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B8073">
      <w:pPr>
        <w:pStyle w:val="13"/>
        <w:jc w:val="center"/>
        <w:rPr>
          <w:sz w:val="56"/>
          <w:szCs w:val="56"/>
        </w:rPr>
      </w:pPr>
      <w:r>
        <w:rPr>
          <w:sz w:val="56"/>
        </w:rPr>
        <mc:AlternateContent>
          <mc:Choice Requires="wps">
            <w:drawing>
              <wp:anchor distT="0" distB="0" distL="114300" distR="114300" simplePos="0" relativeHeight="251659264" behindDoc="0" locked="0" layoutInCell="1" allowOverlap="1">
                <wp:simplePos x="0" y="0"/>
                <wp:positionH relativeFrom="column">
                  <wp:posOffset>-236220</wp:posOffset>
                </wp:positionH>
                <wp:positionV relativeFrom="paragraph">
                  <wp:posOffset>-297180</wp:posOffset>
                </wp:positionV>
                <wp:extent cx="1523365" cy="517525"/>
                <wp:effectExtent l="0" t="0" r="635" b="15875"/>
                <wp:wrapNone/>
                <wp:docPr id="1" name="文本框 1"/>
                <wp:cNvGraphicFramePr/>
                <a:graphic xmlns:a="http://schemas.openxmlformats.org/drawingml/2006/main">
                  <a:graphicData uri="http://schemas.microsoft.com/office/word/2010/wordprocessingShape">
                    <wps:wsp>
                      <wps:cNvSpPr txBox="1"/>
                      <wps:spPr>
                        <a:xfrm>
                          <a:off x="1799590" y="935990"/>
                          <a:ext cx="1523365" cy="517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CD42349">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6pt;margin-top:-23.4pt;height:40.75pt;width:119.95pt;z-index:251659264;mso-width-relative:page;mso-height-relative:page;" fillcolor="#FFFFFF [3201]" filled="t" stroked="f" coordsize="21600,21600" o:gfxdata="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cvAmUNYAAAAK&#10;AQAADwAAAAAAAAABACAAAAAiAAAAZHJzL2Rvd25yZXYueG1sUEsBAhQAFAAAAAgAh07iQEe/k8dX&#10;AgAAmgQAAA4AAAAAAAAAAQAgAAAAJQEAAGRycy9lMm9Eb2MueG1sUEsFBgAAAAAGAAYAWQEAAO4F&#10;AAAAAA==&#10;">
                <v:fill on="t" focussize="0,0"/>
                <v:stroke on="f" weight="0.5pt"/>
                <v:imagedata o:title=""/>
                <o:lock v:ext="edit" aspectratio="f"/>
                <v:textbox>
                  <w:txbxContent>
                    <w:p w14:paraId="0CD42349">
                      <w:pPr>
                        <w:rPr>
                          <w:rFonts w:hint="eastAsia" w:ascii="楷体" w:hAnsi="楷体" w:eastAsia="楷体" w:cs="楷体"/>
                          <w:sz w:val="30"/>
                          <w:szCs w:val="30"/>
                          <w:lang w:val="en-US" w:eastAsia="zh-CN"/>
                        </w:rPr>
                      </w:pPr>
                      <w:r>
                        <w:rPr>
                          <w:rFonts w:hint="eastAsia" w:ascii="楷体" w:hAnsi="楷体" w:eastAsia="楷体" w:cs="楷体"/>
                          <w:sz w:val="30"/>
                          <w:szCs w:val="30"/>
                          <w:lang w:eastAsia="zh-CN"/>
                        </w:rPr>
                        <w:t>附件</w:t>
                      </w:r>
                      <w:r>
                        <w:rPr>
                          <w:rFonts w:hint="eastAsia" w:ascii="楷体" w:hAnsi="楷体" w:eastAsia="楷体" w:cs="楷体"/>
                          <w:sz w:val="30"/>
                          <w:szCs w:val="30"/>
                          <w:lang w:val="en-US" w:eastAsia="zh-CN"/>
                        </w:rPr>
                        <w:t>1：</w:t>
                      </w:r>
                    </w:p>
                  </w:txbxContent>
                </v:textbox>
              </v:shape>
            </w:pict>
          </mc:Fallback>
        </mc:AlternateContent>
      </w:r>
    </w:p>
    <w:p w14:paraId="7574A89C">
      <w:pPr>
        <w:pStyle w:val="13"/>
        <w:jc w:val="center"/>
        <w:rPr>
          <w:sz w:val="56"/>
          <w:szCs w:val="56"/>
        </w:rPr>
      </w:pPr>
    </w:p>
    <w:p w14:paraId="156472E4">
      <w:pPr>
        <w:pStyle w:val="13"/>
        <w:jc w:val="center"/>
        <w:rPr>
          <w:sz w:val="84"/>
          <w:szCs w:val="84"/>
        </w:rPr>
      </w:pPr>
    </w:p>
    <w:p w14:paraId="73AE3F41">
      <w:pPr>
        <w:pStyle w:val="13"/>
        <w:jc w:val="center"/>
        <w:rPr>
          <w:sz w:val="84"/>
          <w:szCs w:val="84"/>
        </w:rPr>
      </w:pPr>
    </w:p>
    <w:p w14:paraId="25A3AD6C">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6921CB5A">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中国农工民主党怀化市委员会</w:t>
      </w:r>
      <w:r>
        <w:rPr>
          <w:rFonts w:hint="eastAsia" w:ascii="方正小标宋_GBK" w:hAnsi="方正小标宋_GBK" w:eastAsia="方正小标宋_GBK" w:cs="方正小标宋_GBK"/>
          <w:sz w:val="84"/>
          <w:szCs w:val="84"/>
        </w:rPr>
        <w:t>部门决算</w:t>
      </w:r>
    </w:p>
    <w:p w14:paraId="3716D615">
      <w:pPr>
        <w:pStyle w:val="13"/>
        <w:jc w:val="center"/>
        <w:rPr>
          <w:rFonts w:hint="eastAsia" w:ascii="方正小标宋_GBK" w:hAnsi="方正小标宋_GBK" w:eastAsia="方正小标宋_GBK" w:cs="方正小标宋_GBK"/>
          <w:sz w:val="56"/>
          <w:szCs w:val="56"/>
        </w:rPr>
      </w:pPr>
    </w:p>
    <w:p w14:paraId="26559D4B">
      <w:pPr>
        <w:pStyle w:val="13"/>
        <w:jc w:val="center"/>
        <w:rPr>
          <w:sz w:val="56"/>
          <w:szCs w:val="56"/>
        </w:rPr>
      </w:pPr>
    </w:p>
    <w:p w14:paraId="3AAB08EB">
      <w:pPr>
        <w:pStyle w:val="13"/>
        <w:jc w:val="center"/>
        <w:rPr>
          <w:sz w:val="56"/>
          <w:szCs w:val="56"/>
        </w:rPr>
      </w:pPr>
    </w:p>
    <w:p w14:paraId="60671D5F">
      <w:pPr>
        <w:pStyle w:val="13"/>
        <w:jc w:val="center"/>
        <w:rPr>
          <w:sz w:val="56"/>
          <w:szCs w:val="56"/>
        </w:rPr>
      </w:pPr>
    </w:p>
    <w:p w14:paraId="347D19A5">
      <w:pPr>
        <w:pStyle w:val="13"/>
        <w:jc w:val="center"/>
        <w:rPr>
          <w:sz w:val="32"/>
          <w:szCs w:val="32"/>
        </w:rPr>
      </w:pPr>
    </w:p>
    <w:p w14:paraId="050480DF">
      <w:pPr>
        <w:pStyle w:val="13"/>
        <w:jc w:val="center"/>
        <w:rPr>
          <w:sz w:val="32"/>
          <w:szCs w:val="32"/>
        </w:rPr>
      </w:pPr>
    </w:p>
    <w:p w14:paraId="7823F60E">
      <w:pPr>
        <w:pStyle w:val="13"/>
        <w:jc w:val="center"/>
        <w:rPr>
          <w:sz w:val="32"/>
          <w:szCs w:val="32"/>
        </w:rPr>
      </w:pPr>
    </w:p>
    <w:p w14:paraId="766C0370">
      <w:pPr>
        <w:pStyle w:val="13"/>
        <w:spacing w:line="500" w:lineRule="exact"/>
        <w:jc w:val="both"/>
        <w:rPr>
          <w:b/>
          <w:sz w:val="36"/>
          <w:szCs w:val="28"/>
        </w:rPr>
      </w:pPr>
    </w:p>
    <w:p w14:paraId="3E5A0E66">
      <w:pPr>
        <w:pStyle w:val="13"/>
        <w:spacing w:line="500" w:lineRule="exact"/>
        <w:jc w:val="center"/>
        <w:rPr>
          <w:b/>
          <w:sz w:val="36"/>
          <w:szCs w:val="28"/>
        </w:rPr>
      </w:pPr>
      <w:r>
        <w:rPr>
          <w:rFonts w:hint="eastAsia"/>
          <w:b/>
          <w:sz w:val="36"/>
          <w:szCs w:val="28"/>
        </w:rPr>
        <w:t>目录</w:t>
      </w:r>
    </w:p>
    <w:p w14:paraId="282DED95">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第一部分</w:t>
      </w:r>
      <w:r>
        <w:rPr>
          <w:rFonts w:hint="eastAsia" w:ascii="黑体" w:hAnsi="黑体" w:eastAsia="黑体" w:cs="黑体"/>
          <w:b w:val="0"/>
          <w:bCs/>
          <w:sz w:val="28"/>
          <w:szCs w:val="28"/>
          <w:lang w:val="en-US" w:eastAsia="zh-CN"/>
        </w:rPr>
        <w:t xml:space="preserve"> 中国农工民主党怀化市委员会</w:t>
      </w:r>
      <w:r>
        <w:rPr>
          <w:rFonts w:hint="eastAsia" w:ascii="黑体" w:hAnsi="黑体" w:eastAsia="黑体" w:cs="黑体"/>
          <w:b w:val="0"/>
          <w:bCs/>
          <w:sz w:val="28"/>
          <w:szCs w:val="28"/>
        </w:rPr>
        <w:t>概况</w:t>
      </w:r>
    </w:p>
    <w:p w14:paraId="4256F30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3DEE9C0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54BE612F">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7D440B8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639AFADC">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28655CC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919388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24E05F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1055A08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26C9219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1A80DCB4">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3F63ECD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1DFEEB0E">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775A8C8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6C8540AE">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20D87CF1">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1034880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7971935A">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22459B3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066FB38">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62D3D21C">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2013D3C6">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九、</w:t>
      </w:r>
      <w:r>
        <w:rPr>
          <w:rFonts w:hint="eastAsia" w:ascii="仿宋_GB2312" w:hAnsi="仿宋_GB2312" w:eastAsia="仿宋_GB2312" w:cs="仿宋_GB2312"/>
          <w:color w:val="000000"/>
          <w:kern w:val="0"/>
          <w:sz w:val="28"/>
          <w:szCs w:val="28"/>
        </w:rPr>
        <w:t>国有资本经营预算财政拨款</w:t>
      </w:r>
      <w:r>
        <w:rPr>
          <w:rFonts w:hint="eastAsia" w:ascii="仿宋_GB2312" w:hAnsi="仿宋_GB2312" w:eastAsia="仿宋_GB2312" w:cs="仿宋_GB2312"/>
          <w:color w:val="000000"/>
          <w:kern w:val="0"/>
          <w:sz w:val="28"/>
          <w:szCs w:val="28"/>
          <w:lang w:val="en-US" w:eastAsia="zh-CN"/>
        </w:rPr>
        <w:t>支出</w:t>
      </w:r>
      <w:r>
        <w:rPr>
          <w:rFonts w:hint="eastAsia" w:ascii="仿宋_GB2312" w:hAnsi="仿宋_GB2312" w:eastAsia="仿宋_GB2312" w:cs="仿宋_GB2312"/>
          <w:color w:val="000000"/>
          <w:kern w:val="0"/>
          <w:sz w:val="28"/>
          <w:szCs w:val="28"/>
        </w:rPr>
        <w:t>决算情况</w:t>
      </w:r>
    </w:p>
    <w:p w14:paraId="42D6DE0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lang w:val="en-US" w:eastAsia="zh-CN"/>
        </w:rPr>
        <w:t>十</w:t>
      </w:r>
      <w:r>
        <w:rPr>
          <w:rFonts w:hint="eastAsia" w:ascii="仿宋_GB2312" w:hAnsi="仿宋_GB2312" w:eastAsia="仿宋_GB2312" w:cs="仿宋_GB2312"/>
          <w:color w:val="000000"/>
          <w:kern w:val="0"/>
          <w:sz w:val="28"/>
          <w:szCs w:val="28"/>
        </w:rPr>
        <w:t>、关于机关运行经费支出说明</w:t>
      </w:r>
    </w:p>
    <w:p w14:paraId="2183A7A2">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一</w:t>
      </w:r>
      <w:r>
        <w:rPr>
          <w:rFonts w:hint="eastAsia" w:ascii="仿宋_GB2312" w:hAnsi="仿宋_GB2312" w:eastAsia="仿宋_GB2312" w:cs="仿宋_GB2312"/>
          <w:color w:val="000000"/>
          <w:kern w:val="0"/>
          <w:sz w:val="28"/>
          <w:szCs w:val="28"/>
        </w:rPr>
        <w:t>、一般性支出情况说明</w:t>
      </w:r>
    </w:p>
    <w:p w14:paraId="63AEE76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w:t>
      </w:r>
      <w:r>
        <w:rPr>
          <w:rFonts w:hint="eastAsia" w:ascii="仿宋_GB2312" w:hAnsi="仿宋_GB2312" w:eastAsia="仿宋_GB2312" w:cs="仿宋_GB2312"/>
          <w:color w:val="000000"/>
          <w:kern w:val="0"/>
          <w:sz w:val="28"/>
          <w:szCs w:val="28"/>
          <w:lang w:val="en-US" w:eastAsia="zh-CN"/>
        </w:rPr>
        <w:t>二</w:t>
      </w:r>
      <w:r>
        <w:rPr>
          <w:rFonts w:hint="eastAsia" w:ascii="仿宋_GB2312" w:hAnsi="仿宋_GB2312" w:eastAsia="仿宋_GB2312" w:cs="仿宋_GB2312"/>
          <w:color w:val="000000"/>
          <w:kern w:val="0"/>
          <w:sz w:val="28"/>
          <w:szCs w:val="28"/>
        </w:rPr>
        <w:t>、关于政府采购支出说明</w:t>
      </w:r>
    </w:p>
    <w:p w14:paraId="5828DA27">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三</w:t>
      </w:r>
      <w:r>
        <w:rPr>
          <w:rFonts w:hint="eastAsia" w:ascii="仿宋_GB2312" w:hAnsi="仿宋_GB2312" w:eastAsia="仿宋_GB2312" w:cs="仿宋_GB2312"/>
          <w:sz w:val="28"/>
          <w:szCs w:val="28"/>
        </w:rPr>
        <w:t>、关于国有资产占用情况说明</w:t>
      </w:r>
    </w:p>
    <w:p w14:paraId="36F07895">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十</w:t>
      </w:r>
      <w:r>
        <w:rPr>
          <w:rFonts w:hint="eastAsia" w:ascii="仿宋_GB2312" w:hAnsi="仿宋_GB2312" w:eastAsia="仿宋_GB2312" w:cs="仿宋_GB2312"/>
          <w:sz w:val="28"/>
          <w:szCs w:val="28"/>
          <w:lang w:val="en-US" w:eastAsia="zh-CN"/>
        </w:rPr>
        <w:t>四</w:t>
      </w:r>
      <w:r>
        <w:rPr>
          <w:rFonts w:hint="eastAsia" w:ascii="仿宋_GB2312" w:hAnsi="仿宋_GB2312" w:eastAsia="仿宋_GB2312" w:cs="仿宋_GB2312"/>
          <w:sz w:val="28"/>
          <w:szCs w:val="28"/>
        </w:rPr>
        <w:t>、关于</w:t>
      </w:r>
      <w:r>
        <w:rPr>
          <w:rFonts w:hint="default" w:ascii="Times New Roman" w:hAnsi="Times New Roman" w:eastAsia="仿宋_GB2312" w:cs="Times New Roman"/>
          <w:sz w:val="28"/>
          <w:szCs w:val="28"/>
        </w:rPr>
        <w:t>202</w:t>
      </w:r>
      <w:r>
        <w:rPr>
          <w:rFonts w:hint="default" w:ascii="Times New Roman" w:hAnsi="Times New Roman" w:eastAsia="仿宋_GB2312" w:cs="Times New Roman"/>
          <w:sz w:val="28"/>
          <w:szCs w:val="28"/>
          <w:lang w:val="en-US" w:eastAsia="zh-CN"/>
        </w:rPr>
        <w:t>3</w:t>
      </w:r>
      <w:r>
        <w:rPr>
          <w:rFonts w:hint="eastAsia" w:ascii="仿宋_GB2312" w:hAnsi="仿宋_GB2312" w:eastAsia="仿宋_GB2312" w:cs="仿宋_GB2312"/>
          <w:sz w:val="28"/>
          <w:szCs w:val="28"/>
        </w:rPr>
        <w:t>年度</w:t>
      </w:r>
      <w:r>
        <w:rPr>
          <w:rFonts w:hint="eastAsia" w:ascii="仿宋_GB2312" w:hAnsi="仿宋_GB2312" w:eastAsia="仿宋_GB2312" w:cs="仿宋_GB2312"/>
          <w:sz w:val="28"/>
          <w:szCs w:val="28"/>
          <w:lang w:eastAsia="zh-CN"/>
        </w:rPr>
        <w:t>预算</w:t>
      </w:r>
      <w:r>
        <w:rPr>
          <w:rFonts w:hint="eastAsia" w:ascii="仿宋_GB2312" w:hAnsi="仿宋_GB2312" w:eastAsia="仿宋_GB2312" w:cs="仿宋_GB2312"/>
          <w:sz w:val="28"/>
          <w:szCs w:val="28"/>
        </w:rPr>
        <w:t>绩效情况的说明</w:t>
      </w:r>
    </w:p>
    <w:p w14:paraId="3A82845A">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07F01D23">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64E6BD8B">
      <w:pPr>
        <w:pStyle w:val="13"/>
        <w:spacing w:line="500" w:lineRule="exact"/>
        <w:rPr>
          <w:rFonts w:hint="eastAsia" w:ascii="黑体" w:hAnsi="黑体" w:eastAsia="黑体" w:cs="黑体"/>
          <w:b w:val="0"/>
          <w:bCs/>
          <w:sz w:val="28"/>
          <w:szCs w:val="28"/>
        </w:rPr>
      </w:pPr>
    </w:p>
    <w:p w14:paraId="7EE61E93">
      <w:pPr>
        <w:jc w:val="center"/>
        <w:rPr>
          <w:sz w:val="72"/>
          <w:szCs w:val="72"/>
        </w:rPr>
      </w:pPr>
    </w:p>
    <w:p w14:paraId="6A32F1E8">
      <w:pPr>
        <w:jc w:val="center"/>
        <w:rPr>
          <w:sz w:val="72"/>
          <w:szCs w:val="72"/>
        </w:rPr>
      </w:pPr>
    </w:p>
    <w:p w14:paraId="4AB3434F">
      <w:pPr>
        <w:jc w:val="center"/>
        <w:rPr>
          <w:sz w:val="72"/>
          <w:szCs w:val="72"/>
        </w:rPr>
      </w:pPr>
    </w:p>
    <w:p w14:paraId="71315F00">
      <w:pPr>
        <w:jc w:val="center"/>
        <w:rPr>
          <w:sz w:val="72"/>
          <w:szCs w:val="72"/>
        </w:rPr>
      </w:pPr>
    </w:p>
    <w:p w14:paraId="323E63C5">
      <w:pPr>
        <w:rPr>
          <w:rFonts w:hint="eastAsia" w:ascii="方正小标宋_GBK" w:hAnsi="方正小标宋_GBK" w:eastAsia="方正小标宋_GBK" w:cs="方正小标宋_GBK"/>
          <w:sz w:val="72"/>
          <w:szCs w:val="72"/>
        </w:rPr>
      </w:pPr>
    </w:p>
    <w:p w14:paraId="5AD7B14E">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4F4F0795">
      <w:pPr>
        <w:pStyle w:val="13"/>
        <w:jc w:val="center"/>
        <w:rPr>
          <w:rFonts w:hint="eastAsia" w:ascii="方正小标宋_GBK" w:hAnsi="方正小标宋_GBK" w:eastAsia="方正小标宋_GBK" w:cs="方正小标宋_GBK"/>
          <w:sz w:val="84"/>
          <w:szCs w:val="84"/>
        </w:rPr>
      </w:pPr>
    </w:p>
    <w:p w14:paraId="5C96EFE5">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中国农工民主党怀化市委员会</w:t>
      </w:r>
      <w:r>
        <w:rPr>
          <w:rFonts w:hint="eastAsia" w:ascii="方正小标宋_GBK" w:hAnsi="方正小标宋_GBK" w:eastAsia="方正小标宋_GBK" w:cs="方正小标宋_GBK"/>
          <w:sz w:val="84"/>
          <w:szCs w:val="84"/>
        </w:rPr>
        <w:t>概况</w:t>
      </w:r>
    </w:p>
    <w:p w14:paraId="01264DF8">
      <w:pPr>
        <w:jc w:val="both"/>
        <w:rPr>
          <w:sz w:val="72"/>
          <w:szCs w:val="72"/>
        </w:rPr>
      </w:pPr>
    </w:p>
    <w:p w14:paraId="76A9D7AC">
      <w:pPr>
        <w:jc w:val="both"/>
        <w:rPr>
          <w:sz w:val="72"/>
          <w:szCs w:val="72"/>
        </w:rPr>
      </w:pPr>
    </w:p>
    <w:p w14:paraId="6C68CC54">
      <w:pPr>
        <w:jc w:val="both"/>
        <w:rPr>
          <w:sz w:val="72"/>
          <w:szCs w:val="72"/>
        </w:rPr>
      </w:pPr>
    </w:p>
    <w:p w14:paraId="0CF18E53">
      <w:pPr>
        <w:pStyle w:val="7"/>
      </w:pPr>
    </w:p>
    <w:p w14:paraId="5DF383C7">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712083B5">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lang w:eastAsia="zh-CN"/>
        </w:rPr>
      </w:pPr>
      <w:r>
        <w:rPr>
          <w:rFonts w:hint="eastAsia" w:ascii="仿宋" w:hAnsi="仿宋" w:eastAsia="仿宋" w:cs="仿宋"/>
          <w:bCs/>
          <w:kern w:val="0"/>
          <w:sz w:val="32"/>
          <w:szCs w:val="32"/>
          <w:lang w:eastAsia="zh-CN"/>
        </w:rPr>
        <w:t>中国农工民主党是以医药卫生、人口资源和生态环境以及相关的科学技术、教育领域高、中级知识分子为主，具有政治联盟特点的中国特色社会主义参政党，是接受中国共产党领导、同中国共产党通力合作的亲密友党。中国农工民主党怀化市委会的基本职能是参政议政、民主监督、参加中国共产党领导的政治协商。</w:t>
      </w:r>
    </w:p>
    <w:p w14:paraId="3F0A5716">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5A7BF3B7">
      <w:pPr>
        <w:keepNext w:val="0"/>
        <w:keepLines w:val="0"/>
        <w:pageBreakBefore w:val="0"/>
        <w:widowControl/>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bCs/>
          <w:kern w:val="0"/>
          <w:sz w:val="32"/>
          <w:szCs w:val="32"/>
          <w:lang w:eastAsia="zh-CN"/>
        </w:rPr>
      </w:pPr>
      <w:r>
        <w:rPr>
          <w:rFonts w:hint="eastAsia" w:ascii="Times New Roman" w:hAnsi="Times New Roman" w:eastAsia="仿宋_GB2312" w:cs="仿宋_GB2312"/>
          <w:bCs/>
          <w:kern w:val="0"/>
          <w:sz w:val="32"/>
          <w:szCs w:val="32"/>
        </w:rPr>
        <w:t>（一）内设机构设置。</w:t>
      </w:r>
      <w:r>
        <w:rPr>
          <w:rFonts w:hint="eastAsia" w:ascii="仿宋" w:hAnsi="仿宋" w:eastAsia="仿宋" w:cs="仿宋"/>
          <w:bCs/>
          <w:kern w:val="0"/>
          <w:sz w:val="32"/>
          <w:szCs w:val="32"/>
          <w:lang w:eastAsia="zh-CN"/>
        </w:rPr>
        <w:t>中国农工民主党怀化市委员会</w:t>
      </w:r>
      <w:r>
        <w:rPr>
          <w:rFonts w:hint="eastAsia" w:ascii="仿宋" w:hAnsi="仿宋" w:eastAsia="仿宋" w:cs="仿宋"/>
          <w:bCs/>
          <w:kern w:val="0"/>
          <w:sz w:val="32"/>
          <w:szCs w:val="32"/>
          <w:lang w:val="en-US" w:eastAsia="zh-CN"/>
        </w:rPr>
        <w:t>作为一级部门预算单位，</w:t>
      </w:r>
      <w:r>
        <w:rPr>
          <w:rFonts w:hint="eastAsia" w:ascii="仿宋" w:hAnsi="仿宋" w:eastAsia="仿宋" w:cs="仿宋"/>
          <w:bCs/>
          <w:kern w:val="0"/>
          <w:sz w:val="32"/>
          <w:szCs w:val="32"/>
        </w:rPr>
        <w:t>内设机</w:t>
      </w:r>
      <w:r>
        <w:rPr>
          <w:rFonts w:hint="eastAsia" w:ascii="仿宋" w:hAnsi="仿宋" w:eastAsia="仿宋" w:cs="仿宋"/>
          <w:bCs/>
          <w:kern w:val="0"/>
          <w:sz w:val="32"/>
          <w:szCs w:val="32"/>
          <w:lang w:eastAsia="zh-CN"/>
        </w:rPr>
        <w:t>构包括：办公室、参政议政宣传科。</w:t>
      </w:r>
    </w:p>
    <w:p w14:paraId="3A3495D0">
      <w:pPr>
        <w:widowControl/>
        <w:spacing w:line="600" w:lineRule="exact"/>
        <w:ind w:firstLine="640" w:firstLineChars="200"/>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（二）决算单位构成。</w:t>
      </w:r>
      <w:r>
        <w:rPr>
          <w:rFonts w:hint="eastAsia" w:ascii="仿宋" w:hAnsi="仿宋" w:eastAsia="仿宋" w:cs="仿宋"/>
          <w:bCs/>
          <w:kern w:val="0"/>
          <w:sz w:val="32"/>
          <w:szCs w:val="32"/>
          <w:lang w:eastAsia="zh-CN"/>
        </w:rPr>
        <w:t>中国农工民主党怀化市委员会202</w:t>
      </w:r>
      <w:r>
        <w:rPr>
          <w:rFonts w:hint="eastAsia" w:ascii="仿宋" w:hAnsi="仿宋" w:eastAsia="仿宋" w:cs="仿宋"/>
          <w:bCs/>
          <w:kern w:val="0"/>
          <w:sz w:val="32"/>
          <w:szCs w:val="32"/>
          <w:lang w:val="en-US" w:eastAsia="zh-CN"/>
        </w:rPr>
        <w:t>3</w:t>
      </w:r>
      <w:r>
        <w:rPr>
          <w:rFonts w:hint="eastAsia" w:ascii="仿宋" w:hAnsi="仿宋" w:eastAsia="仿宋" w:cs="仿宋"/>
          <w:bCs/>
          <w:kern w:val="0"/>
          <w:sz w:val="32"/>
          <w:szCs w:val="32"/>
          <w:lang w:eastAsia="zh-CN"/>
        </w:rPr>
        <w:t>年部门决算汇总公开单位构成包括：中国农工民主党怀化市委员会</w:t>
      </w:r>
      <w:r>
        <w:rPr>
          <w:rFonts w:hint="eastAsia" w:ascii="仿宋" w:hAnsi="仿宋" w:eastAsia="仿宋" w:cs="仿宋"/>
          <w:bCs/>
          <w:kern w:val="0"/>
          <w:sz w:val="32"/>
          <w:szCs w:val="32"/>
        </w:rPr>
        <w:t>本级</w:t>
      </w:r>
      <w:r>
        <w:rPr>
          <w:rFonts w:hint="eastAsia" w:ascii="仿宋" w:hAnsi="仿宋" w:eastAsia="仿宋" w:cs="仿宋"/>
          <w:bCs/>
          <w:kern w:val="0"/>
          <w:sz w:val="32"/>
          <w:szCs w:val="32"/>
          <w:lang w:eastAsia="zh-CN"/>
        </w:rPr>
        <w:t>。</w:t>
      </w:r>
    </w:p>
    <w:p w14:paraId="6631C7B3">
      <w:pPr>
        <w:jc w:val="left"/>
        <w:rPr>
          <w:rFonts w:ascii="仿宋_GB2312" w:eastAsia="仿宋_GB2312" w:hAnsiTheme="minorEastAsia"/>
          <w:sz w:val="28"/>
          <w:szCs w:val="32"/>
        </w:rPr>
      </w:pPr>
    </w:p>
    <w:p w14:paraId="1161E548">
      <w:pPr>
        <w:jc w:val="center"/>
        <w:rPr>
          <w:rFonts w:ascii="黑体" w:hAnsi="黑体" w:eastAsia="黑体"/>
          <w:sz w:val="28"/>
          <w:szCs w:val="28"/>
        </w:rPr>
      </w:pPr>
    </w:p>
    <w:p w14:paraId="4881BA5D">
      <w:pPr>
        <w:jc w:val="center"/>
        <w:rPr>
          <w:rFonts w:ascii="黑体" w:hAnsi="黑体" w:eastAsia="黑体"/>
          <w:sz w:val="28"/>
          <w:szCs w:val="28"/>
        </w:rPr>
      </w:pPr>
    </w:p>
    <w:p w14:paraId="156B7674">
      <w:pPr>
        <w:jc w:val="center"/>
        <w:rPr>
          <w:rFonts w:ascii="黑体" w:hAnsi="黑体" w:eastAsia="黑体"/>
          <w:sz w:val="28"/>
          <w:szCs w:val="28"/>
        </w:rPr>
      </w:pPr>
    </w:p>
    <w:p w14:paraId="723174CE">
      <w:pPr>
        <w:jc w:val="center"/>
        <w:rPr>
          <w:rFonts w:ascii="黑体" w:hAnsi="黑体" w:eastAsia="黑体"/>
          <w:sz w:val="28"/>
          <w:szCs w:val="28"/>
        </w:rPr>
      </w:pPr>
    </w:p>
    <w:p w14:paraId="3F7DCC6F">
      <w:pPr>
        <w:jc w:val="center"/>
        <w:rPr>
          <w:rFonts w:ascii="黑体" w:hAnsi="黑体" w:eastAsia="黑体"/>
          <w:sz w:val="28"/>
          <w:szCs w:val="28"/>
        </w:rPr>
      </w:pPr>
    </w:p>
    <w:p w14:paraId="1952F88C">
      <w:pPr>
        <w:jc w:val="center"/>
        <w:rPr>
          <w:rFonts w:ascii="黑体" w:hAnsi="黑体" w:eastAsia="黑体"/>
          <w:sz w:val="28"/>
          <w:szCs w:val="28"/>
        </w:rPr>
      </w:pPr>
    </w:p>
    <w:p w14:paraId="573BB39D">
      <w:pPr>
        <w:jc w:val="center"/>
        <w:rPr>
          <w:rFonts w:ascii="黑体" w:hAnsi="黑体" w:eastAsia="黑体"/>
          <w:sz w:val="28"/>
          <w:szCs w:val="28"/>
        </w:rPr>
      </w:pPr>
    </w:p>
    <w:p w14:paraId="0EF21887">
      <w:pPr>
        <w:jc w:val="center"/>
        <w:rPr>
          <w:rFonts w:ascii="黑体" w:hAnsi="黑体" w:eastAsia="黑体"/>
          <w:sz w:val="28"/>
          <w:szCs w:val="28"/>
        </w:rPr>
      </w:pPr>
    </w:p>
    <w:p w14:paraId="2432E866">
      <w:pPr>
        <w:jc w:val="center"/>
        <w:rPr>
          <w:rFonts w:ascii="黑体" w:hAnsi="黑体" w:eastAsia="黑体"/>
          <w:sz w:val="28"/>
          <w:szCs w:val="28"/>
        </w:rPr>
      </w:pPr>
    </w:p>
    <w:p w14:paraId="3D094509">
      <w:pPr>
        <w:pStyle w:val="13"/>
        <w:jc w:val="both"/>
        <w:rPr>
          <w:rFonts w:hint="eastAsia" w:ascii="方正小标宋_GBK" w:hAnsi="方正小标宋_GBK" w:eastAsia="方正小标宋_GBK" w:cs="方正小标宋_GBK"/>
          <w:sz w:val="84"/>
          <w:szCs w:val="84"/>
        </w:rPr>
      </w:pPr>
    </w:p>
    <w:p w14:paraId="22BA3949">
      <w:pPr>
        <w:pStyle w:val="13"/>
        <w:jc w:val="center"/>
        <w:rPr>
          <w:rFonts w:hint="eastAsia" w:ascii="方正小标宋_GBK" w:hAnsi="方正小标宋_GBK" w:eastAsia="方正小标宋_GBK" w:cs="方正小标宋_GBK"/>
          <w:sz w:val="84"/>
          <w:szCs w:val="84"/>
        </w:rPr>
      </w:pPr>
    </w:p>
    <w:p w14:paraId="04BEA9BA">
      <w:pPr>
        <w:pStyle w:val="13"/>
        <w:jc w:val="center"/>
        <w:rPr>
          <w:rFonts w:hint="eastAsia" w:ascii="方正小标宋_GBK" w:hAnsi="方正小标宋_GBK" w:eastAsia="方正小标宋_GBK" w:cs="方正小标宋_GBK"/>
          <w:sz w:val="84"/>
          <w:szCs w:val="84"/>
        </w:rPr>
      </w:pPr>
    </w:p>
    <w:p w14:paraId="4BB8FD7B">
      <w:pPr>
        <w:pStyle w:val="13"/>
        <w:jc w:val="center"/>
        <w:rPr>
          <w:rFonts w:hint="eastAsia" w:ascii="方正小标宋_GBK" w:hAnsi="方正小标宋_GBK" w:eastAsia="方正小标宋_GBK" w:cs="方正小标宋_GBK"/>
          <w:sz w:val="84"/>
          <w:szCs w:val="84"/>
        </w:rPr>
      </w:pPr>
    </w:p>
    <w:p w14:paraId="7B138E99">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170850A5">
      <w:pPr>
        <w:pStyle w:val="13"/>
        <w:jc w:val="center"/>
        <w:rPr>
          <w:rFonts w:hint="eastAsia" w:ascii="方正小标宋_GBK" w:hAnsi="方正小标宋_GBK" w:eastAsia="方正小标宋_GBK" w:cs="方正小标宋_GBK"/>
          <w:sz w:val="84"/>
          <w:szCs w:val="84"/>
        </w:rPr>
      </w:pPr>
    </w:p>
    <w:p w14:paraId="765B4FAB">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2712BF58">
      <w:pPr>
        <w:jc w:val="center"/>
        <w:rPr>
          <w:sz w:val="72"/>
          <w:szCs w:val="72"/>
        </w:rPr>
      </w:pPr>
    </w:p>
    <w:p w14:paraId="3A5B2B20">
      <w:pPr>
        <w:jc w:val="center"/>
        <w:rPr>
          <w:sz w:val="72"/>
          <w:szCs w:val="72"/>
        </w:rPr>
      </w:pPr>
    </w:p>
    <w:p w14:paraId="76EBD415">
      <w:pPr>
        <w:jc w:val="center"/>
        <w:rPr>
          <w:sz w:val="72"/>
          <w:szCs w:val="72"/>
        </w:rPr>
      </w:pPr>
    </w:p>
    <w:p w14:paraId="215FD552">
      <w:pPr>
        <w:jc w:val="center"/>
        <w:rPr>
          <w:sz w:val="72"/>
          <w:szCs w:val="72"/>
        </w:rPr>
      </w:pPr>
    </w:p>
    <w:p w14:paraId="17B7E896">
      <w:pPr>
        <w:jc w:val="center"/>
        <w:rPr>
          <w:sz w:val="72"/>
          <w:szCs w:val="72"/>
        </w:rPr>
      </w:pPr>
    </w:p>
    <w:p w14:paraId="34969BDE">
      <w:pPr>
        <w:jc w:val="center"/>
        <w:rPr>
          <w:sz w:val="72"/>
          <w:szCs w:val="72"/>
        </w:rPr>
      </w:pPr>
    </w:p>
    <w:p w14:paraId="448532EA">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9"/>
        <w:tblW w:w="15428" w:type="dxa"/>
        <w:tblInd w:w="0" w:type="dxa"/>
        <w:tblLayout w:type="fixed"/>
        <w:tblCellMar>
          <w:top w:w="0" w:type="dxa"/>
          <w:left w:w="0" w:type="dxa"/>
          <w:bottom w:w="0" w:type="dxa"/>
          <w:right w:w="0" w:type="dxa"/>
        </w:tblCellMar>
      </w:tblPr>
      <w:tblGrid>
        <w:gridCol w:w="244"/>
        <w:gridCol w:w="910"/>
        <w:gridCol w:w="3033"/>
        <w:gridCol w:w="1633"/>
        <w:gridCol w:w="1778"/>
        <w:gridCol w:w="1756"/>
        <w:gridCol w:w="1433"/>
        <w:gridCol w:w="1344"/>
        <w:gridCol w:w="1834"/>
        <w:gridCol w:w="1463"/>
      </w:tblGrid>
      <w:tr w14:paraId="49980196">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9"/>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45"/>
              <w:gridCol w:w="1049"/>
              <w:gridCol w:w="1267"/>
              <w:gridCol w:w="4488"/>
              <w:gridCol w:w="1148"/>
              <w:gridCol w:w="881"/>
              <w:gridCol w:w="2520"/>
            </w:tblGrid>
            <w:tr w14:paraId="23F94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045" w:type="dxa"/>
                  <w:tcBorders>
                    <w:top w:val="nil"/>
                    <w:left w:val="nil"/>
                    <w:bottom w:val="nil"/>
                    <w:right w:val="nil"/>
                  </w:tcBorders>
                  <w:shd w:val="clear" w:color="auto" w:fill="auto"/>
                  <w:noWrap/>
                  <w:vAlign w:val="center"/>
                </w:tcPr>
                <w:p w14:paraId="0BE3CFA6">
                  <w:pPr>
                    <w:jc w:val="left"/>
                    <w:rPr>
                      <w:rFonts w:hint="eastAsia" w:ascii="黑体" w:hAnsi="宋体" w:eastAsia="黑体" w:cs="黑体"/>
                      <w:i w:val="0"/>
                      <w:color w:val="000000"/>
                      <w:sz w:val="24"/>
                      <w:szCs w:val="24"/>
                      <w:u w:val="none"/>
                    </w:rPr>
                  </w:pPr>
                </w:p>
              </w:tc>
              <w:tc>
                <w:tcPr>
                  <w:tcW w:w="1049" w:type="dxa"/>
                  <w:tcBorders>
                    <w:top w:val="nil"/>
                    <w:left w:val="nil"/>
                    <w:bottom w:val="nil"/>
                    <w:right w:val="nil"/>
                  </w:tcBorders>
                  <w:shd w:val="clear" w:color="auto" w:fill="auto"/>
                  <w:noWrap/>
                  <w:vAlign w:val="center"/>
                </w:tcPr>
                <w:p w14:paraId="1B13795C">
                  <w:pPr>
                    <w:jc w:val="right"/>
                    <w:rPr>
                      <w:rFonts w:hint="eastAsia" w:ascii="宋体" w:hAnsi="宋体" w:eastAsia="宋体" w:cs="宋体"/>
                      <w:i w:val="0"/>
                      <w:color w:val="000000"/>
                      <w:sz w:val="24"/>
                      <w:szCs w:val="24"/>
                      <w:u w:val="none"/>
                    </w:rPr>
                  </w:pPr>
                </w:p>
              </w:tc>
              <w:tc>
                <w:tcPr>
                  <w:tcW w:w="1267" w:type="dxa"/>
                  <w:tcBorders>
                    <w:top w:val="nil"/>
                    <w:left w:val="nil"/>
                    <w:bottom w:val="nil"/>
                    <w:right w:val="nil"/>
                  </w:tcBorders>
                  <w:shd w:val="clear" w:color="auto" w:fill="auto"/>
                  <w:noWrap/>
                  <w:vAlign w:val="center"/>
                </w:tcPr>
                <w:p w14:paraId="6FCEC7FD">
                  <w:pPr>
                    <w:jc w:val="right"/>
                    <w:rPr>
                      <w:rFonts w:hint="eastAsia" w:ascii="宋体" w:hAnsi="宋体" w:eastAsia="宋体" w:cs="宋体"/>
                      <w:i w:val="0"/>
                      <w:color w:val="000000"/>
                      <w:sz w:val="24"/>
                      <w:szCs w:val="24"/>
                      <w:u w:val="none"/>
                    </w:rPr>
                  </w:pPr>
                </w:p>
              </w:tc>
              <w:tc>
                <w:tcPr>
                  <w:tcW w:w="4488" w:type="dxa"/>
                  <w:tcBorders>
                    <w:top w:val="nil"/>
                    <w:left w:val="nil"/>
                    <w:bottom w:val="nil"/>
                    <w:right w:val="nil"/>
                  </w:tcBorders>
                  <w:shd w:val="clear" w:color="auto" w:fill="auto"/>
                  <w:noWrap/>
                  <w:vAlign w:val="center"/>
                </w:tcPr>
                <w:p w14:paraId="409BC639">
                  <w:pPr>
                    <w:jc w:val="right"/>
                    <w:rPr>
                      <w:rFonts w:hint="eastAsia" w:ascii="宋体" w:hAnsi="宋体" w:eastAsia="宋体" w:cs="宋体"/>
                      <w:i w:val="0"/>
                      <w:color w:val="000000"/>
                      <w:sz w:val="24"/>
                      <w:szCs w:val="24"/>
                      <w:u w:val="none"/>
                    </w:rPr>
                  </w:pPr>
                </w:p>
              </w:tc>
              <w:tc>
                <w:tcPr>
                  <w:tcW w:w="2029" w:type="dxa"/>
                  <w:gridSpan w:val="2"/>
                  <w:tcBorders>
                    <w:top w:val="nil"/>
                    <w:left w:val="nil"/>
                    <w:bottom w:val="nil"/>
                    <w:right w:val="nil"/>
                  </w:tcBorders>
                  <w:shd w:val="clear" w:color="auto" w:fill="auto"/>
                  <w:noWrap/>
                  <w:vAlign w:val="center"/>
                </w:tcPr>
                <w:p w14:paraId="3F61DE25">
                  <w:pPr>
                    <w:jc w:val="right"/>
                    <w:rPr>
                      <w:rFonts w:hint="eastAsia" w:ascii="宋体" w:hAnsi="宋体" w:eastAsia="宋体" w:cs="宋体"/>
                      <w:i w:val="0"/>
                      <w:color w:val="000000"/>
                      <w:sz w:val="24"/>
                      <w:szCs w:val="24"/>
                      <w:u w:val="none"/>
                    </w:rPr>
                  </w:pPr>
                </w:p>
              </w:tc>
              <w:tc>
                <w:tcPr>
                  <w:tcW w:w="2520" w:type="dxa"/>
                  <w:tcBorders>
                    <w:top w:val="nil"/>
                    <w:left w:val="nil"/>
                    <w:bottom w:val="nil"/>
                    <w:right w:val="nil"/>
                  </w:tcBorders>
                  <w:shd w:val="clear" w:color="auto" w:fill="auto"/>
                  <w:noWrap/>
                  <w:vAlign w:val="center"/>
                </w:tcPr>
                <w:p w14:paraId="7D57F2EC">
                  <w:pPr>
                    <w:jc w:val="right"/>
                    <w:rPr>
                      <w:rFonts w:hint="eastAsia" w:ascii="黑体" w:hAnsi="宋体" w:eastAsia="黑体" w:cs="黑体"/>
                      <w:i w:val="0"/>
                      <w:color w:val="000000"/>
                      <w:sz w:val="24"/>
                      <w:szCs w:val="24"/>
                      <w:u w:val="none"/>
                    </w:rPr>
                  </w:pPr>
                </w:p>
              </w:tc>
            </w:tr>
            <w:tr w14:paraId="4639C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9" w:hRule="atLeast"/>
              </w:trPr>
              <w:tc>
                <w:tcPr>
                  <w:tcW w:w="15398" w:type="dxa"/>
                  <w:gridSpan w:val="7"/>
                  <w:tcBorders>
                    <w:top w:val="nil"/>
                    <w:left w:val="nil"/>
                    <w:bottom w:val="nil"/>
                    <w:right w:val="nil"/>
                  </w:tcBorders>
                  <w:shd w:val="clear" w:color="auto" w:fill="auto"/>
                  <w:noWrap/>
                  <w:vAlign w:val="center"/>
                </w:tcPr>
                <w:p w14:paraId="6BEE1125">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收入支出决算总表</w:t>
                  </w:r>
                </w:p>
              </w:tc>
            </w:tr>
            <w:tr w14:paraId="03CEF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045" w:type="dxa"/>
                  <w:tcBorders>
                    <w:top w:val="nil"/>
                    <w:left w:val="nil"/>
                    <w:bottom w:val="nil"/>
                    <w:right w:val="nil"/>
                  </w:tcBorders>
                  <w:shd w:val="clear" w:color="auto" w:fill="FFFFFF"/>
                  <w:noWrap/>
                  <w:vAlign w:val="center"/>
                </w:tcPr>
                <w:p w14:paraId="056444CE">
                  <w:pPr>
                    <w:jc w:val="right"/>
                    <w:rPr>
                      <w:rFonts w:hint="eastAsia" w:ascii="宋体" w:hAnsi="宋体" w:eastAsia="宋体" w:cs="宋体"/>
                      <w:i w:val="0"/>
                      <w:color w:val="000000"/>
                      <w:sz w:val="24"/>
                      <w:szCs w:val="24"/>
                      <w:u w:val="none"/>
                    </w:rPr>
                  </w:pPr>
                </w:p>
              </w:tc>
              <w:tc>
                <w:tcPr>
                  <w:tcW w:w="1049" w:type="dxa"/>
                  <w:tcBorders>
                    <w:top w:val="nil"/>
                    <w:left w:val="nil"/>
                    <w:bottom w:val="nil"/>
                    <w:right w:val="nil"/>
                  </w:tcBorders>
                  <w:shd w:val="clear" w:color="auto" w:fill="FFFFFF"/>
                  <w:noWrap/>
                  <w:vAlign w:val="center"/>
                </w:tcPr>
                <w:p w14:paraId="3649705D">
                  <w:pPr>
                    <w:jc w:val="right"/>
                    <w:rPr>
                      <w:rFonts w:hint="eastAsia" w:ascii="宋体" w:hAnsi="宋体" w:eastAsia="宋体" w:cs="宋体"/>
                      <w:i w:val="0"/>
                      <w:color w:val="000000"/>
                      <w:sz w:val="24"/>
                      <w:szCs w:val="24"/>
                      <w:u w:val="none"/>
                    </w:rPr>
                  </w:pPr>
                </w:p>
              </w:tc>
              <w:tc>
                <w:tcPr>
                  <w:tcW w:w="1267" w:type="dxa"/>
                  <w:tcBorders>
                    <w:top w:val="nil"/>
                    <w:left w:val="nil"/>
                    <w:bottom w:val="nil"/>
                    <w:right w:val="nil"/>
                  </w:tcBorders>
                  <w:shd w:val="clear" w:color="auto" w:fill="FFFFFF"/>
                  <w:noWrap/>
                  <w:vAlign w:val="center"/>
                </w:tcPr>
                <w:p w14:paraId="69F09B1E">
                  <w:pPr>
                    <w:jc w:val="right"/>
                    <w:rPr>
                      <w:rFonts w:hint="eastAsia" w:ascii="宋体" w:hAnsi="宋体" w:eastAsia="宋体" w:cs="宋体"/>
                      <w:i w:val="0"/>
                      <w:color w:val="000000"/>
                      <w:sz w:val="24"/>
                      <w:szCs w:val="24"/>
                      <w:u w:val="none"/>
                    </w:rPr>
                  </w:pPr>
                </w:p>
              </w:tc>
              <w:tc>
                <w:tcPr>
                  <w:tcW w:w="4488" w:type="dxa"/>
                  <w:tcBorders>
                    <w:top w:val="nil"/>
                    <w:left w:val="nil"/>
                    <w:bottom w:val="nil"/>
                    <w:right w:val="nil"/>
                  </w:tcBorders>
                  <w:shd w:val="clear" w:color="auto" w:fill="FFFFFF"/>
                  <w:noWrap/>
                  <w:vAlign w:val="center"/>
                </w:tcPr>
                <w:p w14:paraId="1A014FCB">
                  <w:pPr>
                    <w:jc w:val="right"/>
                    <w:rPr>
                      <w:rFonts w:hint="eastAsia" w:ascii="宋体" w:hAnsi="宋体" w:eastAsia="宋体" w:cs="宋体"/>
                      <w:i w:val="0"/>
                      <w:color w:val="000000"/>
                      <w:sz w:val="24"/>
                      <w:szCs w:val="24"/>
                      <w:u w:val="none"/>
                    </w:rPr>
                  </w:pPr>
                </w:p>
              </w:tc>
              <w:tc>
                <w:tcPr>
                  <w:tcW w:w="2029" w:type="dxa"/>
                  <w:gridSpan w:val="2"/>
                  <w:tcBorders>
                    <w:top w:val="nil"/>
                    <w:left w:val="nil"/>
                    <w:bottom w:val="nil"/>
                    <w:right w:val="nil"/>
                  </w:tcBorders>
                  <w:shd w:val="clear" w:color="auto" w:fill="FFFFFF"/>
                  <w:noWrap/>
                  <w:vAlign w:val="center"/>
                </w:tcPr>
                <w:p w14:paraId="3DA56193">
                  <w:pPr>
                    <w:jc w:val="right"/>
                    <w:rPr>
                      <w:rFonts w:hint="eastAsia" w:ascii="宋体" w:hAnsi="宋体" w:eastAsia="宋体" w:cs="宋体"/>
                      <w:i w:val="0"/>
                      <w:color w:val="000000"/>
                      <w:sz w:val="24"/>
                      <w:szCs w:val="24"/>
                      <w:u w:val="none"/>
                    </w:rPr>
                  </w:pPr>
                </w:p>
              </w:tc>
              <w:tc>
                <w:tcPr>
                  <w:tcW w:w="2520" w:type="dxa"/>
                  <w:tcBorders>
                    <w:top w:val="nil"/>
                    <w:left w:val="nil"/>
                    <w:bottom w:val="nil"/>
                    <w:right w:val="nil"/>
                  </w:tcBorders>
                  <w:shd w:val="clear" w:color="auto" w:fill="FFFFFF"/>
                  <w:noWrap/>
                  <w:vAlign w:val="center"/>
                </w:tcPr>
                <w:p w14:paraId="5BAA049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公开01表</w:t>
                  </w:r>
                </w:p>
              </w:tc>
            </w:tr>
            <w:tr w14:paraId="519DD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045" w:type="dxa"/>
                  <w:tcBorders>
                    <w:top w:val="nil"/>
                    <w:left w:val="nil"/>
                    <w:bottom w:val="nil"/>
                    <w:right w:val="nil"/>
                  </w:tcBorders>
                  <w:shd w:val="clear" w:color="auto" w:fill="FFFFFF"/>
                  <w:noWrap/>
                  <w:vAlign w:val="center"/>
                </w:tcPr>
                <w:p w14:paraId="283A19E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部门：中国农工民主党怀化市委员会</w:t>
                  </w:r>
                </w:p>
              </w:tc>
              <w:tc>
                <w:tcPr>
                  <w:tcW w:w="1049" w:type="dxa"/>
                  <w:tcBorders>
                    <w:top w:val="nil"/>
                    <w:left w:val="nil"/>
                    <w:bottom w:val="nil"/>
                    <w:right w:val="nil"/>
                  </w:tcBorders>
                  <w:shd w:val="clear" w:color="auto" w:fill="FFFFFF"/>
                  <w:noWrap/>
                  <w:vAlign w:val="center"/>
                </w:tcPr>
                <w:p w14:paraId="298F46FC">
                  <w:pPr>
                    <w:jc w:val="right"/>
                    <w:rPr>
                      <w:rFonts w:hint="eastAsia" w:ascii="宋体" w:hAnsi="宋体" w:eastAsia="宋体" w:cs="宋体"/>
                      <w:i w:val="0"/>
                      <w:color w:val="000000"/>
                      <w:sz w:val="24"/>
                      <w:szCs w:val="24"/>
                      <w:u w:val="none"/>
                    </w:rPr>
                  </w:pPr>
                </w:p>
              </w:tc>
              <w:tc>
                <w:tcPr>
                  <w:tcW w:w="1267" w:type="dxa"/>
                  <w:tcBorders>
                    <w:top w:val="nil"/>
                    <w:left w:val="nil"/>
                    <w:bottom w:val="nil"/>
                    <w:right w:val="nil"/>
                  </w:tcBorders>
                  <w:shd w:val="clear" w:color="auto" w:fill="FFFFFF"/>
                  <w:noWrap/>
                  <w:vAlign w:val="center"/>
                </w:tcPr>
                <w:p w14:paraId="33C66A77">
                  <w:pPr>
                    <w:jc w:val="right"/>
                    <w:rPr>
                      <w:rFonts w:hint="eastAsia" w:ascii="宋体" w:hAnsi="宋体" w:eastAsia="宋体" w:cs="宋体"/>
                      <w:i w:val="0"/>
                      <w:color w:val="000000"/>
                      <w:sz w:val="24"/>
                      <w:szCs w:val="24"/>
                      <w:u w:val="none"/>
                    </w:rPr>
                  </w:pPr>
                </w:p>
              </w:tc>
              <w:tc>
                <w:tcPr>
                  <w:tcW w:w="4488" w:type="dxa"/>
                  <w:tcBorders>
                    <w:top w:val="nil"/>
                    <w:left w:val="nil"/>
                    <w:bottom w:val="nil"/>
                    <w:right w:val="nil"/>
                  </w:tcBorders>
                  <w:shd w:val="clear" w:color="auto" w:fill="FFFFFF"/>
                  <w:noWrap/>
                  <w:vAlign w:val="center"/>
                </w:tcPr>
                <w:p w14:paraId="507E3202">
                  <w:pPr>
                    <w:jc w:val="right"/>
                    <w:rPr>
                      <w:rFonts w:hint="eastAsia" w:ascii="宋体" w:hAnsi="宋体" w:eastAsia="宋体" w:cs="宋体"/>
                      <w:i w:val="0"/>
                      <w:color w:val="000000"/>
                      <w:sz w:val="24"/>
                      <w:szCs w:val="24"/>
                      <w:u w:val="none"/>
                    </w:rPr>
                  </w:pPr>
                </w:p>
              </w:tc>
              <w:tc>
                <w:tcPr>
                  <w:tcW w:w="2029" w:type="dxa"/>
                  <w:gridSpan w:val="2"/>
                  <w:tcBorders>
                    <w:top w:val="nil"/>
                    <w:left w:val="nil"/>
                    <w:bottom w:val="nil"/>
                    <w:right w:val="nil"/>
                  </w:tcBorders>
                  <w:shd w:val="clear" w:color="auto" w:fill="FFFFFF"/>
                  <w:noWrap/>
                  <w:vAlign w:val="center"/>
                </w:tcPr>
                <w:p w14:paraId="48FFE9CA">
                  <w:pPr>
                    <w:jc w:val="right"/>
                    <w:rPr>
                      <w:rFonts w:hint="eastAsia" w:ascii="宋体" w:hAnsi="宋体" w:eastAsia="宋体" w:cs="宋体"/>
                      <w:i w:val="0"/>
                      <w:color w:val="000000"/>
                      <w:sz w:val="24"/>
                      <w:szCs w:val="24"/>
                      <w:u w:val="none"/>
                    </w:rPr>
                  </w:pPr>
                </w:p>
              </w:tc>
              <w:tc>
                <w:tcPr>
                  <w:tcW w:w="2520" w:type="dxa"/>
                  <w:tcBorders>
                    <w:top w:val="nil"/>
                    <w:left w:val="nil"/>
                    <w:bottom w:val="nil"/>
                    <w:right w:val="nil"/>
                  </w:tcBorders>
                  <w:shd w:val="clear" w:color="auto" w:fill="FFFFFF"/>
                  <w:noWrap/>
                  <w:vAlign w:val="center"/>
                </w:tcPr>
                <w:p w14:paraId="1FE8E439">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53812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636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02438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收入</w:t>
                  </w:r>
                </w:p>
              </w:tc>
              <w:tc>
                <w:tcPr>
                  <w:tcW w:w="9037"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00E62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支出</w:t>
                  </w:r>
                </w:p>
              </w:tc>
            </w:tr>
            <w:tr w14:paraId="170E3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B873A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0FA39">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12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742ED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8F93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    目</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679B34">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行次</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C6FBB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决算数</w:t>
                  </w:r>
                </w:p>
              </w:tc>
            </w:tr>
            <w:tr w14:paraId="7A5EF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A386F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FA96EE">
                  <w:pPr>
                    <w:jc w:val="center"/>
                    <w:rPr>
                      <w:rFonts w:hint="eastAsia" w:ascii="宋体" w:hAnsi="宋体" w:eastAsia="宋体" w:cs="宋体"/>
                      <w:i w:val="0"/>
                      <w:color w:val="000000"/>
                      <w:sz w:val="24"/>
                      <w:szCs w:val="24"/>
                      <w:u w:val="none"/>
                    </w:rPr>
                  </w:pPr>
                </w:p>
              </w:tc>
              <w:tc>
                <w:tcPr>
                  <w:tcW w:w="126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27F23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DE12C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    次</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683816">
                  <w:pPr>
                    <w:jc w:val="center"/>
                    <w:rPr>
                      <w:rFonts w:hint="eastAsia" w:ascii="宋体" w:hAnsi="宋体" w:eastAsia="宋体" w:cs="宋体"/>
                      <w:i w:val="0"/>
                      <w:color w:val="000000"/>
                      <w:sz w:val="24"/>
                      <w:szCs w:val="24"/>
                      <w:u w:val="none"/>
                    </w:rPr>
                  </w:pP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8A344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r>
            <w:tr w14:paraId="559D3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A716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一、一般公共预算财政拨款收入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F0BE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F193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83.72</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EED79E">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一、一般公共服务支出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D3DB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633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74.24</w:t>
                  </w:r>
                </w:p>
              </w:tc>
            </w:tr>
            <w:tr w14:paraId="00EB1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74A3A1">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二、政府性基金预算财政拨款收入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6FDA69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FD0EF">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C8E77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二、外交支出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74D9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9833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634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BD2B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三、国有资本经营预算财政拨款收入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09740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337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AABA6A">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三、国防支出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2CFD8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E816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55F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839509">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四、上级补助收入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2C1D3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5BC6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90508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四、公共安全支出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11684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36D4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06E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F1468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五、事业收入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66D6A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EA2F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9D6ACC">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五、教育支出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0B08F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46EA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69D4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8079CF">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六、经营收入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4A8A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129E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812F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六、科学技术支出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100A4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D9E9A">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8258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75152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七、附属单位上缴收入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739FB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AD56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3DFD0">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77A6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D5C16">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ED5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7D546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八、其他收入</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9AC9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4AE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54C2D">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A6255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7061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7.66</w:t>
                  </w:r>
                </w:p>
              </w:tc>
            </w:tr>
            <w:tr w14:paraId="092DB4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57CE">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88D34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BA8E1">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D031">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ECABE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008A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1.83</w:t>
                  </w:r>
                </w:p>
              </w:tc>
            </w:tr>
            <w:tr w14:paraId="1CBD3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FB1B9">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931F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7995C">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AA309">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5957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41</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5403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18CB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37431">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02A64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DA8E1">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9B12C">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DE56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42</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8B4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551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26AD3">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2241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88ED">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F1C74">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EDC7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43</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8C3F0">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5E8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088E4">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7A25F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7BFB4">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B0F0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C59A76">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44</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2B16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25022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8F517">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FAE1C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A1DB9">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DF8A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CCFE6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45</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C44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C8C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902C1">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41714">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61C59">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DBE3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53B03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46</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9A45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5E80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8C91">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A3CDB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A3AFF">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6B06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BA19C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47</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8BD19">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09CDB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ED916">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74948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E66CA">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27B20">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2C6073">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48</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A457F">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109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4492">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F6DEB1">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88EE7">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EC63A">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11FC6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49</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E85A2">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CF4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E48E">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090D4E">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91BD7">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1912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7428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50</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2DF6E">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827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FE6DC">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C264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82CAB">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AE0EE">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4B741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51</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16C4A">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2313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92DBD">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96E7F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E8685">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DC5C6">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63545F">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52</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72148">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5F1B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65277">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BA25A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C7B84">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16E1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2C8CB2">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53</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213BB">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B0D6F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D4387">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BC88EC">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23</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19A1D">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21577">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8EDF37">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54</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9519D">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A0E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A7778">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62CA0A">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24</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040AC">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59752">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AF69D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55</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AAD76">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BEA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D11F">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DC8B7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25</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F74DD">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57B0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80BCB">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56</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16E23">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B00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19030">
                  <w:pPr>
                    <w:jc w:val="right"/>
                    <w:rPr>
                      <w:rFonts w:hint="eastAsia" w:ascii="宋体" w:hAnsi="宋体" w:eastAsia="宋体" w:cs="宋体"/>
                      <w:i w:val="0"/>
                      <w:color w:val="000000"/>
                      <w:sz w:val="20"/>
                      <w:szCs w:val="20"/>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71E0B5">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0"/>
                      <w:szCs w:val="20"/>
                      <w:u w:val="none"/>
                      <w:lang w:val="en-US" w:eastAsia="zh-CN" w:bidi="ar"/>
                    </w:rPr>
                    <w:t>26</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A636C">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B382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B75C89">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57</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087F1">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D72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E1136">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本年收入合计</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DA81F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C907E">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83.72</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CD66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本年支出合计</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589BF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A2311">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83.72</w:t>
                  </w:r>
                </w:p>
              </w:tc>
            </w:tr>
            <w:tr w14:paraId="4368A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648E3">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使用非财政拨款结余（含专用结余）</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42E8E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5EB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F29F8">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结余分配</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E387D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A74B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3E9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3B276">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年初结转和结余</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3A4C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6EB3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B6750">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年末结转和结余</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88855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47F5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4A37E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9F078">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0B43ED">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30</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4A37B">
                  <w:pPr>
                    <w:jc w:val="right"/>
                    <w:rPr>
                      <w:rFonts w:hint="eastAsia" w:ascii="宋体" w:hAnsi="宋体" w:eastAsia="宋体" w:cs="宋体"/>
                      <w:i w:val="0"/>
                      <w:color w:val="000000"/>
                      <w:sz w:val="22"/>
                      <w:szCs w:val="22"/>
                      <w:u w:val="none"/>
                    </w:rPr>
                  </w:pPr>
                </w:p>
              </w:tc>
              <w:tc>
                <w:tcPr>
                  <w:tcW w:w="44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A0482">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6541D0">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61</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81B6C">
                  <w:pPr>
                    <w:jc w:val="left"/>
                    <w:rPr>
                      <w:rFonts w:hint="eastAsia" w:ascii="宋体" w:hAnsi="宋体" w:eastAsia="宋体" w:cs="宋体"/>
                      <w:i w:val="0"/>
                      <w:color w:val="000000"/>
                      <w:sz w:val="22"/>
                      <w:szCs w:val="22"/>
                      <w:u w:val="none"/>
                    </w:rPr>
                  </w:pPr>
                </w:p>
              </w:tc>
            </w:tr>
            <w:tr w14:paraId="11F8F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40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37FECD">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04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0DC09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12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8F1E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83.72</w:t>
                  </w:r>
                </w:p>
              </w:tc>
              <w:tc>
                <w:tcPr>
                  <w:tcW w:w="44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FE532A">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总计</w:t>
                  </w:r>
                </w:p>
              </w:tc>
              <w:tc>
                <w:tcPr>
                  <w:tcW w:w="114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F93053">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3401"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89825">
                  <w:pPr>
                    <w:keepNext w:val="0"/>
                    <w:keepLines w:val="0"/>
                    <w:widowControl/>
                    <w:suppressLineNumbers w:val="0"/>
                    <w:jc w:val="right"/>
                    <w:textAlignment w:val="center"/>
                    <w:rPr>
                      <w:rFonts w:hint="eastAsia" w:ascii="宋体" w:hAnsi="宋体" w:eastAsia="宋体" w:cs="宋体"/>
                      <w:b/>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83.72</w:t>
                  </w:r>
                </w:p>
              </w:tc>
            </w:tr>
            <w:tr w14:paraId="6BE1A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5" w:hRule="atLeast"/>
              </w:trPr>
              <w:tc>
                <w:tcPr>
                  <w:tcW w:w="15398" w:type="dxa"/>
                  <w:gridSpan w:val="7"/>
                  <w:tcBorders>
                    <w:top w:val="nil"/>
                    <w:left w:val="nil"/>
                    <w:bottom w:val="nil"/>
                    <w:right w:val="nil"/>
                  </w:tcBorders>
                  <w:shd w:val="clear" w:color="auto" w:fill="auto"/>
                  <w:vAlign w:val="center"/>
                </w:tcPr>
                <w:p w14:paraId="0129E743">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注：1.本表反映部门本年度的总收支和年末结转结余情况。</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 xml:space="preserve">    2.本套报表金额单位转换时可能存在尾数误差。</w:t>
                  </w:r>
                </w:p>
              </w:tc>
            </w:tr>
          </w:tbl>
          <w:p w14:paraId="4B6FDDE8">
            <w:pPr>
              <w:jc w:val="center"/>
              <w:rPr>
                <w:rFonts w:hint="eastAsia" w:ascii="华文中宋" w:hAnsi="华文中宋" w:eastAsia="华文中宋"/>
                <w:color w:val="000000"/>
                <w:sz w:val="32"/>
                <w:szCs w:val="32"/>
              </w:rPr>
            </w:pPr>
          </w:p>
          <w:p w14:paraId="14F4B584">
            <w:pPr>
              <w:jc w:val="center"/>
              <w:rPr>
                <w:rFonts w:hint="eastAsia" w:ascii="华文中宋" w:hAnsi="华文中宋" w:eastAsia="华文中宋"/>
                <w:color w:val="000000"/>
                <w:sz w:val="32"/>
                <w:szCs w:val="32"/>
              </w:rPr>
            </w:pPr>
          </w:p>
          <w:p w14:paraId="66E2B306">
            <w:pPr>
              <w:jc w:val="center"/>
              <w:rPr>
                <w:rFonts w:hint="eastAsia" w:ascii="华文中宋" w:hAnsi="华文中宋" w:eastAsia="华文中宋"/>
                <w:color w:val="000000"/>
                <w:sz w:val="32"/>
                <w:szCs w:val="32"/>
              </w:rPr>
            </w:pPr>
          </w:p>
          <w:p w14:paraId="69938E3F">
            <w:pPr>
              <w:jc w:val="center"/>
              <w:rPr>
                <w:rFonts w:hint="eastAsia" w:ascii="华文中宋" w:hAnsi="华文中宋" w:eastAsia="华文中宋"/>
                <w:color w:val="000000"/>
                <w:sz w:val="32"/>
                <w:szCs w:val="32"/>
              </w:rPr>
            </w:pPr>
          </w:p>
          <w:p w14:paraId="5182BD5C">
            <w:pPr>
              <w:jc w:val="center"/>
              <w:rPr>
                <w:rFonts w:hint="eastAsia" w:ascii="华文中宋" w:hAnsi="华文中宋" w:eastAsia="华文中宋"/>
                <w:color w:val="000000"/>
                <w:sz w:val="32"/>
                <w:szCs w:val="32"/>
              </w:rPr>
            </w:pPr>
          </w:p>
          <w:p w14:paraId="2BBD1CE9">
            <w:pPr>
              <w:jc w:val="center"/>
              <w:rPr>
                <w:rFonts w:hint="eastAsia" w:ascii="华文中宋" w:hAnsi="华文中宋" w:eastAsia="华文中宋"/>
                <w:color w:val="000000"/>
                <w:sz w:val="32"/>
                <w:szCs w:val="32"/>
              </w:rPr>
            </w:pPr>
          </w:p>
          <w:p w14:paraId="379C4FA5">
            <w:pPr>
              <w:jc w:val="center"/>
              <w:rPr>
                <w:rFonts w:hint="eastAsia" w:ascii="华文中宋" w:hAnsi="华文中宋" w:eastAsia="华文中宋"/>
                <w:color w:val="000000"/>
                <w:sz w:val="32"/>
                <w:szCs w:val="32"/>
              </w:rPr>
            </w:pPr>
          </w:p>
          <w:p w14:paraId="76DDB609">
            <w:pPr>
              <w:jc w:val="center"/>
              <w:rPr>
                <w:rFonts w:hint="eastAsia" w:ascii="华文中宋" w:hAnsi="华文中宋" w:eastAsia="华文中宋"/>
                <w:color w:val="000000"/>
                <w:sz w:val="32"/>
                <w:szCs w:val="32"/>
              </w:rPr>
            </w:pPr>
          </w:p>
          <w:p w14:paraId="05740022">
            <w:pPr>
              <w:jc w:val="center"/>
              <w:rPr>
                <w:rFonts w:hint="eastAsia" w:ascii="华文中宋" w:hAnsi="华文中宋" w:eastAsia="华文中宋"/>
                <w:color w:val="000000"/>
                <w:sz w:val="32"/>
                <w:szCs w:val="32"/>
              </w:rPr>
            </w:pPr>
          </w:p>
          <w:p w14:paraId="240C08B4">
            <w:pPr>
              <w:jc w:val="center"/>
              <w:rPr>
                <w:rFonts w:hint="eastAsia" w:ascii="华文中宋" w:hAnsi="华文中宋" w:eastAsia="华文中宋"/>
                <w:color w:val="000000"/>
                <w:sz w:val="32"/>
                <w:szCs w:val="32"/>
              </w:rPr>
            </w:pPr>
          </w:p>
          <w:p w14:paraId="00205B55">
            <w:pPr>
              <w:jc w:val="center"/>
              <w:rPr>
                <w:rFonts w:hint="eastAsia" w:ascii="华文中宋" w:hAnsi="华文中宋" w:eastAsia="华文中宋"/>
                <w:color w:val="000000"/>
                <w:sz w:val="32"/>
                <w:szCs w:val="32"/>
              </w:rPr>
            </w:pPr>
          </w:p>
          <w:p w14:paraId="265E6C7D">
            <w:pPr>
              <w:jc w:val="center"/>
              <w:rPr>
                <w:rFonts w:ascii="华文中宋" w:hAnsi="华文中宋" w:eastAsia="华文中宋" w:cs="宋体"/>
                <w:color w:val="000000"/>
                <w:sz w:val="32"/>
                <w:szCs w:val="32"/>
              </w:rPr>
            </w:pPr>
            <w:r>
              <w:rPr>
                <w:rFonts w:hint="eastAsia" w:ascii="华文中宋" w:hAnsi="华文中宋" w:eastAsia="华文中宋"/>
                <w:color w:val="000000"/>
                <w:sz w:val="32"/>
                <w:szCs w:val="32"/>
              </w:rPr>
              <w:t>收入决算表</w:t>
            </w:r>
          </w:p>
        </w:tc>
      </w:tr>
      <w:tr w14:paraId="7063671A">
        <w:tblPrEx>
          <w:tblCellMar>
            <w:top w:w="0" w:type="dxa"/>
            <w:left w:w="0" w:type="dxa"/>
            <w:bottom w:w="0" w:type="dxa"/>
            <w:right w:w="0" w:type="dxa"/>
          </w:tblCellMar>
        </w:tblPrEx>
        <w:trPr>
          <w:trHeight w:val="285" w:hRule="atLeast"/>
        </w:trPr>
        <w:tc>
          <w:tcPr>
            <w:tcW w:w="244" w:type="dxa"/>
            <w:tcBorders>
              <w:top w:val="nil"/>
              <w:left w:val="nil"/>
              <w:bottom w:val="nil"/>
              <w:right w:val="nil"/>
            </w:tcBorders>
            <w:shd w:val="clear" w:color="000000" w:fill="FFFFFF"/>
            <w:noWrap/>
            <w:tcMar>
              <w:top w:w="15" w:type="dxa"/>
              <w:left w:w="15" w:type="dxa"/>
              <w:bottom w:w="0" w:type="dxa"/>
              <w:right w:w="15" w:type="dxa"/>
            </w:tcMar>
            <w:vAlign w:val="center"/>
          </w:tcPr>
          <w:p w14:paraId="0674978C">
            <w:pPr>
              <w:jc w:val="right"/>
              <w:rPr>
                <w:rFonts w:ascii="宋体" w:hAnsi="宋体" w:eastAsia="宋体" w:cs="宋体"/>
                <w:sz w:val="24"/>
                <w:szCs w:val="24"/>
              </w:rPr>
            </w:pPr>
            <w:r>
              <w:rPr>
                <w:rFonts w:hint="eastAsia"/>
              </w:rPr>
              <w:t>　</w:t>
            </w:r>
          </w:p>
        </w:tc>
        <w:tc>
          <w:tcPr>
            <w:tcW w:w="910" w:type="dxa"/>
            <w:tcBorders>
              <w:top w:val="nil"/>
              <w:left w:val="nil"/>
              <w:bottom w:val="nil"/>
              <w:right w:val="nil"/>
            </w:tcBorders>
            <w:shd w:val="clear" w:color="000000" w:fill="FFFFFF"/>
            <w:noWrap/>
            <w:tcMar>
              <w:top w:w="15" w:type="dxa"/>
              <w:left w:w="15" w:type="dxa"/>
              <w:bottom w:w="0" w:type="dxa"/>
              <w:right w:w="15" w:type="dxa"/>
            </w:tcMar>
            <w:vAlign w:val="center"/>
          </w:tcPr>
          <w:p w14:paraId="145FFC7B">
            <w:pPr>
              <w:jc w:val="right"/>
              <w:rPr>
                <w:rFonts w:ascii="宋体" w:hAnsi="宋体" w:eastAsia="宋体" w:cs="宋体"/>
                <w:sz w:val="24"/>
                <w:szCs w:val="24"/>
              </w:rPr>
            </w:pPr>
            <w:r>
              <w:rPr>
                <w:rFonts w:hint="eastAsia"/>
              </w:rPr>
              <w:t>　</w:t>
            </w:r>
          </w:p>
        </w:tc>
        <w:tc>
          <w:tcPr>
            <w:tcW w:w="3033" w:type="dxa"/>
            <w:tcBorders>
              <w:top w:val="nil"/>
              <w:left w:val="nil"/>
              <w:bottom w:val="nil"/>
              <w:right w:val="nil"/>
            </w:tcBorders>
            <w:shd w:val="clear" w:color="000000" w:fill="FFFFFF"/>
            <w:noWrap/>
            <w:tcMar>
              <w:top w:w="15" w:type="dxa"/>
              <w:left w:w="15" w:type="dxa"/>
              <w:bottom w:w="0" w:type="dxa"/>
              <w:right w:w="15" w:type="dxa"/>
            </w:tcMar>
            <w:vAlign w:val="center"/>
          </w:tcPr>
          <w:p w14:paraId="1D072805">
            <w:pPr>
              <w:jc w:val="right"/>
              <w:rPr>
                <w:rFonts w:ascii="宋体" w:hAnsi="宋体" w:eastAsia="宋体" w:cs="宋体"/>
                <w:sz w:val="24"/>
                <w:szCs w:val="24"/>
              </w:rPr>
            </w:pPr>
            <w:r>
              <w:rPr>
                <w:rFonts w:hint="eastAsia"/>
              </w:rPr>
              <w:t>　</w:t>
            </w:r>
          </w:p>
        </w:tc>
        <w:tc>
          <w:tcPr>
            <w:tcW w:w="1633" w:type="dxa"/>
            <w:tcBorders>
              <w:top w:val="nil"/>
              <w:left w:val="nil"/>
              <w:bottom w:val="nil"/>
              <w:right w:val="nil"/>
            </w:tcBorders>
            <w:shd w:val="clear" w:color="000000" w:fill="FFFFFF"/>
            <w:noWrap/>
            <w:tcMar>
              <w:top w:w="15" w:type="dxa"/>
              <w:left w:w="15" w:type="dxa"/>
              <w:bottom w:w="0" w:type="dxa"/>
              <w:right w:w="15" w:type="dxa"/>
            </w:tcMar>
            <w:vAlign w:val="center"/>
          </w:tcPr>
          <w:p w14:paraId="068B14BD">
            <w:pPr>
              <w:jc w:val="right"/>
              <w:rPr>
                <w:rFonts w:ascii="宋体" w:hAnsi="宋体" w:eastAsia="宋体" w:cs="宋体"/>
                <w:sz w:val="24"/>
                <w:szCs w:val="24"/>
              </w:rPr>
            </w:pPr>
            <w:r>
              <w:rPr>
                <w:rFonts w:hint="eastAsia"/>
              </w:rPr>
              <w:t>　</w:t>
            </w:r>
          </w:p>
        </w:tc>
        <w:tc>
          <w:tcPr>
            <w:tcW w:w="1778" w:type="dxa"/>
            <w:tcBorders>
              <w:top w:val="nil"/>
              <w:left w:val="nil"/>
              <w:bottom w:val="nil"/>
              <w:right w:val="nil"/>
            </w:tcBorders>
            <w:shd w:val="clear" w:color="000000" w:fill="FFFFFF"/>
            <w:noWrap/>
            <w:tcMar>
              <w:top w:w="15" w:type="dxa"/>
              <w:left w:w="15" w:type="dxa"/>
              <w:bottom w:w="0" w:type="dxa"/>
              <w:right w:w="15" w:type="dxa"/>
            </w:tcMar>
            <w:vAlign w:val="center"/>
          </w:tcPr>
          <w:p w14:paraId="1C5317F5">
            <w:pPr>
              <w:jc w:val="right"/>
              <w:rPr>
                <w:rFonts w:ascii="宋体" w:hAnsi="宋体" w:eastAsia="宋体" w:cs="宋体"/>
                <w:sz w:val="24"/>
                <w:szCs w:val="24"/>
              </w:rPr>
            </w:pPr>
            <w:r>
              <w:rPr>
                <w:rFonts w:hint="eastAsia"/>
              </w:rPr>
              <w:t>　</w:t>
            </w:r>
          </w:p>
        </w:tc>
        <w:tc>
          <w:tcPr>
            <w:tcW w:w="1756" w:type="dxa"/>
            <w:tcBorders>
              <w:top w:val="nil"/>
              <w:left w:val="nil"/>
              <w:bottom w:val="nil"/>
              <w:right w:val="nil"/>
            </w:tcBorders>
            <w:shd w:val="clear" w:color="000000" w:fill="FFFFFF"/>
            <w:noWrap/>
            <w:tcMar>
              <w:top w:w="15" w:type="dxa"/>
              <w:left w:w="15" w:type="dxa"/>
              <w:bottom w:w="0" w:type="dxa"/>
              <w:right w:w="15" w:type="dxa"/>
            </w:tcMar>
            <w:vAlign w:val="center"/>
          </w:tcPr>
          <w:p w14:paraId="1825C80B">
            <w:pPr>
              <w:jc w:val="right"/>
              <w:rPr>
                <w:rFonts w:ascii="宋体" w:hAnsi="宋体" w:eastAsia="宋体" w:cs="宋体"/>
                <w:sz w:val="24"/>
                <w:szCs w:val="24"/>
              </w:rPr>
            </w:pPr>
            <w:r>
              <w:rPr>
                <w:rFonts w:hint="eastAsia"/>
              </w:rPr>
              <w:t>　</w:t>
            </w:r>
          </w:p>
        </w:tc>
        <w:tc>
          <w:tcPr>
            <w:tcW w:w="1433" w:type="dxa"/>
            <w:tcBorders>
              <w:top w:val="nil"/>
              <w:left w:val="nil"/>
              <w:bottom w:val="nil"/>
              <w:right w:val="nil"/>
            </w:tcBorders>
            <w:shd w:val="clear" w:color="000000" w:fill="FFFFFF"/>
            <w:noWrap/>
            <w:tcMar>
              <w:top w:w="15" w:type="dxa"/>
              <w:left w:w="15" w:type="dxa"/>
              <w:bottom w:w="0" w:type="dxa"/>
              <w:right w:w="15" w:type="dxa"/>
            </w:tcMar>
            <w:vAlign w:val="center"/>
          </w:tcPr>
          <w:p w14:paraId="7BA5E75A">
            <w:pPr>
              <w:jc w:val="right"/>
              <w:rPr>
                <w:rFonts w:ascii="宋体" w:hAnsi="宋体" w:eastAsia="宋体" w:cs="宋体"/>
                <w:sz w:val="24"/>
                <w:szCs w:val="24"/>
              </w:rPr>
            </w:pPr>
            <w:r>
              <w:rPr>
                <w:rFonts w:hint="eastAsia"/>
              </w:rPr>
              <w:t>　</w:t>
            </w:r>
          </w:p>
        </w:tc>
        <w:tc>
          <w:tcPr>
            <w:tcW w:w="1344" w:type="dxa"/>
            <w:tcBorders>
              <w:top w:val="nil"/>
              <w:left w:val="nil"/>
              <w:bottom w:val="nil"/>
              <w:right w:val="nil"/>
            </w:tcBorders>
            <w:shd w:val="clear" w:color="000000" w:fill="FFFFFF"/>
            <w:noWrap/>
            <w:tcMar>
              <w:top w:w="15" w:type="dxa"/>
              <w:left w:w="15" w:type="dxa"/>
              <w:bottom w:w="0" w:type="dxa"/>
              <w:right w:w="15" w:type="dxa"/>
            </w:tcMar>
            <w:vAlign w:val="center"/>
          </w:tcPr>
          <w:p w14:paraId="15181614">
            <w:pPr>
              <w:jc w:val="right"/>
              <w:rPr>
                <w:rFonts w:ascii="宋体" w:hAnsi="宋体" w:eastAsia="宋体" w:cs="宋体"/>
                <w:sz w:val="24"/>
                <w:szCs w:val="24"/>
              </w:rPr>
            </w:pPr>
            <w:r>
              <w:rPr>
                <w:rFonts w:hint="eastAsia"/>
              </w:rPr>
              <w:t>　</w:t>
            </w:r>
          </w:p>
        </w:tc>
        <w:tc>
          <w:tcPr>
            <w:tcW w:w="1834" w:type="dxa"/>
            <w:tcBorders>
              <w:top w:val="nil"/>
              <w:left w:val="nil"/>
              <w:bottom w:val="nil"/>
              <w:right w:val="nil"/>
            </w:tcBorders>
            <w:shd w:val="clear" w:color="000000" w:fill="FFFFFF"/>
            <w:noWrap/>
            <w:tcMar>
              <w:top w:w="15" w:type="dxa"/>
              <w:left w:w="15" w:type="dxa"/>
              <w:bottom w:w="0" w:type="dxa"/>
              <w:right w:w="15" w:type="dxa"/>
            </w:tcMar>
            <w:vAlign w:val="center"/>
          </w:tcPr>
          <w:p w14:paraId="37E3B3F6">
            <w:pPr>
              <w:jc w:val="right"/>
              <w:rPr>
                <w:rFonts w:ascii="宋体" w:hAnsi="宋体" w:eastAsia="宋体" w:cs="宋体"/>
                <w:sz w:val="24"/>
                <w:szCs w:val="24"/>
              </w:rPr>
            </w:pPr>
            <w:r>
              <w:rPr>
                <w:rFonts w:hint="eastAsia"/>
              </w:rPr>
              <w:t>　</w:t>
            </w:r>
          </w:p>
        </w:tc>
        <w:tc>
          <w:tcPr>
            <w:tcW w:w="1463" w:type="dxa"/>
            <w:tcBorders>
              <w:top w:val="nil"/>
              <w:left w:val="nil"/>
              <w:bottom w:val="nil"/>
              <w:right w:val="nil"/>
            </w:tcBorders>
            <w:shd w:val="clear" w:color="000000" w:fill="FFFFFF"/>
            <w:noWrap/>
            <w:tcMar>
              <w:top w:w="15" w:type="dxa"/>
              <w:left w:w="15" w:type="dxa"/>
              <w:bottom w:w="0" w:type="dxa"/>
              <w:right w:w="15" w:type="dxa"/>
            </w:tcMar>
            <w:vAlign w:val="center"/>
          </w:tcPr>
          <w:p w14:paraId="3A5A55DF">
            <w:pPr>
              <w:jc w:val="right"/>
              <w:rPr>
                <w:rFonts w:ascii="宋体" w:hAnsi="宋体" w:eastAsia="宋体" w:cs="宋体"/>
                <w:color w:val="000000"/>
                <w:sz w:val="20"/>
                <w:szCs w:val="20"/>
              </w:rPr>
            </w:pPr>
            <w:r>
              <w:rPr>
                <w:rFonts w:hint="eastAsia"/>
                <w:color w:val="000000"/>
                <w:sz w:val="20"/>
                <w:szCs w:val="20"/>
              </w:rPr>
              <w:t>公开02表</w:t>
            </w:r>
          </w:p>
        </w:tc>
      </w:tr>
      <w:tr w14:paraId="08881E56">
        <w:tblPrEx>
          <w:tblCellMar>
            <w:top w:w="0" w:type="dxa"/>
            <w:left w:w="0" w:type="dxa"/>
            <w:bottom w:w="0" w:type="dxa"/>
            <w:right w:w="0" w:type="dxa"/>
          </w:tblCellMar>
        </w:tblPrEx>
        <w:trPr>
          <w:trHeight w:val="285" w:hRule="atLeast"/>
        </w:trPr>
        <w:tc>
          <w:tcPr>
            <w:tcW w:w="4187"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2074E114">
            <w:pPr>
              <w:rPr>
                <w:rFonts w:ascii="宋体" w:hAnsi="宋体" w:eastAsia="宋体" w:cs="宋体"/>
                <w:sz w:val="24"/>
                <w:szCs w:val="24"/>
              </w:rPr>
            </w:pPr>
            <w:r>
              <w:rPr>
                <w:rFonts w:hint="eastAsia"/>
                <w:color w:val="000000"/>
                <w:sz w:val="20"/>
                <w:szCs w:val="20"/>
              </w:rPr>
              <w:t>部门</w:t>
            </w:r>
            <w:r>
              <w:rPr>
                <w:rFonts w:hint="eastAsia"/>
                <w:color w:val="000000"/>
                <w:sz w:val="20"/>
                <w:szCs w:val="20"/>
                <w:lang w:eastAsia="zh-CN"/>
              </w:rPr>
              <w:t>：</w:t>
            </w:r>
            <w:r>
              <w:rPr>
                <w:rFonts w:hint="eastAsia" w:ascii="宋体" w:hAnsi="宋体" w:eastAsia="宋体" w:cs="宋体"/>
                <w:i w:val="0"/>
                <w:color w:val="000000"/>
                <w:kern w:val="0"/>
                <w:sz w:val="20"/>
                <w:szCs w:val="20"/>
                <w:u w:val="none"/>
                <w:lang w:val="en-US" w:eastAsia="zh-CN" w:bidi="ar"/>
              </w:rPr>
              <w:t>中国农工民主党怀化市委员会</w:t>
            </w:r>
            <w:r>
              <w:rPr>
                <w:rFonts w:hint="eastAsia"/>
              </w:rPr>
              <w:t>　</w:t>
            </w:r>
          </w:p>
        </w:tc>
        <w:tc>
          <w:tcPr>
            <w:tcW w:w="1633" w:type="dxa"/>
            <w:tcBorders>
              <w:top w:val="nil"/>
              <w:left w:val="nil"/>
              <w:bottom w:val="nil"/>
              <w:right w:val="nil"/>
            </w:tcBorders>
            <w:shd w:val="clear" w:color="000000" w:fill="FFFFFF"/>
            <w:noWrap/>
            <w:tcMar>
              <w:top w:w="15" w:type="dxa"/>
              <w:left w:w="15" w:type="dxa"/>
              <w:bottom w:w="0" w:type="dxa"/>
              <w:right w:w="15" w:type="dxa"/>
            </w:tcMar>
            <w:vAlign w:val="center"/>
          </w:tcPr>
          <w:p w14:paraId="52DB1E1A">
            <w:pPr>
              <w:jc w:val="right"/>
              <w:rPr>
                <w:rFonts w:ascii="宋体" w:hAnsi="宋体" w:eastAsia="宋体" w:cs="宋体"/>
                <w:sz w:val="24"/>
                <w:szCs w:val="24"/>
              </w:rPr>
            </w:pPr>
            <w:r>
              <w:rPr>
                <w:rFonts w:hint="eastAsia"/>
              </w:rPr>
              <w:t>　</w:t>
            </w:r>
          </w:p>
        </w:tc>
        <w:tc>
          <w:tcPr>
            <w:tcW w:w="1778" w:type="dxa"/>
            <w:tcBorders>
              <w:top w:val="nil"/>
              <w:left w:val="nil"/>
              <w:bottom w:val="nil"/>
              <w:right w:val="nil"/>
            </w:tcBorders>
            <w:shd w:val="clear" w:color="000000" w:fill="FFFFFF"/>
            <w:noWrap/>
            <w:tcMar>
              <w:top w:w="15" w:type="dxa"/>
              <w:left w:w="15" w:type="dxa"/>
              <w:bottom w:w="0" w:type="dxa"/>
              <w:right w:w="15" w:type="dxa"/>
            </w:tcMar>
            <w:vAlign w:val="center"/>
          </w:tcPr>
          <w:p w14:paraId="396F226A">
            <w:pPr>
              <w:jc w:val="right"/>
              <w:rPr>
                <w:rFonts w:ascii="宋体" w:hAnsi="宋体" w:eastAsia="宋体" w:cs="宋体"/>
                <w:sz w:val="24"/>
                <w:szCs w:val="24"/>
              </w:rPr>
            </w:pPr>
            <w:r>
              <w:rPr>
                <w:rFonts w:hint="eastAsia"/>
              </w:rPr>
              <w:t>　</w:t>
            </w:r>
          </w:p>
        </w:tc>
        <w:tc>
          <w:tcPr>
            <w:tcW w:w="1756" w:type="dxa"/>
            <w:tcBorders>
              <w:top w:val="nil"/>
              <w:left w:val="nil"/>
              <w:bottom w:val="nil"/>
              <w:right w:val="nil"/>
            </w:tcBorders>
            <w:shd w:val="clear" w:color="000000" w:fill="FFFFFF"/>
            <w:noWrap/>
            <w:tcMar>
              <w:top w:w="15" w:type="dxa"/>
              <w:left w:w="15" w:type="dxa"/>
              <w:bottom w:w="0" w:type="dxa"/>
              <w:right w:w="15" w:type="dxa"/>
            </w:tcMar>
            <w:vAlign w:val="center"/>
          </w:tcPr>
          <w:p w14:paraId="25B7EF77">
            <w:pPr>
              <w:jc w:val="center"/>
              <w:rPr>
                <w:rFonts w:ascii="宋体" w:hAnsi="宋体" w:eastAsia="宋体" w:cs="宋体"/>
                <w:color w:val="000000"/>
                <w:sz w:val="20"/>
                <w:szCs w:val="20"/>
              </w:rPr>
            </w:pPr>
            <w:r>
              <w:rPr>
                <w:rFonts w:hint="eastAsia"/>
                <w:color w:val="000000"/>
                <w:sz w:val="20"/>
                <w:szCs w:val="20"/>
              </w:rPr>
              <w:t>　</w:t>
            </w:r>
          </w:p>
        </w:tc>
        <w:tc>
          <w:tcPr>
            <w:tcW w:w="1433" w:type="dxa"/>
            <w:tcBorders>
              <w:top w:val="nil"/>
              <w:left w:val="nil"/>
              <w:bottom w:val="nil"/>
              <w:right w:val="nil"/>
            </w:tcBorders>
            <w:shd w:val="clear" w:color="000000" w:fill="FFFFFF"/>
            <w:noWrap/>
            <w:tcMar>
              <w:top w:w="15" w:type="dxa"/>
              <w:left w:w="15" w:type="dxa"/>
              <w:bottom w:w="0" w:type="dxa"/>
              <w:right w:w="15" w:type="dxa"/>
            </w:tcMar>
            <w:vAlign w:val="center"/>
          </w:tcPr>
          <w:p w14:paraId="1433DA83">
            <w:pPr>
              <w:jc w:val="right"/>
              <w:rPr>
                <w:rFonts w:ascii="宋体" w:hAnsi="宋体" w:eastAsia="宋体" w:cs="宋体"/>
                <w:sz w:val="24"/>
                <w:szCs w:val="24"/>
              </w:rPr>
            </w:pPr>
            <w:r>
              <w:rPr>
                <w:rFonts w:hint="eastAsia"/>
              </w:rPr>
              <w:t>　</w:t>
            </w:r>
          </w:p>
        </w:tc>
        <w:tc>
          <w:tcPr>
            <w:tcW w:w="1344" w:type="dxa"/>
            <w:tcBorders>
              <w:top w:val="nil"/>
              <w:left w:val="nil"/>
              <w:bottom w:val="nil"/>
              <w:right w:val="nil"/>
            </w:tcBorders>
            <w:shd w:val="clear" w:color="000000" w:fill="FFFFFF"/>
            <w:noWrap/>
            <w:tcMar>
              <w:top w:w="15" w:type="dxa"/>
              <w:left w:w="15" w:type="dxa"/>
              <w:bottom w:w="0" w:type="dxa"/>
              <w:right w:w="15" w:type="dxa"/>
            </w:tcMar>
            <w:vAlign w:val="center"/>
          </w:tcPr>
          <w:p w14:paraId="7639AA6C">
            <w:pPr>
              <w:jc w:val="right"/>
              <w:rPr>
                <w:rFonts w:ascii="宋体" w:hAnsi="宋体" w:eastAsia="宋体" w:cs="宋体"/>
                <w:sz w:val="24"/>
                <w:szCs w:val="24"/>
              </w:rPr>
            </w:pPr>
            <w:r>
              <w:rPr>
                <w:rFonts w:hint="eastAsia"/>
              </w:rPr>
              <w:t>　</w:t>
            </w:r>
          </w:p>
        </w:tc>
        <w:tc>
          <w:tcPr>
            <w:tcW w:w="1834" w:type="dxa"/>
            <w:tcBorders>
              <w:top w:val="nil"/>
              <w:left w:val="nil"/>
              <w:bottom w:val="nil"/>
              <w:right w:val="nil"/>
            </w:tcBorders>
            <w:shd w:val="clear" w:color="000000" w:fill="FFFFFF"/>
            <w:noWrap/>
            <w:tcMar>
              <w:top w:w="15" w:type="dxa"/>
              <w:left w:w="15" w:type="dxa"/>
              <w:bottom w:w="0" w:type="dxa"/>
              <w:right w:w="15" w:type="dxa"/>
            </w:tcMar>
            <w:vAlign w:val="center"/>
          </w:tcPr>
          <w:p w14:paraId="0CA84399">
            <w:pPr>
              <w:jc w:val="right"/>
              <w:rPr>
                <w:rFonts w:ascii="宋体" w:hAnsi="宋体" w:eastAsia="宋体" w:cs="宋体"/>
                <w:sz w:val="24"/>
                <w:szCs w:val="24"/>
              </w:rPr>
            </w:pPr>
            <w:r>
              <w:rPr>
                <w:rFonts w:hint="eastAsia"/>
              </w:rPr>
              <w:t>　</w:t>
            </w:r>
          </w:p>
        </w:tc>
        <w:tc>
          <w:tcPr>
            <w:tcW w:w="1463" w:type="dxa"/>
            <w:tcBorders>
              <w:top w:val="nil"/>
              <w:left w:val="nil"/>
              <w:bottom w:val="nil"/>
              <w:right w:val="nil"/>
            </w:tcBorders>
            <w:shd w:val="clear" w:color="000000" w:fill="FFFFFF"/>
            <w:noWrap/>
            <w:tcMar>
              <w:top w:w="15" w:type="dxa"/>
              <w:left w:w="15" w:type="dxa"/>
              <w:bottom w:w="0" w:type="dxa"/>
              <w:right w:w="15" w:type="dxa"/>
            </w:tcMar>
            <w:vAlign w:val="center"/>
          </w:tcPr>
          <w:p w14:paraId="17857AE4">
            <w:pPr>
              <w:jc w:val="right"/>
              <w:rPr>
                <w:rFonts w:ascii="宋体" w:hAnsi="宋体" w:eastAsia="宋体" w:cs="宋体"/>
                <w:color w:val="000000"/>
                <w:sz w:val="20"/>
                <w:szCs w:val="20"/>
              </w:rPr>
            </w:pPr>
            <w:r>
              <w:rPr>
                <w:rFonts w:hint="eastAsia"/>
                <w:color w:val="000000"/>
                <w:sz w:val="20"/>
                <w:szCs w:val="20"/>
              </w:rPr>
              <w:t>单位：万元</w:t>
            </w:r>
          </w:p>
        </w:tc>
      </w:tr>
      <w:tr w14:paraId="541ADE68">
        <w:tblPrEx>
          <w:tblCellMar>
            <w:top w:w="0" w:type="dxa"/>
            <w:left w:w="0" w:type="dxa"/>
            <w:bottom w:w="0" w:type="dxa"/>
            <w:right w:w="0" w:type="dxa"/>
          </w:tblCellMar>
        </w:tblPrEx>
        <w:trPr>
          <w:trHeight w:val="227" w:hRule="atLeast"/>
        </w:trPr>
        <w:tc>
          <w:tcPr>
            <w:tcW w:w="4187"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0E09402">
            <w:pPr>
              <w:jc w:val="center"/>
              <w:rPr>
                <w:rFonts w:ascii="宋体" w:hAnsi="宋体" w:eastAsia="宋体" w:cs="宋体"/>
                <w:sz w:val="24"/>
                <w:szCs w:val="24"/>
              </w:rPr>
            </w:pPr>
            <w:r>
              <w:rPr>
                <w:rFonts w:hint="eastAsia"/>
              </w:rPr>
              <w:t>项    目</w:t>
            </w:r>
          </w:p>
        </w:tc>
        <w:tc>
          <w:tcPr>
            <w:tcW w:w="16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842CE4">
            <w:pPr>
              <w:jc w:val="center"/>
              <w:rPr>
                <w:rFonts w:ascii="宋体" w:hAnsi="宋体" w:eastAsia="宋体" w:cs="宋体"/>
                <w:sz w:val="24"/>
                <w:szCs w:val="24"/>
              </w:rPr>
            </w:pPr>
            <w:r>
              <w:rPr>
                <w:rFonts w:hint="eastAsia"/>
              </w:rPr>
              <w:t>本年收入合计</w:t>
            </w:r>
          </w:p>
        </w:tc>
        <w:tc>
          <w:tcPr>
            <w:tcW w:w="1778"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04EAB25">
            <w:pPr>
              <w:jc w:val="center"/>
              <w:rPr>
                <w:rFonts w:ascii="宋体" w:hAnsi="宋体" w:eastAsia="宋体" w:cs="宋体"/>
                <w:sz w:val="24"/>
                <w:szCs w:val="24"/>
              </w:rPr>
            </w:pPr>
            <w:r>
              <w:rPr>
                <w:rFonts w:hint="eastAsia"/>
              </w:rPr>
              <w:t>财政拨款收入</w:t>
            </w:r>
          </w:p>
        </w:tc>
        <w:tc>
          <w:tcPr>
            <w:tcW w:w="1756"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6E46666">
            <w:pPr>
              <w:jc w:val="center"/>
              <w:rPr>
                <w:rFonts w:ascii="宋体" w:hAnsi="宋体" w:eastAsia="宋体" w:cs="宋体"/>
                <w:sz w:val="24"/>
                <w:szCs w:val="24"/>
              </w:rPr>
            </w:pPr>
            <w:r>
              <w:rPr>
                <w:rFonts w:hint="eastAsia"/>
              </w:rPr>
              <w:t>上级补助收入</w:t>
            </w:r>
          </w:p>
        </w:tc>
        <w:tc>
          <w:tcPr>
            <w:tcW w:w="143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5B7D89F">
            <w:pPr>
              <w:jc w:val="center"/>
              <w:rPr>
                <w:rFonts w:ascii="宋体" w:hAnsi="宋体" w:eastAsia="宋体" w:cs="宋体"/>
                <w:sz w:val="24"/>
                <w:szCs w:val="24"/>
              </w:rPr>
            </w:pPr>
            <w:r>
              <w:rPr>
                <w:rFonts w:hint="eastAsia"/>
              </w:rPr>
              <w:t>事业收入</w:t>
            </w:r>
          </w:p>
        </w:tc>
        <w:tc>
          <w:tcPr>
            <w:tcW w:w="134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AB7DA8">
            <w:pPr>
              <w:jc w:val="center"/>
              <w:rPr>
                <w:rFonts w:ascii="宋体" w:hAnsi="宋体" w:eastAsia="宋体" w:cs="宋体"/>
                <w:sz w:val="24"/>
                <w:szCs w:val="24"/>
              </w:rPr>
            </w:pPr>
            <w:r>
              <w:rPr>
                <w:rFonts w:hint="eastAsia"/>
              </w:rPr>
              <w:t>经营收入</w:t>
            </w:r>
          </w:p>
        </w:tc>
        <w:tc>
          <w:tcPr>
            <w:tcW w:w="1834"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AA68B80">
            <w:pPr>
              <w:jc w:val="center"/>
              <w:rPr>
                <w:rFonts w:ascii="宋体" w:hAnsi="宋体" w:eastAsia="宋体" w:cs="宋体"/>
                <w:sz w:val="24"/>
                <w:szCs w:val="24"/>
              </w:rPr>
            </w:pPr>
            <w:r>
              <w:rPr>
                <w:rFonts w:hint="eastAsia"/>
              </w:rPr>
              <w:t>附属单位上缴收入</w:t>
            </w:r>
          </w:p>
        </w:tc>
        <w:tc>
          <w:tcPr>
            <w:tcW w:w="146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8363B4D">
            <w:pPr>
              <w:jc w:val="center"/>
              <w:rPr>
                <w:rFonts w:ascii="宋体" w:hAnsi="宋体" w:eastAsia="宋体" w:cs="宋体"/>
                <w:sz w:val="24"/>
                <w:szCs w:val="24"/>
              </w:rPr>
            </w:pPr>
            <w:r>
              <w:rPr>
                <w:rFonts w:hint="eastAsia"/>
              </w:rPr>
              <w:t>其他收入</w:t>
            </w:r>
          </w:p>
        </w:tc>
      </w:tr>
      <w:tr w14:paraId="21EECC5C">
        <w:tblPrEx>
          <w:tblCellMar>
            <w:top w:w="0" w:type="dxa"/>
            <w:left w:w="0" w:type="dxa"/>
            <w:bottom w:w="0" w:type="dxa"/>
            <w:right w:w="0" w:type="dxa"/>
          </w:tblCellMar>
        </w:tblPrEx>
        <w:trPr>
          <w:trHeight w:val="312" w:hRule="atLeast"/>
        </w:trPr>
        <w:tc>
          <w:tcPr>
            <w:tcW w:w="1154"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2CF6107">
            <w:pPr>
              <w:jc w:val="center"/>
              <w:rPr>
                <w:rFonts w:ascii="宋体" w:hAnsi="宋体" w:eastAsia="宋体" w:cs="宋体"/>
                <w:sz w:val="24"/>
                <w:szCs w:val="24"/>
              </w:rPr>
            </w:pPr>
            <w:r>
              <w:rPr>
                <w:rFonts w:hint="eastAsia"/>
              </w:rPr>
              <w:t>功能分类科目编码</w:t>
            </w:r>
          </w:p>
        </w:tc>
        <w:tc>
          <w:tcPr>
            <w:tcW w:w="3033"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FC28B3F">
            <w:pPr>
              <w:jc w:val="center"/>
              <w:rPr>
                <w:rFonts w:ascii="宋体" w:hAnsi="宋体" w:eastAsia="宋体" w:cs="宋体"/>
                <w:sz w:val="24"/>
                <w:szCs w:val="24"/>
              </w:rPr>
            </w:pPr>
            <w:r>
              <w:rPr>
                <w:rFonts w:hint="eastAsia"/>
              </w:rPr>
              <w:t>科目名称</w:t>
            </w:r>
          </w:p>
        </w:tc>
        <w:tc>
          <w:tcPr>
            <w:tcW w:w="1633" w:type="dxa"/>
            <w:vMerge w:val="continue"/>
            <w:tcBorders>
              <w:top w:val="single" w:color="auto" w:sz="4" w:space="0"/>
              <w:left w:val="single" w:color="auto" w:sz="4" w:space="0"/>
              <w:bottom w:val="single" w:color="auto" w:sz="4" w:space="0"/>
              <w:right w:val="single" w:color="auto" w:sz="4" w:space="0"/>
            </w:tcBorders>
            <w:vAlign w:val="center"/>
          </w:tcPr>
          <w:p w14:paraId="14D050D5">
            <w:pPr>
              <w:rPr>
                <w:rFonts w:ascii="宋体" w:hAnsi="宋体" w:eastAsia="宋体" w:cs="宋体"/>
                <w:sz w:val="24"/>
                <w:szCs w:val="24"/>
              </w:rPr>
            </w:pPr>
          </w:p>
        </w:tc>
        <w:tc>
          <w:tcPr>
            <w:tcW w:w="1778" w:type="dxa"/>
            <w:vMerge w:val="continue"/>
            <w:tcBorders>
              <w:top w:val="single" w:color="auto" w:sz="4" w:space="0"/>
              <w:left w:val="single" w:color="auto" w:sz="4" w:space="0"/>
              <w:bottom w:val="single" w:color="auto" w:sz="4" w:space="0"/>
              <w:right w:val="single" w:color="auto" w:sz="4" w:space="0"/>
            </w:tcBorders>
            <w:vAlign w:val="center"/>
          </w:tcPr>
          <w:p w14:paraId="24330A6B">
            <w:pPr>
              <w:rPr>
                <w:rFonts w:ascii="宋体" w:hAnsi="宋体" w:eastAsia="宋体" w:cs="宋体"/>
                <w:sz w:val="24"/>
                <w:szCs w:val="24"/>
              </w:rPr>
            </w:pPr>
          </w:p>
        </w:tc>
        <w:tc>
          <w:tcPr>
            <w:tcW w:w="1756" w:type="dxa"/>
            <w:vMerge w:val="continue"/>
            <w:tcBorders>
              <w:top w:val="single" w:color="auto" w:sz="4" w:space="0"/>
              <w:left w:val="single" w:color="auto" w:sz="4" w:space="0"/>
              <w:bottom w:val="single" w:color="auto" w:sz="4" w:space="0"/>
              <w:right w:val="single" w:color="auto" w:sz="4" w:space="0"/>
            </w:tcBorders>
            <w:vAlign w:val="center"/>
          </w:tcPr>
          <w:p w14:paraId="72A64B58">
            <w:pPr>
              <w:rPr>
                <w:rFonts w:ascii="宋体" w:hAnsi="宋体" w:eastAsia="宋体" w:cs="宋体"/>
                <w:sz w:val="24"/>
                <w:szCs w:val="24"/>
              </w:rPr>
            </w:pPr>
          </w:p>
        </w:tc>
        <w:tc>
          <w:tcPr>
            <w:tcW w:w="1433" w:type="dxa"/>
            <w:vMerge w:val="continue"/>
            <w:tcBorders>
              <w:top w:val="single" w:color="auto" w:sz="4" w:space="0"/>
              <w:left w:val="single" w:color="auto" w:sz="4" w:space="0"/>
              <w:bottom w:val="single" w:color="auto" w:sz="4" w:space="0"/>
              <w:right w:val="single" w:color="auto" w:sz="4" w:space="0"/>
            </w:tcBorders>
            <w:vAlign w:val="center"/>
          </w:tcPr>
          <w:p w14:paraId="6A630151">
            <w:pPr>
              <w:rPr>
                <w:rFonts w:ascii="宋体" w:hAnsi="宋体" w:eastAsia="宋体" w:cs="宋体"/>
                <w:sz w:val="24"/>
                <w:szCs w:val="24"/>
              </w:rPr>
            </w:pPr>
          </w:p>
        </w:tc>
        <w:tc>
          <w:tcPr>
            <w:tcW w:w="1344" w:type="dxa"/>
            <w:vMerge w:val="continue"/>
            <w:tcBorders>
              <w:top w:val="single" w:color="auto" w:sz="4" w:space="0"/>
              <w:left w:val="single" w:color="auto" w:sz="4" w:space="0"/>
              <w:bottom w:val="single" w:color="auto" w:sz="4" w:space="0"/>
              <w:right w:val="single" w:color="auto" w:sz="4" w:space="0"/>
            </w:tcBorders>
            <w:vAlign w:val="center"/>
          </w:tcPr>
          <w:p w14:paraId="2DC72FAC">
            <w:pPr>
              <w:rPr>
                <w:rFonts w:ascii="宋体" w:hAnsi="宋体" w:eastAsia="宋体" w:cs="宋体"/>
                <w:sz w:val="24"/>
                <w:szCs w:val="24"/>
              </w:rPr>
            </w:pPr>
          </w:p>
        </w:tc>
        <w:tc>
          <w:tcPr>
            <w:tcW w:w="1834" w:type="dxa"/>
            <w:vMerge w:val="continue"/>
            <w:tcBorders>
              <w:top w:val="single" w:color="auto" w:sz="4" w:space="0"/>
              <w:left w:val="single" w:color="auto" w:sz="4" w:space="0"/>
              <w:bottom w:val="single" w:color="auto" w:sz="4" w:space="0"/>
              <w:right w:val="single" w:color="auto" w:sz="4" w:space="0"/>
            </w:tcBorders>
            <w:vAlign w:val="center"/>
          </w:tcPr>
          <w:p w14:paraId="0B742668">
            <w:pPr>
              <w:rPr>
                <w:rFonts w:ascii="宋体" w:hAnsi="宋体" w:eastAsia="宋体" w:cs="宋体"/>
                <w:sz w:val="24"/>
                <w:szCs w:val="24"/>
              </w:rPr>
            </w:pPr>
          </w:p>
        </w:tc>
        <w:tc>
          <w:tcPr>
            <w:tcW w:w="1463" w:type="dxa"/>
            <w:vMerge w:val="continue"/>
            <w:tcBorders>
              <w:top w:val="single" w:color="auto" w:sz="4" w:space="0"/>
              <w:left w:val="single" w:color="auto" w:sz="4" w:space="0"/>
              <w:bottom w:val="single" w:color="auto" w:sz="4" w:space="0"/>
              <w:right w:val="single" w:color="auto" w:sz="4" w:space="0"/>
            </w:tcBorders>
            <w:vAlign w:val="center"/>
          </w:tcPr>
          <w:p w14:paraId="4CF3ADD3">
            <w:pPr>
              <w:rPr>
                <w:rFonts w:ascii="宋体" w:hAnsi="宋体" w:eastAsia="宋体" w:cs="宋体"/>
                <w:sz w:val="24"/>
                <w:szCs w:val="24"/>
              </w:rPr>
            </w:pPr>
          </w:p>
        </w:tc>
      </w:tr>
      <w:tr w14:paraId="059ECE73">
        <w:tblPrEx>
          <w:tblCellMar>
            <w:top w:w="0" w:type="dxa"/>
            <w:left w:w="0" w:type="dxa"/>
            <w:bottom w:w="0" w:type="dxa"/>
            <w:right w:w="0" w:type="dxa"/>
          </w:tblCellMar>
        </w:tblPrEx>
        <w:trPr>
          <w:trHeight w:val="312" w:hRule="atLeast"/>
        </w:trPr>
        <w:tc>
          <w:tcPr>
            <w:tcW w:w="1154" w:type="dxa"/>
            <w:gridSpan w:val="2"/>
            <w:vMerge w:val="continue"/>
            <w:tcBorders>
              <w:top w:val="single" w:color="auto" w:sz="4" w:space="0"/>
              <w:left w:val="single" w:color="auto" w:sz="4" w:space="0"/>
              <w:bottom w:val="single" w:color="auto" w:sz="4" w:space="0"/>
              <w:right w:val="single" w:color="auto" w:sz="4" w:space="0"/>
            </w:tcBorders>
            <w:vAlign w:val="center"/>
          </w:tcPr>
          <w:p w14:paraId="208F7EBB">
            <w:pPr>
              <w:rPr>
                <w:rFonts w:ascii="宋体" w:hAnsi="宋体" w:eastAsia="宋体" w:cs="宋体"/>
                <w:sz w:val="24"/>
                <w:szCs w:val="24"/>
              </w:rPr>
            </w:pPr>
          </w:p>
        </w:tc>
        <w:tc>
          <w:tcPr>
            <w:tcW w:w="3033" w:type="dxa"/>
            <w:vMerge w:val="continue"/>
            <w:tcBorders>
              <w:top w:val="nil"/>
              <w:left w:val="single" w:color="auto" w:sz="4" w:space="0"/>
              <w:bottom w:val="single" w:color="auto" w:sz="4" w:space="0"/>
              <w:right w:val="single" w:color="auto" w:sz="4" w:space="0"/>
            </w:tcBorders>
            <w:vAlign w:val="center"/>
          </w:tcPr>
          <w:p w14:paraId="479211C8">
            <w:pPr>
              <w:rPr>
                <w:rFonts w:ascii="宋体" w:hAnsi="宋体" w:eastAsia="宋体" w:cs="宋体"/>
                <w:sz w:val="24"/>
                <w:szCs w:val="24"/>
              </w:rPr>
            </w:pPr>
          </w:p>
        </w:tc>
        <w:tc>
          <w:tcPr>
            <w:tcW w:w="1633" w:type="dxa"/>
            <w:vMerge w:val="continue"/>
            <w:tcBorders>
              <w:top w:val="single" w:color="auto" w:sz="4" w:space="0"/>
              <w:left w:val="single" w:color="auto" w:sz="4" w:space="0"/>
              <w:bottom w:val="single" w:color="auto" w:sz="4" w:space="0"/>
              <w:right w:val="single" w:color="auto" w:sz="4" w:space="0"/>
            </w:tcBorders>
            <w:vAlign w:val="center"/>
          </w:tcPr>
          <w:p w14:paraId="2519E0D1">
            <w:pPr>
              <w:rPr>
                <w:rFonts w:ascii="宋体" w:hAnsi="宋体" w:eastAsia="宋体" w:cs="宋体"/>
                <w:sz w:val="24"/>
                <w:szCs w:val="24"/>
              </w:rPr>
            </w:pPr>
          </w:p>
        </w:tc>
        <w:tc>
          <w:tcPr>
            <w:tcW w:w="1778" w:type="dxa"/>
            <w:vMerge w:val="continue"/>
            <w:tcBorders>
              <w:top w:val="single" w:color="auto" w:sz="4" w:space="0"/>
              <w:left w:val="single" w:color="auto" w:sz="4" w:space="0"/>
              <w:bottom w:val="single" w:color="auto" w:sz="4" w:space="0"/>
              <w:right w:val="single" w:color="auto" w:sz="4" w:space="0"/>
            </w:tcBorders>
            <w:vAlign w:val="center"/>
          </w:tcPr>
          <w:p w14:paraId="5AF9515E">
            <w:pPr>
              <w:rPr>
                <w:rFonts w:ascii="宋体" w:hAnsi="宋体" w:eastAsia="宋体" w:cs="宋体"/>
                <w:sz w:val="24"/>
                <w:szCs w:val="24"/>
              </w:rPr>
            </w:pPr>
          </w:p>
        </w:tc>
        <w:tc>
          <w:tcPr>
            <w:tcW w:w="1756" w:type="dxa"/>
            <w:vMerge w:val="continue"/>
            <w:tcBorders>
              <w:top w:val="single" w:color="auto" w:sz="4" w:space="0"/>
              <w:left w:val="single" w:color="auto" w:sz="4" w:space="0"/>
              <w:bottom w:val="single" w:color="auto" w:sz="4" w:space="0"/>
              <w:right w:val="single" w:color="auto" w:sz="4" w:space="0"/>
            </w:tcBorders>
            <w:vAlign w:val="center"/>
          </w:tcPr>
          <w:p w14:paraId="2E4854DF">
            <w:pPr>
              <w:rPr>
                <w:rFonts w:ascii="宋体" w:hAnsi="宋体" w:eastAsia="宋体" w:cs="宋体"/>
                <w:sz w:val="24"/>
                <w:szCs w:val="24"/>
              </w:rPr>
            </w:pPr>
          </w:p>
        </w:tc>
        <w:tc>
          <w:tcPr>
            <w:tcW w:w="1433" w:type="dxa"/>
            <w:vMerge w:val="continue"/>
            <w:tcBorders>
              <w:top w:val="single" w:color="auto" w:sz="4" w:space="0"/>
              <w:left w:val="single" w:color="auto" w:sz="4" w:space="0"/>
              <w:bottom w:val="single" w:color="auto" w:sz="4" w:space="0"/>
              <w:right w:val="single" w:color="auto" w:sz="4" w:space="0"/>
            </w:tcBorders>
            <w:vAlign w:val="center"/>
          </w:tcPr>
          <w:p w14:paraId="7B4DC0F1">
            <w:pPr>
              <w:rPr>
                <w:rFonts w:ascii="宋体" w:hAnsi="宋体" w:eastAsia="宋体" w:cs="宋体"/>
                <w:sz w:val="24"/>
                <w:szCs w:val="24"/>
              </w:rPr>
            </w:pPr>
          </w:p>
        </w:tc>
        <w:tc>
          <w:tcPr>
            <w:tcW w:w="1344" w:type="dxa"/>
            <w:vMerge w:val="continue"/>
            <w:tcBorders>
              <w:top w:val="single" w:color="auto" w:sz="4" w:space="0"/>
              <w:left w:val="single" w:color="auto" w:sz="4" w:space="0"/>
              <w:bottom w:val="single" w:color="auto" w:sz="4" w:space="0"/>
              <w:right w:val="single" w:color="auto" w:sz="4" w:space="0"/>
            </w:tcBorders>
            <w:vAlign w:val="center"/>
          </w:tcPr>
          <w:p w14:paraId="2BB2A861">
            <w:pPr>
              <w:rPr>
                <w:rFonts w:ascii="宋体" w:hAnsi="宋体" w:eastAsia="宋体" w:cs="宋体"/>
                <w:sz w:val="24"/>
                <w:szCs w:val="24"/>
              </w:rPr>
            </w:pPr>
          </w:p>
        </w:tc>
        <w:tc>
          <w:tcPr>
            <w:tcW w:w="1834" w:type="dxa"/>
            <w:vMerge w:val="continue"/>
            <w:tcBorders>
              <w:top w:val="single" w:color="auto" w:sz="4" w:space="0"/>
              <w:left w:val="single" w:color="auto" w:sz="4" w:space="0"/>
              <w:bottom w:val="single" w:color="auto" w:sz="4" w:space="0"/>
              <w:right w:val="single" w:color="auto" w:sz="4" w:space="0"/>
            </w:tcBorders>
            <w:vAlign w:val="center"/>
          </w:tcPr>
          <w:p w14:paraId="75ACDBEE">
            <w:pPr>
              <w:rPr>
                <w:rFonts w:ascii="宋体" w:hAnsi="宋体" w:eastAsia="宋体" w:cs="宋体"/>
                <w:sz w:val="24"/>
                <w:szCs w:val="24"/>
              </w:rPr>
            </w:pPr>
          </w:p>
        </w:tc>
        <w:tc>
          <w:tcPr>
            <w:tcW w:w="1463" w:type="dxa"/>
            <w:vMerge w:val="continue"/>
            <w:tcBorders>
              <w:top w:val="single" w:color="auto" w:sz="4" w:space="0"/>
              <w:left w:val="single" w:color="auto" w:sz="4" w:space="0"/>
              <w:bottom w:val="single" w:color="auto" w:sz="4" w:space="0"/>
              <w:right w:val="single" w:color="auto" w:sz="4" w:space="0"/>
            </w:tcBorders>
            <w:vAlign w:val="center"/>
          </w:tcPr>
          <w:p w14:paraId="20C09F8E">
            <w:pPr>
              <w:rPr>
                <w:rFonts w:ascii="宋体" w:hAnsi="宋体" w:eastAsia="宋体" w:cs="宋体"/>
                <w:sz w:val="24"/>
                <w:szCs w:val="24"/>
              </w:rPr>
            </w:pPr>
          </w:p>
        </w:tc>
      </w:tr>
      <w:tr w14:paraId="4A334C6C">
        <w:tblPrEx>
          <w:tblCellMar>
            <w:top w:w="0" w:type="dxa"/>
            <w:left w:w="0" w:type="dxa"/>
            <w:bottom w:w="0" w:type="dxa"/>
            <w:right w:w="0" w:type="dxa"/>
          </w:tblCellMar>
        </w:tblPrEx>
        <w:trPr>
          <w:trHeight w:val="227" w:hRule="atLeast"/>
        </w:trPr>
        <w:tc>
          <w:tcPr>
            <w:tcW w:w="418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CF75B1">
            <w:pPr>
              <w:jc w:val="center"/>
              <w:rPr>
                <w:rFonts w:ascii="宋体" w:hAnsi="宋体" w:eastAsia="宋体" w:cs="宋体"/>
                <w:sz w:val="24"/>
                <w:szCs w:val="24"/>
              </w:rPr>
            </w:pPr>
            <w:r>
              <w:rPr>
                <w:rFonts w:hint="eastAsia"/>
              </w:rPr>
              <w:t>栏次</w:t>
            </w:r>
          </w:p>
        </w:tc>
        <w:tc>
          <w:tcPr>
            <w:tcW w:w="16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351A840">
            <w:pPr>
              <w:jc w:val="center"/>
              <w:rPr>
                <w:rFonts w:ascii="宋体" w:hAnsi="宋体" w:eastAsia="宋体" w:cs="宋体"/>
                <w:sz w:val="24"/>
                <w:szCs w:val="24"/>
              </w:rPr>
            </w:pPr>
            <w:r>
              <w:rPr>
                <w:rFonts w:hint="eastAsia"/>
              </w:rPr>
              <w:t>1</w:t>
            </w:r>
          </w:p>
        </w:tc>
        <w:tc>
          <w:tcPr>
            <w:tcW w:w="1778"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755CE2">
            <w:pPr>
              <w:jc w:val="center"/>
              <w:rPr>
                <w:rFonts w:ascii="宋体" w:hAnsi="宋体" w:eastAsia="宋体" w:cs="宋体"/>
                <w:sz w:val="24"/>
                <w:szCs w:val="24"/>
              </w:rPr>
            </w:pPr>
            <w:r>
              <w:rPr>
                <w:rFonts w:hint="eastAsia"/>
              </w:rPr>
              <w:t>2</w:t>
            </w:r>
          </w:p>
        </w:tc>
        <w:tc>
          <w:tcPr>
            <w:tcW w:w="175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1BBB503">
            <w:pPr>
              <w:jc w:val="center"/>
              <w:rPr>
                <w:rFonts w:ascii="宋体" w:hAnsi="宋体" w:eastAsia="宋体" w:cs="宋体"/>
                <w:sz w:val="24"/>
                <w:szCs w:val="24"/>
              </w:rPr>
            </w:pPr>
            <w:r>
              <w:rPr>
                <w:rFonts w:hint="eastAsia"/>
              </w:rPr>
              <w:t>3</w:t>
            </w:r>
          </w:p>
        </w:tc>
        <w:tc>
          <w:tcPr>
            <w:tcW w:w="14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2565A4">
            <w:pPr>
              <w:jc w:val="center"/>
              <w:rPr>
                <w:rFonts w:ascii="宋体" w:hAnsi="宋体" w:eastAsia="宋体" w:cs="宋体"/>
                <w:sz w:val="24"/>
                <w:szCs w:val="24"/>
              </w:rPr>
            </w:pPr>
            <w:r>
              <w:rPr>
                <w:rFonts w:hint="eastAsia"/>
              </w:rPr>
              <w:t>4</w:t>
            </w:r>
          </w:p>
        </w:tc>
        <w:tc>
          <w:tcPr>
            <w:tcW w:w="134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A343C6">
            <w:pPr>
              <w:jc w:val="center"/>
              <w:rPr>
                <w:rFonts w:ascii="宋体" w:hAnsi="宋体" w:eastAsia="宋体" w:cs="宋体"/>
                <w:sz w:val="24"/>
                <w:szCs w:val="24"/>
              </w:rPr>
            </w:pPr>
            <w:r>
              <w:rPr>
                <w:rFonts w:hint="eastAsia"/>
              </w:rPr>
              <w:t>5</w:t>
            </w:r>
          </w:p>
        </w:tc>
        <w:tc>
          <w:tcPr>
            <w:tcW w:w="1834"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5ABD201">
            <w:pPr>
              <w:jc w:val="center"/>
              <w:rPr>
                <w:rFonts w:ascii="宋体" w:hAnsi="宋体" w:eastAsia="宋体" w:cs="宋体"/>
                <w:sz w:val="24"/>
                <w:szCs w:val="24"/>
              </w:rPr>
            </w:pPr>
            <w:r>
              <w:rPr>
                <w:rFonts w:hint="eastAsia"/>
              </w:rPr>
              <w:t>6</w:t>
            </w:r>
          </w:p>
        </w:tc>
        <w:tc>
          <w:tcPr>
            <w:tcW w:w="146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243B95">
            <w:pPr>
              <w:jc w:val="center"/>
              <w:rPr>
                <w:rFonts w:ascii="宋体" w:hAnsi="宋体" w:eastAsia="宋体" w:cs="宋体"/>
                <w:sz w:val="24"/>
                <w:szCs w:val="24"/>
              </w:rPr>
            </w:pPr>
            <w:r>
              <w:rPr>
                <w:rFonts w:hint="eastAsia"/>
              </w:rPr>
              <w:t>7</w:t>
            </w:r>
          </w:p>
        </w:tc>
      </w:tr>
      <w:tr w14:paraId="283D6398">
        <w:tblPrEx>
          <w:tblCellMar>
            <w:top w:w="0" w:type="dxa"/>
            <w:left w:w="0" w:type="dxa"/>
            <w:bottom w:w="0" w:type="dxa"/>
            <w:right w:w="0" w:type="dxa"/>
          </w:tblCellMar>
        </w:tblPrEx>
        <w:trPr>
          <w:trHeight w:val="227" w:hRule="atLeast"/>
        </w:trPr>
        <w:tc>
          <w:tcPr>
            <w:tcW w:w="4187"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9CFAD4B">
            <w:pPr>
              <w:jc w:val="center"/>
              <w:rPr>
                <w:rFonts w:ascii="宋体" w:hAnsi="宋体" w:eastAsia="宋体" w:cs="宋体"/>
                <w:sz w:val="24"/>
                <w:szCs w:val="24"/>
              </w:rPr>
            </w:pPr>
            <w:r>
              <w:rPr>
                <w:rFonts w:hint="eastAsia"/>
              </w:rPr>
              <w:t>合计</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4F0C5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83.72</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35874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83.72</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FBC27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1A4B3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A3B8F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38BE0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C1C6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3F19FBB3">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44473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248E6E">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6F847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74.24</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90A5B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74.24</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CE942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14DC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6DE76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F5B95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C99D6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9E4ACBE">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F959BC6">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20128</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3C93A2">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C74F68">
            <w:pPr>
              <w:keepNext w:val="0"/>
              <w:keepLines w:val="0"/>
              <w:widowControl/>
              <w:suppressLineNumbers w:val="0"/>
              <w:jc w:val="right"/>
              <w:textAlignment w:val="center"/>
              <w:rPr>
                <w:rFonts w:ascii="华文中宋" w:hAnsi="华文中宋" w:eastAsia="华文中宋" w:cs="宋体"/>
                <w:sz w:val="24"/>
                <w:szCs w:val="24"/>
              </w:rPr>
            </w:pPr>
            <w:r>
              <w:rPr>
                <w:rFonts w:hint="eastAsia" w:ascii="宋体" w:hAnsi="宋体" w:eastAsia="宋体" w:cs="宋体"/>
                <w:i w:val="0"/>
                <w:iCs w:val="0"/>
                <w:color w:val="000000"/>
                <w:kern w:val="0"/>
                <w:sz w:val="22"/>
                <w:szCs w:val="22"/>
                <w:u w:val="none"/>
                <w:lang w:val="en-US" w:eastAsia="zh-CN" w:bidi="ar"/>
              </w:rPr>
              <w:t>72.24</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83D62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72.24</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4A4CD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F69B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47335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0DF26C">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8C8B02">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F8C0E2E">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1BA6D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2012801</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5737051">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4C9E9B">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61.82</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A14CC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61.82</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5C829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08E35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0C5A8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EC63A">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735DE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D9D3271">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6E27F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2012804</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B5DEA4">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参政议政</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F45BD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0E39E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67034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075E6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E19B6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5CA1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1A43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4C1E67E">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9D30FA">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2012899</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AB29699">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其他民主党派及工商联事务支出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BE3986">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2.42</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A2A624">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2.42</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97AE39">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28A457">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A5BCA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68A00">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4F8825">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E78110A">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F47ACD">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A0DFE7">
            <w:pPr>
              <w:keepNext w:val="0"/>
              <w:keepLines w:val="0"/>
              <w:widowControl/>
              <w:suppressLineNumbers w:val="0"/>
              <w:jc w:val="lef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B1B9E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D793BF">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1AEC9D">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166E9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78D72E">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56E268">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FA1923">
            <w:pPr>
              <w:keepNext w:val="0"/>
              <w:keepLines w:val="0"/>
              <w:widowControl/>
              <w:suppressLineNumbers w:val="0"/>
              <w:jc w:val="right"/>
              <w:textAlignment w:val="center"/>
              <w:rPr>
                <w:rFonts w:ascii="宋体" w:hAnsi="宋体" w:eastAsia="宋体" w:cs="宋体"/>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7F3F072">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56F388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2019999</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DD03B72">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157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F0D8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2.00</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FB1C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3E02C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2B83A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FE86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A4F9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D8CB2F3">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3D0C2AC">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DE9391">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8190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7.66</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EAE9C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7.66</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69AA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09500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084C62">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993EC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24A14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0C0C8CA">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5FF01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E316CF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C6A1B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7.66</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0750E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7.66</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258F3D">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4C82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F2401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30F3B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27747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38C7EE7B">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ED2B76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2080505</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E38ED5">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4A32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4.56</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71F8A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4.56</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63F59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6BE55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31995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A8BA3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607BA4">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BF69CD5">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02A71B">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2080599</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D842D8">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19A43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3.09</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75076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3.09</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525BB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6BF4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B1DE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43B96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E3668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1F62B54E">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DCB65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503BDF">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卫生健康支出</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01557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1.83</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6BCF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1.83</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7B2E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C7B9CE">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DDF8A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6BCE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DBAE97">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5F41847">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CAFB6AA">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D6BB7E3">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行政事业单位医疗</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0AF98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1.83</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27AD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1.83</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0238F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D758E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4B2CF0">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862F8B">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21300C">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2CC8CE39">
        <w:tblPrEx>
          <w:tblCellMar>
            <w:top w:w="0" w:type="dxa"/>
            <w:left w:w="0" w:type="dxa"/>
            <w:bottom w:w="0" w:type="dxa"/>
            <w:right w:w="0" w:type="dxa"/>
          </w:tblCellMar>
        </w:tblPrEx>
        <w:trPr>
          <w:trHeight w:val="227" w:hRule="atLeast"/>
        </w:trPr>
        <w:tc>
          <w:tcPr>
            <w:tcW w:w="1154"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A74FAFD">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2101101</w:t>
            </w:r>
          </w:p>
        </w:tc>
        <w:tc>
          <w:tcPr>
            <w:tcW w:w="303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4922C9">
            <w:pPr>
              <w:keepNext w:val="0"/>
              <w:keepLines w:val="0"/>
              <w:widowControl/>
              <w:suppressLineNumbers w:val="0"/>
              <w:jc w:val="left"/>
              <w:textAlignment w:val="center"/>
              <w:rPr>
                <w:rFonts w:hint="eastAsia"/>
              </w:rPr>
            </w:pPr>
            <w:r>
              <w:rPr>
                <w:rFonts w:hint="eastAsia" w:ascii="宋体" w:hAnsi="宋体" w:eastAsia="宋体" w:cs="宋体"/>
                <w:i w:val="0"/>
                <w:iCs w:val="0"/>
                <w:color w:val="000000"/>
                <w:kern w:val="0"/>
                <w:sz w:val="22"/>
                <w:szCs w:val="22"/>
                <w:u w:val="none"/>
                <w:lang w:val="en-US" w:eastAsia="zh-CN" w:bidi="ar"/>
              </w:rPr>
              <w:t>行政单位医疗</w:t>
            </w:r>
          </w:p>
        </w:tc>
        <w:tc>
          <w:tcPr>
            <w:tcW w:w="16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1F1053">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1.83</w:t>
            </w:r>
          </w:p>
        </w:tc>
        <w:tc>
          <w:tcPr>
            <w:tcW w:w="1778"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DCC646">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1.83</w:t>
            </w:r>
          </w:p>
        </w:tc>
        <w:tc>
          <w:tcPr>
            <w:tcW w:w="1756"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6576F8">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3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37CCEF">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34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708F11">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834"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C79B15">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c>
          <w:tcPr>
            <w:tcW w:w="146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D5B9A">
            <w:pPr>
              <w:keepNext w:val="0"/>
              <w:keepLines w:val="0"/>
              <w:widowControl/>
              <w:suppressLineNumbers w:val="0"/>
              <w:jc w:val="right"/>
              <w:textAlignment w:val="center"/>
              <w:rPr>
                <w:rFonts w:hint="eastAsia"/>
              </w:rPr>
            </w:pPr>
            <w:r>
              <w:rPr>
                <w:rFonts w:hint="eastAsia" w:ascii="宋体" w:hAnsi="宋体" w:eastAsia="宋体" w:cs="宋体"/>
                <w:i w:val="0"/>
                <w:iCs w:val="0"/>
                <w:color w:val="000000"/>
                <w:kern w:val="0"/>
                <w:sz w:val="22"/>
                <w:szCs w:val="22"/>
                <w:u w:val="none"/>
                <w:lang w:val="en-US" w:eastAsia="zh-CN" w:bidi="ar"/>
              </w:rPr>
              <w:t>0.00</w:t>
            </w:r>
          </w:p>
        </w:tc>
      </w:tr>
      <w:tr w14:paraId="5FFF2E20">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6C0C5626">
            <w:pPr>
              <w:rPr>
                <w:rFonts w:ascii="宋体" w:hAnsi="宋体" w:eastAsia="宋体" w:cs="宋体"/>
                <w:sz w:val="24"/>
                <w:szCs w:val="24"/>
              </w:rPr>
            </w:pPr>
            <w:r>
              <w:rPr>
                <w:rFonts w:hint="eastAsia"/>
              </w:rPr>
              <w:t>注：本表反映部门本年度取得的各项收入情况。</w:t>
            </w:r>
          </w:p>
        </w:tc>
      </w:tr>
    </w:tbl>
    <w:p w14:paraId="50AFBCA0">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tbl>
      <w:tblPr>
        <w:tblStyle w:val="9"/>
        <w:tblW w:w="15640" w:type="dxa"/>
        <w:tblInd w:w="93" w:type="dxa"/>
        <w:tblLayout w:type="fixed"/>
        <w:tblCellMar>
          <w:top w:w="0" w:type="dxa"/>
          <w:left w:w="108" w:type="dxa"/>
          <w:bottom w:w="0" w:type="dxa"/>
          <w:right w:w="108" w:type="dxa"/>
        </w:tblCellMar>
      </w:tblPr>
      <w:tblGrid>
        <w:gridCol w:w="1236"/>
        <w:gridCol w:w="263"/>
        <w:gridCol w:w="3821"/>
        <w:gridCol w:w="1734"/>
        <w:gridCol w:w="1600"/>
        <w:gridCol w:w="1466"/>
        <w:gridCol w:w="1745"/>
        <w:gridCol w:w="1366"/>
        <w:gridCol w:w="2409"/>
      </w:tblGrid>
      <w:tr w14:paraId="5001815E">
        <w:trPr>
          <w:trHeight w:val="807" w:hRule="atLeast"/>
        </w:trPr>
        <w:tc>
          <w:tcPr>
            <w:tcW w:w="15640" w:type="dxa"/>
            <w:gridSpan w:val="9"/>
            <w:tcBorders>
              <w:top w:val="nil"/>
              <w:left w:val="nil"/>
              <w:bottom w:val="nil"/>
              <w:right w:val="nil"/>
            </w:tcBorders>
            <w:shd w:val="clear" w:color="auto" w:fill="auto"/>
            <w:noWrap/>
            <w:vAlign w:val="center"/>
          </w:tcPr>
          <w:p w14:paraId="492A20AC">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支出决算表</w:t>
            </w:r>
          </w:p>
        </w:tc>
      </w:tr>
      <w:tr w14:paraId="36FDFC72">
        <w:tblPrEx>
          <w:tblCellMar>
            <w:top w:w="0" w:type="dxa"/>
            <w:left w:w="108" w:type="dxa"/>
            <w:bottom w:w="0" w:type="dxa"/>
            <w:right w:w="108" w:type="dxa"/>
          </w:tblCellMar>
        </w:tblPrEx>
        <w:trPr>
          <w:trHeight w:val="403" w:hRule="atLeast"/>
        </w:trPr>
        <w:tc>
          <w:tcPr>
            <w:tcW w:w="1236" w:type="dxa"/>
            <w:tcBorders>
              <w:top w:val="nil"/>
              <w:left w:val="nil"/>
              <w:bottom w:val="nil"/>
              <w:right w:val="nil"/>
            </w:tcBorders>
            <w:shd w:val="clear" w:color="000000" w:fill="FFFFFF"/>
            <w:noWrap/>
            <w:vAlign w:val="center"/>
          </w:tcPr>
          <w:p w14:paraId="65AAF11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63" w:type="dxa"/>
            <w:tcBorders>
              <w:top w:val="nil"/>
              <w:left w:val="nil"/>
              <w:bottom w:val="nil"/>
              <w:right w:val="nil"/>
            </w:tcBorders>
            <w:shd w:val="clear" w:color="000000" w:fill="FFFFFF"/>
            <w:noWrap/>
            <w:vAlign w:val="center"/>
          </w:tcPr>
          <w:p w14:paraId="7902059B">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821" w:type="dxa"/>
            <w:tcBorders>
              <w:top w:val="nil"/>
              <w:left w:val="nil"/>
              <w:bottom w:val="nil"/>
              <w:right w:val="nil"/>
            </w:tcBorders>
            <w:shd w:val="clear" w:color="000000" w:fill="FFFFFF"/>
            <w:noWrap/>
            <w:vAlign w:val="center"/>
          </w:tcPr>
          <w:p w14:paraId="6A833FE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34" w:type="dxa"/>
            <w:tcBorders>
              <w:top w:val="nil"/>
              <w:left w:val="nil"/>
              <w:bottom w:val="nil"/>
              <w:right w:val="nil"/>
            </w:tcBorders>
            <w:shd w:val="clear" w:color="000000" w:fill="FFFFFF"/>
            <w:noWrap/>
            <w:vAlign w:val="center"/>
          </w:tcPr>
          <w:p w14:paraId="521696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00" w:type="dxa"/>
            <w:tcBorders>
              <w:top w:val="nil"/>
              <w:left w:val="nil"/>
              <w:bottom w:val="nil"/>
              <w:right w:val="nil"/>
            </w:tcBorders>
            <w:shd w:val="clear" w:color="000000" w:fill="FFFFFF"/>
            <w:noWrap/>
            <w:vAlign w:val="center"/>
          </w:tcPr>
          <w:p w14:paraId="2EEEC3A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66" w:type="dxa"/>
            <w:tcBorders>
              <w:top w:val="nil"/>
              <w:left w:val="nil"/>
              <w:bottom w:val="nil"/>
              <w:right w:val="nil"/>
            </w:tcBorders>
            <w:shd w:val="clear" w:color="000000" w:fill="FFFFFF"/>
            <w:noWrap/>
            <w:vAlign w:val="center"/>
          </w:tcPr>
          <w:p w14:paraId="49538F2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745" w:type="dxa"/>
            <w:tcBorders>
              <w:top w:val="nil"/>
              <w:left w:val="nil"/>
              <w:bottom w:val="nil"/>
              <w:right w:val="nil"/>
            </w:tcBorders>
            <w:shd w:val="clear" w:color="000000" w:fill="FFFFFF"/>
            <w:noWrap/>
            <w:vAlign w:val="center"/>
          </w:tcPr>
          <w:p w14:paraId="6D89A65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66" w:type="dxa"/>
            <w:tcBorders>
              <w:top w:val="nil"/>
              <w:left w:val="nil"/>
              <w:bottom w:val="nil"/>
              <w:right w:val="nil"/>
            </w:tcBorders>
            <w:shd w:val="clear" w:color="000000" w:fill="FFFFFF"/>
            <w:noWrap/>
            <w:vAlign w:val="center"/>
          </w:tcPr>
          <w:p w14:paraId="2FF8FBBF">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9" w:type="dxa"/>
            <w:tcBorders>
              <w:top w:val="nil"/>
              <w:left w:val="nil"/>
              <w:bottom w:val="nil"/>
              <w:right w:val="nil"/>
            </w:tcBorders>
            <w:shd w:val="clear" w:color="000000" w:fill="FFFFFF"/>
            <w:noWrap/>
            <w:vAlign w:val="center"/>
          </w:tcPr>
          <w:p w14:paraId="06AA8087">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公开03表</w:t>
            </w:r>
          </w:p>
        </w:tc>
      </w:tr>
      <w:tr w14:paraId="74AF04E2">
        <w:tblPrEx>
          <w:tblCellMar>
            <w:top w:w="0" w:type="dxa"/>
            <w:left w:w="108" w:type="dxa"/>
            <w:bottom w:w="0" w:type="dxa"/>
            <w:right w:w="108" w:type="dxa"/>
          </w:tblCellMar>
        </w:tblPrEx>
        <w:trPr>
          <w:trHeight w:val="403" w:hRule="atLeast"/>
        </w:trPr>
        <w:tc>
          <w:tcPr>
            <w:tcW w:w="5320" w:type="dxa"/>
            <w:gridSpan w:val="3"/>
            <w:tcBorders>
              <w:top w:val="nil"/>
              <w:left w:val="nil"/>
              <w:bottom w:val="nil"/>
              <w:right w:val="nil"/>
            </w:tcBorders>
            <w:shd w:val="clear" w:color="000000" w:fill="FFFFFF"/>
            <w:noWrap/>
            <w:vAlign w:val="center"/>
          </w:tcPr>
          <w:p w14:paraId="4C921FAD">
            <w:pPr>
              <w:widowControl/>
              <w:jc w:val="left"/>
              <w:rPr>
                <w:rFonts w:ascii="宋体" w:hAnsi="宋体" w:eastAsia="宋体" w:cs="宋体"/>
                <w:kern w:val="0"/>
                <w:sz w:val="24"/>
                <w:szCs w:val="24"/>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中国农工民主党怀化市委员会</w:t>
            </w:r>
            <w:r>
              <w:rPr>
                <w:rFonts w:hint="eastAsia" w:ascii="宋体" w:hAnsi="宋体" w:eastAsia="宋体" w:cs="宋体"/>
                <w:kern w:val="0"/>
                <w:sz w:val="24"/>
                <w:szCs w:val="24"/>
              </w:rPr>
              <w:t>　　</w:t>
            </w:r>
          </w:p>
        </w:tc>
        <w:tc>
          <w:tcPr>
            <w:tcW w:w="1734" w:type="dxa"/>
            <w:tcBorders>
              <w:top w:val="nil"/>
              <w:left w:val="nil"/>
              <w:bottom w:val="nil"/>
              <w:right w:val="nil"/>
            </w:tcBorders>
            <w:shd w:val="clear" w:color="000000" w:fill="FFFFFF"/>
            <w:noWrap/>
            <w:vAlign w:val="center"/>
          </w:tcPr>
          <w:p w14:paraId="3277470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600" w:type="dxa"/>
            <w:tcBorders>
              <w:top w:val="nil"/>
              <w:left w:val="nil"/>
              <w:bottom w:val="nil"/>
              <w:right w:val="nil"/>
            </w:tcBorders>
            <w:shd w:val="clear" w:color="000000" w:fill="FFFFFF"/>
            <w:noWrap/>
            <w:vAlign w:val="center"/>
          </w:tcPr>
          <w:p w14:paraId="2DAEE9DD">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466" w:type="dxa"/>
            <w:tcBorders>
              <w:top w:val="nil"/>
              <w:left w:val="nil"/>
              <w:bottom w:val="nil"/>
              <w:right w:val="nil"/>
            </w:tcBorders>
            <w:shd w:val="clear" w:color="000000" w:fill="FFFFFF"/>
            <w:noWrap/>
            <w:vAlign w:val="center"/>
          </w:tcPr>
          <w:p w14:paraId="43B1D6FA">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1745" w:type="dxa"/>
            <w:tcBorders>
              <w:top w:val="nil"/>
              <w:left w:val="nil"/>
              <w:bottom w:val="nil"/>
              <w:right w:val="nil"/>
            </w:tcBorders>
            <w:shd w:val="clear" w:color="000000" w:fill="FFFFFF"/>
            <w:noWrap/>
            <w:vAlign w:val="center"/>
          </w:tcPr>
          <w:p w14:paraId="393090A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66" w:type="dxa"/>
            <w:tcBorders>
              <w:top w:val="nil"/>
              <w:left w:val="nil"/>
              <w:bottom w:val="nil"/>
              <w:right w:val="nil"/>
            </w:tcBorders>
            <w:shd w:val="clear" w:color="000000" w:fill="FFFFFF"/>
            <w:noWrap/>
            <w:vAlign w:val="center"/>
          </w:tcPr>
          <w:p w14:paraId="0811999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2409" w:type="dxa"/>
            <w:tcBorders>
              <w:top w:val="nil"/>
              <w:left w:val="nil"/>
              <w:bottom w:val="nil"/>
              <w:right w:val="nil"/>
            </w:tcBorders>
            <w:shd w:val="clear" w:color="000000" w:fill="FFFFFF"/>
            <w:noWrap/>
            <w:vAlign w:val="center"/>
          </w:tcPr>
          <w:p w14:paraId="1FDD4135">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28DD8F8C">
        <w:tblPrEx>
          <w:tblCellMar>
            <w:top w:w="0" w:type="dxa"/>
            <w:left w:w="108" w:type="dxa"/>
            <w:bottom w:w="0" w:type="dxa"/>
            <w:right w:w="108" w:type="dxa"/>
          </w:tblCellMar>
        </w:tblPrEx>
        <w:trPr>
          <w:trHeight w:val="283" w:hRule="atLeast"/>
        </w:trPr>
        <w:tc>
          <w:tcPr>
            <w:tcW w:w="5320" w:type="dxa"/>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3B486664">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1734"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E21C98F">
            <w:pPr>
              <w:widowControl/>
              <w:jc w:val="center"/>
              <w:rPr>
                <w:rFonts w:ascii="宋体" w:hAnsi="宋体" w:eastAsia="宋体" w:cs="宋体"/>
                <w:kern w:val="0"/>
                <w:sz w:val="24"/>
                <w:szCs w:val="24"/>
              </w:rPr>
            </w:pPr>
            <w:r>
              <w:rPr>
                <w:rFonts w:hint="eastAsia" w:ascii="宋体" w:hAnsi="宋体" w:eastAsia="宋体" w:cs="宋体"/>
                <w:kern w:val="0"/>
                <w:sz w:val="24"/>
                <w:szCs w:val="24"/>
              </w:rPr>
              <w:t>本年支出合计</w:t>
            </w:r>
          </w:p>
        </w:tc>
        <w:tc>
          <w:tcPr>
            <w:tcW w:w="1600"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C40E96A">
            <w:pPr>
              <w:widowControl/>
              <w:jc w:val="center"/>
              <w:rPr>
                <w:rFonts w:ascii="宋体" w:hAnsi="宋体" w:eastAsia="宋体" w:cs="宋体"/>
                <w:kern w:val="0"/>
                <w:sz w:val="24"/>
                <w:szCs w:val="24"/>
              </w:rPr>
            </w:pPr>
            <w:r>
              <w:rPr>
                <w:rFonts w:hint="eastAsia" w:ascii="宋体" w:hAnsi="宋体" w:eastAsia="宋体" w:cs="宋体"/>
                <w:kern w:val="0"/>
                <w:sz w:val="24"/>
                <w:szCs w:val="24"/>
              </w:rPr>
              <w:t>基本支出</w:t>
            </w:r>
          </w:p>
        </w:tc>
        <w:tc>
          <w:tcPr>
            <w:tcW w:w="146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337D409">
            <w:pPr>
              <w:widowControl/>
              <w:jc w:val="center"/>
              <w:rPr>
                <w:rFonts w:ascii="宋体" w:hAnsi="宋体" w:eastAsia="宋体" w:cs="宋体"/>
                <w:kern w:val="0"/>
                <w:sz w:val="24"/>
                <w:szCs w:val="24"/>
              </w:rPr>
            </w:pPr>
            <w:r>
              <w:rPr>
                <w:rFonts w:hint="eastAsia" w:ascii="宋体" w:hAnsi="宋体" w:eastAsia="宋体" w:cs="宋体"/>
                <w:kern w:val="0"/>
                <w:sz w:val="24"/>
                <w:szCs w:val="24"/>
              </w:rPr>
              <w:t>项目支出</w:t>
            </w:r>
          </w:p>
        </w:tc>
        <w:tc>
          <w:tcPr>
            <w:tcW w:w="1745"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1AE8734">
            <w:pPr>
              <w:widowControl/>
              <w:jc w:val="center"/>
              <w:rPr>
                <w:rFonts w:ascii="宋体" w:hAnsi="宋体" w:eastAsia="宋体" w:cs="宋体"/>
                <w:kern w:val="0"/>
                <w:sz w:val="24"/>
                <w:szCs w:val="24"/>
              </w:rPr>
            </w:pPr>
            <w:r>
              <w:rPr>
                <w:rFonts w:hint="eastAsia" w:ascii="宋体" w:hAnsi="宋体" w:eastAsia="宋体" w:cs="宋体"/>
                <w:kern w:val="0"/>
                <w:sz w:val="24"/>
                <w:szCs w:val="24"/>
              </w:rPr>
              <w:t>上缴上级支出</w:t>
            </w:r>
          </w:p>
        </w:tc>
        <w:tc>
          <w:tcPr>
            <w:tcW w:w="1366"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8DF0405">
            <w:pPr>
              <w:widowControl/>
              <w:jc w:val="center"/>
              <w:rPr>
                <w:rFonts w:ascii="宋体" w:hAnsi="宋体" w:eastAsia="宋体" w:cs="宋体"/>
                <w:kern w:val="0"/>
                <w:sz w:val="24"/>
                <w:szCs w:val="24"/>
              </w:rPr>
            </w:pPr>
            <w:r>
              <w:rPr>
                <w:rFonts w:hint="eastAsia" w:ascii="宋体" w:hAnsi="宋体" w:eastAsia="宋体" w:cs="宋体"/>
                <w:kern w:val="0"/>
                <w:sz w:val="24"/>
                <w:szCs w:val="24"/>
              </w:rPr>
              <w:t>经营支出</w:t>
            </w:r>
          </w:p>
        </w:tc>
        <w:tc>
          <w:tcPr>
            <w:tcW w:w="2409" w:type="dxa"/>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D614AAC">
            <w:pPr>
              <w:widowControl/>
              <w:jc w:val="center"/>
              <w:rPr>
                <w:rFonts w:ascii="宋体" w:hAnsi="宋体" w:eastAsia="宋体" w:cs="宋体"/>
                <w:kern w:val="0"/>
                <w:sz w:val="24"/>
                <w:szCs w:val="24"/>
              </w:rPr>
            </w:pPr>
            <w:r>
              <w:rPr>
                <w:rFonts w:hint="eastAsia" w:ascii="宋体" w:hAnsi="宋体" w:eastAsia="宋体" w:cs="宋体"/>
                <w:kern w:val="0"/>
                <w:sz w:val="24"/>
                <w:szCs w:val="24"/>
              </w:rPr>
              <w:t>对附属单位补助支出</w:t>
            </w:r>
          </w:p>
        </w:tc>
      </w:tr>
      <w:tr w14:paraId="02821F26">
        <w:tblPrEx>
          <w:tblCellMar>
            <w:top w:w="0" w:type="dxa"/>
            <w:left w:w="108" w:type="dxa"/>
            <w:bottom w:w="0" w:type="dxa"/>
            <w:right w:w="108" w:type="dxa"/>
          </w:tblCellMar>
        </w:tblPrEx>
        <w:trPr>
          <w:trHeight w:val="312" w:hRule="atLeast"/>
        </w:trPr>
        <w:tc>
          <w:tcPr>
            <w:tcW w:w="1499"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F6996B7">
            <w:pPr>
              <w:widowControl/>
              <w:jc w:val="center"/>
              <w:rPr>
                <w:rFonts w:ascii="宋体" w:hAnsi="宋体" w:eastAsia="宋体" w:cs="宋体"/>
                <w:kern w:val="0"/>
                <w:sz w:val="24"/>
                <w:szCs w:val="24"/>
              </w:rPr>
            </w:pPr>
            <w:r>
              <w:rPr>
                <w:rFonts w:hint="eastAsia" w:ascii="宋体" w:hAnsi="宋体" w:eastAsia="宋体" w:cs="宋体"/>
                <w:kern w:val="0"/>
                <w:sz w:val="24"/>
                <w:szCs w:val="24"/>
              </w:rPr>
              <w:t>功能分类科目编码</w:t>
            </w:r>
          </w:p>
        </w:tc>
        <w:tc>
          <w:tcPr>
            <w:tcW w:w="3821" w:type="dxa"/>
            <w:vMerge w:val="restart"/>
            <w:tcBorders>
              <w:top w:val="nil"/>
              <w:left w:val="single" w:color="auto" w:sz="4" w:space="0"/>
              <w:bottom w:val="single" w:color="auto" w:sz="4" w:space="0"/>
              <w:right w:val="single" w:color="auto" w:sz="4" w:space="0"/>
            </w:tcBorders>
            <w:shd w:val="clear" w:color="000000" w:fill="FFFFFF"/>
            <w:vAlign w:val="center"/>
          </w:tcPr>
          <w:p w14:paraId="16AC6AE0">
            <w:pPr>
              <w:widowControl/>
              <w:jc w:val="center"/>
              <w:rPr>
                <w:rFonts w:ascii="宋体" w:hAnsi="宋体" w:eastAsia="宋体" w:cs="宋体"/>
                <w:kern w:val="0"/>
                <w:sz w:val="24"/>
                <w:szCs w:val="24"/>
              </w:rPr>
            </w:pPr>
            <w:r>
              <w:rPr>
                <w:rFonts w:hint="eastAsia" w:ascii="宋体" w:hAnsi="宋体" w:eastAsia="宋体" w:cs="宋体"/>
                <w:kern w:val="0"/>
                <w:sz w:val="24"/>
                <w:szCs w:val="24"/>
              </w:rPr>
              <w:t>科目名称</w:t>
            </w:r>
          </w:p>
        </w:tc>
        <w:tc>
          <w:tcPr>
            <w:tcW w:w="1734" w:type="dxa"/>
            <w:vMerge w:val="continue"/>
            <w:tcBorders>
              <w:top w:val="single" w:color="auto" w:sz="4" w:space="0"/>
              <w:left w:val="single" w:color="auto" w:sz="4" w:space="0"/>
              <w:bottom w:val="single" w:color="auto" w:sz="4" w:space="0"/>
              <w:right w:val="single" w:color="auto" w:sz="4" w:space="0"/>
            </w:tcBorders>
            <w:vAlign w:val="center"/>
          </w:tcPr>
          <w:p w14:paraId="3E928684">
            <w:pPr>
              <w:widowControl/>
              <w:jc w:val="left"/>
              <w:rPr>
                <w:rFonts w:ascii="宋体" w:hAnsi="宋体" w:eastAsia="宋体" w:cs="宋体"/>
                <w:kern w:val="0"/>
                <w:sz w:val="24"/>
                <w:szCs w:val="24"/>
              </w:rPr>
            </w:pPr>
          </w:p>
        </w:tc>
        <w:tc>
          <w:tcPr>
            <w:tcW w:w="1600" w:type="dxa"/>
            <w:vMerge w:val="continue"/>
            <w:tcBorders>
              <w:top w:val="single" w:color="auto" w:sz="4" w:space="0"/>
              <w:left w:val="single" w:color="auto" w:sz="4" w:space="0"/>
              <w:bottom w:val="single" w:color="auto" w:sz="4" w:space="0"/>
              <w:right w:val="single" w:color="auto" w:sz="4" w:space="0"/>
            </w:tcBorders>
            <w:vAlign w:val="center"/>
          </w:tcPr>
          <w:p w14:paraId="590EE4B4">
            <w:pPr>
              <w:widowControl/>
              <w:jc w:val="left"/>
              <w:rPr>
                <w:rFonts w:ascii="宋体" w:hAnsi="宋体" w:eastAsia="宋体" w:cs="宋体"/>
                <w:kern w:val="0"/>
                <w:sz w:val="24"/>
                <w:szCs w:val="24"/>
              </w:rPr>
            </w:pPr>
          </w:p>
        </w:tc>
        <w:tc>
          <w:tcPr>
            <w:tcW w:w="1466" w:type="dxa"/>
            <w:vMerge w:val="continue"/>
            <w:tcBorders>
              <w:top w:val="single" w:color="auto" w:sz="4" w:space="0"/>
              <w:left w:val="single" w:color="auto" w:sz="4" w:space="0"/>
              <w:bottom w:val="single" w:color="auto" w:sz="4" w:space="0"/>
              <w:right w:val="single" w:color="auto" w:sz="4" w:space="0"/>
            </w:tcBorders>
            <w:vAlign w:val="center"/>
          </w:tcPr>
          <w:p w14:paraId="4D50A8CB">
            <w:pPr>
              <w:widowControl/>
              <w:jc w:val="left"/>
              <w:rPr>
                <w:rFonts w:ascii="宋体" w:hAnsi="宋体" w:eastAsia="宋体" w:cs="宋体"/>
                <w:kern w:val="0"/>
                <w:sz w:val="24"/>
                <w:szCs w:val="24"/>
              </w:rPr>
            </w:pPr>
          </w:p>
        </w:tc>
        <w:tc>
          <w:tcPr>
            <w:tcW w:w="1745" w:type="dxa"/>
            <w:vMerge w:val="continue"/>
            <w:tcBorders>
              <w:top w:val="single" w:color="auto" w:sz="4" w:space="0"/>
              <w:left w:val="single" w:color="auto" w:sz="4" w:space="0"/>
              <w:bottom w:val="single" w:color="auto" w:sz="4" w:space="0"/>
              <w:right w:val="single" w:color="auto" w:sz="4" w:space="0"/>
            </w:tcBorders>
            <w:vAlign w:val="center"/>
          </w:tcPr>
          <w:p w14:paraId="7FEDFD82">
            <w:pPr>
              <w:widowControl/>
              <w:jc w:val="left"/>
              <w:rPr>
                <w:rFonts w:ascii="宋体" w:hAnsi="宋体" w:eastAsia="宋体" w:cs="宋体"/>
                <w:kern w:val="0"/>
                <w:sz w:val="24"/>
                <w:szCs w:val="24"/>
              </w:rPr>
            </w:pPr>
          </w:p>
        </w:tc>
        <w:tc>
          <w:tcPr>
            <w:tcW w:w="1366" w:type="dxa"/>
            <w:vMerge w:val="continue"/>
            <w:tcBorders>
              <w:top w:val="single" w:color="auto" w:sz="4" w:space="0"/>
              <w:left w:val="single" w:color="auto" w:sz="4" w:space="0"/>
              <w:bottom w:val="single" w:color="auto" w:sz="4" w:space="0"/>
              <w:right w:val="single" w:color="auto" w:sz="4" w:space="0"/>
            </w:tcBorders>
            <w:vAlign w:val="center"/>
          </w:tcPr>
          <w:p w14:paraId="7E5306AF">
            <w:pPr>
              <w:widowControl/>
              <w:jc w:val="left"/>
              <w:rPr>
                <w:rFonts w:ascii="宋体" w:hAnsi="宋体" w:eastAsia="宋体" w:cs="宋体"/>
                <w:kern w:val="0"/>
                <w:sz w:val="24"/>
                <w:szCs w:val="24"/>
              </w:rPr>
            </w:pPr>
          </w:p>
        </w:tc>
        <w:tc>
          <w:tcPr>
            <w:tcW w:w="2409" w:type="dxa"/>
            <w:vMerge w:val="continue"/>
            <w:tcBorders>
              <w:top w:val="single" w:color="auto" w:sz="4" w:space="0"/>
              <w:left w:val="single" w:color="auto" w:sz="4" w:space="0"/>
              <w:bottom w:val="single" w:color="auto" w:sz="4" w:space="0"/>
              <w:right w:val="single" w:color="auto" w:sz="4" w:space="0"/>
            </w:tcBorders>
            <w:vAlign w:val="center"/>
          </w:tcPr>
          <w:p w14:paraId="5224FC76">
            <w:pPr>
              <w:widowControl/>
              <w:jc w:val="left"/>
              <w:rPr>
                <w:rFonts w:ascii="宋体" w:hAnsi="宋体" w:eastAsia="宋体" w:cs="宋体"/>
                <w:kern w:val="0"/>
                <w:sz w:val="24"/>
                <w:szCs w:val="24"/>
              </w:rPr>
            </w:pPr>
          </w:p>
        </w:tc>
      </w:tr>
      <w:tr w14:paraId="1A8E7D50">
        <w:tblPrEx>
          <w:tblCellMar>
            <w:top w:w="0" w:type="dxa"/>
            <w:left w:w="108" w:type="dxa"/>
            <w:bottom w:w="0" w:type="dxa"/>
            <w:right w:w="108" w:type="dxa"/>
          </w:tblCellMar>
        </w:tblPrEx>
        <w:trPr>
          <w:trHeight w:val="312" w:hRule="atLeast"/>
        </w:trPr>
        <w:tc>
          <w:tcPr>
            <w:tcW w:w="1499" w:type="dxa"/>
            <w:gridSpan w:val="2"/>
            <w:vMerge w:val="continue"/>
            <w:tcBorders>
              <w:top w:val="single" w:color="auto" w:sz="4" w:space="0"/>
              <w:left w:val="single" w:color="auto" w:sz="4" w:space="0"/>
              <w:bottom w:val="single" w:color="auto" w:sz="4" w:space="0"/>
              <w:right w:val="single" w:color="auto" w:sz="4" w:space="0"/>
            </w:tcBorders>
            <w:vAlign w:val="center"/>
          </w:tcPr>
          <w:p w14:paraId="73E96A0E">
            <w:pPr>
              <w:widowControl/>
              <w:jc w:val="left"/>
              <w:rPr>
                <w:rFonts w:ascii="宋体" w:hAnsi="宋体" w:eastAsia="宋体" w:cs="宋体"/>
                <w:kern w:val="0"/>
                <w:sz w:val="24"/>
                <w:szCs w:val="24"/>
              </w:rPr>
            </w:pPr>
          </w:p>
        </w:tc>
        <w:tc>
          <w:tcPr>
            <w:tcW w:w="3821" w:type="dxa"/>
            <w:vMerge w:val="continue"/>
            <w:tcBorders>
              <w:top w:val="nil"/>
              <w:left w:val="single" w:color="auto" w:sz="4" w:space="0"/>
              <w:bottom w:val="single" w:color="auto" w:sz="4" w:space="0"/>
              <w:right w:val="single" w:color="auto" w:sz="4" w:space="0"/>
            </w:tcBorders>
            <w:vAlign w:val="center"/>
          </w:tcPr>
          <w:p w14:paraId="707CD6C3">
            <w:pPr>
              <w:widowControl/>
              <w:jc w:val="left"/>
              <w:rPr>
                <w:rFonts w:ascii="宋体" w:hAnsi="宋体" w:eastAsia="宋体" w:cs="宋体"/>
                <w:kern w:val="0"/>
                <w:sz w:val="24"/>
                <w:szCs w:val="24"/>
              </w:rPr>
            </w:pPr>
          </w:p>
        </w:tc>
        <w:tc>
          <w:tcPr>
            <w:tcW w:w="1734" w:type="dxa"/>
            <w:vMerge w:val="continue"/>
            <w:tcBorders>
              <w:top w:val="single" w:color="auto" w:sz="4" w:space="0"/>
              <w:left w:val="single" w:color="auto" w:sz="4" w:space="0"/>
              <w:bottom w:val="single" w:color="auto" w:sz="4" w:space="0"/>
              <w:right w:val="single" w:color="auto" w:sz="4" w:space="0"/>
            </w:tcBorders>
            <w:vAlign w:val="center"/>
          </w:tcPr>
          <w:p w14:paraId="7B9CE3C7">
            <w:pPr>
              <w:widowControl/>
              <w:jc w:val="left"/>
              <w:rPr>
                <w:rFonts w:ascii="宋体" w:hAnsi="宋体" w:eastAsia="宋体" w:cs="宋体"/>
                <w:kern w:val="0"/>
                <w:sz w:val="24"/>
                <w:szCs w:val="24"/>
              </w:rPr>
            </w:pPr>
          </w:p>
        </w:tc>
        <w:tc>
          <w:tcPr>
            <w:tcW w:w="1600" w:type="dxa"/>
            <w:vMerge w:val="continue"/>
            <w:tcBorders>
              <w:top w:val="single" w:color="auto" w:sz="4" w:space="0"/>
              <w:left w:val="single" w:color="auto" w:sz="4" w:space="0"/>
              <w:bottom w:val="single" w:color="auto" w:sz="4" w:space="0"/>
              <w:right w:val="single" w:color="auto" w:sz="4" w:space="0"/>
            </w:tcBorders>
            <w:vAlign w:val="center"/>
          </w:tcPr>
          <w:p w14:paraId="331213D8">
            <w:pPr>
              <w:widowControl/>
              <w:jc w:val="left"/>
              <w:rPr>
                <w:rFonts w:ascii="宋体" w:hAnsi="宋体" w:eastAsia="宋体" w:cs="宋体"/>
                <w:kern w:val="0"/>
                <w:sz w:val="24"/>
                <w:szCs w:val="24"/>
              </w:rPr>
            </w:pPr>
          </w:p>
        </w:tc>
        <w:tc>
          <w:tcPr>
            <w:tcW w:w="1466" w:type="dxa"/>
            <w:vMerge w:val="continue"/>
            <w:tcBorders>
              <w:top w:val="single" w:color="auto" w:sz="4" w:space="0"/>
              <w:left w:val="single" w:color="auto" w:sz="4" w:space="0"/>
              <w:bottom w:val="single" w:color="auto" w:sz="4" w:space="0"/>
              <w:right w:val="single" w:color="auto" w:sz="4" w:space="0"/>
            </w:tcBorders>
            <w:vAlign w:val="center"/>
          </w:tcPr>
          <w:p w14:paraId="268EFDC7">
            <w:pPr>
              <w:widowControl/>
              <w:jc w:val="left"/>
              <w:rPr>
                <w:rFonts w:ascii="宋体" w:hAnsi="宋体" w:eastAsia="宋体" w:cs="宋体"/>
                <w:kern w:val="0"/>
                <w:sz w:val="24"/>
                <w:szCs w:val="24"/>
              </w:rPr>
            </w:pPr>
          </w:p>
        </w:tc>
        <w:tc>
          <w:tcPr>
            <w:tcW w:w="1745" w:type="dxa"/>
            <w:vMerge w:val="continue"/>
            <w:tcBorders>
              <w:top w:val="single" w:color="auto" w:sz="4" w:space="0"/>
              <w:left w:val="single" w:color="auto" w:sz="4" w:space="0"/>
              <w:bottom w:val="single" w:color="auto" w:sz="4" w:space="0"/>
              <w:right w:val="single" w:color="auto" w:sz="4" w:space="0"/>
            </w:tcBorders>
            <w:vAlign w:val="center"/>
          </w:tcPr>
          <w:p w14:paraId="6461264A">
            <w:pPr>
              <w:widowControl/>
              <w:jc w:val="left"/>
              <w:rPr>
                <w:rFonts w:ascii="宋体" w:hAnsi="宋体" w:eastAsia="宋体" w:cs="宋体"/>
                <w:kern w:val="0"/>
                <w:sz w:val="24"/>
                <w:szCs w:val="24"/>
              </w:rPr>
            </w:pPr>
          </w:p>
        </w:tc>
        <w:tc>
          <w:tcPr>
            <w:tcW w:w="1366" w:type="dxa"/>
            <w:vMerge w:val="continue"/>
            <w:tcBorders>
              <w:top w:val="single" w:color="auto" w:sz="4" w:space="0"/>
              <w:left w:val="single" w:color="auto" w:sz="4" w:space="0"/>
              <w:bottom w:val="single" w:color="auto" w:sz="4" w:space="0"/>
              <w:right w:val="single" w:color="auto" w:sz="4" w:space="0"/>
            </w:tcBorders>
            <w:vAlign w:val="center"/>
          </w:tcPr>
          <w:p w14:paraId="73043319">
            <w:pPr>
              <w:widowControl/>
              <w:jc w:val="left"/>
              <w:rPr>
                <w:rFonts w:ascii="宋体" w:hAnsi="宋体" w:eastAsia="宋体" w:cs="宋体"/>
                <w:kern w:val="0"/>
                <w:sz w:val="24"/>
                <w:szCs w:val="24"/>
              </w:rPr>
            </w:pPr>
          </w:p>
        </w:tc>
        <w:tc>
          <w:tcPr>
            <w:tcW w:w="2409" w:type="dxa"/>
            <w:vMerge w:val="continue"/>
            <w:tcBorders>
              <w:top w:val="single" w:color="auto" w:sz="4" w:space="0"/>
              <w:left w:val="single" w:color="auto" w:sz="4" w:space="0"/>
              <w:bottom w:val="single" w:color="auto" w:sz="4" w:space="0"/>
              <w:right w:val="single" w:color="auto" w:sz="4" w:space="0"/>
            </w:tcBorders>
            <w:vAlign w:val="center"/>
          </w:tcPr>
          <w:p w14:paraId="196D772B">
            <w:pPr>
              <w:widowControl/>
              <w:jc w:val="left"/>
              <w:rPr>
                <w:rFonts w:ascii="宋体" w:hAnsi="宋体" w:eastAsia="宋体" w:cs="宋体"/>
                <w:kern w:val="0"/>
                <w:sz w:val="24"/>
                <w:szCs w:val="24"/>
              </w:rPr>
            </w:pPr>
          </w:p>
        </w:tc>
      </w:tr>
      <w:tr w14:paraId="0ECE3718">
        <w:tblPrEx>
          <w:tblCellMar>
            <w:top w:w="0" w:type="dxa"/>
            <w:left w:w="108" w:type="dxa"/>
            <w:bottom w:w="0" w:type="dxa"/>
            <w:right w:w="108" w:type="dxa"/>
          </w:tblCellMar>
        </w:tblPrEx>
        <w:trPr>
          <w:trHeight w:val="283" w:hRule="atLeast"/>
        </w:trPr>
        <w:tc>
          <w:tcPr>
            <w:tcW w:w="532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5041AC7">
            <w:pPr>
              <w:widowControl/>
              <w:jc w:val="center"/>
              <w:rPr>
                <w:rFonts w:ascii="宋体" w:hAnsi="宋体" w:eastAsia="宋体" w:cs="宋体"/>
                <w:kern w:val="0"/>
                <w:sz w:val="24"/>
                <w:szCs w:val="24"/>
              </w:rPr>
            </w:pPr>
            <w:r>
              <w:rPr>
                <w:rFonts w:hint="eastAsia" w:ascii="宋体" w:hAnsi="宋体" w:eastAsia="宋体" w:cs="宋体"/>
                <w:kern w:val="0"/>
                <w:sz w:val="24"/>
                <w:szCs w:val="24"/>
              </w:rPr>
              <w:t>栏次</w:t>
            </w:r>
          </w:p>
        </w:tc>
        <w:tc>
          <w:tcPr>
            <w:tcW w:w="1734" w:type="dxa"/>
            <w:tcBorders>
              <w:top w:val="nil"/>
              <w:left w:val="nil"/>
              <w:bottom w:val="single" w:color="auto" w:sz="4" w:space="0"/>
              <w:right w:val="single" w:color="auto" w:sz="4" w:space="0"/>
            </w:tcBorders>
            <w:shd w:val="clear" w:color="000000" w:fill="FFFFFF"/>
            <w:noWrap/>
            <w:vAlign w:val="center"/>
          </w:tcPr>
          <w:p w14:paraId="624E4B44">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00" w:type="dxa"/>
            <w:tcBorders>
              <w:top w:val="nil"/>
              <w:left w:val="nil"/>
              <w:bottom w:val="single" w:color="auto" w:sz="4" w:space="0"/>
              <w:right w:val="single" w:color="auto" w:sz="4" w:space="0"/>
            </w:tcBorders>
            <w:shd w:val="clear" w:color="000000" w:fill="FFFFFF"/>
            <w:noWrap/>
            <w:vAlign w:val="center"/>
          </w:tcPr>
          <w:p w14:paraId="4F4EF75D">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466" w:type="dxa"/>
            <w:tcBorders>
              <w:top w:val="nil"/>
              <w:left w:val="nil"/>
              <w:bottom w:val="single" w:color="auto" w:sz="4" w:space="0"/>
              <w:right w:val="single" w:color="auto" w:sz="4" w:space="0"/>
            </w:tcBorders>
            <w:shd w:val="clear" w:color="000000" w:fill="FFFFFF"/>
            <w:noWrap/>
            <w:vAlign w:val="center"/>
          </w:tcPr>
          <w:p w14:paraId="360E0708">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745" w:type="dxa"/>
            <w:tcBorders>
              <w:top w:val="nil"/>
              <w:left w:val="nil"/>
              <w:bottom w:val="single" w:color="auto" w:sz="4" w:space="0"/>
              <w:right w:val="single" w:color="auto" w:sz="4" w:space="0"/>
            </w:tcBorders>
            <w:shd w:val="clear" w:color="000000" w:fill="FFFFFF"/>
            <w:noWrap/>
            <w:vAlign w:val="center"/>
          </w:tcPr>
          <w:p w14:paraId="4874B566">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366" w:type="dxa"/>
            <w:tcBorders>
              <w:top w:val="nil"/>
              <w:left w:val="nil"/>
              <w:bottom w:val="single" w:color="auto" w:sz="4" w:space="0"/>
              <w:right w:val="single" w:color="auto" w:sz="4" w:space="0"/>
            </w:tcBorders>
            <w:shd w:val="clear" w:color="000000" w:fill="FFFFFF"/>
            <w:noWrap/>
            <w:vAlign w:val="center"/>
          </w:tcPr>
          <w:p w14:paraId="2A720603">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c>
          <w:tcPr>
            <w:tcW w:w="2409" w:type="dxa"/>
            <w:tcBorders>
              <w:top w:val="nil"/>
              <w:left w:val="nil"/>
              <w:bottom w:val="single" w:color="auto" w:sz="4" w:space="0"/>
              <w:right w:val="single" w:color="auto" w:sz="4" w:space="0"/>
            </w:tcBorders>
            <w:shd w:val="clear" w:color="000000" w:fill="FFFFFF"/>
            <w:noWrap/>
            <w:vAlign w:val="center"/>
          </w:tcPr>
          <w:p w14:paraId="5E0BD23D">
            <w:pPr>
              <w:widowControl/>
              <w:jc w:val="center"/>
              <w:rPr>
                <w:rFonts w:ascii="宋体" w:hAnsi="宋体" w:eastAsia="宋体" w:cs="宋体"/>
                <w:kern w:val="0"/>
                <w:sz w:val="24"/>
                <w:szCs w:val="24"/>
              </w:rPr>
            </w:pPr>
            <w:r>
              <w:rPr>
                <w:rFonts w:hint="eastAsia" w:ascii="宋体" w:hAnsi="宋体" w:eastAsia="宋体" w:cs="宋体"/>
                <w:kern w:val="0"/>
                <w:sz w:val="24"/>
                <w:szCs w:val="24"/>
              </w:rPr>
              <w:t>6</w:t>
            </w:r>
          </w:p>
        </w:tc>
      </w:tr>
      <w:tr w14:paraId="52563053">
        <w:tblPrEx>
          <w:tblCellMar>
            <w:top w:w="0" w:type="dxa"/>
            <w:left w:w="108" w:type="dxa"/>
            <w:bottom w:w="0" w:type="dxa"/>
            <w:right w:w="108" w:type="dxa"/>
          </w:tblCellMar>
        </w:tblPrEx>
        <w:trPr>
          <w:trHeight w:val="283" w:hRule="atLeast"/>
        </w:trPr>
        <w:tc>
          <w:tcPr>
            <w:tcW w:w="5320"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867E751">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734" w:type="dxa"/>
            <w:tcBorders>
              <w:top w:val="nil"/>
              <w:left w:val="nil"/>
              <w:bottom w:val="single" w:color="auto" w:sz="4" w:space="0"/>
              <w:right w:val="single" w:color="auto" w:sz="4" w:space="0"/>
            </w:tcBorders>
            <w:shd w:val="clear" w:color="auto" w:fill="auto"/>
            <w:noWrap/>
            <w:vAlign w:val="center"/>
          </w:tcPr>
          <w:p w14:paraId="76B7377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83.72</w:t>
            </w:r>
          </w:p>
        </w:tc>
        <w:tc>
          <w:tcPr>
            <w:tcW w:w="1600" w:type="dxa"/>
            <w:tcBorders>
              <w:top w:val="nil"/>
              <w:left w:val="nil"/>
              <w:bottom w:val="single" w:color="auto" w:sz="4" w:space="0"/>
              <w:right w:val="single" w:color="auto" w:sz="4" w:space="0"/>
            </w:tcBorders>
            <w:shd w:val="clear" w:color="auto" w:fill="auto"/>
            <w:noWrap/>
            <w:vAlign w:val="center"/>
          </w:tcPr>
          <w:p w14:paraId="303F52DB">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48.87</w:t>
            </w:r>
          </w:p>
        </w:tc>
        <w:tc>
          <w:tcPr>
            <w:tcW w:w="1466" w:type="dxa"/>
            <w:tcBorders>
              <w:top w:val="nil"/>
              <w:left w:val="nil"/>
              <w:bottom w:val="single" w:color="auto" w:sz="4" w:space="0"/>
              <w:right w:val="single" w:color="auto" w:sz="4" w:space="0"/>
            </w:tcBorders>
            <w:shd w:val="clear" w:color="auto" w:fill="auto"/>
            <w:noWrap/>
            <w:vAlign w:val="center"/>
          </w:tcPr>
          <w:p w14:paraId="6503D20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34.85</w:t>
            </w:r>
          </w:p>
        </w:tc>
        <w:tc>
          <w:tcPr>
            <w:tcW w:w="1745" w:type="dxa"/>
            <w:tcBorders>
              <w:top w:val="nil"/>
              <w:left w:val="nil"/>
              <w:bottom w:val="single" w:color="auto" w:sz="4" w:space="0"/>
              <w:right w:val="single" w:color="auto" w:sz="4" w:space="0"/>
            </w:tcBorders>
            <w:shd w:val="clear" w:color="auto" w:fill="auto"/>
            <w:noWrap/>
            <w:vAlign w:val="center"/>
          </w:tcPr>
          <w:p w14:paraId="0CD2654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092550C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7EC140C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b/>
                <w:bCs/>
                <w:i w:val="0"/>
                <w:iCs w:val="0"/>
                <w:color w:val="000000"/>
                <w:kern w:val="0"/>
                <w:sz w:val="22"/>
                <w:szCs w:val="22"/>
                <w:u w:val="none"/>
                <w:lang w:val="en-US" w:eastAsia="zh-CN" w:bidi="ar"/>
              </w:rPr>
              <w:t>0.00</w:t>
            </w:r>
          </w:p>
        </w:tc>
      </w:tr>
      <w:tr w14:paraId="2167DFFC">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6DE9D0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w:t>
            </w:r>
          </w:p>
        </w:tc>
        <w:tc>
          <w:tcPr>
            <w:tcW w:w="3821" w:type="dxa"/>
            <w:tcBorders>
              <w:top w:val="nil"/>
              <w:left w:val="nil"/>
              <w:bottom w:val="single" w:color="auto" w:sz="4" w:space="0"/>
              <w:right w:val="single" w:color="auto" w:sz="4" w:space="0"/>
            </w:tcBorders>
            <w:shd w:val="clear" w:color="000000" w:fill="FFFFFF"/>
            <w:noWrap/>
            <w:vAlign w:val="center"/>
          </w:tcPr>
          <w:p w14:paraId="7A56ED3C">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一般公共服务支出</w:t>
            </w:r>
          </w:p>
        </w:tc>
        <w:tc>
          <w:tcPr>
            <w:tcW w:w="1734" w:type="dxa"/>
            <w:tcBorders>
              <w:top w:val="nil"/>
              <w:left w:val="nil"/>
              <w:bottom w:val="single" w:color="auto" w:sz="4" w:space="0"/>
              <w:right w:val="single" w:color="auto" w:sz="4" w:space="0"/>
            </w:tcBorders>
            <w:shd w:val="clear" w:color="auto" w:fill="auto"/>
            <w:noWrap/>
            <w:vAlign w:val="center"/>
          </w:tcPr>
          <w:p w14:paraId="521EDE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74.24</w:t>
            </w:r>
          </w:p>
        </w:tc>
        <w:tc>
          <w:tcPr>
            <w:tcW w:w="1600" w:type="dxa"/>
            <w:tcBorders>
              <w:top w:val="nil"/>
              <w:left w:val="nil"/>
              <w:bottom w:val="single" w:color="auto" w:sz="4" w:space="0"/>
              <w:right w:val="single" w:color="auto" w:sz="4" w:space="0"/>
            </w:tcBorders>
            <w:shd w:val="clear" w:color="auto" w:fill="auto"/>
            <w:noWrap/>
            <w:vAlign w:val="center"/>
          </w:tcPr>
          <w:p w14:paraId="7BA7ABC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39.39</w:t>
            </w:r>
          </w:p>
        </w:tc>
        <w:tc>
          <w:tcPr>
            <w:tcW w:w="1466" w:type="dxa"/>
            <w:tcBorders>
              <w:top w:val="nil"/>
              <w:left w:val="nil"/>
              <w:bottom w:val="single" w:color="auto" w:sz="4" w:space="0"/>
              <w:right w:val="single" w:color="auto" w:sz="4" w:space="0"/>
            </w:tcBorders>
            <w:shd w:val="clear" w:color="auto" w:fill="auto"/>
            <w:noWrap/>
            <w:vAlign w:val="center"/>
          </w:tcPr>
          <w:p w14:paraId="0037259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34.85</w:t>
            </w:r>
          </w:p>
        </w:tc>
        <w:tc>
          <w:tcPr>
            <w:tcW w:w="1745" w:type="dxa"/>
            <w:tcBorders>
              <w:top w:val="nil"/>
              <w:left w:val="nil"/>
              <w:bottom w:val="single" w:color="auto" w:sz="4" w:space="0"/>
              <w:right w:val="single" w:color="auto" w:sz="4" w:space="0"/>
            </w:tcBorders>
            <w:shd w:val="clear" w:color="auto" w:fill="auto"/>
            <w:noWrap/>
            <w:vAlign w:val="center"/>
          </w:tcPr>
          <w:p w14:paraId="0C4F5D6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562B343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300C9AE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454986E">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CF351F">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w:t>
            </w:r>
          </w:p>
        </w:tc>
        <w:tc>
          <w:tcPr>
            <w:tcW w:w="3821" w:type="dxa"/>
            <w:tcBorders>
              <w:top w:val="nil"/>
              <w:left w:val="nil"/>
              <w:bottom w:val="single" w:color="auto" w:sz="4" w:space="0"/>
              <w:right w:val="single" w:color="auto" w:sz="4" w:space="0"/>
            </w:tcBorders>
            <w:shd w:val="clear" w:color="000000" w:fill="FFFFFF"/>
            <w:noWrap/>
            <w:vAlign w:val="center"/>
          </w:tcPr>
          <w:p w14:paraId="6999A0DB">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1734" w:type="dxa"/>
            <w:tcBorders>
              <w:top w:val="nil"/>
              <w:left w:val="nil"/>
              <w:bottom w:val="single" w:color="auto" w:sz="4" w:space="0"/>
              <w:right w:val="single" w:color="auto" w:sz="4" w:space="0"/>
            </w:tcBorders>
            <w:shd w:val="clear" w:color="auto" w:fill="auto"/>
            <w:noWrap/>
            <w:vAlign w:val="center"/>
          </w:tcPr>
          <w:p w14:paraId="3F2A961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72.24</w:t>
            </w:r>
          </w:p>
        </w:tc>
        <w:tc>
          <w:tcPr>
            <w:tcW w:w="1600" w:type="dxa"/>
            <w:tcBorders>
              <w:top w:val="nil"/>
              <w:left w:val="nil"/>
              <w:bottom w:val="single" w:color="auto" w:sz="4" w:space="0"/>
              <w:right w:val="single" w:color="auto" w:sz="4" w:space="0"/>
            </w:tcBorders>
            <w:shd w:val="clear" w:color="auto" w:fill="auto"/>
            <w:noWrap/>
            <w:vAlign w:val="center"/>
          </w:tcPr>
          <w:p w14:paraId="768F48D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39.39</w:t>
            </w:r>
          </w:p>
        </w:tc>
        <w:tc>
          <w:tcPr>
            <w:tcW w:w="1466" w:type="dxa"/>
            <w:tcBorders>
              <w:top w:val="nil"/>
              <w:left w:val="nil"/>
              <w:bottom w:val="single" w:color="auto" w:sz="4" w:space="0"/>
              <w:right w:val="single" w:color="auto" w:sz="4" w:space="0"/>
            </w:tcBorders>
            <w:shd w:val="clear" w:color="auto" w:fill="auto"/>
            <w:noWrap/>
            <w:vAlign w:val="center"/>
          </w:tcPr>
          <w:p w14:paraId="3F460B14">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32.85</w:t>
            </w:r>
          </w:p>
        </w:tc>
        <w:tc>
          <w:tcPr>
            <w:tcW w:w="1745" w:type="dxa"/>
            <w:tcBorders>
              <w:top w:val="nil"/>
              <w:left w:val="nil"/>
              <w:bottom w:val="single" w:color="auto" w:sz="4" w:space="0"/>
              <w:right w:val="single" w:color="auto" w:sz="4" w:space="0"/>
            </w:tcBorders>
            <w:shd w:val="clear" w:color="auto" w:fill="auto"/>
            <w:noWrap/>
            <w:vAlign w:val="center"/>
          </w:tcPr>
          <w:p w14:paraId="6954BA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76EA3FE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10BAD70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42D3E98C">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F162B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2012801</w:t>
            </w:r>
          </w:p>
        </w:tc>
        <w:tc>
          <w:tcPr>
            <w:tcW w:w="3821" w:type="dxa"/>
            <w:tcBorders>
              <w:top w:val="nil"/>
              <w:left w:val="nil"/>
              <w:bottom w:val="single" w:color="auto" w:sz="4" w:space="0"/>
              <w:right w:val="single" w:color="auto" w:sz="4" w:space="0"/>
            </w:tcBorders>
            <w:shd w:val="clear" w:color="000000" w:fill="FFFFFF"/>
            <w:noWrap/>
            <w:vAlign w:val="center"/>
          </w:tcPr>
          <w:p w14:paraId="1D76071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行政运行</w:t>
            </w:r>
          </w:p>
        </w:tc>
        <w:tc>
          <w:tcPr>
            <w:tcW w:w="1734" w:type="dxa"/>
            <w:tcBorders>
              <w:top w:val="nil"/>
              <w:left w:val="nil"/>
              <w:bottom w:val="single" w:color="auto" w:sz="4" w:space="0"/>
              <w:right w:val="single" w:color="auto" w:sz="4" w:space="0"/>
            </w:tcBorders>
            <w:shd w:val="clear" w:color="auto" w:fill="auto"/>
            <w:noWrap/>
            <w:vAlign w:val="center"/>
          </w:tcPr>
          <w:p w14:paraId="55C46D9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61.82</w:t>
            </w:r>
          </w:p>
        </w:tc>
        <w:tc>
          <w:tcPr>
            <w:tcW w:w="1600" w:type="dxa"/>
            <w:tcBorders>
              <w:top w:val="nil"/>
              <w:left w:val="nil"/>
              <w:bottom w:val="single" w:color="auto" w:sz="4" w:space="0"/>
              <w:right w:val="single" w:color="auto" w:sz="4" w:space="0"/>
            </w:tcBorders>
            <w:shd w:val="clear" w:color="auto" w:fill="auto"/>
            <w:noWrap/>
            <w:vAlign w:val="center"/>
          </w:tcPr>
          <w:p w14:paraId="6815154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36.97</w:t>
            </w:r>
          </w:p>
        </w:tc>
        <w:tc>
          <w:tcPr>
            <w:tcW w:w="1466" w:type="dxa"/>
            <w:tcBorders>
              <w:top w:val="nil"/>
              <w:left w:val="nil"/>
              <w:bottom w:val="single" w:color="auto" w:sz="4" w:space="0"/>
              <w:right w:val="single" w:color="auto" w:sz="4" w:space="0"/>
            </w:tcBorders>
            <w:shd w:val="clear" w:color="auto" w:fill="auto"/>
            <w:noWrap/>
            <w:vAlign w:val="center"/>
          </w:tcPr>
          <w:p w14:paraId="01D53B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24.85</w:t>
            </w:r>
          </w:p>
        </w:tc>
        <w:tc>
          <w:tcPr>
            <w:tcW w:w="1745" w:type="dxa"/>
            <w:tcBorders>
              <w:top w:val="nil"/>
              <w:left w:val="nil"/>
              <w:bottom w:val="single" w:color="auto" w:sz="4" w:space="0"/>
              <w:right w:val="single" w:color="auto" w:sz="4" w:space="0"/>
            </w:tcBorders>
            <w:shd w:val="clear" w:color="auto" w:fill="auto"/>
            <w:noWrap/>
            <w:vAlign w:val="center"/>
          </w:tcPr>
          <w:p w14:paraId="396E218A">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618EAA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767AEAE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5AF5BDB">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46C9BE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2012804</w:t>
            </w:r>
          </w:p>
        </w:tc>
        <w:tc>
          <w:tcPr>
            <w:tcW w:w="3821" w:type="dxa"/>
            <w:tcBorders>
              <w:top w:val="nil"/>
              <w:left w:val="nil"/>
              <w:bottom w:val="single" w:color="auto" w:sz="4" w:space="0"/>
              <w:right w:val="single" w:color="auto" w:sz="4" w:space="0"/>
            </w:tcBorders>
            <w:shd w:val="clear" w:color="000000" w:fill="FFFFFF"/>
            <w:noWrap/>
            <w:vAlign w:val="center"/>
          </w:tcPr>
          <w:p w14:paraId="646ABC39">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参政议政</w:t>
            </w:r>
          </w:p>
        </w:tc>
        <w:tc>
          <w:tcPr>
            <w:tcW w:w="1734" w:type="dxa"/>
            <w:tcBorders>
              <w:top w:val="nil"/>
              <w:left w:val="nil"/>
              <w:bottom w:val="single" w:color="auto" w:sz="4" w:space="0"/>
              <w:right w:val="single" w:color="auto" w:sz="4" w:space="0"/>
            </w:tcBorders>
            <w:shd w:val="clear" w:color="auto" w:fill="auto"/>
            <w:noWrap/>
            <w:vAlign w:val="center"/>
          </w:tcPr>
          <w:p w14:paraId="4536223E">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600" w:type="dxa"/>
            <w:tcBorders>
              <w:top w:val="nil"/>
              <w:left w:val="nil"/>
              <w:bottom w:val="single" w:color="auto" w:sz="4" w:space="0"/>
              <w:right w:val="single" w:color="auto" w:sz="4" w:space="0"/>
            </w:tcBorders>
            <w:shd w:val="clear" w:color="auto" w:fill="auto"/>
            <w:noWrap/>
            <w:vAlign w:val="center"/>
          </w:tcPr>
          <w:p w14:paraId="3E1EBDA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6" w:type="dxa"/>
            <w:tcBorders>
              <w:top w:val="nil"/>
              <w:left w:val="nil"/>
              <w:bottom w:val="single" w:color="auto" w:sz="4" w:space="0"/>
              <w:right w:val="single" w:color="auto" w:sz="4" w:space="0"/>
            </w:tcBorders>
            <w:shd w:val="clear" w:color="auto" w:fill="auto"/>
            <w:noWrap/>
            <w:vAlign w:val="center"/>
          </w:tcPr>
          <w:p w14:paraId="1D41D32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8.00</w:t>
            </w:r>
          </w:p>
        </w:tc>
        <w:tc>
          <w:tcPr>
            <w:tcW w:w="1745" w:type="dxa"/>
            <w:tcBorders>
              <w:top w:val="nil"/>
              <w:left w:val="nil"/>
              <w:bottom w:val="single" w:color="auto" w:sz="4" w:space="0"/>
              <w:right w:val="single" w:color="auto" w:sz="4" w:space="0"/>
            </w:tcBorders>
            <w:shd w:val="clear" w:color="auto" w:fill="auto"/>
            <w:noWrap/>
            <w:vAlign w:val="center"/>
          </w:tcPr>
          <w:p w14:paraId="14A022C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085960A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74D66E3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0BDDDAD8">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98F8943">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2012899</w:t>
            </w:r>
          </w:p>
        </w:tc>
        <w:tc>
          <w:tcPr>
            <w:tcW w:w="3821" w:type="dxa"/>
            <w:tcBorders>
              <w:top w:val="nil"/>
              <w:left w:val="nil"/>
              <w:bottom w:val="single" w:color="auto" w:sz="4" w:space="0"/>
              <w:right w:val="single" w:color="auto" w:sz="4" w:space="0"/>
            </w:tcBorders>
            <w:shd w:val="clear" w:color="000000" w:fill="FFFFFF"/>
            <w:noWrap/>
            <w:vAlign w:val="center"/>
          </w:tcPr>
          <w:p w14:paraId="6B06BE60">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其他民主党派及工商联事务支出</w:t>
            </w:r>
          </w:p>
        </w:tc>
        <w:tc>
          <w:tcPr>
            <w:tcW w:w="1734" w:type="dxa"/>
            <w:tcBorders>
              <w:top w:val="nil"/>
              <w:left w:val="nil"/>
              <w:bottom w:val="single" w:color="auto" w:sz="4" w:space="0"/>
              <w:right w:val="single" w:color="auto" w:sz="4" w:space="0"/>
            </w:tcBorders>
            <w:shd w:val="clear" w:color="auto" w:fill="auto"/>
            <w:noWrap/>
            <w:vAlign w:val="center"/>
          </w:tcPr>
          <w:p w14:paraId="33F4085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2.42</w:t>
            </w:r>
          </w:p>
        </w:tc>
        <w:tc>
          <w:tcPr>
            <w:tcW w:w="1600" w:type="dxa"/>
            <w:tcBorders>
              <w:top w:val="nil"/>
              <w:left w:val="nil"/>
              <w:bottom w:val="single" w:color="auto" w:sz="4" w:space="0"/>
              <w:right w:val="single" w:color="auto" w:sz="4" w:space="0"/>
            </w:tcBorders>
            <w:shd w:val="clear" w:color="auto" w:fill="auto"/>
            <w:noWrap/>
            <w:vAlign w:val="center"/>
          </w:tcPr>
          <w:p w14:paraId="6EEA5D5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2.42</w:t>
            </w:r>
          </w:p>
        </w:tc>
        <w:tc>
          <w:tcPr>
            <w:tcW w:w="1466" w:type="dxa"/>
            <w:tcBorders>
              <w:top w:val="nil"/>
              <w:left w:val="nil"/>
              <w:bottom w:val="single" w:color="auto" w:sz="4" w:space="0"/>
              <w:right w:val="single" w:color="auto" w:sz="4" w:space="0"/>
            </w:tcBorders>
            <w:shd w:val="clear" w:color="auto" w:fill="auto"/>
            <w:noWrap/>
            <w:vAlign w:val="center"/>
          </w:tcPr>
          <w:p w14:paraId="647D3F4D">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07CB7D9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5ABFE232">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0D0553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00D3FEA">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77444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w:t>
            </w:r>
          </w:p>
        </w:tc>
        <w:tc>
          <w:tcPr>
            <w:tcW w:w="3821" w:type="dxa"/>
            <w:tcBorders>
              <w:top w:val="nil"/>
              <w:left w:val="nil"/>
              <w:bottom w:val="single" w:color="auto" w:sz="4" w:space="0"/>
              <w:right w:val="single" w:color="auto" w:sz="4" w:space="0"/>
            </w:tcBorders>
            <w:shd w:val="clear" w:color="000000" w:fill="FFFFFF"/>
            <w:noWrap/>
            <w:vAlign w:val="center"/>
          </w:tcPr>
          <w:p w14:paraId="09654A81">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34" w:type="dxa"/>
            <w:tcBorders>
              <w:top w:val="nil"/>
              <w:left w:val="nil"/>
              <w:bottom w:val="single" w:color="auto" w:sz="4" w:space="0"/>
              <w:right w:val="single" w:color="auto" w:sz="4" w:space="0"/>
            </w:tcBorders>
            <w:shd w:val="clear" w:color="auto" w:fill="auto"/>
            <w:noWrap/>
            <w:vAlign w:val="center"/>
          </w:tcPr>
          <w:p w14:paraId="261F599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00" w:type="dxa"/>
            <w:tcBorders>
              <w:top w:val="nil"/>
              <w:left w:val="nil"/>
              <w:bottom w:val="single" w:color="auto" w:sz="4" w:space="0"/>
              <w:right w:val="single" w:color="auto" w:sz="4" w:space="0"/>
            </w:tcBorders>
            <w:shd w:val="clear" w:color="auto" w:fill="auto"/>
            <w:noWrap/>
            <w:vAlign w:val="center"/>
          </w:tcPr>
          <w:p w14:paraId="649552A3">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6" w:type="dxa"/>
            <w:tcBorders>
              <w:top w:val="nil"/>
              <w:left w:val="nil"/>
              <w:bottom w:val="single" w:color="auto" w:sz="4" w:space="0"/>
              <w:right w:val="single" w:color="auto" w:sz="4" w:space="0"/>
            </w:tcBorders>
            <w:shd w:val="clear" w:color="auto" w:fill="auto"/>
            <w:noWrap/>
            <w:vAlign w:val="center"/>
          </w:tcPr>
          <w:p w14:paraId="270D26C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745" w:type="dxa"/>
            <w:tcBorders>
              <w:top w:val="nil"/>
              <w:left w:val="nil"/>
              <w:bottom w:val="single" w:color="auto" w:sz="4" w:space="0"/>
              <w:right w:val="single" w:color="auto" w:sz="4" w:space="0"/>
            </w:tcBorders>
            <w:shd w:val="clear" w:color="auto" w:fill="auto"/>
            <w:noWrap/>
            <w:vAlign w:val="center"/>
          </w:tcPr>
          <w:p w14:paraId="05ADF81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5761CA4C">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131DA4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3ABF2763">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4B0FD0E">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2019999</w:t>
            </w:r>
          </w:p>
        </w:tc>
        <w:tc>
          <w:tcPr>
            <w:tcW w:w="3821" w:type="dxa"/>
            <w:tcBorders>
              <w:top w:val="nil"/>
              <w:left w:val="nil"/>
              <w:bottom w:val="single" w:color="auto" w:sz="4" w:space="0"/>
              <w:right w:val="single" w:color="auto" w:sz="4" w:space="0"/>
            </w:tcBorders>
            <w:shd w:val="clear" w:color="000000" w:fill="FFFFFF"/>
            <w:noWrap/>
            <w:vAlign w:val="center"/>
          </w:tcPr>
          <w:p w14:paraId="737BB794">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1734" w:type="dxa"/>
            <w:tcBorders>
              <w:top w:val="nil"/>
              <w:left w:val="nil"/>
              <w:bottom w:val="single" w:color="auto" w:sz="4" w:space="0"/>
              <w:right w:val="single" w:color="auto" w:sz="4" w:space="0"/>
            </w:tcBorders>
            <w:shd w:val="clear" w:color="auto" w:fill="auto"/>
            <w:noWrap/>
            <w:vAlign w:val="center"/>
          </w:tcPr>
          <w:p w14:paraId="0B89463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600" w:type="dxa"/>
            <w:tcBorders>
              <w:top w:val="nil"/>
              <w:left w:val="nil"/>
              <w:bottom w:val="single" w:color="auto" w:sz="4" w:space="0"/>
              <w:right w:val="single" w:color="auto" w:sz="4" w:space="0"/>
            </w:tcBorders>
            <w:shd w:val="clear" w:color="auto" w:fill="auto"/>
            <w:noWrap/>
            <w:vAlign w:val="center"/>
          </w:tcPr>
          <w:p w14:paraId="2E8C0AE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466" w:type="dxa"/>
            <w:tcBorders>
              <w:top w:val="nil"/>
              <w:left w:val="nil"/>
              <w:bottom w:val="single" w:color="auto" w:sz="4" w:space="0"/>
              <w:right w:val="single" w:color="auto" w:sz="4" w:space="0"/>
            </w:tcBorders>
            <w:shd w:val="clear" w:color="auto" w:fill="auto"/>
            <w:noWrap/>
            <w:vAlign w:val="center"/>
          </w:tcPr>
          <w:p w14:paraId="603EDCF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2.00</w:t>
            </w:r>
          </w:p>
        </w:tc>
        <w:tc>
          <w:tcPr>
            <w:tcW w:w="1745" w:type="dxa"/>
            <w:tcBorders>
              <w:top w:val="nil"/>
              <w:left w:val="nil"/>
              <w:bottom w:val="single" w:color="auto" w:sz="4" w:space="0"/>
              <w:right w:val="single" w:color="auto" w:sz="4" w:space="0"/>
            </w:tcBorders>
            <w:shd w:val="clear" w:color="auto" w:fill="auto"/>
            <w:noWrap/>
            <w:vAlign w:val="center"/>
          </w:tcPr>
          <w:p w14:paraId="533DC77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33DF1AD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28A96E2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FEBDF54">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649B28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w:t>
            </w:r>
          </w:p>
        </w:tc>
        <w:tc>
          <w:tcPr>
            <w:tcW w:w="3821" w:type="dxa"/>
            <w:tcBorders>
              <w:top w:val="nil"/>
              <w:left w:val="nil"/>
              <w:bottom w:val="single" w:color="auto" w:sz="4" w:space="0"/>
              <w:right w:val="single" w:color="auto" w:sz="4" w:space="0"/>
            </w:tcBorders>
            <w:shd w:val="clear" w:color="000000" w:fill="FFFFFF"/>
            <w:noWrap/>
            <w:vAlign w:val="center"/>
          </w:tcPr>
          <w:p w14:paraId="7E52D29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734" w:type="dxa"/>
            <w:tcBorders>
              <w:top w:val="nil"/>
              <w:left w:val="nil"/>
              <w:bottom w:val="single" w:color="auto" w:sz="4" w:space="0"/>
              <w:right w:val="single" w:color="auto" w:sz="4" w:space="0"/>
            </w:tcBorders>
            <w:shd w:val="clear" w:color="auto" w:fill="auto"/>
            <w:noWrap/>
            <w:vAlign w:val="center"/>
          </w:tcPr>
          <w:p w14:paraId="672DEDB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7.66</w:t>
            </w:r>
          </w:p>
        </w:tc>
        <w:tc>
          <w:tcPr>
            <w:tcW w:w="1600" w:type="dxa"/>
            <w:tcBorders>
              <w:top w:val="nil"/>
              <w:left w:val="nil"/>
              <w:bottom w:val="single" w:color="auto" w:sz="4" w:space="0"/>
              <w:right w:val="single" w:color="auto" w:sz="4" w:space="0"/>
            </w:tcBorders>
            <w:shd w:val="clear" w:color="auto" w:fill="auto"/>
            <w:noWrap/>
            <w:vAlign w:val="center"/>
          </w:tcPr>
          <w:p w14:paraId="1C87CD4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7.66</w:t>
            </w:r>
          </w:p>
        </w:tc>
        <w:tc>
          <w:tcPr>
            <w:tcW w:w="1466" w:type="dxa"/>
            <w:tcBorders>
              <w:top w:val="nil"/>
              <w:left w:val="nil"/>
              <w:bottom w:val="single" w:color="auto" w:sz="4" w:space="0"/>
              <w:right w:val="single" w:color="auto" w:sz="4" w:space="0"/>
            </w:tcBorders>
            <w:shd w:val="clear" w:color="auto" w:fill="auto"/>
            <w:noWrap/>
            <w:vAlign w:val="center"/>
          </w:tcPr>
          <w:p w14:paraId="35904DA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3439DD6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6CD9FA4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56AB01D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D1A83C3">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4F80EDD">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w:t>
            </w:r>
          </w:p>
        </w:tc>
        <w:tc>
          <w:tcPr>
            <w:tcW w:w="3821" w:type="dxa"/>
            <w:tcBorders>
              <w:top w:val="nil"/>
              <w:left w:val="nil"/>
              <w:bottom w:val="single" w:color="auto" w:sz="4" w:space="0"/>
              <w:right w:val="single" w:color="auto" w:sz="4" w:space="0"/>
            </w:tcBorders>
            <w:shd w:val="clear" w:color="000000" w:fill="FFFFFF"/>
            <w:noWrap/>
            <w:vAlign w:val="center"/>
          </w:tcPr>
          <w:p w14:paraId="780808E9">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734" w:type="dxa"/>
            <w:tcBorders>
              <w:top w:val="nil"/>
              <w:left w:val="nil"/>
              <w:bottom w:val="single" w:color="auto" w:sz="4" w:space="0"/>
              <w:right w:val="single" w:color="auto" w:sz="4" w:space="0"/>
            </w:tcBorders>
            <w:shd w:val="clear" w:color="auto" w:fill="auto"/>
            <w:noWrap/>
            <w:vAlign w:val="center"/>
          </w:tcPr>
          <w:p w14:paraId="2DF58650">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7.66</w:t>
            </w:r>
          </w:p>
        </w:tc>
        <w:tc>
          <w:tcPr>
            <w:tcW w:w="1600" w:type="dxa"/>
            <w:tcBorders>
              <w:top w:val="nil"/>
              <w:left w:val="nil"/>
              <w:bottom w:val="single" w:color="auto" w:sz="4" w:space="0"/>
              <w:right w:val="single" w:color="auto" w:sz="4" w:space="0"/>
            </w:tcBorders>
            <w:shd w:val="clear" w:color="auto" w:fill="auto"/>
            <w:noWrap/>
            <w:vAlign w:val="center"/>
          </w:tcPr>
          <w:p w14:paraId="5B10954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7.66</w:t>
            </w:r>
          </w:p>
        </w:tc>
        <w:tc>
          <w:tcPr>
            <w:tcW w:w="1466" w:type="dxa"/>
            <w:tcBorders>
              <w:top w:val="nil"/>
              <w:left w:val="nil"/>
              <w:bottom w:val="single" w:color="auto" w:sz="4" w:space="0"/>
              <w:right w:val="single" w:color="auto" w:sz="4" w:space="0"/>
            </w:tcBorders>
            <w:shd w:val="clear" w:color="auto" w:fill="auto"/>
            <w:noWrap/>
            <w:vAlign w:val="center"/>
          </w:tcPr>
          <w:p w14:paraId="40DD2A77">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3D22107A">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75FA3DE2">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7CE4C57C">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228CF938">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FB18892">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2080505</w:t>
            </w:r>
          </w:p>
        </w:tc>
        <w:tc>
          <w:tcPr>
            <w:tcW w:w="3821" w:type="dxa"/>
            <w:tcBorders>
              <w:top w:val="nil"/>
              <w:left w:val="nil"/>
              <w:bottom w:val="single" w:color="auto" w:sz="4" w:space="0"/>
              <w:right w:val="single" w:color="auto" w:sz="4" w:space="0"/>
            </w:tcBorders>
            <w:shd w:val="clear" w:color="000000" w:fill="FFFFFF"/>
            <w:noWrap/>
            <w:vAlign w:val="center"/>
          </w:tcPr>
          <w:p w14:paraId="32BF2A3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1734" w:type="dxa"/>
            <w:tcBorders>
              <w:top w:val="nil"/>
              <w:left w:val="nil"/>
              <w:bottom w:val="single" w:color="auto" w:sz="4" w:space="0"/>
              <w:right w:val="single" w:color="auto" w:sz="4" w:space="0"/>
            </w:tcBorders>
            <w:shd w:val="clear" w:color="auto" w:fill="auto"/>
            <w:noWrap/>
            <w:vAlign w:val="center"/>
          </w:tcPr>
          <w:p w14:paraId="4F10164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4.56</w:t>
            </w:r>
          </w:p>
        </w:tc>
        <w:tc>
          <w:tcPr>
            <w:tcW w:w="1600" w:type="dxa"/>
            <w:tcBorders>
              <w:top w:val="nil"/>
              <w:left w:val="nil"/>
              <w:bottom w:val="single" w:color="auto" w:sz="4" w:space="0"/>
              <w:right w:val="single" w:color="auto" w:sz="4" w:space="0"/>
            </w:tcBorders>
            <w:shd w:val="clear" w:color="auto" w:fill="auto"/>
            <w:noWrap/>
            <w:vAlign w:val="center"/>
          </w:tcPr>
          <w:p w14:paraId="41F4D62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4.56</w:t>
            </w:r>
          </w:p>
        </w:tc>
        <w:tc>
          <w:tcPr>
            <w:tcW w:w="1466" w:type="dxa"/>
            <w:tcBorders>
              <w:top w:val="nil"/>
              <w:left w:val="nil"/>
              <w:bottom w:val="single" w:color="auto" w:sz="4" w:space="0"/>
              <w:right w:val="single" w:color="auto" w:sz="4" w:space="0"/>
            </w:tcBorders>
            <w:shd w:val="clear" w:color="auto" w:fill="auto"/>
            <w:noWrap/>
            <w:vAlign w:val="center"/>
          </w:tcPr>
          <w:p w14:paraId="7DC480F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7FDFAF3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418EF39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49668A01">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7075321E">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BDC2F7">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2080599</w:t>
            </w:r>
          </w:p>
        </w:tc>
        <w:tc>
          <w:tcPr>
            <w:tcW w:w="3821" w:type="dxa"/>
            <w:tcBorders>
              <w:top w:val="nil"/>
              <w:left w:val="nil"/>
              <w:bottom w:val="single" w:color="auto" w:sz="4" w:space="0"/>
              <w:right w:val="single" w:color="auto" w:sz="4" w:space="0"/>
            </w:tcBorders>
            <w:shd w:val="clear" w:color="000000" w:fill="FFFFFF"/>
            <w:noWrap/>
            <w:vAlign w:val="center"/>
          </w:tcPr>
          <w:p w14:paraId="3BD73F8C">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1734" w:type="dxa"/>
            <w:tcBorders>
              <w:top w:val="nil"/>
              <w:left w:val="nil"/>
              <w:bottom w:val="single" w:color="auto" w:sz="4" w:space="0"/>
              <w:right w:val="single" w:color="auto" w:sz="4" w:space="0"/>
            </w:tcBorders>
            <w:shd w:val="clear" w:color="auto" w:fill="auto"/>
            <w:noWrap/>
            <w:vAlign w:val="center"/>
          </w:tcPr>
          <w:p w14:paraId="5D1A8BB8">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3.09</w:t>
            </w:r>
          </w:p>
        </w:tc>
        <w:tc>
          <w:tcPr>
            <w:tcW w:w="1600" w:type="dxa"/>
            <w:tcBorders>
              <w:top w:val="nil"/>
              <w:left w:val="nil"/>
              <w:bottom w:val="single" w:color="auto" w:sz="4" w:space="0"/>
              <w:right w:val="single" w:color="auto" w:sz="4" w:space="0"/>
            </w:tcBorders>
            <w:shd w:val="clear" w:color="auto" w:fill="auto"/>
            <w:noWrap/>
            <w:vAlign w:val="center"/>
          </w:tcPr>
          <w:p w14:paraId="3A2C04B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3.09</w:t>
            </w:r>
          </w:p>
        </w:tc>
        <w:tc>
          <w:tcPr>
            <w:tcW w:w="1466" w:type="dxa"/>
            <w:tcBorders>
              <w:top w:val="nil"/>
              <w:left w:val="nil"/>
              <w:bottom w:val="single" w:color="auto" w:sz="4" w:space="0"/>
              <w:right w:val="single" w:color="auto" w:sz="4" w:space="0"/>
            </w:tcBorders>
            <w:shd w:val="clear" w:color="auto" w:fill="auto"/>
            <w:noWrap/>
            <w:vAlign w:val="center"/>
          </w:tcPr>
          <w:p w14:paraId="67C4EC05">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42A86266">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24ECB194">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6C165D4D">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577AA192">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9099370">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w:t>
            </w:r>
          </w:p>
        </w:tc>
        <w:tc>
          <w:tcPr>
            <w:tcW w:w="3821" w:type="dxa"/>
            <w:tcBorders>
              <w:top w:val="nil"/>
              <w:left w:val="nil"/>
              <w:bottom w:val="single" w:color="auto" w:sz="4" w:space="0"/>
              <w:right w:val="single" w:color="auto" w:sz="4" w:space="0"/>
            </w:tcBorders>
            <w:shd w:val="clear" w:color="000000" w:fill="FFFFFF"/>
            <w:noWrap/>
            <w:vAlign w:val="center"/>
          </w:tcPr>
          <w:p w14:paraId="48E1C3E1">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卫生健康支出</w:t>
            </w:r>
          </w:p>
        </w:tc>
        <w:tc>
          <w:tcPr>
            <w:tcW w:w="1734" w:type="dxa"/>
            <w:tcBorders>
              <w:top w:val="nil"/>
              <w:left w:val="nil"/>
              <w:bottom w:val="single" w:color="auto" w:sz="4" w:space="0"/>
              <w:right w:val="single" w:color="auto" w:sz="4" w:space="0"/>
            </w:tcBorders>
            <w:shd w:val="clear" w:color="auto" w:fill="auto"/>
            <w:noWrap/>
            <w:vAlign w:val="center"/>
          </w:tcPr>
          <w:p w14:paraId="144A111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1.83</w:t>
            </w:r>
          </w:p>
        </w:tc>
        <w:tc>
          <w:tcPr>
            <w:tcW w:w="1600" w:type="dxa"/>
            <w:tcBorders>
              <w:top w:val="nil"/>
              <w:left w:val="nil"/>
              <w:bottom w:val="single" w:color="auto" w:sz="4" w:space="0"/>
              <w:right w:val="single" w:color="auto" w:sz="4" w:space="0"/>
            </w:tcBorders>
            <w:shd w:val="clear" w:color="auto" w:fill="auto"/>
            <w:noWrap/>
            <w:vAlign w:val="center"/>
          </w:tcPr>
          <w:p w14:paraId="34A8069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1.83</w:t>
            </w:r>
          </w:p>
        </w:tc>
        <w:tc>
          <w:tcPr>
            <w:tcW w:w="1466" w:type="dxa"/>
            <w:tcBorders>
              <w:top w:val="nil"/>
              <w:left w:val="nil"/>
              <w:bottom w:val="single" w:color="auto" w:sz="4" w:space="0"/>
              <w:right w:val="single" w:color="auto" w:sz="4" w:space="0"/>
            </w:tcBorders>
            <w:shd w:val="clear" w:color="auto" w:fill="auto"/>
            <w:noWrap/>
            <w:vAlign w:val="center"/>
          </w:tcPr>
          <w:p w14:paraId="4FC50B7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57C9458E">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0361F2CF">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4E7F8443">
            <w:pPr>
              <w:keepNext w:val="0"/>
              <w:keepLines w:val="0"/>
              <w:widowControl/>
              <w:suppressLineNumbers w:val="0"/>
              <w:jc w:val="righ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8BB745C">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0BFBB47">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w:t>
            </w:r>
          </w:p>
        </w:tc>
        <w:tc>
          <w:tcPr>
            <w:tcW w:w="3821" w:type="dxa"/>
            <w:tcBorders>
              <w:top w:val="nil"/>
              <w:left w:val="nil"/>
              <w:bottom w:val="single" w:color="auto" w:sz="4" w:space="0"/>
              <w:right w:val="single" w:color="auto" w:sz="4" w:space="0"/>
            </w:tcBorders>
            <w:shd w:val="clear" w:color="000000" w:fill="FFFFFF"/>
            <w:noWrap/>
            <w:vAlign w:val="center"/>
          </w:tcPr>
          <w:p w14:paraId="0E030E56">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行政事业单位医疗</w:t>
            </w:r>
          </w:p>
        </w:tc>
        <w:tc>
          <w:tcPr>
            <w:tcW w:w="1734" w:type="dxa"/>
            <w:tcBorders>
              <w:top w:val="nil"/>
              <w:left w:val="nil"/>
              <w:bottom w:val="single" w:color="auto" w:sz="4" w:space="0"/>
              <w:right w:val="single" w:color="auto" w:sz="4" w:space="0"/>
            </w:tcBorders>
            <w:shd w:val="clear" w:color="auto" w:fill="auto"/>
            <w:noWrap/>
            <w:vAlign w:val="center"/>
          </w:tcPr>
          <w:p w14:paraId="75A56B65">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1.83</w:t>
            </w:r>
          </w:p>
        </w:tc>
        <w:tc>
          <w:tcPr>
            <w:tcW w:w="1600" w:type="dxa"/>
            <w:tcBorders>
              <w:top w:val="nil"/>
              <w:left w:val="nil"/>
              <w:bottom w:val="single" w:color="auto" w:sz="4" w:space="0"/>
              <w:right w:val="single" w:color="auto" w:sz="4" w:space="0"/>
            </w:tcBorders>
            <w:shd w:val="clear" w:color="auto" w:fill="auto"/>
            <w:noWrap/>
            <w:vAlign w:val="center"/>
          </w:tcPr>
          <w:p w14:paraId="0D0A499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1.83</w:t>
            </w:r>
          </w:p>
        </w:tc>
        <w:tc>
          <w:tcPr>
            <w:tcW w:w="1466" w:type="dxa"/>
            <w:tcBorders>
              <w:top w:val="nil"/>
              <w:left w:val="nil"/>
              <w:bottom w:val="single" w:color="auto" w:sz="4" w:space="0"/>
              <w:right w:val="single" w:color="auto" w:sz="4" w:space="0"/>
            </w:tcBorders>
            <w:shd w:val="clear" w:color="auto" w:fill="auto"/>
            <w:noWrap/>
            <w:vAlign w:val="center"/>
          </w:tcPr>
          <w:p w14:paraId="24A00A40">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084E30B6">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039EC99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112F6EC8">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6D6D0F00">
        <w:tblPrEx>
          <w:tblCellMar>
            <w:top w:w="0" w:type="dxa"/>
            <w:left w:w="108" w:type="dxa"/>
            <w:bottom w:w="0" w:type="dxa"/>
            <w:right w:w="108" w:type="dxa"/>
          </w:tblCellMar>
        </w:tblPrEx>
        <w:trPr>
          <w:trHeight w:val="283" w:hRule="atLeast"/>
        </w:trPr>
        <w:tc>
          <w:tcPr>
            <w:tcW w:w="1499" w:type="dxa"/>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AC5CDAD">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2101101</w:t>
            </w:r>
          </w:p>
        </w:tc>
        <w:tc>
          <w:tcPr>
            <w:tcW w:w="3821" w:type="dxa"/>
            <w:tcBorders>
              <w:top w:val="nil"/>
              <w:left w:val="nil"/>
              <w:bottom w:val="single" w:color="auto" w:sz="4" w:space="0"/>
              <w:right w:val="single" w:color="auto" w:sz="4" w:space="0"/>
            </w:tcBorders>
            <w:shd w:val="clear" w:color="000000" w:fill="FFFFFF"/>
            <w:noWrap/>
            <w:vAlign w:val="center"/>
          </w:tcPr>
          <w:p w14:paraId="48C47A92">
            <w:pPr>
              <w:keepNext w:val="0"/>
              <w:keepLines w:val="0"/>
              <w:widowControl/>
              <w:suppressLineNumbers w:val="0"/>
              <w:jc w:val="lef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行政单位医疗</w:t>
            </w:r>
          </w:p>
        </w:tc>
        <w:tc>
          <w:tcPr>
            <w:tcW w:w="1734" w:type="dxa"/>
            <w:tcBorders>
              <w:top w:val="nil"/>
              <w:left w:val="nil"/>
              <w:bottom w:val="single" w:color="auto" w:sz="4" w:space="0"/>
              <w:right w:val="single" w:color="auto" w:sz="4" w:space="0"/>
            </w:tcBorders>
            <w:shd w:val="clear" w:color="auto" w:fill="auto"/>
            <w:noWrap/>
            <w:vAlign w:val="center"/>
          </w:tcPr>
          <w:p w14:paraId="436C952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1.83</w:t>
            </w:r>
          </w:p>
        </w:tc>
        <w:tc>
          <w:tcPr>
            <w:tcW w:w="1600" w:type="dxa"/>
            <w:tcBorders>
              <w:top w:val="nil"/>
              <w:left w:val="nil"/>
              <w:bottom w:val="single" w:color="auto" w:sz="4" w:space="0"/>
              <w:right w:val="single" w:color="auto" w:sz="4" w:space="0"/>
            </w:tcBorders>
            <w:shd w:val="clear" w:color="auto" w:fill="auto"/>
            <w:noWrap/>
            <w:vAlign w:val="center"/>
          </w:tcPr>
          <w:p w14:paraId="2A26CF0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1.83</w:t>
            </w:r>
          </w:p>
        </w:tc>
        <w:tc>
          <w:tcPr>
            <w:tcW w:w="1466" w:type="dxa"/>
            <w:tcBorders>
              <w:top w:val="nil"/>
              <w:left w:val="nil"/>
              <w:bottom w:val="single" w:color="auto" w:sz="4" w:space="0"/>
              <w:right w:val="single" w:color="auto" w:sz="4" w:space="0"/>
            </w:tcBorders>
            <w:shd w:val="clear" w:color="auto" w:fill="auto"/>
            <w:noWrap/>
            <w:vAlign w:val="center"/>
          </w:tcPr>
          <w:p w14:paraId="51CFA8E9">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745" w:type="dxa"/>
            <w:tcBorders>
              <w:top w:val="nil"/>
              <w:left w:val="nil"/>
              <w:bottom w:val="single" w:color="auto" w:sz="4" w:space="0"/>
              <w:right w:val="single" w:color="auto" w:sz="4" w:space="0"/>
            </w:tcBorders>
            <w:shd w:val="clear" w:color="auto" w:fill="auto"/>
            <w:noWrap/>
            <w:vAlign w:val="center"/>
          </w:tcPr>
          <w:p w14:paraId="50E44EDF">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1366" w:type="dxa"/>
            <w:tcBorders>
              <w:top w:val="nil"/>
              <w:left w:val="nil"/>
              <w:bottom w:val="single" w:color="auto" w:sz="4" w:space="0"/>
              <w:right w:val="single" w:color="auto" w:sz="4" w:space="0"/>
            </w:tcBorders>
            <w:shd w:val="clear" w:color="auto" w:fill="auto"/>
            <w:noWrap/>
            <w:vAlign w:val="center"/>
          </w:tcPr>
          <w:p w14:paraId="390A0111">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c>
          <w:tcPr>
            <w:tcW w:w="2409" w:type="dxa"/>
            <w:tcBorders>
              <w:top w:val="nil"/>
              <w:left w:val="nil"/>
              <w:bottom w:val="single" w:color="auto" w:sz="4" w:space="0"/>
              <w:right w:val="single" w:color="auto" w:sz="4" w:space="0"/>
            </w:tcBorders>
            <w:shd w:val="clear" w:color="auto" w:fill="auto"/>
            <w:noWrap/>
            <w:vAlign w:val="center"/>
          </w:tcPr>
          <w:p w14:paraId="79BA2E67">
            <w:pPr>
              <w:keepNext w:val="0"/>
              <w:keepLines w:val="0"/>
              <w:widowControl/>
              <w:suppressLineNumbers w:val="0"/>
              <w:jc w:val="right"/>
              <w:textAlignment w:val="center"/>
              <w:rPr>
                <w:rFonts w:hint="eastAsia"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0.00</w:t>
            </w:r>
          </w:p>
        </w:tc>
      </w:tr>
      <w:tr w14:paraId="15F36380">
        <w:tblPrEx>
          <w:tblCellMar>
            <w:top w:w="0" w:type="dxa"/>
            <w:left w:w="108" w:type="dxa"/>
            <w:bottom w:w="0" w:type="dxa"/>
            <w:right w:w="108" w:type="dxa"/>
          </w:tblCellMar>
        </w:tblPrEx>
        <w:trPr>
          <w:trHeight w:val="828" w:hRule="atLeast"/>
        </w:trPr>
        <w:tc>
          <w:tcPr>
            <w:tcW w:w="15640" w:type="dxa"/>
            <w:gridSpan w:val="9"/>
            <w:tcBorders>
              <w:top w:val="nil"/>
              <w:left w:val="nil"/>
              <w:bottom w:val="nil"/>
              <w:right w:val="nil"/>
            </w:tcBorders>
            <w:shd w:val="clear" w:color="auto" w:fill="auto"/>
            <w:vAlign w:val="center"/>
          </w:tcPr>
          <w:p w14:paraId="1D0EEA4E">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注：本表反映部门本年度各项支出情况。</w:t>
            </w:r>
          </w:p>
        </w:tc>
      </w:tr>
    </w:tbl>
    <w:p w14:paraId="5AF40B48">
      <w:pPr>
        <w:widowControl/>
        <w:jc w:val="both"/>
        <w:rPr>
          <w:rFonts w:ascii="Times New Roman" w:hAnsi="Times New Roman" w:eastAsia="方正小标宋_GBK" w:cs="Times New Roman"/>
          <w:color w:val="000000"/>
          <w:kern w:val="0"/>
          <w:sz w:val="36"/>
          <w:szCs w:val="21"/>
        </w:rPr>
      </w:pPr>
    </w:p>
    <w:tbl>
      <w:tblPr>
        <w:tblStyle w:val="9"/>
        <w:tblW w:w="15521" w:type="dxa"/>
        <w:tblInd w:w="93" w:type="dxa"/>
        <w:tblLayout w:type="fixed"/>
        <w:tblCellMar>
          <w:top w:w="0" w:type="dxa"/>
          <w:left w:w="108" w:type="dxa"/>
          <w:bottom w:w="0" w:type="dxa"/>
          <w:right w:w="108" w:type="dxa"/>
        </w:tblCellMar>
      </w:tblPr>
      <w:tblGrid>
        <w:gridCol w:w="3831"/>
        <w:gridCol w:w="667"/>
        <w:gridCol w:w="1107"/>
        <w:gridCol w:w="3547"/>
        <w:gridCol w:w="724"/>
        <w:gridCol w:w="1284"/>
        <w:gridCol w:w="1394"/>
        <w:gridCol w:w="1394"/>
        <w:gridCol w:w="1573"/>
      </w:tblGrid>
      <w:tr w14:paraId="2DA86978">
        <w:tblPrEx>
          <w:tblCellMar>
            <w:top w:w="0" w:type="dxa"/>
            <w:left w:w="108" w:type="dxa"/>
            <w:bottom w:w="0" w:type="dxa"/>
            <w:right w:w="108" w:type="dxa"/>
          </w:tblCellMar>
        </w:tblPrEx>
        <w:trPr>
          <w:trHeight w:val="285" w:hRule="atLeast"/>
        </w:trPr>
        <w:tc>
          <w:tcPr>
            <w:tcW w:w="3831" w:type="dxa"/>
            <w:tcBorders>
              <w:top w:val="nil"/>
              <w:left w:val="nil"/>
              <w:bottom w:val="nil"/>
              <w:right w:val="nil"/>
            </w:tcBorders>
            <w:shd w:val="clear" w:color="auto" w:fill="auto"/>
            <w:noWrap/>
            <w:vAlign w:val="center"/>
          </w:tcPr>
          <w:p w14:paraId="1CDFAD81">
            <w:pPr>
              <w:widowControl/>
              <w:jc w:val="left"/>
              <w:rPr>
                <w:rFonts w:ascii="黑体" w:hAnsi="黑体" w:eastAsia="黑体" w:cs="宋体"/>
                <w:kern w:val="0"/>
                <w:sz w:val="24"/>
                <w:szCs w:val="24"/>
              </w:rPr>
            </w:pPr>
            <w:bookmarkStart w:id="0" w:name="RANGE!A1:I22"/>
            <w:bookmarkEnd w:id="0"/>
            <w:bookmarkStart w:id="1" w:name="RANGE!A1:F16"/>
          </w:p>
        </w:tc>
        <w:tc>
          <w:tcPr>
            <w:tcW w:w="667" w:type="dxa"/>
            <w:tcBorders>
              <w:top w:val="nil"/>
              <w:left w:val="nil"/>
              <w:bottom w:val="nil"/>
              <w:right w:val="nil"/>
            </w:tcBorders>
            <w:shd w:val="clear" w:color="auto" w:fill="auto"/>
            <w:noWrap/>
            <w:vAlign w:val="center"/>
          </w:tcPr>
          <w:p w14:paraId="385C58AB">
            <w:pPr>
              <w:widowControl/>
              <w:jc w:val="right"/>
              <w:rPr>
                <w:rFonts w:ascii="宋体" w:hAnsi="宋体" w:eastAsia="宋体" w:cs="宋体"/>
                <w:kern w:val="0"/>
                <w:sz w:val="24"/>
                <w:szCs w:val="24"/>
              </w:rPr>
            </w:pPr>
          </w:p>
        </w:tc>
        <w:tc>
          <w:tcPr>
            <w:tcW w:w="1107" w:type="dxa"/>
            <w:tcBorders>
              <w:top w:val="nil"/>
              <w:left w:val="nil"/>
              <w:bottom w:val="nil"/>
              <w:right w:val="nil"/>
            </w:tcBorders>
            <w:shd w:val="clear" w:color="auto" w:fill="auto"/>
            <w:noWrap/>
            <w:vAlign w:val="center"/>
          </w:tcPr>
          <w:p w14:paraId="355A2104">
            <w:pPr>
              <w:widowControl/>
              <w:jc w:val="right"/>
              <w:rPr>
                <w:rFonts w:ascii="宋体" w:hAnsi="宋体" w:eastAsia="宋体" w:cs="宋体"/>
                <w:kern w:val="0"/>
                <w:sz w:val="24"/>
                <w:szCs w:val="24"/>
              </w:rPr>
            </w:pPr>
          </w:p>
        </w:tc>
        <w:tc>
          <w:tcPr>
            <w:tcW w:w="3547" w:type="dxa"/>
            <w:tcBorders>
              <w:top w:val="nil"/>
              <w:left w:val="nil"/>
              <w:bottom w:val="nil"/>
              <w:right w:val="nil"/>
            </w:tcBorders>
            <w:shd w:val="clear" w:color="auto" w:fill="auto"/>
            <w:noWrap/>
            <w:vAlign w:val="center"/>
          </w:tcPr>
          <w:p w14:paraId="3627728E">
            <w:pPr>
              <w:widowControl/>
              <w:jc w:val="right"/>
              <w:rPr>
                <w:rFonts w:ascii="宋体" w:hAnsi="宋体" w:eastAsia="宋体" w:cs="宋体"/>
                <w:kern w:val="0"/>
                <w:sz w:val="24"/>
                <w:szCs w:val="24"/>
              </w:rPr>
            </w:pPr>
          </w:p>
        </w:tc>
        <w:tc>
          <w:tcPr>
            <w:tcW w:w="724" w:type="dxa"/>
            <w:tcBorders>
              <w:top w:val="nil"/>
              <w:left w:val="nil"/>
              <w:bottom w:val="nil"/>
              <w:right w:val="nil"/>
            </w:tcBorders>
            <w:shd w:val="clear" w:color="auto" w:fill="auto"/>
            <w:noWrap/>
            <w:vAlign w:val="center"/>
          </w:tcPr>
          <w:p w14:paraId="6B65C20C">
            <w:pPr>
              <w:widowControl/>
              <w:jc w:val="right"/>
              <w:rPr>
                <w:rFonts w:ascii="宋体" w:hAnsi="宋体" w:eastAsia="宋体" w:cs="宋体"/>
                <w:kern w:val="0"/>
                <w:sz w:val="24"/>
                <w:szCs w:val="24"/>
              </w:rPr>
            </w:pPr>
          </w:p>
        </w:tc>
        <w:tc>
          <w:tcPr>
            <w:tcW w:w="1284" w:type="dxa"/>
            <w:tcBorders>
              <w:top w:val="nil"/>
              <w:left w:val="nil"/>
              <w:bottom w:val="nil"/>
              <w:right w:val="nil"/>
            </w:tcBorders>
            <w:shd w:val="clear" w:color="auto" w:fill="auto"/>
            <w:noWrap/>
            <w:vAlign w:val="center"/>
          </w:tcPr>
          <w:p w14:paraId="4FE7994B">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D7C0ACC">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5BB740D9">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22107FE2">
            <w:pPr>
              <w:widowControl/>
              <w:jc w:val="right"/>
              <w:rPr>
                <w:rFonts w:ascii="宋体" w:hAnsi="宋体" w:eastAsia="宋体" w:cs="宋体"/>
                <w:kern w:val="0"/>
                <w:sz w:val="24"/>
                <w:szCs w:val="24"/>
              </w:rPr>
            </w:pPr>
          </w:p>
        </w:tc>
      </w:tr>
      <w:tr w14:paraId="1EE9F7D6">
        <w:tblPrEx>
          <w:tblCellMar>
            <w:top w:w="0" w:type="dxa"/>
            <w:left w:w="108" w:type="dxa"/>
            <w:bottom w:w="0" w:type="dxa"/>
            <w:right w:w="108" w:type="dxa"/>
          </w:tblCellMar>
        </w:tblPrEx>
        <w:trPr>
          <w:trHeight w:val="360" w:hRule="atLeast"/>
        </w:trPr>
        <w:tc>
          <w:tcPr>
            <w:tcW w:w="15521" w:type="dxa"/>
            <w:gridSpan w:val="9"/>
            <w:tcBorders>
              <w:top w:val="nil"/>
              <w:left w:val="nil"/>
              <w:bottom w:val="nil"/>
              <w:right w:val="nil"/>
            </w:tcBorders>
            <w:shd w:val="clear" w:color="auto" w:fill="auto"/>
            <w:noWrap/>
            <w:vAlign w:val="center"/>
          </w:tcPr>
          <w:p w14:paraId="155FA7AA">
            <w:pPr>
              <w:widowControl/>
              <w:jc w:val="center"/>
              <w:rPr>
                <w:rFonts w:hint="eastAsia" w:ascii="华文中宋" w:hAnsi="华文中宋" w:eastAsia="华文中宋" w:cs="宋体"/>
                <w:color w:val="000000"/>
                <w:kern w:val="0"/>
                <w:sz w:val="32"/>
                <w:szCs w:val="32"/>
              </w:rPr>
            </w:pPr>
          </w:p>
          <w:p w14:paraId="0E9140BD">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32"/>
                <w:szCs w:val="32"/>
              </w:rPr>
              <w:t>财政拨款收入支出决算总表</w:t>
            </w:r>
          </w:p>
        </w:tc>
      </w:tr>
      <w:tr w14:paraId="09395542">
        <w:tblPrEx>
          <w:tblCellMar>
            <w:top w:w="0" w:type="dxa"/>
            <w:left w:w="108" w:type="dxa"/>
            <w:bottom w:w="0" w:type="dxa"/>
            <w:right w:w="108" w:type="dxa"/>
          </w:tblCellMar>
        </w:tblPrEx>
        <w:trPr>
          <w:trHeight w:val="199" w:hRule="atLeast"/>
        </w:trPr>
        <w:tc>
          <w:tcPr>
            <w:tcW w:w="3831" w:type="dxa"/>
            <w:tcBorders>
              <w:top w:val="nil"/>
              <w:left w:val="nil"/>
              <w:bottom w:val="nil"/>
              <w:right w:val="nil"/>
            </w:tcBorders>
            <w:shd w:val="clear" w:color="000000" w:fill="FFFFFF"/>
            <w:noWrap/>
            <w:vAlign w:val="center"/>
          </w:tcPr>
          <w:p w14:paraId="0D81AC6E">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667" w:type="dxa"/>
            <w:tcBorders>
              <w:top w:val="nil"/>
              <w:left w:val="nil"/>
              <w:bottom w:val="nil"/>
              <w:right w:val="nil"/>
            </w:tcBorders>
            <w:shd w:val="clear" w:color="000000" w:fill="FFFFFF"/>
            <w:noWrap/>
            <w:vAlign w:val="center"/>
          </w:tcPr>
          <w:p w14:paraId="26BFD5D3">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07" w:type="dxa"/>
            <w:tcBorders>
              <w:top w:val="nil"/>
              <w:left w:val="nil"/>
              <w:bottom w:val="nil"/>
              <w:right w:val="nil"/>
            </w:tcBorders>
            <w:shd w:val="clear" w:color="000000" w:fill="FFFFFF"/>
            <w:noWrap/>
            <w:vAlign w:val="center"/>
          </w:tcPr>
          <w:p w14:paraId="2F44637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547" w:type="dxa"/>
            <w:tcBorders>
              <w:top w:val="nil"/>
              <w:left w:val="nil"/>
              <w:bottom w:val="nil"/>
              <w:right w:val="nil"/>
            </w:tcBorders>
            <w:shd w:val="clear" w:color="000000" w:fill="FFFFFF"/>
            <w:noWrap/>
            <w:vAlign w:val="center"/>
          </w:tcPr>
          <w:p w14:paraId="176355D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24" w:type="dxa"/>
            <w:tcBorders>
              <w:top w:val="nil"/>
              <w:left w:val="nil"/>
              <w:bottom w:val="nil"/>
              <w:right w:val="nil"/>
            </w:tcBorders>
            <w:shd w:val="clear" w:color="000000" w:fill="FFFFFF"/>
            <w:noWrap/>
            <w:vAlign w:val="center"/>
          </w:tcPr>
          <w:p w14:paraId="005327C8">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nil"/>
              <w:right w:val="nil"/>
            </w:tcBorders>
            <w:shd w:val="clear" w:color="000000" w:fill="FFFFFF"/>
            <w:noWrap/>
            <w:vAlign w:val="center"/>
          </w:tcPr>
          <w:p w14:paraId="0B0AB0E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2F2A6A0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32FC7435">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14183F33">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公开04表</w:t>
            </w:r>
          </w:p>
        </w:tc>
      </w:tr>
      <w:tr w14:paraId="35D27CC5">
        <w:tblPrEx>
          <w:tblCellMar>
            <w:top w:w="0" w:type="dxa"/>
            <w:left w:w="108" w:type="dxa"/>
            <w:bottom w:w="0" w:type="dxa"/>
            <w:right w:w="108" w:type="dxa"/>
          </w:tblCellMar>
        </w:tblPrEx>
        <w:trPr>
          <w:trHeight w:val="300" w:hRule="atLeast"/>
        </w:trPr>
        <w:tc>
          <w:tcPr>
            <w:tcW w:w="3831" w:type="dxa"/>
            <w:tcBorders>
              <w:top w:val="nil"/>
              <w:left w:val="nil"/>
              <w:bottom w:val="nil"/>
              <w:right w:val="nil"/>
            </w:tcBorders>
            <w:shd w:val="clear" w:color="000000" w:fill="FFFFFF"/>
            <w:noWrap/>
            <w:vAlign w:val="center"/>
          </w:tcPr>
          <w:p w14:paraId="5FAA5884">
            <w:pPr>
              <w:widowControl/>
              <w:jc w:val="left"/>
              <w:rPr>
                <w:rFonts w:ascii="宋体" w:hAnsi="宋体" w:eastAsia="宋体" w:cs="宋体"/>
                <w:color w:val="000000"/>
                <w:kern w:val="0"/>
                <w:sz w:val="20"/>
                <w:szCs w:val="20"/>
              </w:rPr>
            </w:pPr>
            <w:r>
              <w:rPr>
                <w:rFonts w:hint="eastAsia" w:ascii="宋体" w:hAnsi="宋体" w:eastAsia="宋体" w:cs="宋体"/>
                <w:color w:val="000000"/>
                <w:kern w:val="0"/>
                <w:sz w:val="20"/>
                <w:szCs w:val="20"/>
              </w:rPr>
              <w:t>部门：</w:t>
            </w:r>
            <w:r>
              <w:rPr>
                <w:rFonts w:hint="eastAsia" w:ascii="宋体" w:hAnsi="宋体" w:eastAsia="宋体" w:cs="宋体"/>
                <w:i w:val="0"/>
                <w:color w:val="000000"/>
                <w:kern w:val="0"/>
                <w:sz w:val="20"/>
                <w:szCs w:val="20"/>
                <w:u w:val="none"/>
                <w:lang w:val="en-US" w:eastAsia="zh-CN" w:bidi="ar"/>
              </w:rPr>
              <w:t>中国农工民主党怀化市委员会</w:t>
            </w:r>
          </w:p>
        </w:tc>
        <w:tc>
          <w:tcPr>
            <w:tcW w:w="667" w:type="dxa"/>
            <w:tcBorders>
              <w:top w:val="nil"/>
              <w:left w:val="nil"/>
              <w:bottom w:val="nil"/>
              <w:right w:val="nil"/>
            </w:tcBorders>
            <w:shd w:val="clear" w:color="000000" w:fill="FFFFFF"/>
            <w:noWrap/>
            <w:vAlign w:val="center"/>
          </w:tcPr>
          <w:p w14:paraId="33A34EEA">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107" w:type="dxa"/>
            <w:tcBorders>
              <w:top w:val="nil"/>
              <w:left w:val="nil"/>
              <w:bottom w:val="nil"/>
              <w:right w:val="nil"/>
            </w:tcBorders>
            <w:shd w:val="clear" w:color="000000" w:fill="FFFFFF"/>
            <w:noWrap/>
            <w:vAlign w:val="center"/>
          </w:tcPr>
          <w:p w14:paraId="5B3857F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3547" w:type="dxa"/>
            <w:tcBorders>
              <w:top w:val="nil"/>
              <w:left w:val="nil"/>
              <w:bottom w:val="nil"/>
              <w:right w:val="nil"/>
            </w:tcBorders>
            <w:shd w:val="clear" w:color="000000" w:fill="FFFFFF"/>
            <w:noWrap/>
            <w:vAlign w:val="center"/>
          </w:tcPr>
          <w:p w14:paraId="66CF1524">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724" w:type="dxa"/>
            <w:tcBorders>
              <w:top w:val="nil"/>
              <w:left w:val="nil"/>
              <w:bottom w:val="nil"/>
              <w:right w:val="nil"/>
            </w:tcBorders>
            <w:shd w:val="clear" w:color="000000" w:fill="FFFFFF"/>
            <w:noWrap/>
            <w:vAlign w:val="center"/>
          </w:tcPr>
          <w:p w14:paraId="1950DC2C">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nil"/>
              <w:right w:val="nil"/>
            </w:tcBorders>
            <w:shd w:val="clear" w:color="000000" w:fill="FFFFFF"/>
            <w:noWrap/>
            <w:vAlign w:val="center"/>
          </w:tcPr>
          <w:p w14:paraId="3BCF1E66">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76A79569">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394" w:type="dxa"/>
            <w:tcBorders>
              <w:top w:val="nil"/>
              <w:left w:val="nil"/>
              <w:bottom w:val="nil"/>
              <w:right w:val="nil"/>
            </w:tcBorders>
            <w:shd w:val="clear" w:color="000000" w:fill="FFFFFF"/>
            <w:noWrap/>
            <w:vAlign w:val="center"/>
          </w:tcPr>
          <w:p w14:paraId="1F6FA297">
            <w:pPr>
              <w:widowControl/>
              <w:jc w:val="right"/>
              <w:rPr>
                <w:rFonts w:ascii="宋体" w:hAnsi="宋体" w:eastAsia="宋体" w:cs="宋体"/>
                <w:kern w:val="0"/>
                <w:sz w:val="24"/>
                <w:szCs w:val="24"/>
              </w:rPr>
            </w:pPr>
            <w:r>
              <w:rPr>
                <w:rFonts w:hint="eastAsia" w:ascii="宋体" w:hAnsi="宋体" w:eastAsia="宋体" w:cs="宋体"/>
                <w:kern w:val="0"/>
                <w:sz w:val="24"/>
                <w:szCs w:val="24"/>
              </w:rPr>
              <w:t>　</w:t>
            </w:r>
          </w:p>
        </w:tc>
        <w:tc>
          <w:tcPr>
            <w:tcW w:w="1573" w:type="dxa"/>
            <w:tcBorders>
              <w:top w:val="nil"/>
              <w:left w:val="nil"/>
              <w:bottom w:val="nil"/>
              <w:right w:val="nil"/>
            </w:tcBorders>
            <w:shd w:val="clear" w:color="000000" w:fill="FFFFFF"/>
            <w:noWrap/>
            <w:vAlign w:val="center"/>
          </w:tcPr>
          <w:p w14:paraId="7BAE9F7D">
            <w:pPr>
              <w:widowControl/>
              <w:jc w:val="right"/>
              <w:rPr>
                <w:rFonts w:ascii="宋体" w:hAnsi="宋体" w:eastAsia="宋体" w:cs="宋体"/>
                <w:color w:val="000000"/>
                <w:kern w:val="0"/>
                <w:sz w:val="20"/>
                <w:szCs w:val="20"/>
              </w:rPr>
            </w:pPr>
            <w:r>
              <w:rPr>
                <w:rFonts w:hint="eastAsia" w:ascii="宋体" w:hAnsi="宋体" w:eastAsia="宋体" w:cs="宋体"/>
                <w:color w:val="000000"/>
                <w:kern w:val="0"/>
                <w:sz w:val="20"/>
                <w:szCs w:val="20"/>
              </w:rPr>
              <w:t>单位：万元</w:t>
            </w:r>
          </w:p>
        </w:tc>
      </w:tr>
      <w:tr w14:paraId="004D1072">
        <w:tblPrEx>
          <w:tblCellMar>
            <w:top w:w="0" w:type="dxa"/>
            <w:left w:w="108" w:type="dxa"/>
            <w:bottom w:w="0" w:type="dxa"/>
            <w:right w:w="108" w:type="dxa"/>
          </w:tblCellMar>
        </w:tblPrEx>
        <w:trPr>
          <w:trHeight w:val="23" w:hRule="atLeast"/>
        </w:trPr>
        <w:tc>
          <w:tcPr>
            <w:tcW w:w="5605"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8B0374C">
            <w:pPr>
              <w:widowControl/>
              <w:jc w:val="center"/>
              <w:rPr>
                <w:rFonts w:ascii="宋体" w:hAnsi="宋体" w:eastAsia="宋体" w:cs="宋体"/>
                <w:kern w:val="0"/>
                <w:sz w:val="24"/>
                <w:szCs w:val="24"/>
              </w:rPr>
            </w:pPr>
            <w:r>
              <w:rPr>
                <w:rFonts w:hint="eastAsia" w:ascii="宋体" w:hAnsi="宋体" w:eastAsia="宋体" w:cs="宋体"/>
                <w:kern w:val="0"/>
                <w:sz w:val="24"/>
                <w:szCs w:val="24"/>
              </w:rPr>
              <w:t>收入</w:t>
            </w:r>
          </w:p>
        </w:tc>
        <w:tc>
          <w:tcPr>
            <w:tcW w:w="9916" w:type="dxa"/>
            <w:gridSpan w:val="6"/>
            <w:tcBorders>
              <w:top w:val="single" w:color="auto" w:sz="4" w:space="0"/>
              <w:left w:val="nil"/>
              <w:bottom w:val="single" w:color="auto" w:sz="4" w:space="0"/>
              <w:right w:val="single" w:color="auto" w:sz="4" w:space="0"/>
            </w:tcBorders>
            <w:shd w:val="clear" w:color="000000" w:fill="FFFFFF"/>
            <w:noWrap/>
            <w:vAlign w:val="center"/>
          </w:tcPr>
          <w:p w14:paraId="1330F1D4">
            <w:pPr>
              <w:widowControl/>
              <w:jc w:val="center"/>
              <w:rPr>
                <w:rFonts w:ascii="宋体" w:hAnsi="宋体" w:eastAsia="宋体" w:cs="宋体"/>
                <w:kern w:val="0"/>
                <w:sz w:val="24"/>
                <w:szCs w:val="24"/>
              </w:rPr>
            </w:pPr>
            <w:r>
              <w:rPr>
                <w:rFonts w:hint="eastAsia" w:ascii="宋体" w:hAnsi="宋体" w:eastAsia="宋体" w:cs="宋体"/>
                <w:kern w:val="0"/>
                <w:sz w:val="24"/>
                <w:szCs w:val="24"/>
              </w:rPr>
              <w:t>支出</w:t>
            </w:r>
          </w:p>
        </w:tc>
      </w:tr>
      <w:tr w14:paraId="614EED8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695B841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667" w:type="dxa"/>
            <w:tcBorders>
              <w:top w:val="nil"/>
              <w:left w:val="nil"/>
              <w:bottom w:val="single" w:color="auto" w:sz="4" w:space="0"/>
              <w:right w:val="single" w:color="auto" w:sz="4" w:space="0"/>
            </w:tcBorders>
            <w:shd w:val="clear" w:color="auto" w:fill="auto"/>
            <w:noWrap/>
            <w:vAlign w:val="center"/>
          </w:tcPr>
          <w:p w14:paraId="3C88F2EE">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107" w:type="dxa"/>
            <w:tcBorders>
              <w:top w:val="nil"/>
              <w:left w:val="nil"/>
              <w:bottom w:val="single" w:color="auto" w:sz="4" w:space="0"/>
              <w:right w:val="single" w:color="auto" w:sz="4" w:space="0"/>
            </w:tcBorders>
            <w:shd w:val="clear" w:color="auto" w:fill="auto"/>
            <w:noWrap/>
            <w:vAlign w:val="center"/>
          </w:tcPr>
          <w:p w14:paraId="09833CBF">
            <w:pPr>
              <w:widowControl/>
              <w:jc w:val="center"/>
              <w:rPr>
                <w:rFonts w:ascii="宋体" w:hAnsi="宋体" w:eastAsia="宋体" w:cs="宋体"/>
                <w:kern w:val="0"/>
                <w:sz w:val="24"/>
                <w:szCs w:val="24"/>
              </w:rPr>
            </w:pPr>
            <w:r>
              <w:rPr>
                <w:rFonts w:hint="eastAsia" w:ascii="宋体" w:hAnsi="宋体" w:eastAsia="宋体" w:cs="宋体"/>
                <w:kern w:val="0"/>
                <w:sz w:val="24"/>
                <w:szCs w:val="24"/>
              </w:rPr>
              <w:t>金额</w:t>
            </w:r>
          </w:p>
        </w:tc>
        <w:tc>
          <w:tcPr>
            <w:tcW w:w="3547" w:type="dxa"/>
            <w:tcBorders>
              <w:top w:val="nil"/>
              <w:left w:val="nil"/>
              <w:bottom w:val="single" w:color="auto" w:sz="4" w:space="0"/>
              <w:right w:val="single" w:color="auto" w:sz="4" w:space="0"/>
            </w:tcBorders>
            <w:shd w:val="clear" w:color="auto" w:fill="auto"/>
            <w:noWrap/>
            <w:vAlign w:val="center"/>
          </w:tcPr>
          <w:p w14:paraId="653A5ABB">
            <w:pPr>
              <w:widowControl/>
              <w:jc w:val="center"/>
              <w:rPr>
                <w:rFonts w:ascii="宋体" w:hAnsi="宋体" w:eastAsia="宋体" w:cs="宋体"/>
                <w:kern w:val="0"/>
                <w:sz w:val="24"/>
                <w:szCs w:val="24"/>
              </w:rPr>
            </w:pPr>
            <w:r>
              <w:rPr>
                <w:rFonts w:hint="eastAsia" w:ascii="宋体" w:hAnsi="宋体" w:eastAsia="宋体" w:cs="宋体"/>
                <w:kern w:val="0"/>
                <w:sz w:val="24"/>
                <w:szCs w:val="24"/>
              </w:rPr>
              <w:t>项    目</w:t>
            </w:r>
          </w:p>
        </w:tc>
        <w:tc>
          <w:tcPr>
            <w:tcW w:w="724" w:type="dxa"/>
            <w:tcBorders>
              <w:top w:val="nil"/>
              <w:left w:val="nil"/>
              <w:bottom w:val="single" w:color="auto" w:sz="4" w:space="0"/>
              <w:right w:val="single" w:color="auto" w:sz="4" w:space="0"/>
            </w:tcBorders>
            <w:shd w:val="clear" w:color="auto" w:fill="auto"/>
            <w:noWrap/>
            <w:vAlign w:val="center"/>
          </w:tcPr>
          <w:p w14:paraId="760670FB">
            <w:pPr>
              <w:widowControl/>
              <w:jc w:val="center"/>
              <w:rPr>
                <w:rFonts w:ascii="宋体" w:hAnsi="宋体" w:eastAsia="宋体" w:cs="宋体"/>
                <w:kern w:val="0"/>
                <w:sz w:val="20"/>
                <w:szCs w:val="20"/>
              </w:rPr>
            </w:pPr>
            <w:r>
              <w:rPr>
                <w:rFonts w:hint="eastAsia" w:ascii="宋体" w:hAnsi="宋体" w:eastAsia="宋体" w:cs="宋体"/>
                <w:kern w:val="0"/>
                <w:sz w:val="20"/>
                <w:szCs w:val="20"/>
              </w:rPr>
              <w:t>行次</w:t>
            </w:r>
          </w:p>
        </w:tc>
        <w:tc>
          <w:tcPr>
            <w:tcW w:w="1284" w:type="dxa"/>
            <w:tcBorders>
              <w:top w:val="nil"/>
              <w:left w:val="nil"/>
              <w:bottom w:val="single" w:color="auto" w:sz="4" w:space="0"/>
              <w:right w:val="single" w:color="auto" w:sz="4" w:space="0"/>
            </w:tcBorders>
            <w:shd w:val="clear" w:color="auto" w:fill="auto"/>
            <w:noWrap/>
            <w:vAlign w:val="center"/>
          </w:tcPr>
          <w:p w14:paraId="2941A2EB">
            <w:pPr>
              <w:widowControl/>
              <w:jc w:val="center"/>
              <w:rPr>
                <w:rFonts w:ascii="宋体" w:hAnsi="宋体" w:eastAsia="宋体" w:cs="宋体"/>
                <w:kern w:val="0"/>
                <w:sz w:val="24"/>
                <w:szCs w:val="24"/>
              </w:rPr>
            </w:pPr>
            <w:r>
              <w:rPr>
                <w:rFonts w:hint="eastAsia" w:ascii="宋体" w:hAnsi="宋体" w:eastAsia="宋体"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3DDE4082">
            <w:pPr>
              <w:widowControl/>
              <w:jc w:val="center"/>
              <w:rPr>
                <w:rFonts w:ascii="宋体" w:hAnsi="宋体" w:eastAsia="宋体" w:cs="宋体"/>
                <w:kern w:val="0"/>
                <w:sz w:val="24"/>
                <w:szCs w:val="24"/>
              </w:rPr>
            </w:pPr>
            <w:r>
              <w:rPr>
                <w:rFonts w:hint="eastAsia" w:ascii="宋体" w:hAnsi="宋体" w:eastAsia="宋体"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0FAA03A1">
            <w:pPr>
              <w:widowControl/>
              <w:jc w:val="center"/>
              <w:rPr>
                <w:rFonts w:ascii="宋体" w:hAnsi="宋体" w:eastAsia="宋体" w:cs="宋体"/>
                <w:kern w:val="0"/>
                <w:sz w:val="24"/>
                <w:szCs w:val="24"/>
              </w:rPr>
            </w:pPr>
            <w:r>
              <w:rPr>
                <w:rFonts w:hint="eastAsia" w:ascii="宋体" w:hAnsi="宋体" w:eastAsia="宋体"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65411653">
            <w:pPr>
              <w:widowControl/>
              <w:jc w:val="center"/>
              <w:rPr>
                <w:rFonts w:ascii="宋体" w:hAnsi="宋体" w:eastAsia="宋体" w:cs="宋体"/>
                <w:kern w:val="0"/>
                <w:sz w:val="24"/>
                <w:szCs w:val="24"/>
              </w:rPr>
            </w:pPr>
            <w:r>
              <w:rPr>
                <w:rFonts w:hint="eastAsia" w:ascii="宋体" w:hAnsi="宋体" w:eastAsia="宋体" w:cs="宋体"/>
                <w:kern w:val="0"/>
                <w:sz w:val="24"/>
                <w:szCs w:val="24"/>
              </w:rPr>
              <w:t>国有资本经营预算财政拨款</w:t>
            </w:r>
          </w:p>
        </w:tc>
      </w:tr>
      <w:tr w14:paraId="0FF3062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D174FD4">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667" w:type="dxa"/>
            <w:tcBorders>
              <w:top w:val="nil"/>
              <w:left w:val="nil"/>
              <w:bottom w:val="single" w:color="auto" w:sz="4" w:space="0"/>
              <w:right w:val="single" w:color="auto" w:sz="4" w:space="0"/>
            </w:tcBorders>
            <w:shd w:val="clear" w:color="auto" w:fill="auto"/>
            <w:noWrap/>
            <w:vAlign w:val="center"/>
          </w:tcPr>
          <w:p w14:paraId="1BF7DEF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107" w:type="dxa"/>
            <w:tcBorders>
              <w:top w:val="nil"/>
              <w:left w:val="nil"/>
              <w:bottom w:val="single" w:color="auto" w:sz="4" w:space="0"/>
              <w:right w:val="single" w:color="auto" w:sz="4" w:space="0"/>
            </w:tcBorders>
            <w:shd w:val="clear" w:color="auto" w:fill="auto"/>
            <w:noWrap/>
            <w:vAlign w:val="center"/>
          </w:tcPr>
          <w:p w14:paraId="641C5371">
            <w:pPr>
              <w:widowControl/>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3547" w:type="dxa"/>
            <w:tcBorders>
              <w:top w:val="nil"/>
              <w:left w:val="nil"/>
              <w:bottom w:val="single" w:color="auto" w:sz="4" w:space="0"/>
              <w:right w:val="single" w:color="auto" w:sz="4" w:space="0"/>
            </w:tcBorders>
            <w:shd w:val="clear" w:color="auto" w:fill="auto"/>
            <w:noWrap/>
            <w:vAlign w:val="center"/>
          </w:tcPr>
          <w:p w14:paraId="4DF8274C">
            <w:pPr>
              <w:widowControl/>
              <w:jc w:val="center"/>
              <w:rPr>
                <w:rFonts w:ascii="宋体" w:hAnsi="宋体" w:eastAsia="宋体" w:cs="宋体"/>
                <w:kern w:val="0"/>
                <w:sz w:val="24"/>
                <w:szCs w:val="24"/>
              </w:rPr>
            </w:pPr>
            <w:r>
              <w:rPr>
                <w:rFonts w:hint="eastAsia" w:ascii="宋体" w:hAnsi="宋体" w:eastAsia="宋体" w:cs="宋体"/>
                <w:kern w:val="0"/>
                <w:sz w:val="24"/>
                <w:szCs w:val="24"/>
              </w:rPr>
              <w:t>栏    次</w:t>
            </w:r>
          </w:p>
        </w:tc>
        <w:tc>
          <w:tcPr>
            <w:tcW w:w="724" w:type="dxa"/>
            <w:tcBorders>
              <w:top w:val="nil"/>
              <w:left w:val="nil"/>
              <w:bottom w:val="single" w:color="auto" w:sz="4" w:space="0"/>
              <w:right w:val="single" w:color="auto" w:sz="4" w:space="0"/>
            </w:tcBorders>
            <w:shd w:val="clear" w:color="auto" w:fill="auto"/>
            <w:noWrap/>
            <w:vAlign w:val="center"/>
          </w:tcPr>
          <w:p w14:paraId="69464FE2">
            <w:pPr>
              <w:widowControl/>
              <w:jc w:val="center"/>
              <w:rPr>
                <w:rFonts w:ascii="宋体" w:hAnsi="宋体" w:eastAsia="宋体" w:cs="宋体"/>
                <w:kern w:val="0"/>
                <w:sz w:val="24"/>
                <w:szCs w:val="24"/>
              </w:rPr>
            </w:pPr>
            <w:r>
              <w:rPr>
                <w:rFonts w:hint="eastAsia" w:ascii="宋体" w:hAnsi="宋体" w:eastAsia="宋体" w:cs="宋体"/>
                <w:kern w:val="0"/>
                <w:sz w:val="24"/>
                <w:szCs w:val="24"/>
              </w:rPr>
              <w:t>　</w:t>
            </w:r>
          </w:p>
        </w:tc>
        <w:tc>
          <w:tcPr>
            <w:tcW w:w="1284" w:type="dxa"/>
            <w:tcBorders>
              <w:top w:val="nil"/>
              <w:left w:val="nil"/>
              <w:bottom w:val="single" w:color="auto" w:sz="4" w:space="0"/>
              <w:right w:val="single" w:color="auto" w:sz="4" w:space="0"/>
            </w:tcBorders>
            <w:shd w:val="clear" w:color="auto" w:fill="auto"/>
            <w:noWrap/>
            <w:vAlign w:val="center"/>
          </w:tcPr>
          <w:p w14:paraId="6FCBE3A5">
            <w:pPr>
              <w:widowControl/>
              <w:jc w:val="center"/>
              <w:rPr>
                <w:rFonts w:ascii="宋体" w:hAnsi="宋体" w:eastAsia="宋体" w:cs="宋体"/>
                <w:kern w:val="0"/>
                <w:sz w:val="24"/>
                <w:szCs w:val="24"/>
              </w:rPr>
            </w:pPr>
            <w:r>
              <w:rPr>
                <w:rFonts w:hint="eastAsia" w:ascii="宋体" w:hAnsi="宋体" w:eastAsia="宋体"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6BB5E093">
            <w:pPr>
              <w:widowControl/>
              <w:jc w:val="center"/>
              <w:rPr>
                <w:rFonts w:ascii="宋体" w:hAnsi="宋体" w:eastAsia="宋体" w:cs="宋体"/>
                <w:kern w:val="0"/>
                <w:sz w:val="24"/>
                <w:szCs w:val="24"/>
              </w:rPr>
            </w:pPr>
            <w:r>
              <w:rPr>
                <w:rFonts w:hint="eastAsia" w:ascii="宋体" w:hAnsi="宋体" w:eastAsia="宋体"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739B9D00">
            <w:pPr>
              <w:widowControl/>
              <w:jc w:val="center"/>
              <w:rPr>
                <w:rFonts w:ascii="宋体" w:hAnsi="宋体" w:eastAsia="宋体" w:cs="宋体"/>
                <w:kern w:val="0"/>
                <w:sz w:val="24"/>
                <w:szCs w:val="24"/>
              </w:rPr>
            </w:pPr>
            <w:r>
              <w:rPr>
                <w:rFonts w:hint="eastAsia" w:ascii="宋体" w:hAnsi="宋体" w:eastAsia="宋体"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42E1F9E0">
            <w:pPr>
              <w:widowControl/>
              <w:jc w:val="center"/>
              <w:rPr>
                <w:rFonts w:ascii="宋体" w:hAnsi="宋体" w:eastAsia="宋体" w:cs="宋体"/>
                <w:kern w:val="0"/>
                <w:sz w:val="24"/>
                <w:szCs w:val="24"/>
              </w:rPr>
            </w:pPr>
            <w:r>
              <w:rPr>
                <w:rFonts w:hint="eastAsia" w:ascii="宋体" w:hAnsi="宋体" w:eastAsia="宋体" w:cs="宋体"/>
                <w:kern w:val="0"/>
                <w:sz w:val="24"/>
                <w:szCs w:val="24"/>
              </w:rPr>
              <w:t>5</w:t>
            </w:r>
          </w:p>
        </w:tc>
      </w:tr>
      <w:tr w14:paraId="3FAB3680">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546F0748">
            <w:pPr>
              <w:widowControl/>
              <w:jc w:val="left"/>
              <w:rPr>
                <w:rFonts w:ascii="宋体" w:hAnsi="宋体" w:eastAsia="宋体" w:cs="宋体"/>
                <w:kern w:val="0"/>
                <w:sz w:val="22"/>
              </w:rPr>
            </w:pPr>
            <w:r>
              <w:rPr>
                <w:rFonts w:hint="eastAsia" w:ascii="宋体" w:hAnsi="宋体" w:eastAsia="宋体" w:cs="宋体"/>
                <w:kern w:val="0"/>
                <w:sz w:val="22"/>
              </w:rPr>
              <w:t>一、一般公共预算财政拨款</w:t>
            </w:r>
          </w:p>
        </w:tc>
        <w:tc>
          <w:tcPr>
            <w:tcW w:w="667" w:type="dxa"/>
            <w:tcBorders>
              <w:top w:val="nil"/>
              <w:left w:val="nil"/>
              <w:bottom w:val="single" w:color="auto" w:sz="4" w:space="0"/>
              <w:right w:val="single" w:color="auto" w:sz="4" w:space="0"/>
            </w:tcBorders>
            <w:shd w:val="clear" w:color="auto" w:fill="auto"/>
            <w:noWrap/>
            <w:vAlign w:val="center"/>
          </w:tcPr>
          <w:p w14:paraId="5CC1783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w:t>
            </w:r>
          </w:p>
        </w:tc>
        <w:tc>
          <w:tcPr>
            <w:tcW w:w="1107" w:type="dxa"/>
            <w:tcBorders>
              <w:top w:val="nil"/>
              <w:left w:val="nil"/>
              <w:bottom w:val="single" w:color="auto" w:sz="4" w:space="0"/>
              <w:right w:val="single" w:color="auto" w:sz="4" w:space="0"/>
            </w:tcBorders>
            <w:shd w:val="clear" w:color="auto" w:fill="auto"/>
            <w:noWrap/>
            <w:vAlign w:val="center"/>
          </w:tcPr>
          <w:p w14:paraId="6563142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83.72</w:t>
            </w:r>
          </w:p>
        </w:tc>
        <w:tc>
          <w:tcPr>
            <w:tcW w:w="3547" w:type="dxa"/>
            <w:tcBorders>
              <w:top w:val="nil"/>
              <w:left w:val="nil"/>
              <w:bottom w:val="single" w:color="auto" w:sz="4" w:space="0"/>
              <w:right w:val="single" w:color="auto" w:sz="4" w:space="0"/>
            </w:tcBorders>
            <w:shd w:val="clear" w:color="auto" w:fill="auto"/>
            <w:noWrap/>
            <w:vAlign w:val="center"/>
          </w:tcPr>
          <w:p w14:paraId="6F39ACD9">
            <w:pPr>
              <w:widowControl/>
              <w:jc w:val="left"/>
              <w:rPr>
                <w:rFonts w:ascii="宋体" w:hAnsi="宋体" w:eastAsia="宋体" w:cs="宋体"/>
                <w:kern w:val="0"/>
                <w:sz w:val="22"/>
              </w:rPr>
            </w:pPr>
            <w:r>
              <w:rPr>
                <w:rFonts w:hint="eastAsia" w:ascii="宋体" w:hAnsi="宋体" w:eastAsia="宋体" w:cs="宋体"/>
                <w:kern w:val="0"/>
                <w:sz w:val="22"/>
              </w:rPr>
              <w:t>一、一般公共服务支出</w:t>
            </w:r>
          </w:p>
        </w:tc>
        <w:tc>
          <w:tcPr>
            <w:tcW w:w="724" w:type="dxa"/>
            <w:tcBorders>
              <w:top w:val="nil"/>
              <w:left w:val="nil"/>
              <w:bottom w:val="single" w:color="auto" w:sz="4" w:space="0"/>
              <w:right w:val="single" w:color="auto" w:sz="4" w:space="0"/>
            </w:tcBorders>
            <w:shd w:val="clear" w:color="auto" w:fill="auto"/>
            <w:noWrap/>
            <w:vAlign w:val="center"/>
          </w:tcPr>
          <w:p w14:paraId="48813E9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33</w:t>
            </w:r>
          </w:p>
        </w:tc>
        <w:tc>
          <w:tcPr>
            <w:tcW w:w="1284" w:type="dxa"/>
            <w:tcBorders>
              <w:top w:val="nil"/>
              <w:left w:val="nil"/>
              <w:bottom w:val="single" w:color="auto" w:sz="4" w:space="0"/>
              <w:right w:val="single" w:color="auto" w:sz="4" w:space="0"/>
            </w:tcBorders>
            <w:shd w:val="clear" w:color="auto" w:fill="auto"/>
            <w:noWrap/>
            <w:vAlign w:val="center"/>
          </w:tcPr>
          <w:p w14:paraId="7107ECB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74.24</w:t>
            </w:r>
          </w:p>
        </w:tc>
        <w:tc>
          <w:tcPr>
            <w:tcW w:w="1394" w:type="dxa"/>
            <w:tcBorders>
              <w:top w:val="nil"/>
              <w:left w:val="nil"/>
              <w:bottom w:val="single" w:color="auto" w:sz="4" w:space="0"/>
              <w:right w:val="single" w:color="auto" w:sz="4" w:space="0"/>
            </w:tcBorders>
            <w:shd w:val="clear" w:color="auto" w:fill="auto"/>
            <w:noWrap/>
            <w:vAlign w:val="center"/>
          </w:tcPr>
          <w:p w14:paraId="65A1C01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74.24</w:t>
            </w:r>
          </w:p>
        </w:tc>
        <w:tc>
          <w:tcPr>
            <w:tcW w:w="1394" w:type="dxa"/>
            <w:tcBorders>
              <w:top w:val="nil"/>
              <w:left w:val="nil"/>
              <w:bottom w:val="single" w:color="auto" w:sz="4" w:space="0"/>
              <w:right w:val="single" w:color="auto" w:sz="4" w:space="0"/>
            </w:tcBorders>
            <w:shd w:val="clear" w:color="auto" w:fill="auto"/>
            <w:noWrap/>
            <w:vAlign w:val="center"/>
          </w:tcPr>
          <w:p w14:paraId="36694EA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7CF8B1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0E3200B">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E71311B">
            <w:pPr>
              <w:widowControl/>
              <w:jc w:val="left"/>
              <w:rPr>
                <w:rFonts w:ascii="宋体" w:hAnsi="宋体" w:eastAsia="宋体" w:cs="宋体"/>
                <w:kern w:val="0"/>
                <w:sz w:val="22"/>
              </w:rPr>
            </w:pPr>
            <w:r>
              <w:rPr>
                <w:rFonts w:hint="eastAsia" w:ascii="宋体" w:hAnsi="宋体" w:eastAsia="宋体" w:cs="宋体"/>
                <w:kern w:val="0"/>
                <w:sz w:val="22"/>
              </w:rPr>
              <w:t>二、政府性基金预算财政拨款</w:t>
            </w:r>
          </w:p>
        </w:tc>
        <w:tc>
          <w:tcPr>
            <w:tcW w:w="667" w:type="dxa"/>
            <w:tcBorders>
              <w:top w:val="nil"/>
              <w:left w:val="nil"/>
              <w:bottom w:val="single" w:color="auto" w:sz="4" w:space="0"/>
              <w:right w:val="single" w:color="auto" w:sz="4" w:space="0"/>
            </w:tcBorders>
            <w:shd w:val="clear" w:color="auto" w:fill="auto"/>
            <w:noWrap/>
            <w:vAlign w:val="center"/>
          </w:tcPr>
          <w:p w14:paraId="31C9B4B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w:t>
            </w:r>
          </w:p>
        </w:tc>
        <w:tc>
          <w:tcPr>
            <w:tcW w:w="1107" w:type="dxa"/>
            <w:tcBorders>
              <w:top w:val="nil"/>
              <w:left w:val="nil"/>
              <w:bottom w:val="single" w:color="auto" w:sz="4" w:space="0"/>
              <w:right w:val="single" w:color="auto" w:sz="4" w:space="0"/>
            </w:tcBorders>
            <w:shd w:val="clear" w:color="auto" w:fill="auto"/>
            <w:noWrap/>
            <w:vAlign w:val="center"/>
          </w:tcPr>
          <w:p w14:paraId="67B1592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55C58DA1">
            <w:pPr>
              <w:widowControl/>
              <w:jc w:val="left"/>
              <w:rPr>
                <w:rFonts w:ascii="宋体" w:hAnsi="宋体" w:eastAsia="宋体" w:cs="宋体"/>
                <w:kern w:val="0"/>
                <w:sz w:val="22"/>
              </w:rPr>
            </w:pPr>
            <w:r>
              <w:rPr>
                <w:rFonts w:hint="eastAsia" w:ascii="宋体" w:hAnsi="宋体" w:eastAsia="宋体" w:cs="宋体"/>
                <w:kern w:val="0"/>
                <w:sz w:val="22"/>
              </w:rPr>
              <w:t>二、外交支出</w:t>
            </w:r>
          </w:p>
        </w:tc>
        <w:tc>
          <w:tcPr>
            <w:tcW w:w="724" w:type="dxa"/>
            <w:tcBorders>
              <w:top w:val="nil"/>
              <w:left w:val="nil"/>
              <w:bottom w:val="single" w:color="auto" w:sz="4" w:space="0"/>
              <w:right w:val="single" w:color="auto" w:sz="4" w:space="0"/>
            </w:tcBorders>
            <w:shd w:val="clear" w:color="auto" w:fill="auto"/>
            <w:noWrap/>
            <w:vAlign w:val="center"/>
          </w:tcPr>
          <w:p w14:paraId="6AAF3882">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34</w:t>
            </w:r>
          </w:p>
        </w:tc>
        <w:tc>
          <w:tcPr>
            <w:tcW w:w="1284" w:type="dxa"/>
            <w:tcBorders>
              <w:top w:val="nil"/>
              <w:left w:val="nil"/>
              <w:bottom w:val="single" w:color="auto" w:sz="4" w:space="0"/>
              <w:right w:val="single" w:color="auto" w:sz="4" w:space="0"/>
            </w:tcBorders>
            <w:shd w:val="clear" w:color="auto" w:fill="auto"/>
            <w:noWrap/>
            <w:vAlign w:val="center"/>
          </w:tcPr>
          <w:p w14:paraId="194D332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BB03781">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B52751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E6F5A7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F7D7A88">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31EEFA0">
            <w:pPr>
              <w:widowControl/>
              <w:jc w:val="left"/>
              <w:rPr>
                <w:rFonts w:ascii="宋体" w:hAnsi="宋体" w:eastAsia="宋体" w:cs="宋体"/>
                <w:kern w:val="0"/>
                <w:sz w:val="22"/>
              </w:rPr>
            </w:pPr>
            <w:r>
              <w:rPr>
                <w:rFonts w:hint="eastAsia" w:ascii="宋体" w:hAnsi="宋体" w:eastAsia="宋体" w:cs="宋体"/>
                <w:kern w:val="0"/>
                <w:sz w:val="22"/>
              </w:rPr>
              <w:t>三、国有资本经营预算财政拨款</w:t>
            </w:r>
          </w:p>
        </w:tc>
        <w:tc>
          <w:tcPr>
            <w:tcW w:w="667" w:type="dxa"/>
            <w:tcBorders>
              <w:top w:val="nil"/>
              <w:left w:val="nil"/>
              <w:bottom w:val="single" w:color="auto" w:sz="4" w:space="0"/>
              <w:right w:val="single" w:color="auto" w:sz="4" w:space="0"/>
            </w:tcBorders>
            <w:shd w:val="clear" w:color="auto" w:fill="auto"/>
            <w:noWrap/>
            <w:vAlign w:val="center"/>
          </w:tcPr>
          <w:p w14:paraId="36AD16F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w:t>
            </w:r>
          </w:p>
        </w:tc>
        <w:tc>
          <w:tcPr>
            <w:tcW w:w="1107" w:type="dxa"/>
            <w:tcBorders>
              <w:top w:val="nil"/>
              <w:left w:val="nil"/>
              <w:bottom w:val="single" w:color="auto" w:sz="4" w:space="0"/>
              <w:right w:val="single" w:color="auto" w:sz="4" w:space="0"/>
            </w:tcBorders>
            <w:shd w:val="clear" w:color="auto" w:fill="auto"/>
            <w:noWrap/>
            <w:vAlign w:val="center"/>
          </w:tcPr>
          <w:p w14:paraId="5E77298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75DB8A20">
            <w:pPr>
              <w:widowControl/>
              <w:jc w:val="left"/>
              <w:rPr>
                <w:rFonts w:ascii="宋体" w:hAnsi="宋体" w:eastAsia="宋体" w:cs="宋体"/>
                <w:kern w:val="0"/>
                <w:sz w:val="22"/>
              </w:rPr>
            </w:pPr>
            <w:r>
              <w:rPr>
                <w:rFonts w:hint="eastAsia" w:ascii="宋体" w:hAnsi="宋体" w:eastAsia="宋体" w:cs="宋体"/>
                <w:kern w:val="0"/>
                <w:sz w:val="22"/>
              </w:rPr>
              <w:t>三、国防支出</w:t>
            </w:r>
          </w:p>
        </w:tc>
        <w:tc>
          <w:tcPr>
            <w:tcW w:w="724" w:type="dxa"/>
            <w:tcBorders>
              <w:top w:val="nil"/>
              <w:left w:val="nil"/>
              <w:bottom w:val="single" w:color="auto" w:sz="4" w:space="0"/>
              <w:right w:val="single" w:color="auto" w:sz="4" w:space="0"/>
            </w:tcBorders>
            <w:shd w:val="clear" w:color="auto" w:fill="auto"/>
            <w:noWrap/>
            <w:vAlign w:val="center"/>
          </w:tcPr>
          <w:p w14:paraId="356EA33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35</w:t>
            </w:r>
          </w:p>
        </w:tc>
        <w:tc>
          <w:tcPr>
            <w:tcW w:w="1284" w:type="dxa"/>
            <w:tcBorders>
              <w:top w:val="nil"/>
              <w:left w:val="nil"/>
              <w:bottom w:val="single" w:color="auto" w:sz="4" w:space="0"/>
              <w:right w:val="single" w:color="auto" w:sz="4" w:space="0"/>
            </w:tcBorders>
            <w:shd w:val="clear" w:color="auto" w:fill="auto"/>
            <w:noWrap/>
            <w:vAlign w:val="center"/>
          </w:tcPr>
          <w:p w14:paraId="1548B8F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385520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E923AC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6621B3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AEFC57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F4B66F9">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3E3C1AD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w:t>
            </w:r>
          </w:p>
        </w:tc>
        <w:tc>
          <w:tcPr>
            <w:tcW w:w="1107" w:type="dxa"/>
            <w:tcBorders>
              <w:top w:val="nil"/>
              <w:left w:val="nil"/>
              <w:bottom w:val="single" w:color="auto" w:sz="4" w:space="0"/>
              <w:right w:val="single" w:color="auto" w:sz="4" w:space="0"/>
            </w:tcBorders>
            <w:shd w:val="clear" w:color="auto" w:fill="auto"/>
            <w:noWrap/>
            <w:vAlign w:val="center"/>
          </w:tcPr>
          <w:p w14:paraId="2797B80A">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3098150F">
            <w:pPr>
              <w:widowControl/>
              <w:jc w:val="left"/>
              <w:rPr>
                <w:rFonts w:ascii="宋体" w:hAnsi="宋体" w:eastAsia="宋体" w:cs="宋体"/>
                <w:kern w:val="0"/>
                <w:sz w:val="22"/>
              </w:rPr>
            </w:pPr>
            <w:r>
              <w:rPr>
                <w:rFonts w:hint="eastAsia" w:ascii="宋体" w:hAnsi="宋体" w:eastAsia="宋体" w:cs="宋体"/>
                <w:kern w:val="0"/>
                <w:sz w:val="22"/>
              </w:rPr>
              <w:t>四、公共安全支出</w:t>
            </w:r>
          </w:p>
        </w:tc>
        <w:tc>
          <w:tcPr>
            <w:tcW w:w="724" w:type="dxa"/>
            <w:tcBorders>
              <w:top w:val="nil"/>
              <w:left w:val="nil"/>
              <w:bottom w:val="single" w:color="auto" w:sz="4" w:space="0"/>
              <w:right w:val="single" w:color="auto" w:sz="4" w:space="0"/>
            </w:tcBorders>
            <w:shd w:val="clear" w:color="auto" w:fill="auto"/>
            <w:noWrap/>
            <w:vAlign w:val="center"/>
          </w:tcPr>
          <w:p w14:paraId="4CE897E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36</w:t>
            </w:r>
          </w:p>
        </w:tc>
        <w:tc>
          <w:tcPr>
            <w:tcW w:w="1284" w:type="dxa"/>
            <w:tcBorders>
              <w:top w:val="nil"/>
              <w:left w:val="nil"/>
              <w:bottom w:val="single" w:color="auto" w:sz="4" w:space="0"/>
              <w:right w:val="single" w:color="auto" w:sz="4" w:space="0"/>
            </w:tcBorders>
            <w:shd w:val="clear" w:color="auto" w:fill="auto"/>
            <w:noWrap/>
            <w:vAlign w:val="center"/>
          </w:tcPr>
          <w:p w14:paraId="421D85B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B03E2A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EA70E8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C7872E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B69FA0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33442A9">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39ADC2DE">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w:t>
            </w:r>
          </w:p>
        </w:tc>
        <w:tc>
          <w:tcPr>
            <w:tcW w:w="1107" w:type="dxa"/>
            <w:tcBorders>
              <w:top w:val="nil"/>
              <w:left w:val="nil"/>
              <w:bottom w:val="single" w:color="auto" w:sz="4" w:space="0"/>
              <w:right w:val="single" w:color="auto" w:sz="4" w:space="0"/>
            </w:tcBorders>
            <w:shd w:val="clear" w:color="auto" w:fill="auto"/>
            <w:noWrap/>
            <w:vAlign w:val="center"/>
          </w:tcPr>
          <w:p w14:paraId="47DCA80C">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52660C46">
            <w:pPr>
              <w:widowControl/>
              <w:jc w:val="left"/>
              <w:rPr>
                <w:rFonts w:ascii="宋体" w:hAnsi="宋体" w:eastAsia="宋体" w:cs="宋体"/>
                <w:kern w:val="0"/>
                <w:sz w:val="22"/>
              </w:rPr>
            </w:pPr>
            <w:r>
              <w:rPr>
                <w:rFonts w:hint="eastAsia" w:ascii="宋体" w:hAnsi="宋体" w:eastAsia="宋体" w:cs="宋体"/>
                <w:kern w:val="0"/>
                <w:sz w:val="22"/>
              </w:rPr>
              <w:t>五、教育支出</w:t>
            </w:r>
          </w:p>
        </w:tc>
        <w:tc>
          <w:tcPr>
            <w:tcW w:w="724" w:type="dxa"/>
            <w:tcBorders>
              <w:top w:val="nil"/>
              <w:left w:val="nil"/>
              <w:bottom w:val="single" w:color="auto" w:sz="4" w:space="0"/>
              <w:right w:val="single" w:color="auto" w:sz="4" w:space="0"/>
            </w:tcBorders>
            <w:shd w:val="clear" w:color="auto" w:fill="auto"/>
            <w:noWrap/>
            <w:vAlign w:val="center"/>
          </w:tcPr>
          <w:p w14:paraId="5F429777">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37</w:t>
            </w:r>
          </w:p>
        </w:tc>
        <w:tc>
          <w:tcPr>
            <w:tcW w:w="1284" w:type="dxa"/>
            <w:tcBorders>
              <w:top w:val="nil"/>
              <w:left w:val="nil"/>
              <w:bottom w:val="single" w:color="auto" w:sz="4" w:space="0"/>
              <w:right w:val="single" w:color="auto" w:sz="4" w:space="0"/>
            </w:tcBorders>
            <w:shd w:val="clear" w:color="auto" w:fill="auto"/>
            <w:noWrap/>
            <w:vAlign w:val="center"/>
          </w:tcPr>
          <w:p w14:paraId="6D9E519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463F1F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0D6D0C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F0D9716">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107266F">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FA7EDE1">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6CDD216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w:t>
            </w:r>
          </w:p>
        </w:tc>
        <w:tc>
          <w:tcPr>
            <w:tcW w:w="1107" w:type="dxa"/>
            <w:tcBorders>
              <w:top w:val="nil"/>
              <w:left w:val="nil"/>
              <w:bottom w:val="single" w:color="auto" w:sz="4" w:space="0"/>
              <w:right w:val="single" w:color="auto" w:sz="4" w:space="0"/>
            </w:tcBorders>
            <w:shd w:val="clear" w:color="auto" w:fill="auto"/>
            <w:noWrap/>
            <w:vAlign w:val="center"/>
          </w:tcPr>
          <w:p w14:paraId="5E28EB41">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10D38B1">
            <w:pPr>
              <w:widowControl/>
              <w:jc w:val="left"/>
              <w:rPr>
                <w:rFonts w:ascii="宋体" w:hAnsi="宋体" w:eastAsia="宋体" w:cs="宋体"/>
                <w:kern w:val="0"/>
                <w:sz w:val="22"/>
              </w:rPr>
            </w:pPr>
            <w:r>
              <w:rPr>
                <w:rFonts w:hint="eastAsia" w:ascii="宋体" w:hAnsi="宋体" w:eastAsia="宋体" w:cs="宋体"/>
                <w:kern w:val="0"/>
                <w:sz w:val="22"/>
              </w:rPr>
              <w:t>六、科学技术支出</w:t>
            </w:r>
          </w:p>
        </w:tc>
        <w:tc>
          <w:tcPr>
            <w:tcW w:w="724" w:type="dxa"/>
            <w:tcBorders>
              <w:top w:val="nil"/>
              <w:left w:val="nil"/>
              <w:bottom w:val="single" w:color="auto" w:sz="4" w:space="0"/>
              <w:right w:val="single" w:color="auto" w:sz="4" w:space="0"/>
            </w:tcBorders>
            <w:shd w:val="clear" w:color="auto" w:fill="auto"/>
            <w:noWrap/>
            <w:vAlign w:val="center"/>
          </w:tcPr>
          <w:p w14:paraId="7BA071E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38</w:t>
            </w:r>
          </w:p>
        </w:tc>
        <w:tc>
          <w:tcPr>
            <w:tcW w:w="1284" w:type="dxa"/>
            <w:tcBorders>
              <w:top w:val="nil"/>
              <w:left w:val="nil"/>
              <w:bottom w:val="single" w:color="auto" w:sz="4" w:space="0"/>
              <w:right w:val="single" w:color="auto" w:sz="4" w:space="0"/>
            </w:tcBorders>
            <w:shd w:val="clear" w:color="auto" w:fill="auto"/>
            <w:noWrap/>
            <w:vAlign w:val="center"/>
          </w:tcPr>
          <w:p w14:paraId="32F15F0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3DD1CC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E69185C">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E98BD6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E5E3C65">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05A7546">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3FB3445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w:t>
            </w:r>
          </w:p>
        </w:tc>
        <w:tc>
          <w:tcPr>
            <w:tcW w:w="1107" w:type="dxa"/>
            <w:tcBorders>
              <w:top w:val="nil"/>
              <w:left w:val="nil"/>
              <w:bottom w:val="single" w:color="auto" w:sz="4" w:space="0"/>
              <w:right w:val="single" w:color="auto" w:sz="4" w:space="0"/>
            </w:tcBorders>
            <w:shd w:val="clear" w:color="auto" w:fill="auto"/>
            <w:noWrap/>
            <w:vAlign w:val="center"/>
          </w:tcPr>
          <w:p w14:paraId="34CDC38A">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6DD69993">
            <w:pPr>
              <w:keepNext w:val="0"/>
              <w:keepLines w:val="0"/>
              <w:widowControl/>
              <w:suppressLineNumbers w:val="0"/>
              <w:jc w:val="left"/>
              <w:textAlignment w:val="center"/>
              <w:rPr>
                <w:rFonts w:ascii="宋体" w:hAnsi="宋体" w:eastAsia="宋体" w:cs="宋体"/>
                <w:kern w:val="0"/>
                <w:sz w:val="24"/>
                <w:szCs w:val="24"/>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724" w:type="dxa"/>
            <w:tcBorders>
              <w:top w:val="nil"/>
              <w:left w:val="nil"/>
              <w:bottom w:val="single" w:color="auto" w:sz="4" w:space="0"/>
              <w:right w:val="single" w:color="auto" w:sz="4" w:space="0"/>
            </w:tcBorders>
            <w:shd w:val="clear" w:color="auto" w:fill="auto"/>
            <w:noWrap/>
            <w:vAlign w:val="center"/>
          </w:tcPr>
          <w:p w14:paraId="199F336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39</w:t>
            </w:r>
          </w:p>
        </w:tc>
        <w:tc>
          <w:tcPr>
            <w:tcW w:w="1284" w:type="dxa"/>
            <w:tcBorders>
              <w:top w:val="nil"/>
              <w:left w:val="nil"/>
              <w:bottom w:val="single" w:color="auto" w:sz="4" w:space="0"/>
              <w:right w:val="single" w:color="auto" w:sz="4" w:space="0"/>
            </w:tcBorders>
            <w:shd w:val="clear" w:color="auto" w:fill="auto"/>
            <w:noWrap/>
            <w:vAlign w:val="center"/>
          </w:tcPr>
          <w:p w14:paraId="12EF550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9C9F5A5">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97E45B2">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F8E7B19">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D8E3327">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549613F">
            <w:pPr>
              <w:widowControl/>
              <w:jc w:val="left"/>
              <w:rPr>
                <w:rFonts w:ascii="宋体" w:hAnsi="宋体" w:eastAsia="宋体" w:cs="宋体"/>
                <w:kern w:val="0"/>
                <w:sz w:val="22"/>
              </w:rPr>
            </w:pPr>
            <w:r>
              <w:rPr>
                <w:rFonts w:hint="eastAsia" w:ascii="宋体" w:hAnsi="宋体" w:eastAsia="宋体" w:cs="宋体"/>
                <w:kern w:val="0"/>
                <w:sz w:val="22"/>
              </w:rPr>
              <w:t>　</w:t>
            </w:r>
          </w:p>
        </w:tc>
        <w:tc>
          <w:tcPr>
            <w:tcW w:w="667" w:type="dxa"/>
            <w:tcBorders>
              <w:top w:val="nil"/>
              <w:left w:val="nil"/>
              <w:bottom w:val="single" w:color="auto" w:sz="4" w:space="0"/>
              <w:right w:val="single" w:color="auto" w:sz="4" w:space="0"/>
            </w:tcBorders>
            <w:shd w:val="clear" w:color="auto" w:fill="auto"/>
            <w:noWrap/>
            <w:vAlign w:val="center"/>
          </w:tcPr>
          <w:p w14:paraId="7A52DBB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w:t>
            </w:r>
          </w:p>
        </w:tc>
        <w:tc>
          <w:tcPr>
            <w:tcW w:w="1107" w:type="dxa"/>
            <w:tcBorders>
              <w:top w:val="nil"/>
              <w:left w:val="nil"/>
              <w:bottom w:val="single" w:color="auto" w:sz="4" w:space="0"/>
              <w:right w:val="single" w:color="auto" w:sz="4" w:space="0"/>
            </w:tcBorders>
            <w:shd w:val="clear" w:color="auto" w:fill="auto"/>
            <w:noWrap/>
            <w:vAlign w:val="center"/>
          </w:tcPr>
          <w:p w14:paraId="482F58D9">
            <w:pPr>
              <w:jc w:val="right"/>
              <w:rPr>
                <w:rFonts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0F2F19EE">
            <w:pPr>
              <w:keepNext w:val="0"/>
              <w:keepLines w:val="0"/>
              <w:widowControl/>
              <w:suppressLineNumbers w:val="0"/>
              <w:jc w:val="lef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724" w:type="dxa"/>
            <w:tcBorders>
              <w:top w:val="nil"/>
              <w:left w:val="nil"/>
              <w:bottom w:val="single" w:color="auto" w:sz="4" w:space="0"/>
              <w:right w:val="single" w:color="auto" w:sz="4" w:space="0"/>
            </w:tcBorders>
            <w:shd w:val="clear" w:color="auto" w:fill="auto"/>
            <w:noWrap/>
            <w:vAlign w:val="center"/>
          </w:tcPr>
          <w:p w14:paraId="070E83C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40</w:t>
            </w:r>
          </w:p>
        </w:tc>
        <w:tc>
          <w:tcPr>
            <w:tcW w:w="1284" w:type="dxa"/>
            <w:tcBorders>
              <w:top w:val="nil"/>
              <w:left w:val="nil"/>
              <w:bottom w:val="single" w:color="auto" w:sz="4" w:space="0"/>
              <w:right w:val="single" w:color="auto" w:sz="4" w:space="0"/>
            </w:tcBorders>
            <w:shd w:val="clear" w:color="auto" w:fill="auto"/>
            <w:noWrap/>
            <w:vAlign w:val="center"/>
          </w:tcPr>
          <w:p w14:paraId="490E09E4">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7.66</w:t>
            </w:r>
          </w:p>
        </w:tc>
        <w:tc>
          <w:tcPr>
            <w:tcW w:w="1394" w:type="dxa"/>
            <w:tcBorders>
              <w:top w:val="nil"/>
              <w:left w:val="nil"/>
              <w:bottom w:val="single" w:color="auto" w:sz="4" w:space="0"/>
              <w:right w:val="single" w:color="auto" w:sz="4" w:space="0"/>
            </w:tcBorders>
            <w:shd w:val="clear" w:color="auto" w:fill="auto"/>
            <w:noWrap/>
            <w:vAlign w:val="center"/>
          </w:tcPr>
          <w:p w14:paraId="03B2850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7.66</w:t>
            </w:r>
          </w:p>
        </w:tc>
        <w:tc>
          <w:tcPr>
            <w:tcW w:w="1394" w:type="dxa"/>
            <w:tcBorders>
              <w:top w:val="nil"/>
              <w:left w:val="nil"/>
              <w:bottom w:val="single" w:color="auto" w:sz="4" w:space="0"/>
              <w:right w:val="single" w:color="auto" w:sz="4" w:space="0"/>
            </w:tcBorders>
            <w:shd w:val="clear" w:color="auto" w:fill="auto"/>
            <w:noWrap/>
            <w:vAlign w:val="center"/>
          </w:tcPr>
          <w:p w14:paraId="5BC9F90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8EFB45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6CE787B">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8AF9A2B">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532ABF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9</w:t>
            </w:r>
          </w:p>
        </w:tc>
        <w:tc>
          <w:tcPr>
            <w:tcW w:w="1107" w:type="dxa"/>
            <w:tcBorders>
              <w:top w:val="nil"/>
              <w:left w:val="nil"/>
              <w:bottom w:val="single" w:color="auto" w:sz="4" w:space="0"/>
              <w:right w:val="single" w:color="auto" w:sz="4" w:space="0"/>
            </w:tcBorders>
            <w:shd w:val="clear" w:color="auto" w:fill="auto"/>
            <w:noWrap/>
            <w:vAlign w:val="center"/>
          </w:tcPr>
          <w:p w14:paraId="1EEA45E7">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9D33BAF">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九、卫生健康支出</w:t>
            </w:r>
          </w:p>
        </w:tc>
        <w:tc>
          <w:tcPr>
            <w:tcW w:w="724" w:type="dxa"/>
            <w:tcBorders>
              <w:top w:val="nil"/>
              <w:left w:val="nil"/>
              <w:bottom w:val="single" w:color="auto" w:sz="4" w:space="0"/>
              <w:right w:val="single" w:color="auto" w:sz="4" w:space="0"/>
            </w:tcBorders>
            <w:shd w:val="clear" w:color="auto" w:fill="auto"/>
            <w:noWrap/>
            <w:vAlign w:val="center"/>
          </w:tcPr>
          <w:p w14:paraId="66CDDF6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41</w:t>
            </w:r>
          </w:p>
        </w:tc>
        <w:tc>
          <w:tcPr>
            <w:tcW w:w="1284" w:type="dxa"/>
            <w:tcBorders>
              <w:top w:val="nil"/>
              <w:left w:val="nil"/>
              <w:bottom w:val="single" w:color="auto" w:sz="4" w:space="0"/>
              <w:right w:val="single" w:color="auto" w:sz="4" w:space="0"/>
            </w:tcBorders>
            <w:shd w:val="clear" w:color="auto" w:fill="auto"/>
            <w:noWrap/>
            <w:vAlign w:val="center"/>
          </w:tcPr>
          <w:p w14:paraId="0C80F43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1.83</w:t>
            </w:r>
          </w:p>
        </w:tc>
        <w:tc>
          <w:tcPr>
            <w:tcW w:w="1394" w:type="dxa"/>
            <w:tcBorders>
              <w:top w:val="nil"/>
              <w:left w:val="nil"/>
              <w:bottom w:val="single" w:color="auto" w:sz="4" w:space="0"/>
              <w:right w:val="single" w:color="auto" w:sz="4" w:space="0"/>
            </w:tcBorders>
            <w:shd w:val="clear" w:color="auto" w:fill="auto"/>
            <w:noWrap/>
            <w:vAlign w:val="center"/>
          </w:tcPr>
          <w:p w14:paraId="79F4D9D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1.83</w:t>
            </w:r>
          </w:p>
        </w:tc>
        <w:tc>
          <w:tcPr>
            <w:tcW w:w="1394" w:type="dxa"/>
            <w:tcBorders>
              <w:top w:val="nil"/>
              <w:left w:val="nil"/>
              <w:bottom w:val="single" w:color="auto" w:sz="4" w:space="0"/>
              <w:right w:val="single" w:color="auto" w:sz="4" w:space="0"/>
            </w:tcBorders>
            <w:shd w:val="clear" w:color="auto" w:fill="auto"/>
            <w:noWrap/>
            <w:vAlign w:val="center"/>
          </w:tcPr>
          <w:p w14:paraId="30B0ADB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3F3364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4C78AC3E">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2615A5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9CCD17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10</w:t>
            </w:r>
          </w:p>
        </w:tc>
        <w:tc>
          <w:tcPr>
            <w:tcW w:w="1107" w:type="dxa"/>
            <w:tcBorders>
              <w:top w:val="nil"/>
              <w:left w:val="nil"/>
              <w:bottom w:val="single" w:color="auto" w:sz="4" w:space="0"/>
              <w:right w:val="single" w:color="auto" w:sz="4" w:space="0"/>
            </w:tcBorders>
            <w:shd w:val="clear" w:color="auto" w:fill="auto"/>
            <w:noWrap/>
            <w:vAlign w:val="center"/>
          </w:tcPr>
          <w:p w14:paraId="2C8FF9E2">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6B721BF6">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十、节能环保支出</w:t>
            </w:r>
          </w:p>
        </w:tc>
        <w:tc>
          <w:tcPr>
            <w:tcW w:w="724" w:type="dxa"/>
            <w:tcBorders>
              <w:top w:val="nil"/>
              <w:left w:val="nil"/>
              <w:bottom w:val="single" w:color="auto" w:sz="4" w:space="0"/>
              <w:right w:val="single" w:color="auto" w:sz="4" w:space="0"/>
            </w:tcBorders>
            <w:shd w:val="clear" w:color="auto" w:fill="auto"/>
            <w:noWrap/>
            <w:vAlign w:val="center"/>
          </w:tcPr>
          <w:p w14:paraId="3A039F30">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42</w:t>
            </w:r>
          </w:p>
        </w:tc>
        <w:tc>
          <w:tcPr>
            <w:tcW w:w="1284" w:type="dxa"/>
            <w:tcBorders>
              <w:top w:val="nil"/>
              <w:left w:val="nil"/>
              <w:bottom w:val="single" w:color="auto" w:sz="4" w:space="0"/>
              <w:right w:val="single" w:color="auto" w:sz="4" w:space="0"/>
            </w:tcBorders>
            <w:shd w:val="clear" w:color="auto" w:fill="auto"/>
            <w:noWrap/>
            <w:vAlign w:val="center"/>
          </w:tcPr>
          <w:p w14:paraId="38DE479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AA3BDC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0BCCBF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A63E28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EB5354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70AF67BD">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2189B1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11</w:t>
            </w:r>
          </w:p>
        </w:tc>
        <w:tc>
          <w:tcPr>
            <w:tcW w:w="1107" w:type="dxa"/>
            <w:tcBorders>
              <w:top w:val="nil"/>
              <w:left w:val="nil"/>
              <w:bottom w:val="single" w:color="auto" w:sz="4" w:space="0"/>
              <w:right w:val="single" w:color="auto" w:sz="4" w:space="0"/>
            </w:tcBorders>
            <w:shd w:val="clear" w:color="auto" w:fill="auto"/>
            <w:noWrap/>
            <w:vAlign w:val="center"/>
          </w:tcPr>
          <w:p w14:paraId="1280F787">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4489CAE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十一、城乡社区支出</w:t>
            </w:r>
          </w:p>
        </w:tc>
        <w:tc>
          <w:tcPr>
            <w:tcW w:w="724" w:type="dxa"/>
            <w:tcBorders>
              <w:top w:val="nil"/>
              <w:left w:val="nil"/>
              <w:bottom w:val="single" w:color="auto" w:sz="4" w:space="0"/>
              <w:right w:val="single" w:color="auto" w:sz="4" w:space="0"/>
            </w:tcBorders>
            <w:shd w:val="clear" w:color="auto" w:fill="auto"/>
            <w:noWrap/>
            <w:vAlign w:val="center"/>
          </w:tcPr>
          <w:p w14:paraId="4F6707D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43</w:t>
            </w:r>
          </w:p>
        </w:tc>
        <w:tc>
          <w:tcPr>
            <w:tcW w:w="1284" w:type="dxa"/>
            <w:tcBorders>
              <w:top w:val="nil"/>
              <w:left w:val="nil"/>
              <w:bottom w:val="single" w:color="auto" w:sz="4" w:space="0"/>
              <w:right w:val="single" w:color="auto" w:sz="4" w:space="0"/>
            </w:tcBorders>
            <w:shd w:val="clear" w:color="auto" w:fill="auto"/>
            <w:noWrap/>
            <w:vAlign w:val="center"/>
          </w:tcPr>
          <w:p w14:paraId="6ED2573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4C041C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73F7C7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EBDBF9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015DFDF">
        <w:tblPrEx>
          <w:tblCellMar>
            <w:top w:w="0" w:type="dxa"/>
            <w:left w:w="108" w:type="dxa"/>
            <w:bottom w:w="0" w:type="dxa"/>
            <w:right w:w="108" w:type="dxa"/>
          </w:tblCellMar>
        </w:tblPrEx>
        <w:trPr>
          <w:trHeight w:val="301"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F528514">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0EDF105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12</w:t>
            </w:r>
          </w:p>
        </w:tc>
        <w:tc>
          <w:tcPr>
            <w:tcW w:w="1107" w:type="dxa"/>
            <w:tcBorders>
              <w:top w:val="nil"/>
              <w:left w:val="nil"/>
              <w:bottom w:val="single" w:color="auto" w:sz="4" w:space="0"/>
              <w:right w:val="single" w:color="auto" w:sz="4" w:space="0"/>
            </w:tcBorders>
            <w:shd w:val="clear" w:color="auto" w:fill="auto"/>
            <w:noWrap/>
            <w:vAlign w:val="center"/>
          </w:tcPr>
          <w:p w14:paraId="5E3790DB">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BF1CF1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十二、农林水支出</w:t>
            </w:r>
          </w:p>
        </w:tc>
        <w:tc>
          <w:tcPr>
            <w:tcW w:w="724" w:type="dxa"/>
            <w:tcBorders>
              <w:top w:val="nil"/>
              <w:left w:val="nil"/>
              <w:bottom w:val="single" w:color="auto" w:sz="4" w:space="0"/>
              <w:right w:val="single" w:color="auto" w:sz="4" w:space="0"/>
            </w:tcBorders>
            <w:shd w:val="clear" w:color="auto" w:fill="auto"/>
            <w:noWrap/>
            <w:vAlign w:val="center"/>
          </w:tcPr>
          <w:p w14:paraId="34E43C99">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44</w:t>
            </w:r>
          </w:p>
        </w:tc>
        <w:tc>
          <w:tcPr>
            <w:tcW w:w="1284" w:type="dxa"/>
            <w:tcBorders>
              <w:top w:val="nil"/>
              <w:left w:val="nil"/>
              <w:bottom w:val="single" w:color="auto" w:sz="4" w:space="0"/>
              <w:right w:val="single" w:color="auto" w:sz="4" w:space="0"/>
            </w:tcBorders>
            <w:shd w:val="clear" w:color="auto" w:fill="auto"/>
            <w:noWrap/>
            <w:vAlign w:val="center"/>
          </w:tcPr>
          <w:p w14:paraId="3FA6DA1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2E2A05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2EE575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2C27F03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3991108">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4B7E32B7">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B8E537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13</w:t>
            </w:r>
          </w:p>
        </w:tc>
        <w:tc>
          <w:tcPr>
            <w:tcW w:w="1107" w:type="dxa"/>
            <w:tcBorders>
              <w:top w:val="nil"/>
              <w:left w:val="nil"/>
              <w:bottom w:val="single" w:color="auto" w:sz="4" w:space="0"/>
              <w:right w:val="single" w:color="auto" w:sz="4" w:space="0"/>
            </w:tcBorders>
            <w:shd w:val="clear" w:color="auto" w:fill="auto"/>
            <w:noWrap/>
            <w:vAlign w:val="center"/>
          </w:tcPr>
          <w:p w14:paraId="1BC5FF09">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7F22693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十三、交通运输支出</w:t>
            </w:r>
          </w:p>
        </w:tc>
        <w:tc>
          <w:tcPr>
            <w:tcW w:w="724" w:type="dxa"/>
            <w:tcBorders>
              <w:top w:val="nil"/>
              <w:left w:val="nil"/>
              <w:bottom w:val="single" w:color="auto" w:sz="4" w:space="0"/>
              <w:right w:val="single" w:color="auto" w:sz="4" w:space="0"/>
            </w:tcBorders>
            <w:shd w:val="clear" w:color="auto" w:fill="auto"/>
            <w:noWrap/>
            <w:vAlign w:val="center"/>
          </w:tcPr>
          <w:p w14:paraId="51D397A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45</w:t>
            </w:r>
          </w:p>
        </w:tc>
        <w:tc>
          <w:tcPr>
            <w:tcW w:w="1284" w:type="dxa"/>
            <w:tcBorders>
              <w:top w:val="nil"/>
              <w:left w:val="nil"/>
              <w:bottom w:val="single" w:color="auto" w:sz="4" w:space="0"/>
              <w:right w:val="single" w:color="auto" w:sz="4" w:space="0"/>
            </w:tcBorders>
            <w:shd w:val="clear" w:color="auto" w:fill="auto"/>
            <w:noWrap/>
            <w:vAlign w:val="center"/>
          </w:tcPr>
          <w:p w14:paraId="65D133E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5BAA35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8584BB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F6BD4F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DC88C0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D01E1B4">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4210F0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14</w:t>
            </w:r>
          </w:p>
        </w:tc>
        <w:tc>
          <w:tcPr>
            <w:tcW w:w="1107" w:type="dxa"/>
            <w:tcBorders>
              <w:top w:val="nil"/>
              <w:left w:val="nil"/>
              <w:bottom w:val="single" w:color="auto" w:sz="4" w:space="0"/>
              <w:right w:val="single" w:color="auto" w:sz="4" w:space="0"/>
            </w:tcBorders>
            <w:shd w:val="clear" w:color="auto" w:fill="auto"/>
            <w:noWrap/>
            <w:vAlign w:val="center"/>
          </w:tcPr>
          <w:p w14:paraId="7DEF995C">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B1FE4C4">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724" w:type="dxa"/>
            <w:tcBorders>
              <w:top w:val="nil"/>
              <w:left w:val="nil"/>
              <w:bottom w:val="single" w:color="auto" w:sz="4" w:space="0"/>
              <w:right w:val="single" w:color="auto" w:sz="4" w:space="0"/>
            </w:tcBorders>
            <w:shd w:val="clear" w:color="auto" w:fill="auto"/>
            <w:noWrap/>
            <w:vAlign w:val="center"/>
          </w:tcPr>
          <w:p w14:paraId="0A60041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46</w:t>
            </w:r>
          </w:p>
        </w:tc>
        <w:tc>
          <w:tcPr>
            <w:tcW w:w="1284" w:type="dxa"/>
            <w:tcBorders>
              <w:top w:val="nil"/>
              <w:left w:val="nil"/>
              <w:bottom w:val="single" w:color="auto" w:sz="4" w:space="0"/>
              <w:right w:val="single" w:color="auto" w:sz="4" w:space="0"/>
            </w:tcBorders>
            <w:shd w:val="clear" w:color="auto" w:fill="auto"/>
            <w:noWrap/>
            <w:vAlign w:val="center"/>
          </w:tcPr>
          <w:p w14:paraId="2E6DB9F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2D678F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D2326B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8599E6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C1D7F4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C1B35E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6F13712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15</w:t>
            </w:r>
          </w:p>
        </w:tc>
        <w:tc>
          <w:tcPr>
            <w:tcW w:w="1107" w:type="dxa"/>
            <w:tcBorders>
              <w:top w:val="nil"/>
              <w:left w:val="nil"/>
              <w:bottom w:val="single" w:color="auto" w:sz="4" w:space="0"/>
              <w:right w:val="single" w:color="auto" w:sz="4" w:space="0"/>
            </w:tcBorders>
            <w:shd w:val="clear" w:color="auto" w:fill="auto"/>
            <w:noWrap/>
            <w:vAlign w:val="center"/>
          </w:tcPr>
          <w:p w14:paraId="590CE8EB">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050CAE0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724" w:type="dxa"/>
            <w:tcBorders>
              <w:top w:val="nil"/>
              <w:left w:val="nil"/>
              <w:bottom w:val="single" w:color="auto" w:sz="4" w:space="0"/>
              <w:right w:val="single" w:color="auto" w:sz="4" w:space="0"/>
            </w:tcBorders>
            <w:shd w:val="clear" w:color="auto" w:fill="auto"/>
            <w:noWrap/>
            <w:vAlign w:val="center"/>
          </w:tcPr>
          <w:p w14:paraId="2CF1EEA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47</w:t>
            </w:r>
          </w:p>
        </w:tc>
        <w:tc>
          <w:tcPr>
            <w:tcW w:w="1284" w:type="dxa"/>
            <w:tcBorders>
              <w:top w:val="nil"/>
              <w:left w:val="nil"/>
              <w:bottom w:val="single" w:color="auto" w:sz="4" w:space="0"/>
              <w:right w:val="single" w:color="auto" w:sz="4" w:space="0"/>
            </w:tcBorders>
            <w:shd w:val="clear" w:color="auto" w:fill="auto"/>
            <w:noWrap/>
            <w:vAlign w:val="center"/>
          </w:tcPr>
          <w:p w14:paraId="2CD5473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73CC1D3">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5C1A7A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95BFDF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DAE4DF2">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61E57CA7">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8FE8D7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16</w:t>
            </w:r>
          </w:p>
        </w:tc>
        <w:tc>
          <w:tcPr>
            <w:tcW w:w="1107" w:type="dxa"/>
            <w:tcBorders>
              <w:top w:val="nil"/>
              <w:left w:val="nil"/>
              <w:bottom w:val="single" w:color="auto" w:sz="4" w:space="0"/>
              <w:right w:val="single" w:color="auto" w:sz="4" w:space="0"/>
            </w:tcBorders>
            <w:shd w:val="clear" w:color="auto" w:fill="auto"/>
            <w:noWrap/>
            <w:vAlign w:val="center"/>
          </w:tcPr>
          <w:p w14:paraId="1CBF4644">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436EAF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十六、金融支出</w:t>
            </w:r>
          </w:p>
        </w:tc>
        <w:tc>
          <w:tcPr>
            <w:tcW w:w="724" w:type="dxa"/>
            <w:tcBorders>
              <w:top w:val="nil"/>
              <w:left w:val="nil"/>
              <w:bottom w:val="single" w:color="auto" w:sz="4" w:space="0"/>
              <w:right w:val="single" w:color="auto" w:sz="4" w:space="0"/>
            </w:tcBorders>
            <w:shd w:val="clear" w:color="auto" w:fill="auto"/>
            <w:noWrap/>
            <w:vAlign w:val="center"/>
          </w:tcPr>
          <w:p w14:paraId="38C26FE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48</w:t>
            </w:r>
          </w:p>
        </w:tc>
        <w:tc>
          <w:tcPr>
            <w:tcW w:w="1284" w:type="dxa"/>
            <w:tcBorders>
              <w:top w:val="nil"/>
              <w:left w:val="nil"/>
              <w:bottom w:val="single" w:color="auto" w:sz="4" w:space="0"/>
              <w:right w:val="single" w:color="auto" w:sz="4" w:space="0"/>
            </w:tcBorders>
            <w:shd w:val="clear" w:color="auto" w:fill="auto"/>
            <w:noWrap/>
            <w:vAlign w:val="center"/>
          </w:tcPr>
          <w:p w14:paraId="5E887CB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4C7BA1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BCA4C9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464159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EB9AF10">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52BDCE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84E740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17</w:t>
            </w:r>
          </w:p>
        </w:tc>
        <w:tc>
          <w:tcPr>
            <w:tcW w:w="1107" w:type="dxa"/>
            <w:tcBorders>
              <w:top w:val="nil"/>
              <w:left w:val="nil"/>
              <w:bottom w:val="single" w:color="auto" w:sz="4" w:space="0"/>
              <w:right w:val="single" w:color="auto" w:sz="4" w:space="0"/>
            </w:tcBorders>
            <w:shd w:val="clear" w:color="auto" w:fill="auto"/>
            <w:noWrap/>
            <w:vAlign w:val="center"/>
          </w:tcPr>
          <w:p w14:paraId="22ED765D">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30A35F1">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724" w:type="dxa"/>
            <w:tcBorders>
              <w:top w:val="nil"/>
              <w:left w:val="nil"/>
              <w:bottom w:val="single" w:color="auto" w:sz="4" w:space="0"/>
              <w:right w:val="single" w:color="auto" w:sz="4" w:space="0"/>
            </w:tcBorders>
            <w:shd w:val="clear" w:color="auto" w:fill="auto"/>
            <w:noWrap/>
            <w:vAlign w:val="center"/>
          </w:tcPr>
          <w:p w14:paraId="7335EE2B">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49</w:t>
            </w:r>
          </w:p>
        </w:tc>
        <w:tc>
          <w:tcPr>
            <w:tcW w:w="1284" w:type="dxa"/>
            <w:tcBorders>
              <w:top w:val="nil"/>
              <w:left w:val="nil"/>
              <w:bottom w:val="single" w:color="auto" w:sz="4" w:space="0"/>
              <w:right w:val="single" w:color="auto" w:sz="4" w:space="0"/>
            </w:tcBorders>
            <w:shd w:val="clear" w:color="auto" w:fill="auto"/>
            <w:noWrap/>
            <w:vAlign w:val="center"/>
          </w:tcPr>
          <w:p w14:paraId="78998AB5">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2456DE7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735E952">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60550D6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EBA8D62">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2480395">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16C388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18</w:t>
            </w:r>
          </w:p>
        </w:tc>
        <w:tc>
          <w:tcPr>
            <w:tcW w:w="1107" w:type="dxa"/>
            <w:tcBorders>
              <w:top w:val="nil"/>
              <w:left w:val="nil"/>
              <w:bottom w:val="single" w:color="auto" w:sz="4" w:space="0"/>
              <w:right w:val="single" w:color="auto" w:sz="4" w:space="0"/>
            </w:tcBorders>
            <w:shd w:val="clear" w:color="auto" w:fill="auto"/>
            <w:noWrap/>
            <w:vAlign w:val="center"/>
          </w:tcPr>
          <w:p w14:paraId="76C203FC">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67C224EF">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724" w:type="dxa"/>
            <w:tcBorders>
              <w:top w:val="nil"/>
              <w:left w:val="nil"/>
              <w:bottom w:val="single" w:color="auto" w:sz="4" w:space="0"/>
              <w:right w:val="single" w:color="auto" w:sz="4" w:space="0"/>
            </w:tcBorders>
            <w:shd w:val="clear" w:color="auto" w:fill="auto"/>
            <w:noWrap/>
            <w:vAlign w:val="center"/>
          </w:tcPr>
          <w:p w14:paraId="46CE9A7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50</w:t>
            </w:r>
          </w:p>
        </w:tc>
        <w:tc>
          <w:tcPr>
            <w:tcW w:w="1284" w:type="dxa"/>
            <w:tcBorders>
              <w:top w:val="nil"/>
              <w:left w:val="nil"/>
              <w:bottom w:val="single" w:color="auto" w:sz="4" w:space="0"/>
              <w:right w:val="single" w:color="auto" w:sz="4" w:space="0"/>
            </w:tcBorders>
            <w:shd w:val="clear" w:color="auto" w:fill="auto"/>
            <w:noWrap/>
            <w:vAlign w:val="center"/>
          </w:tcPr>
          <w:p w14:paraId="6932D52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F4FDC4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7B43364">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E65264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7117EA7">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33341B3">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561207ED">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19</w:t>
            </w:r>
          </w:p>
        </w:tc>
        <w:tc>
          <w:tcPr>
            <w:tcW w:w="1107" w:type="dxa"/>
            <w:tcBorders>
              <w:top w:val="nil"/>
              <w:left w:val="nil"/>
              <w:bottom w:val="single" w:color="auto" w:sz="4" w:space="0"/>
              <w:right w:val="single" w:color="auto" w:sz="4" w:space="0"/>
            </w:tcBorders>
            <w:shd w:val="clear" w:color="auto" w:fill="auto"/>
            <w:noWrap/>
            <w:vAlign w:val="center"/>
          </w:tcPr>
          <w:p w14:paraId="569D7D57">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0C76551A">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十九、住房保障支出</w:t>
            </w:r>
          </w:p>
        </w:tc>
        <w:tc>
          <w:tcPr>
            <w:tcW w:w="724" w:type="dxa"/>
            <w:tcBorders>
              <w:top w:val="nil"/>
              <w:left w:val="nil"/>
              <w:bottom w:val="single" w:color="auto" w:sz="4" w:space="0"/>
              <w:right w:val="single" w:color="auto" w:sz="4" w:space="0"/>
            </w:tcBorders>
            <w:shd w:val="clear" w:color="auto" w:fill="auto"/>
            <w:noWrap/>
            <w:vAlign w:val="center"/>
          </w:tcPr>
          <w:p w14:paraId="6893092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51</w:t>
            </w:r>
          </w:p>
        </w:tc>
        <w:tc>
          <w:tcPr>
            <w:tcW w:w="1284" w:type="dxa"/>
            <w:tcBorders>
              <w:top w:val="nil"/>
              <w:left w:val="nil"/>
              <w:bottom w:val="single" w:color="auto" w:sz="4" w:space="0"/>
              <w:right w:val="single" w:color="auto" w:sz="4" w:space="0"/>
            </w:tcBorders>
            <w:shd w:val="clear" w:color="auto" w:fill="auto"/>
            <w:noWrap/>
            <w:vAlign w:val="center"/>
          </w:tcPr>
          <w:p w14:paraId="33FBF8C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BA03C3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42D719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DA37DC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4EDEB2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D5AAC28">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3F52A518">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20</w:t>
            </w:r>
          </w:p>
        </w:tc>
        <w:tc>
          <w:tcPr>
            <w:tcW w:w="1107" w:type="dxa"/>
            <w:tcBorders>
              <w:top w:val="nil"/>
              <w:left w:val="nil"/>
              <w:bottom w:val="single" w:color="auto" w:sz="4" w:space="0"/>
              <w:right w:val="single" w:color="auto" w:sz="4" w:space="0"/>
            </w:tcBorders>
            <w:shd w:val="clear" w:color="auto" w:fill="auto"/>
            <w:noWrap/>
            <w:vAlign w:val="center"/>
          </w:tcPr>
          <w:p w14:paraId="71A3557C">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5D0CCCB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724" w:type="dxa"/>
            <w:tcBorders>
              <w:top w:val="nil"/>
              <w:left w:val="nil"/>
              <w:bottom w:val="single" w:color="auto" w:sz="4" w:space="0"/>
              <w:right w:val="single" w:color="auto" w:sz="4" w:space="0"/>
            </w:tcBorders>
            <w:shd w:val="clear" w:color="auto" w:fill="auto"/>
            <w:noWrap/>
            <w:vAlign w:val="center"/>
          </w:tcPr>
          <w:p w14:paraId="4C6EA8A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52</w:t>
            </w:r>
          </w:p>
        </w:tc>
        <w:tc>
          <w:tcPr>
            <w:tcW w:w="1284" w:type="dxa"/>
            <w:tcBorders>
              <w:top w:val="nil"/>
              <w:left w:val="nil"/>
              <w:bottom w:val="single" w:color="auto" w:sz="4" w:space="0"/>
              <w:right w:val="single" w:color="auto" w:sz="4" w:space="0"/>
            </w:tcBorders>
            <w:shd w:val="clear" w:color="auto" w:fill="auto"/>
            <w:noWrap/>
            <w:vAlign w:val="center"/>
          </w:tcPr>
          <w:p w14:paraId="734DDE5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E2E98A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7C202F7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6B62DE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EFA751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8A54869">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39B701C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21</w:t>
            </w:r>
          </w:p>
        </w:tc>
        <w:tc>
          <w:tcPr>
            <w:tcW w:w="1107" w:type="dxa"/>
            <w:tcBorders>
              <w:top w:val="nil"/>
              <w:left w:val="nil"/>
              <w:bottom w:val="single" w:color="auto" w:sz="4" w:space="0"/>
              <w:right w:val="single" w:color="auto" w:sz="4" w:space="0"/>
            </w:tcBorders>
            <w:shd w:val="clear" w:color="auto" w:fill="auto"/>
            <w:noWrap/>
            <w:vAlign w:val="center"/>
          </w:tcPr>
          <w:p w14:paraId="7C00C244">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3C869093">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724" w:type="dxa"/>
            <w:tcBorders>
              <w:top w:val="nil"/>
              <w:left w:val="nil"/>
              <w:bottom w:val="single" w:color="auto" w:sz="4" w:space="0"/>
              <w:right w:val="single" w:color="auto" w:sz="4" w:space="0"/>
            </w:tcBorders>
            <w:shd w:val="clear" w:color="auto" w:fill="auto"/>
            <w:noWrap/>
            <w:vAlign w:val="center"/>
          </w:tcPr>
          <w:p w14:paraId="4ED92137">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53</w:t>
            </w:r>
          </w:p>
        </w:tc>
        <w:tc>
          <w:tcPr>
            <w:tcW w:w="1284" w:type="dxa"/>
            <w:tcBorders>
              <w:top w:val="nil"/>
              <w:left w:val="nil"/>
              <w:bottom w:val="single" w:color="auto" w:sz="4" w:space="0"/>
              <w:right w:val="single" w:color="auto" w:sz="4" w:space="0"/>
            </w:tcBorders>
            <w:shd w:val="clear" w:color="auto" w:fill="auto"/>
            <w:noWrap/>
            <w:vAlign w:val="center"/>
          </w:tcPr>
          <w:p w14:paraId="45D18FC7">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427E00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A0F7C0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AD7913E">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02DB2D5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6C3AB188">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4E73D24F">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22</w:t>
            </w:r>
          </w:p>
        </w:tc>
        <w:tc>
          <w:tcPr>
            <w:tcW w:w="1107" w:type="dxa"/>
            <w:tcBorders>
              <w:top w:val="nil"/>
              <w:left w:val="nil"/>
              <w:bottom w:val="single" w:color="auto" w:sz="4" w:space="0"/>
              <w:right w:val="single" w:color="auto" w:sz="4" w:space="0"/>
            </w:tcBorders>
            <w:shd w:val="clear" w:color="auto" w:fill="auto"/>
            <w:noWrap/>
            <w:vAlign w:val="center"/>
          </w:tcPr>
          <w:p w14:paraId="78B1D90A">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79C29F77">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724" w:type="dxa"/>
            <w:tcBorders>
              <w:top w:val="nil"/>
              <w:left w:val="nil"/>
              <w:bottom w:val="single" w:color="auto" w:sz="4" w:space="0"/>
              <w:right w:val="single" w:color="auto" w:sz="4" w:space="0"/>
            </w:tcBorders>
            <w:shd w:val="clear" w:color="auto" w:fill="auto"/>
            <w:noWrap/>
            <w:vAlign w:val="center"/>
          </w:tcPr>
          <w:p w14:paraId="491737EC">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54</w:t>
            </w:r>
          </w:p>
        </w:tc>
        <w:tc>
          <w:tcPr>
            <w:tcW w:w="1284" w:type="dxa"/>
            <w:tcBorders>
              <w:top w:val="nil"/>
              <w:left w:val="nil"/>
              <w:bottom w:val="single" w:color="auto" w:sz="4" w:space="0"/>
              <w:right w:val="single" w:color="auto" w:sz="4" w:space="0"/>
            </w:tcBorders>
            <w:shd w:val="clear" w:color="auto" w:fill="auto"/>
            <w:noWrap/>
            <w:vAlign w:val="center"/>
          </w:tcPr>
          <w:p w14:paraId="040AF12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722671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A20B9D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0319A5D">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64EF15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44B77410">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0D60FE8E">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23</w:t>
            </w:r>
          </w:p>
        </w:tc>
        <w:tc>
          <w:tcPr>
            <w:tcW w:w="1107" w:type="dxa"/>
            <w:tcBorders>
              <w:top w:val="nil"/>
              <w:left w:val="nil"/>
              <w:bottom w:val="single" w:color="auto" w:sz="4" w:space="0"/>
              <w:right w:val="single" w:color="auto" w:sz="4" w:space="0"/>
            </w:tcBorders>
            <w:shd w:val="clear" w:color="auto" w:fill="auto"/>
            <w:noWrap/>
            <w:vAlign w:val="center"/>
          </w:tcPr>
          <w:p w14:paraId="0CA237B1">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4AE271D8">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二十三、其他支出</w:t>
            </w:r>
          </w:p>
        </w:tc>
        <w:tc>
          <w:tcPr>
            <w:tcW w:w="724" w:type="dxa"/>
            <w:tcBorders>
              <w:top w:val="nil"/>
              <w:left w:val="nil"/>
              <w:bottom w:val="single" w:color="auto" w:sz="4" w:space="0"/>
              <w:right w:val="single" w:color="auto" w:sz="4" w:space="0"/>
            </w:tcBorders>
            <w:shd w:val="clear" w:color="auto" w:fill="auto"/>
            <w:noWrap/>
            <w:vAlign w:val="center"/>
          </w:tcPr>
          <w:p w14:paraId="4CEE2195">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55</w:t>
            </w:r>
          </w:p>
        </w:tc>
        <w:tc>
          <w:tcPr>
            <w:tcW w:w="1284" w:type="dxa"/>
            <w:tcBorders>
              <w:top w:val="nil"/>
              <w:left w:val="nil"/>
              <w:bottom w:val="single" w:color="auto" w:sz="4" w:space="0"/>
              <w:right w:val="single" w:color="auto" w:sz="4" w:space="0"/>
            </w:tcBorders>
            <w:shd w:val="clear" w:color="auto" w:fill="auto"/>
            <w:noWrap/>
            <w:vAlign w:val="center"/>
          </w:tcPr>
          <w:p w14:paraId="0A8304B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999855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27BFD6F">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11AC558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7FFFD80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0B929A91">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28F1A5E1">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24</w:t>
            </w:r>
          </w:p>
        </w:tc>
        <w:tc>
          <w:tcPr>
            <w:tcW w:w="1107" w:type="dxa"/>
            <w:tcBorders>
              <w:top w:val="nil"/>
              <w:left w:val="nil"/>
              <w:bottom w:val="single" w:color="auto" w:sz="4" w:space="0"/>
              <w:right w:val="single" w:color="auto" w:sz="4" w:space="0"/>
            </w:tcBorders>
            <w:shd w:val="clear" w:color="auto" w:fill="auto"/>
            <w:noWrap/>
            <w:vAlign w:val="center"/>
          </w:tcPr>
          <w:p w14:paraId="5AD00778">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8680A3C">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724" w:type="dxa"/>
            <w:tcBorders>
              <w:top w:val="nil"/>
              <w:left w:val="nil"/>
              <w:bottom w:val="single" w:color="auto" w:sz="4" w:space="0"/>
              <w:right w:val="single" w:color="auto" w:sz="4" w:space="0"/>
            </w:tcBorders>
            <w:shd w:val="clear" w:color="auto" w:fill="auto"/>
            <w:noWrap/>
            <w:vAlign w:val="center"/>
          </w:tcPr>
          <w:p w14:paraId="551D6E36">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56</w:t>
            </w:r>
          </w:p>
        </w:tc>
        <w:tc>
          <w:tcPr>
            <w:tcW w:w="1284" w:type="dxa"/>
            <w:tcBorders>
              <w:top w:val="nil"/>
              <w:left w:val="nil"/>
              <w:bottom w:val="single" w:color="auto" w:sz="4" w:space="0"/>
              <w:right w:val="single" w:color="auto" w:sz="4" w:space="0"/>
            </w:tcBorders>
            <w:shd w:val="clear" w:color="auto" w:fill="auto"/>
            <w:noWrap/>
            <w:vAlign w:val="center"/>
          </w:tcPr>
          <w:p w14:paraId="52B11FD6">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FD0611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1236195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0EB9C95A">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E27C0F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23F6A6A8">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3ADEBD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25</w:t>
            </w:r>
          </w:p>
        </w:tc>
        <w:tc>
          <w:tcPr>
            <w:tcW w:w="1107" w:type="dxa"/>
            <w:tcBorders>
              <w:top w:val="nil"/>
              <w:left w:val="nil"/>
              <w:bottom w:val="single" w:color="auto" w:sz="4" w:space="0"/>
              <w:right w:val="single" w:color="auto" w:sz="4" w:space="0"/>
            </w:tcBorders>
            <w:shd w:val="clear" w:color="auto" w:fill="auto"/>
            <w:noWrap/>
            <w:vAlign w:val="center"/>
          </w:tcPr>
          <w:p w14:paraId="0CA6C573">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1C0B7335">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724" w:type="dxa"/>
            <w:tcBorders>
              <w:top w:val="nil"/>
              <w:left w:val="nil"/>
              <w:bottom w:val="single" w:color="auto" w:sz="4" w:space="0"/>
              <w:right w:val="single" w:color="auto" w:sz="4" w:space="0"/>
            </w:tcBorders>
            <w:shd w:val="clear" w:color="auto" w:fill="auto"/>
            <w:noWrap/>
            <w:vAlign w:val="center"/>
          </w:tcPr>
          <w:p w14:paraId="1EF130A2">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57</w:t>
            </w:r>
          </w:p>
        </w:tc>
        <w:tc>
          <w:tcPr>
            <w:tcW w:w="1284" w:type="dxa"/>
            <w:tcBorders>
              <w:top w:val="nil"/>
              <w:left w:val="nil"/>
              <w:bottom w:val="single" w:color="auto" w:sz="4" w:space="0"/>
              <w:right w:val="single" w:color="auto" w:sz="4" w:space="0"/>
            </w:tcBorders>
            <w:shd w:val="clear" w:color="auto" w:fill="auto"/>
            <w:noWrap/>
            <w:vAlign w:val="center"/>
          </w:tcPr>
          <w:p w14:paraId="2B28989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8D64ABC">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036C8BC8">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54C8F9B">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2B81BE49">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3A0F68CB">
            <w:pPr>
              <w:widowControl/>
              <w:jc w:val="left"/>
              <w:rPr>
                <w:rFonts w:hint="eastAsia" w:ascii="宋体" w:hAnsi="宋体" w:eastAsia="宋体" w:cs="宋体"/>
                <w:kern w:val="0"/>
                <w:sz w:val="22"/>
              </w:rPr>
            </w:pPr>
          </w:p>
        </w:tc>
        <w:tc>
          <w:tcPr>
            <w:tcW w:w="667" w:type="dxa"/>
            <w:tcBorders>
              <w:top w:val="nil"/>
              <w:left w:val="nil"/>
              <w:bottom w:val="single" w:color="auto" w:sz="4" w:space="0"/>
              <w:right w:val="single" w:color="auto" w:sz="4" w:space="0"/>
            </w:tcBorders>
            <w:shd w:val="clear" w:color="auto" w:fill="auto"/>
            <w:noWrap/>
            <w:vAlign w:val="center"/>
          </w:tcPr>
          <w:p w14:paraId="18EA755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26</w:t>
            </w:r>
          </w:p>
        </w:tc>
        <w:tc>
          <w:tcPr>
            <w:tcW w:w="1107" w:type="dxa"/>
            <w:tcBorders>
              <w:top w:val="nil"/>
              <w:left w:val="nil"/>
              <w:bottom w:val="single" w:color="auto" w:sz="4" w:space="0"/>
              <w:right w:val="single" w:color="auto" w:sz="4" w:space="0"/>
            </w:tcBorders>
            <w:shd w:val="clear" w:color="auto" w:fill="auto"/>
            <w:noWrap/>
            <w:vAlign w:val="center"/>
          </w:tcPr>
          <w:p w14:paraId="3CF39073">
            <w:pPr>
              <w:jc w:val="right"/>
              <w:rPr>
                <w:rFonts w:hint="eastAsia" w:ascii="宋体" w:hAnsi="宋体" w:eastAsia="宋体" w:cs="宋体"/>
                <w:kern w:val="0"/>
                <w:sz w:val="22"/>
              </w:rPr>
            </w:pPr>
          </w:p>
        </w:tc>
        <w:tc>
          <w:tcPr>
            <w:tcW w:w="3547" w:type="dxa"/>
            <w:tcBorders>
              <w:top w:val="nil"/>
              <w:left w:val="nil"/>
              <w:bottom w:val="single" w:color="auto" w:sz="4" w:space="0"/>
              <w:right w:val="single" w:color="auto" w:sz="4" w:space="0"/>
            </w:tcBorders>
            <w:shd w:val="clear" w:color="auto" w:fill="auto"/>
            <w:noWrap/>
            <w:vAlign w:val="center"/>
          </w:tcPr>
          <w:p w14:paraId="24A08BA3">
            <w:pPr>
              <w:keepNext w:val="0"/>
              <w:keepLines w:val="0"/>
              <w:widowControl/>
              <w:suppressLineNumbers w:val="0"/>
              <w:jc w:val="lef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724" w:type="dxa"/>
            <w:tcBorders>
              <w:top w:val="nil"/>
              <w:left w:val="nil"/>
              <w:bottom w:val="single" w:color="auto" w:sz="4" w:space="0"/>
              <w:right w:val="single" w:color="auto" w:sz="4" w:space="0"/>
            </w:tcBorders>
            <w:shd w:val="clear" w:color="auto" w:fill="auto"/>
            <w:noWrap/>
            <w:vAlign w:val="center"/>
          </w:tcPr>
          <w:p w14:paraId="14609CCA">
            <w:pPr>
              <w:keepNext w:val="0"/>
              <w:keepLines w:val="0"/>
              <w:widowControl/>
              <w:suppressLineNumbers w:val="0"/>
              <w:jc w:val="center"/>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58</w:t>
            </w:r>
          </w:p>
        </w:tc>
        <w:tc>
          <w:tcPr>
            <w:tcW w:w="1284" w:type="dxa"/>
            <w:tcBorders>
              <w:top w:val="nil"/>
              <w:left w:val="nil"/>
              <w:bottom w:val="single" w:color="auto" w:sz="4" w:space="0"/>
              <w:right w:val="single" w:color="auto" w:sz="4" w:space="0"/>
            </w:tcBorders>
            <w:shd w:val="clear" w:color="auto" w:fill="auto"/>
            <w:noWrap/>
            <w:vAlign w:val="center"/>
          </w:tcPr>
          <w:p w14:paraId="721357E9">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47B4138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6C5F0FE0">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30794471">
            <w:pPr>
              <w:keepNext w:val="0"/>
              <w:keepLines w:val="0"/>
              <w:widowControl/>
              <w:suppressLineNumbers w:val="0"/>
              <w:jc w:val="right"/>
              <w:textAlignment w:val="center"/>
              <w:rPr>
                <w:rFonts w:hint="eastAsia"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9F61CEF">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C6DA065">
            <w:pPr>
              <w:widowControl/>
              <w:jc w:val="center"/>
              <w:rPr>
                <w:rFonts w:ascii="宋体" w:hAnsi="宋体" w:eastAsia="宋体" w:cs="宋体"/>
                <w:b/>
                <w:bCs/>
                <w:kern w:val="0"/>
                <w:sz w:val="22"/>
              </w:rPr>
            </w:pPr>
            <w:r>
              <w:rPr>
                <w:rFonts w:hint="eastAsia" w:ascii="宋体" w:hAnsi="宋体" w:eastAsia="宋体" w:cs="宋体"/>
                <w:b/>
                <w:bCs/>
                <w:kern w:val="0"/>
                <w:sz w:val="22"/>
              </w:rPr>
              <w:t>本年收入合计</w:t>
            </w:r>
          </w:p>
        </w:tc>
        <w:tc>
          <w:tcPr>
            <w:tcW w:w="667" w:type="dxa"/>
            <w:tcBorders>
              <w:top w:val="nil"/>
              <w:left w:val="nil"/>
              <w:bottom w:val="single" w:color="auto" w:sz="4" w:space="0"/>
              <w:right w:val="single" w:color="auto" w:sz="4" w:space="0"/>
            </w:tcBorders>
            <w:shd w:val="clear" w:color="auto" w:fill="auto"/>
            <w:noWrap/>
            <w:vAlign w:val="center"/>
          </w:tcPr>
          <w:p w14:paraId="02509096">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27</w:t>
            </w:r>
          </w:p>
        </w:tc>
        <w:tc>
          <w:tcPr>
            <w:tcW w:w="1107" w:type="dxa"/>
            <w:tcBorders>
              <w:top w:val="nil"/>
              <w:left w:val="nil"/>
              <w:bottom w:val="single" w:color="auto" w:sz="4" w:space="0"/>
              <w:right w:val="single" w:color="auto" w:sz="4" w:space="0"/>
            </w:tcBorders>
            <w:shd w:val="clear" w:color="auto" w:fill="auto"/>
            <w:noWrap/>
            <w:vAlign w:val="center"/>
          </w:tcPr>
          <w:p w14:paraId="44D7E38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83.72</w:t>
            </w:r>
          </w:p>
        </w:tc>
        <w:tc>
          <w:tcPr>
            <w:tcW w:w="3547" w:type="dxa"/>
            <w:tcBorders>
              <w:top w:val="nil"/>
              <w:left w:val="nil"/>
              <w:bottom w:val="single" w:color="auto" w:sz="4" w:space="0"/>
              <w:right w:val="single" w:color="auto" w:sz="4" w:space="0"/>
            </w:tcBorders>
            <w:shd w:val="clear" w:color="auto" w:fill="auto"/>
            <w:noWrap/>
            <w:vAlign w:val="center"/>
          </w:tcPr>
          <w:p w14:paraId="2A590B9E">
            <w:pPr>
              <w:widowControl/>
              <w:jc w:val="center"/>
              <w:rPr>
                <w:rFonts w:ascii="宋体" w:hAnsi="宋体" w:eastAsia="宋体" w:cs="宋体"/>
                <w:b/>
                <w:bCs/>
                <w:kern w:val="0"/>
                <w:sz w:val="22"/>
              </w:rPr>
            </w:pPr>
            <w:r>
              <w:rPr>
                <w:rFonts w:hint="eastAsia" w:ascii="宋体" w:hAnsi="宋体" w:eastAsia="宋体" w:cs="宋体"/>
                <w:b/>
                <w:bCs/>
                <w:kern w:val="0"/>
                <w:sz w:val="22"/>
              </w:rPr>
              <w:t>本年支出合计</w:t>
            </w:r>
          </w:p>
        </w:tc>
        <w:tc>
          <w:tcPr>
            <w:tcW w:w="724" w:type="dxa"/>
            <w:tcBorders>
              <w:top w:val="nil"/>
              <w:left w:val="nil"/>
              <w:bottom w:val="single" w:color="auto" w:sz="4" w:space="0"/>
              <w:right w:val="single" w:color="auto" w:sz="4" w:space="0"/>
            </w:tcBorders>
            <w:shd w:val="clear" w:color="auto" w:fill="auto"/>
            <w:noWrap/>
            <w:vAlign w:val="center"/>
          </w:tcPr>
          <w:p w14:paraId="28ED9F0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59</w:t>
            </w:r>
          </w:p>
        </w:tc>
        <w:tc>
          <w:tcPr>
            <w:tcW w:w="1284" w:type="dxa"/>
            <w:tcBorders>
              <w:top w:val="nil"/>
              <w:left w:val="nil"/>
              <w:bottom w:val="single" w:color="auto" w:sz="4" w:space="0"/>
              <w:right w:val="single" w:color="auto" w:sz="4" w:space="0"/>
            </w:tcBorders>
            <w:shd w:val="clear" w:color="auto" w:fill="auto"/>
            <w:noWrap/>
            <w:vAlign w:val="center"/>
          </w:tcPr>
          <w:p w14:paraId="43C907B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83.72</w:t>
            </w:r>
          </w:p>
        </w:tc>
        <w:tc>
          <w:tcPr>
            <w:tcW w:w="1394" w:type="dxa"/>
            <w:tcBorders>
              <w:top w:val="nil"/>
              <w:left w:val="nil"/>
              <w:bottom w:val="single" w:color="auto" w:sz="4" w:space="0"/>
              <w:right w:val="single" w:color="auto" w:sz="4" w:space="0"/>
            </w:tcBorders>
            <w:shd w:val="clear" w:color="auto" w:fill="auto"/>
            <w:noWrap/>
            <w:vAlign w:val="center"/>
          </w:tcPr>
          <w:p w14:paraId="22FC7EA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83.72</w:t>
            </w:r>
          </w:p>
        </w:tc>
        <w:tc>
          <w:tcPr>
            <w:tcW w:w="1394" w:type="dxa"/>
            <w:tcBorders>
              <w:top w:val="nil"/>
              <w:left w:val="nil"/>
              <w:bottom w:val="single" w:color="auto" w:sz="4" w:space="0"/>
              <w:right w:val="single" w:color="auto" w:sz="4" w:space="0"/>
            </w:tcBorders>
            <w:shd w:val="clear" w:color="auto" w:fill="auto"/>
            <w:noWrap/>
            <w:vAlign w:val="center"/>
          </w:tcPr>
          <w:p w14:paraId="15C4E88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5B71360D">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562B1698">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4412642E">
            <w:pPr>
              <w:widowControl/>
              <w:jc w:val="center"/>
              <w:rPr>
                <w:rFonts w:ascii="宋体" w:hAnsi="宋体" w:eastAsia="宋体" w:cs="宋体"/>
                <w:kern w:val="0"/>
                <w:sz w:val="22"/>
              </w:rPr>
            </w:pPr>
            <w:r>
              <w:rPr>
                <w:rFonts w:hint="eastAsia" w:ascii="宋体" w:hAnsi="宋体" w:eastAsia="宋体" w:cs="宋体"/>
                <w:kern w:val="0"/>
                <w:sz w:val="22"/>
              </w:rPr>
              <w:t>年初财政拨款结转和结余</w:t>
            </w:r>
          </w:p>
        </w:tc>
        <w:tc>
          <w:tcPr>
            <w:tcW w:w="667" w:type="dxa"/>
            <w:tcBorders>
              <w:top w:val="nil"/>
              <w:left w:val="nil"/>
              <w:bottom w:val="single" w:color="auto" w:sz="4" w:space="0"/>
              <w:right w:val="single" w:color="auto" w:sz="4" w:space="0"/>
            </w:tcBorders>
            <w:shd w:val="clear" w:color="auto" w:fill="auto"/>
            <w:noWrap/>
            <w:vAlign w:val="center"/>
          </w:tcPr>
          <w:p w14:paraId="480B235D">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28</w:t>
            </w:r>
          </w:p>
        </w:tc>
        <w:tc>
          <w:tcPr>
            <w:tcW w:w="1107" w:type="dxa"/>
            <w:tcBorders>
              <w:top w:val="nil"/>
              <w:left w:val="nil"/>
              <w:bottom w:val="single" w:color="auto" w:sz="4" w:space="0"/>
              <w:right w:val="single" w:color="auto" w:sz="4" w:space="0"/>
            </w:tcBorders>
            <w:shd w:val="clear" w:color="auto" w:fill="auto"/>
            <w:noWrap/>
            <w:vAlign w:val="center"/>
          </w:tcPr>
          <w:p w14:paraId="41D518E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3D6DF47B">
            <w:pPr>
              <w:widowControl/>
              <w:jc w:val="center"/>
              <w:rPr>
                <w:rFonts w:ascii="宋体" w:hAnsi="宋体" w:eastAsia="宋体" w:cs="宋体"/>
                <w:kern w:val="0"/>
                <w:sz w:val="22"/>
              </w:rPr>
            </w:pPr>
            <w:r>
              <w:rPr>
                <w:rFonts w:hint="eastAsia" w:ascii="宋体" w:hAnsi="宋体" w:eastAsia="宋体" w:cs="宋体"/>
                <w:kern w:val="0"/>
                <w:sz w:val="22"/>
              </w:rPr>
              <w:t>年末财政拨款结转和结余</w:t>
            </w:r>
          </w:p>
        </w:tc>
        <w:tc>
          <w:tcPr>
            <w:tcW w:w="724" w:type="dxa"/>
            <w:tcBorders>
              <w:top w:val="nil"/>
              <w:left w:val="nil"/>
              <w:bottom w:val="single" w:color="auto" w:sz="4" w:space="0"/>
              <w:right w:val="single" w:color="auto" w:sz="4" w:space="0"/>
            </w:tcBorders>
            <w:shd w:val="clear" w:color="auto" w:fill="auto"/>
            <w:noWrap/>
            <w:vAlign w:val="center"/>
          </w:tcPr>
          <w:p w14:paraId="03B96E4A">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60</w:t>
            </w:r>
          </w:p>
        </w:tc>
        <w:tc>
          <w:tcPr>
            <w:tcW w:w="1284" w:type="dxa"/>
            <w:tcBorders>
              <w:top w:val="nil"/>
              <w:left w:val="nil"/>
              <w:bottom w:val="single" w:color="auto" w:sz="4" w:space="0"/>
              <w:right w:val="single" w:color="auto" w:sz="4" w:space="0"/>
            </w:tcBorders>
            <w:shd w:val="clear" w:color="auto" w:fill="auto"/>
            <w:noWrap/>
            <w:vAlign w:val="center"/>
          </w:tcPr>
          <w:p w14:paraId="20DF8FA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3F5CFF3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394" w:type="dxa"/>
            <w:tcBorders>
              <w:top w:val="nil"/>
              <w:left w:val="nil"/>
              <w:bottom w:val="single" w:color="auto" w:sz="4" w:space="0"/>
              <w:right w:val="single" w:color="auto" w:sz="4" w:space="0"/>
            </w:tcBorders>
            <w:shd w:val="clear" w:color="auto" w:fill="auto"/>
            <w:noWrap/>
            <w:vAlign w:val="center"/>
          </w:tcPr>
          <w:p w14:paraId="5BB5954E">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487FEFCB">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r>
      <w:tr w14:paraId="3C925E6C">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59D3C7BD">
            <w:pPr>
              <w:widowControl/>
              <w:jc w:val="center"/>
              <w:rPr>
                <w:rFonts w:ascii="宋体" w:hAnsi="宋体" w:eastAsia="宋体" w:cs="宋体"/>
                <w:kern w:val="0"/>
                <w:sz w:val="22"/>
              </w:rPr>
            </w:pPr>
            <w:r>
              <w:rPr>
                <w:rFonts w:hint="eastAsia" w:ascii="宋体" w:hAnsi="宋体" w:eastAsia="宋体" w:cs="宋体"/>
                <w:kern w:val="0"/>
                <w:sz w:val="22"/>
              </w:rPr>
              <w:t xml:space="preserve">   一般公共预算财政拨款</w:t>
            </w:r>
          </w:p>
        </w:tc>
        <w:tc>
          <w:tcPr>
            <w:tcW w:w="667" w:type="dxa"/>
            <w:tcBorders>
              <w:top w:val="nil"/>
              <w:left w:val="nil"/>
              <w:bottom w:val="single" w:color="auto" w:sz="4" w:space="0"/>
              <w:right w:val="single" w:color="auto" w:sz="4" w:space="0"/>
            </w:tcBorders>
            <w:shd w:val="clear" w:color="auto" w:fill="auto"/>
            <w:noWrap/>
            <w:vAlign w:val="center"/>
          </w:tcPr>
          <w:p w14:paraId="17C5FDB9">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29</w:t>
            </w:r>
          </w:p>
        </w:tc>
        <w:tc>
          <w:tcPr>
            <w:tcW w:w="1107" w:type="dxa"/>
            <w:tcBorders>
              <w:top w:val="nil"/>
              <w:left w:val="nil"/>
              <w:bottom w:val="single" w:color="auto" w:sz="4" w:space="0"/>
              <w:right w:val="single" w:color="auto" w:sz="4" w:space="0"/>
            </w:tcBorders>
            <w:shd w:val="clear" w:color="auto" w:fill="auto"/>
            <w:noWrap/>
            <w:vAlign w:val="center"/>
          </w:tcPr>
          <w:p w14:paraId="4E6B1A9F">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1BE7F1FB">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14:paraId="511629A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61</w:t>
            </w:r>
          </w:p>
        </w:tc>
        <w:tc>
          <w:tcPr>
            <w:tcW w:w="1284" w:type="dxa"/>
            <w:tcBorders>
              <w:top w:val="nil"/>
              <w:left w:val="nil"/>
              <w:bottom w:val="single" w:color="auto" w:sz="4" w:space="0"/>
              <w:right w:val="single" w:color="auto" w:sz="4" w:space="0"/>
            </w:tcBorders>
            <w:shd w:val="clear" w:color="auto" w:fill="auto"/>
            <w:noWrap/>
            <w:vAlign w:val="center"/>
          </w:tcPr>
          <w:p w14:paraId="374E0226">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1D4832E">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6AC78AA0">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E3829C2">
            <w:pPr>
              <w:jc w:val="right"/>
              <w:rPr>
                <w:rFonts w:ascii="宋体" w:hAnsi="宋体" w:eastAsia="宋体" w:cs="宋体"/>
                <w:kern w:val="0"/>
                <w:sz w:val="22"/>
              </w:rPr>
            </w:pPr>
          </w:p>
        </w:tc>
      </w:tr>
      <w:tr w14:paraId="160550D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BCCBFE8">
            <w:pPr>
              <w:widowControl/>
              <w:jc w:val="center"/>
              <w:rPr>
                <w:rFonts w:ascii="宋体" w:hAnsi="宋体" w:eastAsia="宋体" w:cs="宋体"/>
                <w:kern w:val="0"/>
                <w:sz w:val="22"/>
              </w:rPr>
            </w:pPr>
            <w:r>
              <w:rPr>
                <w:rFonts w:hint="eastAsia" w:ascii="宋体" w:hAnsi="宋体" w:eastAsia="宋体" w:cs="宋体"/>
                <w:kern w:val="0"/>
                <w:sz w:val="22"/>
              </w:rPr>
              <w:t xml:space="preserve">     政府性基金预算财政拨款</w:t>
            </w:r>
          </w:p>
        </w:tc>
        <w:tc>
          <w:tcPr>
            <w:tcW w:w="667" w:type="dxa"/>
            <w:tcBorders>
              <w:top w:val="nil"/>
              <w:left w:val="nil"/>
              <w:bottom w:val="single" w:color="auto" w:sz="4" w:space="0"/>
              <w:right w:val="single" w:color="auto" w:sz="4" w:space="0"/>
            </w:tcBorders>
            <w:shd w:val="clear" w:color="auto" w:fill="auto"/>
            <w:noWrap/>
            <w:vAlign w:val="center"/>
          </w:tcPr>
          <w:p w14:paraId="2DAD825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30</w:t>
            </w:r>
          </w:p>
        </w:tc>
        <w:tc>
          <w:tcPr>
            <w:tcW w:w="1107" w:type="dxa"/>
            <w:tcBorders>
              <w:top w:val="nil"/>
              <w:left w:val="nil"/>
              <w:bottom w:val="single" w:color="auto" w:sz="4" w:space="0"/>
              <w:right w:val="single" w:color="auto" w:sz="4" w:space="0"/>
            </w:tcBorders>
            <w:shd w:val="clear" w:color="auto" w:fill="auto"/>
            <w:noWrap/>
            <w:vAlign w:val="center"/>
          </w:tcPr>
          <w:p w14:paraId="766F0AB3">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1CD00261">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14:paraId="3BFBB473">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62</w:t>
            </w:r>
          </w:p>
        </w:tc>
        <w:tc>
          <w:tcPr>
            <w:tcW w:w="1284" w:type="dxa"/>
            <w:tcBorders>
              <w:top w:val="nil"/>
              <w:left w:val="nil"/>
              <w:bottom w:val="single" w:color="auto" w:sz="4" w:space="0"/>
              <w:right w:val="single" w:color="auto" w:sz="4" w:space="0"/>
            </w:tcBorders>
            <w:shd w:val="clear" w:color="auto" w:fill="auto"/>
            <w:noWrap/>
            <w:vAlign w:val="center"/>
          </w:tcPr>
          <w:p w14:paraId="3199C7A1">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5E7D7653">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5BB1A8E">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2B89AE24">
            <w:pPr>
              <w:jc w:val="right"/>
              <w:rPr>
                <w:rFonts w:ascii="宋体" w:hAnsi="宋体" w:eastAsia="宋体" w:cs="宋体"/>
                <w:kern w:val="0"/>
                <w:sz w:val="22"/>
              </w:rPr>
            </w:pPr>
          </w:p>
        </w:tc>
      </w:tr>
      <w:tr w14:paraId="45228300">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auto" w:fill="auto"/>
            <w:noWrap/>
            <w:vAlign w:val="center"/>
          </w:tcPr>
          <w:p w14:paraId="195D2489">
            <w:pPr>
              <w:widowControl/>
              <w:jc w:val="center"/>
              <w:rPr>
                <w:rFonts w:ascii="宋体" w:hAnsi="宋体" w:eastAsia="宋体" w:cs="宋体"/>
                <w:kern w:val="0"/>
                <w:sz w:val="22"/>
              </w:rPr>
            </w:pPr>
            <w:r>
              <w:rPr>
                <w:rFonts w:hint="eastAsia" w:ascii="宋体" w:hAnsi="宋体" w:eastAsia="宋体" w:cs="宋体"/>
                <w:kern w:val="0"/>
                <w:sz w:val="22"/>
              </w:rPr>
              <w:t xml:space="preserve">      国有资本经营预算财政拨款</w:t>
            </w:r>
          </w:p>
        </w:tc>
        <w:tc>
          <w:tcPr>
            <w:tcW w:w="667" w:type="dxa"/>
            <w:tcBorders>
              <w:top w:val="nil"/>
              <w:left w:val="nil"/>
              <w:bottom w:val="single" w:color="auto" w:sz="4" w:space="0"/>
              <w:right w:val="single" w:color="auto" w:sz="4" w:space="0"/>
            </w:tcBorders>
            <w:shd w:val="clear" w:color="auto" w:fill="auto"/>
            <w:noWrap/>
            <w:vAlign w:val="center"/>
          </w:tcPr>
          <w:p w14:paraId="52A73A61">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31</w:t>
            </w:r>
          </w:p>
        </w:tc>
        <w:tc>
          <w:tcPr>
            <w:tcW w:w="1107" w:type="dxa"/>
            <w:tcBorders>
              <w:top w:val="nil"/>
              <w:left w:val="nil"/>
              <w:bottom w:val="single" w:color="auto" w:sz="4" w:space="0"/>
              <w:right w:val="single" w:color="auto" w:sz="4" w:space="0"/>
            </w:tcBorders>
            <w:shd w:val="clear" w:color="auto" w:fill="auto"/>
            <w:noWrap/>
            <w:vAlign w:val="center"/>
          </w:tcPr>
          <w:p w14:paraId="21C1868D">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0.00</w:t>
            </w:r>
          </w:p>
        </w:tc>
        <w:tc>
          <w:tcPr>
            <w:tcW w:w="3547" w:type="dxa"/>
            <w:tcBorders>
              <w:top w:val="nil"/>
              <w:left w:val="nil"/>
              <w:bottom w:val="single" w:color="auto" w:sz="4" w:space="0"/>
              <w:right w:val="single" w:color="auto" w:sz="4" w:space="0"/>
            </w:tcBorders>
            <w:shd w:val="clear" w:color="auto" w:fill="auto"/>
            <w:noWrap/>
            <w:vAlign w:val="center"/>
          </w:tcPr>
          <w:p w14:paraId="4754CC6A">
            <w:pPr>
              <w:widowControl/>
              <w:jc w:val="left"/>
              <w:rPr>
                <w:rFonts w:ascii="宋体" w:hAnsi="宋体" w:eastAsia="宋体" w:cs="宋体"/>
                <w:kern w:val="0"/>
                <w:sz w:val="22"/>
              </w:rPr>
            </w:pPr>
            <w:r>
              <w:rPr>
                <w:rFonts w:hint="eastAsia" w:ascii="宋体" w:hAnsi="宋体" w:eastAsia="宋体" w:cs="宋体"/>
                <w:kern w:val="0"/>
                <w:sz w:val="22"/>
              </w:rPr>
              <w:t>　</w:t>
            </w:r>
          </w:p>
        </w:tc>
        <w:tc>
          <w:tcPr>
            <w:tcW w:w="724" w:type="dxa"/>
            <w:tcBorders>
              <w:top w:val="nil"/>
              <w:left w:val="nil"/>
              <w:bottom w:val="single" w:color="auto" w:sz="4" w:space="0"/>
              <w:right w:val="single" w:color="auto" w:sz="4" w:space="0"/>
            </w:tcBorders>
            <w:shd w:val="clear" w:color="auto" w:fill="auto"/>
            <w:noWrap/>
            <w:vAlign w:val="center"/>
          </w:tcPr>
          <w:p w14:paraId="3E219784">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63</w:t>
            </w:r>
          </w:p>
        </w:tc>
        <w:tc>
          <w:tcPr>
            <w:tcW w:w="1284" w:type="dxa"/>
            <w:tcBorders>
              <w:top w:val="nil"/>
              <w:left w:val="nil"/>
              <w:bottom w:val="single" w:color="auto" w:sz="4" w:space="0"/>
              <w:right w:val="single" w:color="auto" w:sz="4" w:space="0"/>
            </w:tcBorders>
            <w:shd w:val="clear" w:color="auto" w:fill="auto"/>
            <w:noWrap/>
            <w:vAlign w:val="center"/>
          </w:tcPr>
          <w:p w14:paraId="161C6D58">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0BE941D5">
            <w:pPr>
              <w:jc w:val="right"/>
              <w:rPr>
                <w:rFonts w:ascii="宋体" w:hAnsi="宋体" w:eastAsia="宋体" w:cs="宋体"/>
                <w:kern w:val="0"/>
                <w:sz w:val="22"/>
              </w:rPr>
            </w:pPr>
          </w:p>
        </w:tc>
        <w:tc>
          <w:tcPr>
            <w:tcW w:w="1394" w:type="dxa"/>
            <w:tcBorders>
              <w:top w:val="nil"/>
              <w:left w:val="nil"/>
              <w:bottom w:val="single" w:color="auto" w:sz="4" w:space="0"/>
              <w:right w:val="single" w:color="auto" w:sz="4" w:space="0"/>
            </w:tcBorders>
            <w:shd w:val="clear" w:color="auto" w:fill="auto"/>
            <w:noWrap/>
            <w:vAlign w:val="center"/>
          </w:tcPr>
          <w:p w14:paraId="4676E196">
            <w:pPr>
              <w:jc w:val="right"/>
              <w:rPr>
                <w:rFonts w:ascii="宋体" w:hAnsi="宋体" w:eastAsia="宋体" w:cs="宋体"/>
                <w:kern w:val="0"/>
                <w:sz w:val="22"/>
              </w:rPr>
            </w:pPr>
          </w:p>
        </w:tc>
        <w:tc>
          <w:tcPr>
            <w:tcW w:w="1573" w:type="dxa"/>
            <w:tcBorders>
              <w:top w:val="nil"/>
              <w:left w:val="nil"/>
              <w:bottom w:val="single" w:color="auto" w:sz="4" w:space="0"/>
              <w:right w:val="single" w:color="auto" w:sz="4" w:space="0"/>
            </w:tcBorders>
            <w:shd w:val="clear" w:color="auto" w:fill="auto"/>
            <w:noWrap/>
            <w:vAlign w:val="center"/>
          </w:tcPr>
          <w:p w14:paraId="6426D780">
            <w:pPr>
              <w:jc w:val="right"/>
              <w:rPr>
                <w:rFonts w:ascii="宋体" w:hAnsi="宋体" w:eastAsia="宋体" w:cs="宋体"/>
                <w:kern w:val="0"/>
                <w:sz w:val="22"/>
              </w:rPr>
            </w:pPr>
          </w:p>
        </w:tc>
      </w:tr>
      <w:tr w14:paraId="1021FEA6">
        <w:tblPrEx>
          <w:tblCellMar>
            <w:top w:w="0" w:type="dxa"/>
            <w:left w:w="108" w:type="dxa"/>
            <w:bottom w:w="0" w:type="dxa"/>
            <w:right w:w="108" w:type="dxa"/>
          </w:tblCellMar>
        </w:tblPrEx>
        <w:trPr>
          <w:trHeight w:val="23" w:hRule="atLeast"/>
        </w:trPr>
        <w:tc>
          <w:tcPr>
            <w:tcW w:w="3831" w:type="dxa"/>
            <w:tcBorders>
              <w:top w:val="nil"/>
              <w:left w:val="single" w:color="auto" w:sz="4" w:space="0"/>
              <w:bottom w:val="single" w:color="auto" w:sz="4" w:space="0"/>
              <w:right w:val="single" w:color="auto" w:sz="4" w:space="0"/>
            </w:tcBorders>
            <w:shd w:val="clear" w:color="000000" w:fill="FFFFFF"/>
            <w:noWrap/>
            <w:vAlign w:val="center"/>
          </w:tcPr>
          <w:p w14:paraId="635B60DF">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667" w:type="dxa"/>
            <w:tcBorders>
              <w:top w:val="nil"/>
              <w:left w:val="nil"/>
              <w:bottom w:val="single" w:color="auto" w:sz="4" w:space="0"/>
              <w:right w:val="single" w:color="auto" w:sz="4" w:space="0"/>
            </w:tcBorders>
            <w:shd w:val="clear" w:color="000000" w:fill="FFFFFF"/>
            <w:noWrap/>
            <w:vAlign w:val="center"/>
          </w:tcPr>
          <w:p w14:paraId="6204CA25">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32</w:t>
            </w:r>
          </w:p>
        </w:tc>
        <w:tc>
          <w:tcPr>
            <w:tcW w:w="1107" w:type="dxa"/>
            <w:tcBorders>
              <w:top w:val="nil"/>
              <w:left w:val="nil"/>
              <w:bottom w:val="single" w:color="auto" w:sz="4" w:space="0"/>
              <w:right w:val="single" w:color="auto" w:sz="4" w:space="0"/>
            </w:tcBorders>
            <w:shd w:val="clear" w:color="auto" w:fill="auto"/>
            <w:noWrap/>
            <w:vAlign w:val="center"/>
          </w:tcPr>
          <w:p w14:paraId="397CBED0">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83.72</w:t>
            </w:r>
          </w:p>
        </w:tc>
        <w:tc>
          <w:tcPr>
            <w:tcW w:w="3547" w:type="dxa"/>
            <w:tcBorders>
              <w:top w:val="nil"/>
              <w:left w:val="nil"/>
              <w:bottom w:val="single" w:color="auto" w:sz="4" w:space="0"/>
              <w:right w:val="single" w:color="auto" w:sz="4" w:space="0"/>
            </w:tcBorders>
            <w:shd w:val="clear" w:color="000000" w:fill="FFFFFF"/>
            <w:noWrap/>
            <w:vAlign w:val="center"/>
          </w:tcPr>
          <w:p w14:paraId="5500C952">
            <w:pPr>
              <w:widowControl/>
              <w:jc w:val="center"/>
              <w:rPr>
                <w:rFonts w:ascii="宋体" w:hAnsi="宋体" w:eastAsia="宋体" w:cs="宋体"/>
                <w:b/>
                <w:bCs/>
                <w:kern w:val="0"/>
                <w:sz w:val="22"/>
              </w:rPr>
            </w:pPr>
            <w:r>
              <w:rPr>
                <w:rFonts w:hint="eastAsia" w:ascii="宋体" w:hAnsi="宋体" w:eastAsia="宋体" w:cs="宋体"/>
                <w:b/>
                <w:bCs/>
                <w:kern w:val="0"/>
                <w:sz w:val="22"/>
              </w:rPr>
              <w:t>总计</w:t>
            </w:r>
          </w:p>
        </w:tc>
        <w:tc>
          <w:tcPr>
            <w:tcW w:w="724" w:type="dxa"/>
            <w:tcBorders>
              <w:top w:val="nil"/>
              <w:left w:val="nil"/>
              <w:bottom w:val="single" w:color="auto" w:sz="4" w:space="0"/>
              <w:right w:val="single" w:color="auto" w:sz="4" w:space="0"/>
            </w:tcBorders>
            <w:shd w:val="clear" w:color="000000" w:fill="FFFFFF"/>
            <w:noWrap/>
            <w:vAlign w:val="center"/>
          </w:tcPr>
          <w:p w14:paraId="771657D0">
            <w:pPr>
              <w:keepNext w:val="0"/>
              <w:keepLines w:val="0"/>
              <w:widowControl/>
              <w:suppressLineNumbers w:val="0"/>
              <w:jc w:val="center"/>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64</w:t>
            </w:r>
          </w:p>
        </w:tc>
        <w:tc>
          <w:tcPr>
            <w:tcW w:w="1284" w:type="dxa"/>
            <w:tcBorders>
              <w:top w:val="nil"/>
              <w:left w:val="nil"/>
              <w:bottom w:val="single" w:color="auto" w:sz="4" w:space="0"/>
              <w:right w:val="single" w:color="auto" w:sz="4" w:space="0"/>
            </w:tcBorders>
            <w:shd w:val="clear" w:color="000000" w:fill="FFFFFF"/>
            <w:noWrap/>
            <w:vAlign w:val="center"/>
          </w:tcPr>
          <w:p w14:paraId="44F4FB3A">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83.72</w:t>
            </w:r>
          </w:p>
        </w:tc>
        <w:tc>
          <w:tcPr>
            <w:tcW w:w="1394" w:type="dxa"/>
            <w:tcBorders>
              <w:top w:val="nil"/>
              <w:left w:val="nil"/>
              <w:bottom w:val="single" w:color="auto" w:sz="4" w:space="0"/>
              <w:right w:val="single" w:color="auto" w:sz="4" w:space="0"/>
            </w:tcBorders>
            <w:shd w:val="clear" w:color="000000" w:fill="FFFFFF"/>
            <w:noWrap/>
            <w:vAlign w:val="center"/>
          </w:tcPr>
          <w:p w14:paraId="2EC77578">
            <w:pPr>
              <w:keepNext w:val="0"/>
              <w:keepLines w:val="0"/>
              <w:widowControl/>
              <w:suppressLineNumbers w:val="0"/>
              <w:jc w:val="right"/>
              <w:textAlignment w:val="center"/>
              <w:rPr>
                <w:rFonts w:ascii="宋体" w:hAnsi="宋体" w:eastAsia="宋体" w:cs="宋体"/>
                <w:kern w:val="0"/>
                <w:sz w:val="22"/>
              </w:rPr>
            </w:pPr>
            <w:r>
              <w:rPr>
                <w:rFonts w:hint="eastAsia" w:ascii="宋体" w:hAnsi="宋体" w:eastAsia="宋体" w:cs="宋体"/>
                <w:i w:val="0"/>
                <w:iCs w:val="0"/>
                <w:color w:val="000000"/>
                <w:kern w:val="0"/>
                <w:sz w:val="22"/>
                <w:szCs w:val="22"/>
                <w:u w:val="none"/>
                <w:lang w:val="en-US" w:eastAsia="zh-CN" w:bidi="ar"/>
              </w:rPr>
              <w:t>83.72</w:t>
            </w:r>
          </w:p>
        </w:tc>
        <w:tc>
          <w:tcPr>
            <w:tcW w:w="1394" w:type="dxa"/>
            <w:tcBorders>
              <w:top w:val="nil"/>
              <w:left w:val="nil"/>
              <w:bottom w:val="single" w:color="auto" w:sz="4" w:space="0"/>
              <w:right w:val="single" w:color="auto" w:sz="4" w:space="0"/>
            </w:tcBorders>
            <w:shd w:val="clear" w:color="auto" w:fill="auto"/>
            <w:noWrap/>
            <w:vAlign w:val="center"/>
          </w:tcPr>
          <w:p w14:paraId="61FC26A8">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c>
          <w:tcPr>
            <w:tcW w:w="1573" w:type="dxa"/>
            <w:tcBorders>
              <w:top w:val="nil"/>
              <w:left w:val="nil"/>
              <w:bottom w:val="single" w:color="auto" w:sz="4" w:space="0"/>
              <w:right w:val="single" w:color="auto" w:sz="4" w:space="0"/>
            </w:tcBorders>
            <w:shd w:val="clear" w:color="auto" w:fill="auto"/>
            <w:noWrap/>
            <w:vAlign w:val="center"/>
          </w:tcPr>
          <w:p w14:paraId="751A8792">
            <w:pPr>
              <w:keepNext w:val="0"/>
              <w:keepLines w:val="0"/>
              <w:widowControl/>
              <w:suppressLineNumbers w:val="0"/>
              <w:jc w:val="right"/>
              <w:textAlignment w:val="center"/>
              <w:rPr>
                <w:rFonts w:ascii="宋体" w:hAnsi="宋体" w:eastAsia="宋体" w:cs="宋体"/>
                <w:b/>
                <w:bCs/>
                <w:kern w:val="0"/>
                <w:sz w:val="22"/>
              </w:rPr>
            </w:pPr>
            <w:r>
              <w:rPr>
                <w:rFonts w:hint="eastAsia" w:ascii="宋体" w:hAnsi="宋体" w:eastAsia="宋体" w:cs="宋体"/>
                <w:i w:val="0"/>
                <w:iCs w:val="0"/>
                <w:color w:val="000000"/>
                <w:kern w:val="0"/>
                <w:sz w:val="22"/>
                <w:szCs w:val="22"/>
                <w:u w:val="none"/>
                <w:lang w:val="en-US" w:eastAsia="zh-CN" w:bidi="ar"/>
              </w:rPr>
              <w:t>0.00</w:t>
            </w:r>
          </w:p>
        </w:tc>
      </w:tr>
      <w:tr w14:paraId="6D04D3DF">
        <w:tblPrEx>
          <w:tblCellMar>
            <w:top w:w="0" w:type="dxa"/>
            <w:left w:w="108" w:type="dxa"/>
            <w:bottom w:w="0" w:type="dxa"/>
            <w:right w:w="108" w:type="dxa"/>
          </w:tblCellMar>
        </w:tblPrEx>
        <w:trPr>
          <w:trHeight w:val="585" w:hRule="atLeast"/>
        </w:trPr>
        <w:tc>
          <w:tcPr>
            <w:tcW w:w="15521" w:type="dxa"/>
            <w:gridSpan w:val="9"/>
            <w:tcBorders>
              <w:top w:val="nil"/>
              <w:left w:val="nil"/>
              <w:bottom w:val="nil"/>
              <w:right w:val="nil"/>
            </w:tcBorders>
            <w:shd w:val="clear" w:color="auto" w:fill="auto"/>
            <w:vAlign w:val="center"/>
          </w:tcPr>
          <w:p w14:paraId="00E64CC2">
            <w:pPr>
              <w:widowControl/>
              <w:jc w:val="left"/>
              <w:rPr>
                <w:rFonts w:ascii="宋体" w:hAnsi="宋体" w:eastAsia="宋体" w:cs="宋体"/>
                <w:kern w:val="0"/>
                <w:sz w:val="24"/>
                <w:szCs w:val="24"/>
              </w:rPr>
            </w:pPr>
            <w:r>
              <w:rPr>
                <w:rFonts w:hint="eastAsia" w:ascii="宋体" w:hAnsi="宋体" w:eastAsia="宋体" w:cs="宋体"/>
                <w:kern w:val="0"/>
                <w:sz w:val="24"/>
                <w:szCs w:val="24"/>
              </w:rPr>
              <w:t>注：本表反映部门本年度一般公共预算财政拨款、政府性基金预算财政拨款和国有资本经营预算财政拨款的总收支和年末结转结余情况。</w:t>
            </w:r>
          </w:p>
        </w:tc>
      </w:tr>
    </w:tbl>
    <w:p w14:paraId="4F36C290">
      <w:pPr>
        <w:widowControl/>
        <w:jc w:val="center"/>
        <w:rPr>
          <w:rFonts w:ascii="Times New Roman" w:hAnsi="Times New Roman" w:eastAsia="方正小标宋_GBK" w:cs="Times New Roman"/>
          <w:kern w:val="0"/>
          <w:sz w:val="36"/>
          <w:szCs w:val="36"/>
        </w:rPr>
      </w:pPr>
    </w:p>
    <w:p w14:paraId="4B179B4A">
      <w:pPr>
        <w:widowControl/>
        <w:jc w:val="center"/>
        <w:rPr>
          <w:rFonts w:ascii="Times New Roman" w:hAnsi="Times New Roman" w:eastAsia="方正小标宋_GBK" w:cs="Times New Roman"/>
          <w:kern w:val="0"/>
          <w:sz w:val="36"/>
          <w:szCs w:val="36"/>
        </w:rPr>
      </w:pPr>
    </w:p>
    <w:p w14:paraId="5FBCD2EA">
      <w:pPr>
        <w:widowControl/>
        <w:jc w:val="center"/>
        <w:rPr>
          <w:rFonts w:ascii="Times New Roman" w:hAnsi="Times New Roman" w:eastAsia="方正小标宋_GBK" w:cs="Times New Roman"/>
          <w:kern w:val="0"/>
          <w:sz w:val="36"/>
          <w:szCs w:val="36"/>
        </w:rPr>
      </w:pPr>
    </w:p>
    <w:p w14:paraId="3BDBE44A">
      <w:pPr>
        <w:widowControl/>
        <w:jc w:val="center"/>
        <w:rPr>
          <w:rFonts w:ascii="Times New Roman" w:hAnsi="Times New Roman" w:eastAsia="方正小标宋_GBK" w:cs="Times New Roman"/>
          <w:kern w:val="0"/>
          <w:sz w:val="36"/>
          <w:szCs w:val="36"/>
        </w:rPr>
      </w:pPr>
    </w:p>
    <w:p w14:paraId="66BE722A">
      <w:pPr>
        <w:widowControl/>
        <w:jc w:val="center"/>
        <w:rPr>
          <w:rFonts w:ascii="Times New Roman" w:hAnsi="Times New Roman" w:eastAsia="方正小标宋_GBK" w:cs="Times New Roman"/>
          <w:kern w:val="0"/>
          <w:sz w:val="36"/>
          <w:szCs w:val="36"/>
        </w:rPr>
      </w:pPr>
    </w:p>
    <w:p w14:paraId="011AB33F">
      <w:pPr>
        <w:widowControl/>
        <w:jc w:val="center"/>
        <w:rPr>
          <w:rFonts w:ascii="Times New Roman" w:hAnsi="Times New Roman" w:eastAsia="方正小标宋_GBK" w:cs="Times New Roman"/>
          <w:kern w:val="0"/>
          <w:sz w:val="36"/>
          <w:szCs w:val="36"/>
        </w:rPr>
      </w:pPr>
    </w:p>
    <w:p w14:paraId="15F2A4DD">
      <w:pPr>
        <w:widowControl/>
        <w:jc w:val="center"/>
        <w:rPr>
          <w:rFonts w:ascii="Times New Roman" w:hAnsi="Times New Roman" w:eastAsia="方正小标宋_GBK" w:cs="Times New Roman"/>
          <w:kern w:val="0"/>
          <w:sz w:val="36"/>
          <w:szCs w:val="36"/>
        </w:rPr>
      </w:pPr>
    </w:p>
    <w:p w14:paraId="56D61261">
      <w:pPr>
        <w:widowControl/>
        <w:jc w:val="center"/>
        <w:rPr>
          <w:rFonts w:ascii="Times New Roman" w:hAnsi="Times New Roman" w:eastAsia="方正小标宋_GBK" w:cs="Times New Roman"/>
          <w:kern w:val="0"/>
          <w:sz w:val="36"/>
          <w:szCs w:val="36"/>
        </w:rPr>
      </w:pPr>
    </w:p>
    <w:p w14:paraId="02B3C54C">
      <w:pPr>
        <w:widowControl/>
        <w:jc w:val="center"/>
        <w:rPr>
          <w:rFonts w:ascii="Times New Roman" w:hAnsi="Times New Roman" w:eastAsia="方正小标宋_GBK" w:cs="Times New Roman"/>
          <w:kern w:val="0"/>
          <w:sz w:val="36"/>
          <w:szCs w:val="36"/>
        </w:rPr>
      </w:pPr>
    </w:p>
    <w:p w14:paraId="566481D6">
      <w:pPr>
        <w:widowControl/>
        <w:jc w:val="center"/>
        <w:rPr>
          <w:rFonts w:ascii="Times New Roman" w:hAnsi="Times New Roman" w:eastAsia="方正小标宋_GBK" w:cs="Times New Roman"/>
          <w:kern w:val="0"/>
          <w:sz w:val="36"/>
          <w:szCs w:val="36"/>
        </w:rPr>
      </w:pPr>
    </w:p>
    <w:p w14:paraId="6B46AAFB">
      <w:pPr>
        <w:widowControl/>
        <w:jc w:val="center"/>
        <w:rPr>
          <w:rFonts w:ascii="Times New Roman" w:hAnsi="Times New Roman" w:eastAsia="方正小标宋_GBK" w:cs="Times New Roman"/>
          <w:kern w:val="0"/>
          <w:sz w:val="36"/>
          <w:szCs w:val="36"/>
        </w:rPr>
      </w:pPr>
    </w:p>
    <w:p w14:paraId="7C97C0E0">
      <w:pPr>
        <w:widowControl/>
        <w:jc w:val="center"/>
        <w:rPr>
          <w:rFonts w:ascii="Times New Roman" w:hAnsi="Times New Roman" w:eastAsia="方正小标宋_GBK" w:cs="Times New Roman"/>
          <w:kern w:val="0"/>
          <w:sz w:val="36"/>
          <w:szCs w:val="36"/>
        </w:rPr>
      </w:pPr>
      <w:r>
        <w:rPr>
          <w:rFonts w:ascii="Times New Roman" w:hAnsi="Times New Roman" w:eastAsia="方正小标宋_GBK" w:cs="Times New Roman"/>
          <w:kern w:val="0"/>
          <w:sz w:val="36"/>
          <w:szCs w:val="36"/>
        </w:rPr>
        <w:t>一般公共预算财政拨款支出决算表</w:t>
      </w:r>
      <w:bookmarkEnd w:id="1"/>
    </w:p>
    <w:p w14:paraId="0D9FEC5E">
      <w:pPr>
        <w:widowControl/>
        <w:spacing w:before="156" w:beforeLines="50"/>
        <w:jc w:val="lef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公开05表</w:t>
      </w:r>
    </w:p>
    <w:p w14:paraId="101B85B3">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部门：中国农工民主党怀化市委员会</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772"/>
        <w:gridCol w:w="3022"/>
        <w:gridCol w:w="3225"/>
        <w:gridCol w:w="3000"/>
      </w:tblGrid>
      <w:tr w14:paraId="1D905269">
        <w:tblPrEx>
          <w:tblCellMar>
            <w:top w:w="0" w:type="dxa"/>
            <w:left w:w="108" w:type="dxa"/>
            <w:bottom w:w="0" w:type="dxa"/>
            <w:right w:w="108" w:type="dxa"/>
          </w:tblCellMar>
        </w:tblPrEx>
        <w:trPr>
          <w:trHeight w:val="405" w:hRule="atLeast"/>
          <w:jc w:val="center"/>
        </w:trPr>
        <w:tc>
          <w:tcPr>
            <w:tcW w:w="4972"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500CDF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247" w:type="dxa"/>
            <w:gridSpan w:val="3"/>
            <w:tcBorders>
              <w:top w:val="single" w:color="auto" w:sz="8" w:space="0"/>
              <w:left w:val="nil"/>
              <w:bottom w:val="single" w:color="auto" w:sz="4" w:space="0"/>
              <w:right w:val="single" w:color="000000" w:sz="8" w:space="0"/>
            </w:tcBorders>
            <w:shd w:val="clear" w:color="auto" w:fill="auto"/>
            <w:vAlign w:val="center"/>
          </w:tcPr>
          <w:p w14:paraId="0FEF2B9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6C68678C">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41A679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772" w:type="dxa"/>
            <w:vMerge w:val="restart"/>
            <w:tcBorders>
              <w:top w:val="nil"/>
              <w:left w:val="single" w:color="auto" w:sz="4" w:space="0"/>
              <w:bottom w:val="single" w:color="auto" w:sz="4" w:space="0"/>
              <w:right w:val="single" w:color="auto" w:sz="4" w:space="0"/>
            </w:tcBorders>
            <w:shd w:val="clear" w:color="auto" w:fill="auto"/>
            <w:vAlign w:val="center"/>
          </w:tcPr>
          <w:p w14:paraId="44C16BA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22" w:type="dxa"/>
            <w:vMerge w:val="restart"/>
            <w:tcBorders>
              <w:top w:val="nil"/>
              <w:left w:val="single" w:color="auto" w:sz="4" w:space="0"/>
              <w:bottom w:val="single" w:color="000000" w:sz="4" w:space="0"/>
              <w:right w:val="single" w:color="auto" w:sz="4" w:space="0"/>
            </w:tcBorders>
            <w:shd w:val="clear" w:color="auto" w:fill="auto"/>
            <w:vAlign w:val="center"/>
          </w:tcPr>
          <w:p w14:paraId="4513BA5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225" w:type="dxa"/>
            <w:vMerge w:val="restart"/>
            <w:tcBorders>
              <w:top w:val="nil"/>
              <w:left w:val="single" w:color="auto" w:sz="4" w:space="0"/>
              <w:bottom w:val="single" w:color="000000" w:sz="4" w:space="0"/>
              <w:right w:val="single" w:color="auto" w:sz="4" w:space="0"/>
            </w:tcBorders>
            <w:shd w:val="clear" w:color="auto" w:fill="auto"/>
            <w:vAlign w:val="center"/>
          </w:tcPr>
          <w:p w14:paraId="69FE945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516AAC1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1C59980">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1D13775">
            <w:pPr>
              <w:widowControl/>
              <w:jc w:val="left"/>
              <w:rPr>
                <w:rFonts w:ascii="Times New Roman" w:hAnsi="Times New Roman" w:eastAsia="仿宋_GB2312" w:cs="Times New Roman"/>
                <w:kern w:val="0"/>
                <w:szCs w:val="21"/>
              </w:rPr>
            </w:pPr>
          </w:p>
        </w:tc>
        <w:tc>
          <w:tcPr>
            <w:tcW w:w="3772" w:type="dxa"/>
            <w:vMerge w:val="continue"/>
            <w:tcBorders>
              <w:top w:val="nil"/>
              <w:left w:val="single" w:color="auto" w:sz="4" w:space="0"/>
              <w:bottom w:val="single" w:color="auto" w:sz="4" w:space="0"/>
              <w:right w:val="single" w:color="auto" w:sz="4" w:space="0"/>
            </w:tcBorders>
            <w:vAlign w:val="center"/>
          </w:tcPr>
          <w:p w14:paraId="6DD2927E">
            <w:pPr>
              <w:widowControl/>
              <w:jc w:val="left"/>
              <w:rPr>
                <w:rFonts w:ascii="Times New Roman" w:hAnsi="Times New Roman" w:eastAsia="仿宋_GB2312" w:cs="Times New Roman"/>
                <w:kern w:val="0"/>
                <w:szCs w:val="21"/>
              </w:rPr>
            </w:pPr>
          </w:p>
        </w:tc>
        <w:tc>
          <w:tcPr>
            <w:tcW w:w="3022" w:type="dxa"/>
            <w:vMerge w:val="continue"/>
            <w:tcBorders>
              <w:top w:val="nil"/>
              <w:left w:val="single" w:color="auto" w:sz="4" w:space="0"/>
              <w:bottom w:val="single" w:color="000000" w:sz="4" w:space="0"/>
              <w:right w:val="single" w:color="auto" w:sz="4" w:space="0"/>
            </w:tcBorders>
            <w:vAlign w:val="center"/>
          </w:tcPr>
          <w:p w14:paraId="22A63052">
            <w:pPr>
              <w:widowControl/>
              <w:jc w:val="left"/>
              <w:rPr>
                <w:rFonts w:ascii="Times New Roman" w:hAnsi="Times New Roman" w:eastAsia="仿宋_GB2312" w:cs="Times New Roman"/>
                <w:kern w:val="0"/>
                <w:szCs w:val="21"/>
              </w:rPr>
            </w:pPr>
          </w:p>
        </w:tc>
        <w:tc>
          <w:tcPr>
            <w:tcW w:w="3225" w:type="dxa"/>
            <w:vMerge w:val="continue"/>
            <w:tcBorders>
              <w:top w:val="nil"/>
              <w:left w:val="single" w:color="auto" w:sz="4" w:space="0"/>
              <w:bottom w:val="single" w:color="000000" w:sz="4" w:space="0"/>
              <w:right w:val="single" w:color="auto" w:sz="4" w:space="0"/>
            </w:tcBorders>
            <w:vAlign w:val="center"/>
          </w:tcPr>
          <w:p w14:paraId="0292126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31CE4F77">
            <w:pPr>
              <w:widowControl/>
              <w:jc w:val="left"/>
              <w:rPr>
                <w:rFonts w:ascii="Times New Roman" w:hAnsi="Times New Roman" w:eastAsia="仿宋_GB2312" w:cs="Times New Roman"/>
                <w:kern w:val="0"/>
                <w:szCs w:val="21"/>
              </w:rPr>
            </w:pPr>
          </w:p>
        </w:tc>
      </w:tr>
      <w:tr w14:paraId="125F9370">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50EC45B8">
            <w:pPr>
              <w:widowControl/>
              <w:jc w:val="left"/>
              <w:rPr>
                <w:rFonts w:ascii="Times New Roman" w:hAnsi="Times New Roman" w:eastAsia="仿宋_GB2312" w:cs="Times New Roman"/>
                <w:kern w:val="0"/>
                <w:szCs w:val="21"/>
              </w:rPr>
            </w:pPr>
          </w:p>
        </w:tc>
        <w:tc>
          <w:tcPr>
            <w:tcW w:w="3772" w:type="dxa"/>
            <w:vMerge w:val="continue"/>
            <w:tcBorders>
              <w:top w:val="nil"/>
              <w:left w:val="single" w:color="auto" w:sz="4" w:space="0"/>
              <w:bottom w:val="single" w:color="auto" w:sz="4" w:space="0"/>
              <w:right w:val="single" w:color="auto" w:sz="4" w:space="0"/>
            </w:tcBorders>
            <w:vAlign w:val="center"/>
          </w:tcPr>
          <w:p w14:paraId="0A1B09D2">
            <w:pPr>
              <w:widowControl/>
              <w:jc w:val="left"/>
              <w:rPr>
                <w:rFonts w:ascii="Times New Roman" w:hAnsi="Times New Roman" w:eastAsia="仿宋_GB2312" w:cs="Times New Roman"/>
                <w:kern w:val="0"/>
                <w:szCs w:val="21"/>
              </w:rPr>
            </w:pPr>
          </w:p>
        </w:tc>
        <w:tc>
          <w:tcPr>
            <w:tcW w:w="3022" w:type="dxa"/>
            <w:vMerge w:val="continue"/>
            <w:tcBorders>
              <w:top w:val="nil"/>
              <w:left w:val="single" w:color="auto" w:sz="4" w:space="0"/>
              <w:bottom w:val="single" w:color="000000" w:sz="4" w:space="0"/>
              <w:right w:val="single" w:color="auto" w:sz="4" w:space="0"/>
            </w:tcBorders>
            <w:vAlign w:val="center"/>
          </w:tcPr>
          <w:p w14:paraId="6352F3BA">
            <w:pPr>
              <w:widowControl/>
              <w:jc w:val="left"/>
              <w:rPr>
                <w:rFonts w:ascii="Times New Roman" w:hAnsi="Times New Roman" w:eastAsia="仿宋_GB2312" w:cs="Times New Roman"/>
                <w:kern w:val="0"/>
                <w:szCs w:val="21"/>
              </w:rPr>
            </w:pPr>
          </w:p>
        </w:tc>
        <w:tc>
          <w:tcPr>
            <w:tcW w:w="3225" w:type="dxa"/>
            <w:vMerge w:val="continue"/>
            <w:tcBorders>
              <w:top w:val="nil"/>
              <w:left w:val="single" w:color="auto" w:sz="4" w:space="0"/>
              <w:bottom w:val="single" w:color="000000" w:sz="4" w:space="0"/>
              <w:right w:val="single" w:color="auto" w:sz="4" w:space="0"/>
            </w:tcBorders>
            <w:vAlign w:val="center"/>
          </w:tcPr>
          <w:p w14:paraId="468928AF">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98A778E">
            <w:pPr>
              <w:widowControl/>
              <w:jc w:val="left"/>
              <w:rPr>
                <w:rFonts w:ascii="Times New Roman" w:hAnsi="Times New Roman" w:eastAsia="仿宋_GB2312" w:cs="Times New Roman"/>
                <w:kern w:val="0"/>
                <w:szCs w:val="21"/>
              </w:rPr>
            </w:pPr>
          </w:p>
        </w:tc>
      </w:tr>
      <w:tr w14:paraId="0EE4E287">
        <w:tblPrEx>
          <w:tblCellMar>
            <w:top w:w="0" w:type="dxa"/>
            <w:left w:w="108" w:type="dxa"/>
            <w:bottom w:w="0" w:type="dxa"/>
            <w:right w:w="108" w:type="dxa"/>
          </w:tblCellMar>
        </w:tblPrEx>
        <w:trPr>
          <w:trHeight w:val="450" w:hRule="atLeast"/>
          <w:jc w:val="center"/>
        </w:trPr>
        <w:tc>
          <w:tcPr>
            <w:tcW w:w="4972"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D48867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22" w:type="dxa"/>
            <w:tcBorders>
              <w:top w:val="nil"/>
              <w:left w:val="nil"/>
              <w:bottom w:val="single" w:color="auto" w:sz="4" w:space="0"/>
              <w:right w:val="single" w:color="auto" w:sz="4" w:space="0"/>
            </w:tcBorders>
            <w:shd w:val="clear" w:color="auto" w:fill="auto"/>
            <w:vAlign w:val="center"/>
          </w:tcPr>
          <w:p w14:paraId="7D130F48">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225" w:type="dxa"/>
            <w:tcBorders>
              <w:top w:val="nil"/>
              <w:left w:val="nil"/>
              <w:bottom w:val="single" w:color="auto" w:sz="4" w:space="0"/>
              <w:right w:val="single" w:color="auto" w:sz="4" w:space="0"/>
            </w:tcBorders>
            <w:shd w:val="clear" w:color="auto" w:fill="auto"/>
            <w:vAlign w:val="center"/>
          </w:tcPr>
          <w:p w14:paraId="4B65D34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3DDBD489">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44841D97">
        <w:tblPrEx>
          <w:tblCellMar>
            <w:top w:w="0" w:type="dxa"/>
            <w:left w:w="108" w:type="dxa"/>
            <w:bottom w:w="0" w:type="dxa"/>
            <w:right w:w="108" w:type="dxa"/>
          </w:tblCellMar>
        </w:tblPrEx>
        <w:trPr>
          <w:trHeight w:val="450" w:hRule="atLeast"/>
          <w:jc w:val="center"/>
        </w:trPr>
        <w:tc>
          <w:tcPr>
            <w:tcW w:w="4972"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403EFF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22" w:type="dxa"/>
            <w:tcBorders>
              <w:top w:val="nil"/>
              <w:left w:val="nil"/>
              <w:bottom w:val="single" w:color="auto" w:sz="4" w:space="0"/>
              <w:right w:val="single" w:color="auto" w:sz="4" w:space="0"/>
            </w:tcBorders>
            <w:shd w:val="clear" w:color="auto" w:fill="auto"/>
            <w:vAlign w:val="center"/>
          </w:tcPr>
          <w:p w14:paraId="36BBCE5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83.72</w:t>
            </w:r>
          </w:p>
        </w:tc>
        <w:tc>
          <w:tcPr>
            <w:tcW w:w="3225" w:type="dxa"/>
            <w:tcBorders>
              <w:top w:val="nil"/>
              <w:left w:val="nil"/>
              <w:bottom w:val="single" w:color="auto" w:sz="4" w:space="0"/>
              <w:right w:val="single" w:color="auto" w:sz="4" w:space="0"/>
            </w:tcBorders>
            <w:shd w:val="clear" w:color="auto" w:fill="auto"/>
            <w:vAlign w:val="center"/>
          </w:tcPr>
          <w:p w14:paraId="7833DE9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48.87</w:t>
            </w:r>
          </w:p>
        </w:tc>
        <w:tc>
          <w:tcPr>
            <w:tcW w:w="3000" w:type="dxa"/>
            <w:tcBorders>
              <w:top w:val="nil"/>
              <w:left w:val="nil"/>
              <w:bottom w:val="single" w:color="auto" w:sz="4" w:space="0"/>
              <w:right w:val="single" w:color="auto" w:sz="8" w:space="0"/>
            </w:tcBorders>
            <w:shd w:val="clear" w:color="auto" w:fill="auto"/>
            <w:vAlign w:val="center"/>
          </w:tcPr>
          <w:p w14:paraId="7A2353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b/>
                <w:bCs/>
                <w:i w:val="0"/>
                <w:iCs w:val="0"/>
                <w:color w:val="000000"/>
                <w:kern w:val="0"/>
                <w:sz w:val="22"/>
                <w:szCs w:val="22"/>
                <w:u w:val="none"/>
                <w:lang w:val="en-US" w:eastAsia="zh-CN" w:bidi="ar"/>
              </w:rPr>
              <w:t>34.85</w:t>
            </w:r>
          </w:p>
        </w:tc>
      </w:tr>
      <w:tr w14:paraId="6FE4D655">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F2F914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w:t>
            </w:r>
          </w:p>
        </w:tc>
        <w:tc>
          <w:tcPr>
            <w:tcW w:w="3772" w:type="dxa"/>
            <w:tcBorders>
              <w:top w:val="nil"/>
              <w:left w:val="nil"/>
              <w:bottom w:val="single" w:color="auto" w:sz="4" w:space="0"/>
              <w:right w:val="single" w:color="auto" w:sz="4" w:space="0"/>
            </w:tcBorders>
            <w:shd w:val="clear" w:color="auto" w:fill="auto"/>
            <w:vAlign w:val="center"/>
          </w:tcPr>
          <w:p w14:paraId="555014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一般公共服务支出</w:t>
            </w:r>
          </w:p>
        </w:tc>
        <w:tc>
          <w:tcPr>
            <w:tcW w:w="3022" w:type="dxa"/>
            <w:tcBorders>
              <w:top w:val="nil"/>
              <w:left w:val="nil"/>
              <w:bottom w:val="single" w:color="auto" w:sz="4" w:space="0"/>
              <w:right w:val="single" w:color="auto" w:sz="4" w:space="0"/>
            </w:tcBorders>
            <w:shd w:val="clear" w:color="auto" w:fill="auto"/>
            <w:vAlign w:val="center"/>
          </w:tcPr>
          <w:p w14:paraId="7B1B084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74.24</w:t>
            </w:r>
          </w:p>
        </w:tc>
        <w:tc>
          <w:tcPr>
            <w:tcW w:w="3225" w:type="dxa"/>
            <w:tcBorders>
              <w:top w:val="nil"/>
              <w:left w:val="nil"/>
              <w:bottom w:val="single" w:color="auto" w:sz="4" w:space="0"/>
              <w:right w:val="single" w:color="auto" w:sz="4" w:space="0"/>
            </w:tcBorders>
            <w:shd w:val="clear" w:color="auto" w:fill="auto"/>
            <w:vAlign w:val="center"/>
          </w:tcPr>
          <w:p w14:paraId="7298D35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39.39</w:t>
            </w:r>
          </w:p>
        </w:tc>
        <w:tc>
          <w:tcPr>
            <w:tcW w:w="3000" w:type="dxa"/>
            <w:tcBorders>
              <w:top w:val="nil"/>
              <w:left w:val="nil"/>
              <w:bottom w:val="single" w:color="auto" w:sz="4" w:space="0"/>
              <w:right w:val="single" w:color="auto" w:sz="8" w:space="0"/>
            </w:tcBorders>
            <w:shd w:val="clear" w:color="auto" w:fill="auto"/>
            <w:vAlign w:val="center"/>
          </w:tcPr>
          <w:p w14:paraId="6891BE91">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34.85</w:t>
            </w:r>
          </w:p>
        </w:tc>
      </w:tr>
      <w:tr w14:paraId="0156C2F0">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9AD51B">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w:t>
            </w:r>
          </w:p>
        </w:tc>
        <w:tc>
          <w:tcPr>
            <w:tcW w:w="3772" w:type="dxa"/>
            <w:tcBorders>
              <w:top w:val="nil"/>
              <w:left w:val="nil"/>
              <w:bottom w:val="single" w:color="auto" w:sz="4" w:space="0"/>
              <w:right w:val="single" w:color="auto" w:sz="4" w:space="0"/>
            </w:tcBorders>
            <w:shd w:val="clear" w:color="auto" w:fill="auto"/>
            <w:vAlign w:val="center"/>
          </w:tcPr>
          <w:p w14:paraId="2AA7793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民主党派及工商联事务</w:t>
            </w:r>
          </w:p>
        </w:tc>
        <w:tc>
          <w:tcPr>
            <w:tcW w:w="3022" w:type="dxa"/>
            <w:tcBorders>
              <w:top w:val="nil"/>
              <w:left w:val="nil"/>
              <w:bottom w:val="single" w:color="auto" w:sz="4" w:space="0"/>
              <w:right w:val="single" w:color="auto" w:sz="4" w:space="0"/>
            </w:tcBorders>
            <w:shd w:val="clear" w:color="auto" w:fill="auto"/>
            <w:vAlign w:val="center"/>
          </w:tcPr>
          <w:p w14:paraId="7510D73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72.24</w:t>
            </w:r>
          </w:p>
        </w:tc>
        <w:tc>
          <w:tcPr>
            <w:tcW w:w="3225" w:type="dxa"/>
            <w:tcBorders>
              <w:top w:val="nil"/>
              <w:left w:val="nil"/>
              <w:bottom w:val="single" w:color="auto" w:sz="4" w:space="0"/>
              <w:right w:val="single" w:color="auto" w:sz="4" w:space="0"/>
            </w:tcBorders>
            <w:shd w:val="clear" w:color="auto" w:fill="auto"/>
            <w:vAlign w:val="center"/>
          </w:tcPr>
          <w:p w14:paraId="5EB70EB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39.39</w:t>
            </w:r>
          </w:p>
        </w:tc>
        <w:tc>
          <w:tcPr>
            <w:tcW w:w="3000" w:type="dxa"/>
            <w:tcBorders>
              <w:top w:val="nil"/>
              <w:left w:val="nil"/>
              <w:bottom w:val="single" w:color="auto" w:sz="4" w:space="0"/>
              <w:right w:val="single" w:color="auto" w:sz="8" w:space="0"/>
            </w:tcBorders>
            <w:shd w:val="clear" w:color="auto" w:fill="auto"/>
            <w:vAlign w:val="center"/>
          </w:tcPr>
          <w:p w14:paraId="65A24643">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32.85</w:t>
            </w:r>
          </w:p>
        </w:tc>
      </w:tr>
      <w:tr w14:paraId="0629AE90">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8A49B8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2012801</w:t>
            </w:r>
          </w:p>
        </w:tc>
        <w:tc>
          <w:tcPr>
            <w:tcW w:w="3772" w:type="dxa"/>
            <w:tcBorders>
              <w:top w:val="nil"/>
              <w:left w:val="nil"/>
              <w:bottom w:val="single" w:color="auto" w:sz="4" w:space="0"/>
              <w:right w:val="single" w:color="auto" w:sz="4" w:space="0"/>
            </w:tcBorders>
            <w:shd w:val="clear" w:color="auto" w:fill="auto"/>
            <w:vAlign w:val="center"/>
          </w:tcPr>
          <w:p w14:paraId="70D3C73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行政运行</w:t>
            </w:r>
          </w:p>
        </w:tc>
        <w:tc>
          <w:tcPr>
            <w:tcW w:w="3022" w:type="dxa"/>
            <w:tcBorders>
              <w:top w:val="nil"/>
              <w:left w:val="nil"/>
              <w:bottom w:val="single" w:color="auto" w:sz="4" w:space="0"/>
              <w:right w:val="single" w:color="auto" w:sz="4" w:space="0"/>
            </w:tcBorders>
            <w:shd w:val="clear" w:color="auto" w:fill="auto"/>
            <w:vAlign w:val="center"/>
          </w:tcPr>
          <w:p w14:paraId="33BB525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61.82</w:t>
            </w:r>
          </w:p>
        </w:tc>
        <w:tc>
          <w:tcPr>
            <w:tcW w:w="3225" w:type="dxa"/>
            <w:tcBorders>
              <w:top w:val="nil"/>
              <w:left w:val="nil"/>
              <w:bottom w:val="single" w:color="auto" w:sz="4" w:space="0"/>
              <w:right w:val="single" w:color="auto" w:sz="4" w:space="0"/>
            </w:tcBorders>
            <w:shd w:val="clear" w:color="auto" w:fill="auto"/>
            <w:vAlign w:val="center"/>
          </w:tcPr>
          <w:p w14:paraId="583FA17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36.97</w:t>
            </w:r>
          </w:p>
        </w:tc>
        <w:tc>
          <w:tcPr>
            <w:tcW w:w="3000" w:type="dxa"/>
            <w:tcBorders>
              <w:top w:val="nil"/>
              <w:left w:val="nil"/>
              <w:bottom w:val="single" w:color="auto" w:sz="4" w:space="0"/>
              <w:right w:val="single" w:color="auto" w:sz="8" w:space="0"/>
            </w:tcBorders>
            <w:shd w:val="clear" w:color="auto" w:fill="auto"/>
            <w:vAlign w:val="center"/>
          </w:tcPr>
          <w:p w14:paraId="07041B7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24.85</w:t>
            </w:r>
          </w:p>
        </w:tc>
      </w:tr>
      <w:tr w14:paraId="3A319236">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720F1B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2012804</w:t>
            </w:r>
          </w:p>
        </w:tc>
        <w:tc>
          <w:tcPr>
            <w:tcW w:w="3772" w:type="dxa"/>
            <w:tcBorders>
              <w:top w:val="nil"/>
              <w:left w:val="nil"/>
              <w:bottom w:val="single" w:color="auto" w:sz="4" w:space="0"/>
              <w:right w:val="single" w:color="auto" w:sz="4" w:space="0"/>
            </w:tcBorders>
            <w:shd w:val="clear" w:color="auto" w:fill="auto"/>
            <w:vAlign w:val="center"/>
          </w:tcPr>
          <w:p w14:paraId="6D8FAC4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参政议政</w:t>
            </w:r>
          </w:p>
        </w:tc>
        <w:tc>
          <w:tcPr>
            <w:tcW w:w="3022" w:type="dxa"/>
            <w:tcBorders>
              <w:top w:val="nil"/>
              <w:left w:val="nil"/>
              <w:bottom w:val="single" w:color="auto" w:sz="4" w:space="0"/>
              <w:right w:val="single" w:color="auto" w:sz="4" w:space="0"/>
            </w:tcBorders>
            <w:shd w:val="clear" w:color="auto" w:fill="auto"/>
            <w:vAlign w:val="center"/>
          </w:tcPr>
          <w:p w14:paraId="7B044C0A">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c>
          <w:tcPr>
            <w:tcW w:w="3225" w:type="dxa"/>
            <w:tcBorders>
              <w:top w:val="nil"/>
              <w:left w:val="nil"/>
              <w:bottom w:val="single" w:color="auto" w:sz="4" w:space="0"/>
              <w:right w:val="single" w:color="auto" w:sz="4" w:space="0"/>
            </w:tcBorders>
            <w:shd w:val="clear" w:color="auto" w:fill="auto"/>
            <w:vAlign w:val="center"/>
          </w:tcPr>
          <w:p w14:paraId="6285348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4" w:space="0"/>
              <w:right w:val="single" w:color="auto" w:sz="8" w:space="0"/>
            </w:tcBorders>
            <w:shd w:val="clear" w:color="auto" w:fill="auto"/>
            <w:vAlign w:val="center"/>
          </w:tcPr>
          <w:p w14:paraId="26467975">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8.00</w:t>
            </w:r>
          </w:p>
        </w:tc>
      </w:tr>
      <w:tr w14:paraId="351F0B03">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1B02EE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2012899</w:t>
            </w:r>
          </w:p>
        </w:tc>
        <w:tc>
          <w:tcPr>
            <w:tcW w:w="3772" w:type="dxa"/>
            <w:tcBorders>
              <w:top w:val="nil"/>
              <w:left w:val="nil"/>
              <w:bottom w:val="single" w:color="auto" w:sz="4" w:space="0"/>
              <w:right w:val="single" w:color="auto" w:sz="4" w:space="0"/>
            </w:tcBorders>
            <w:shd w:val="clear" w:color="auto" w:fill="auto"/>
            <w:vAlign w:val="center"/>
          </w:tcPr>
          <w:p w14:paraId="67FA2C1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其他民主党派及工商联事务支出</w:t>
            </w:r>
          </w:p>
        </w:tc>
        <w:tc>
          <w:tcPr>
            <w:tcW w:w="3022" w:type="dxa"/>
            <w:tcBorders>
              <w:top w:val="nil"/>
              <w:left w:val="nil"/>
              <w:bottom w:val="single" w:color="auto" w:sz="4" w:space="0"/>
              <w:right w:val="single" w:color="auto" w:sz="4" w:space="0"/>
            </w:tcBorders>
            <w:shd w:val="clear" w:color="auto" w:fill="auto"/>
            <w:vAlign w:val="center"/>
          </w:tcPr>
          <w:p w14:paraId="4E1636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2.42</w:t>
            </w:r>
          </w:p>
        </w:tc>
        <w:tc>
          <w:tcPr>
            <w:tcW w:w="3225" w:type="dxa"/>
            <w:tcBorders>
              <w:top w:val="nil"/>
              <w:left w:val="nil"/>
              <w:bottom w:val="single" w:color="auto" w:sz="4" w:space="0"/>
              <w:right w:val="single" w:color="auto" w:sz="4" w:space="0"/>
            </w:tcBorders>
            <w:shd w:val="clear" w:color="auto" w:fill="auto"/>
            <w:vAlign w:val="center"/>
          </w:tcPr>
          <w:p w14:paraId="74F8206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2.42</w:t>
            </w:r>
          </w:p>
        </w:tc>
        <w:tc>
          <w:tcPr>
            <w:tcW w:w="3000" w:type="dxa"/>
            <w:tcBorders>
              <w:top w:val="nil"/>
              <w:left w:val="nil"/>
              <w:bottom w:val="single" w:color="auto" w:sz="4" w:space="0"/>
              <w:right w:val="single" w:color="auto" w:sz="8" w:space="0"/>
            </w:tcBorders>
            <w:shd w:val="clear" w:color="auto" w:fill="auto"/>
            <w:vAlign w:val="center"/>
          </w:tcPr>
          <w:p w14:paraId="37E551F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B665462">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A011D4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w:t>
            </w:r>
          </w:p>
        </w:tc>
        <w:tc>
          <w:tcPr>
            <w:tcW w:w="3772" w:type="dxa"/>
            <w:tcBorders>
              <w:top w:val="nil"/>
              <w:left w:val="nil"/>
              <w:bottom w:val="single" w:color="auto" w:sz="8" w:space="0"/>
              <w:right w:val="single" w:color="auto" w:sz="4" w:space="0"/>
            </w:tcBorders>
            <w:shd w:val="clear" w:color="auto" w:fill="auto"/>
            <w:vAlign w:val="center"/>
          </w:tcPr>
          <w:p w14:paraId="2D5EF0F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22" w:type="dxa"/>
            <w:tcBorders>
              <w:top w:val="nil"/>
              <w:left w:val="nil"/>
              <w:bottom w:val="single" w:color="auto" w:sz="8" w:space="0"/>
              <w:right w:val="single" w:color="auto" w:sz="4" w:space="0"/>
            </w:tcBorders>
            <w:shd w:val="clear" w:color="auto" w:fill="auto"/>
            <w:vAlign w:val="center"/>
          </w:tcPr>
          <w:p w14:paraId="0C4BEE9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225" w:type="dxa"/>
            <w:tcBorders>
              <w:top w:val="nil"/>
              <w:left w:val="nil"/>
              <w:bottom w:val="single" w:color="auto" w:sz="8" w:space="0"/>
              <w:right w:val="single" w:color="auto" w:sz="4" w:space="0"/>
            </w:tcBorders>
            <w:shd w:val="clear" w:color="auto" w:fill="auto"/>
            <w:vAlign w:val="center"/>
          </w:tcPr>
          <w:p w14:paraId="01BDB24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4AEBF44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3396824F">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33735EC">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2019999</w:t>
            </w:r>
          </w:p>
        </w:tc>
        <w:tc>
          <w:tcPr>
            <w:tcW w:w="3772" w:type="dxa"/>
            <w:tcBorders>
              <w:top w:val="nil"/>
              <w:left w:val="nil"/>
              <w:bottom w:val="single" w:color="auto" w:sz="8" w:space="0"/>
              <w:right w:val="single" w:color="auto" w:sz="4" w:space="0"/>
            </w:tcBorders>
            <w:shd w:val="clear" w:color="auto" w:fill="auto"/>
            <w:vAlign w:val="center"/>
          </w:tcPr>
          <w:p w14:paraId="666F3805">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其他一般公共服务支出</w:t>
            </w:r>
          </w:p>
        </w:tc>
        <w:tc>
          <w:tcPr>
            <w:tcW w:w="3022" w:type="dxa"/>
            <w:tcBorders>
              <w:top w:val="nil"/>
              <w:left w:val="nil"/>
              <w:bottom w:val="single" w:color="auto" w:sz="8" w:space="0"/>
              <w:right w:val="single" w:color="auto" w:sz="4" w:space="0"/>
            </w:tcBorders>
            <w:shd w:val="clear" w:color="auto" w:fill="auto"/>
            <w:vAlign w:val="center"/>
          </w:tcPr>
          <w:p w14:paraId="7D32A41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c>
          <w:tcPr>
            <w:tcW w:w="3225" w:type="dxa"/>
            <w:tcBorders>
              <w:top w:val="nil"/>
              <w:left w:val="nil"/>
              <w:bottom w:val="single" w:color="auto" w:sz="8" w:space="0"/>
              <w:right w:val="single" w:color="auto" w:sz="4" w:space="0"/>
            </w:tcBorders>
            <w:shd w:val="clear" w:color="auto" w:fill="auto"/>
            <w:vAlign w:val="center"/>
          </w:tcPr>
          <w:p w14:paraId="4AD612B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c>
          <w:tcPr>
            <w:tcW w:w="3000" w:type="dxa"/>
            <w:tcBorders>
              <w:top w:val="nil"/>
              <w:left w:val="nil"/>
              <w:bottom w:val="single" w:color="auto" w:sz="8" w:space="0"/>
              <w:right w:val="single" w:color="auto" w:sz="8" w:space="0"/>
            </w:tcBorders>
            <w:shd w:val="clear" w:color="auto" w:fill="auto"/>
            <w:vAlign w:val="center"/>
          </w:tcPr>
          <w:p w14:paraId="5F9E06E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2.00</w:t>
            </w:r>
          </w:p>
        </w:tc>
      </w:tr>
      <w:tr w14:paraId="77E144B5">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687853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w:t>
            </w:r>
          </w:p>
        </w:tc>
        <w:tc>
          <w:tcPr>
            <w:tcW w:w="3772" w:type="dxa"/>
            <w:tcBorders>
              <w:top w:val="nil"/>
              <w:left w:val="nil"/>
              <w:bottom w:val="single" w:color="auto" w:sz="8" w:space="0"/>
              <w:right w:val="single" w:color="auto" w:sz="4" w:space="0"/>
            </w:tcBorders>
            <w:shd w:val="clear" w:color="auto" w:fill="auto"/>
            <w:vAlign w:val="center"/>
          </w:tcPr>
          <w:p w14:paraId="3864AA9E">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3022" w:type="dxa"/>
            <w:tcBorders>
              <w:top w:val="nil"/>
              <w:left w:val="nil"/>
              <w:bottom w:val="single" w:color="auto" w:sz="8" w:space="0"/>
              <w:right w:val="single" w:color="auto" w:sz="4" w:space="0"/>
            </w:tcBorders>
            <w:shd w:val="clear" w:color="auto" w:fill="auto"/>
            <w:vAlign w:val="center"/>
          </w:tcPr>
          <w:p w14:paraId="5CEDBAA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7.66</w:t>
            </w:r>
          </w:p>
        </w:tc>
        <w:tc>
          <w:tcPr>
            <w:tcW w:w="3225" w:type="dxa"/>
            <w:tcBorders>
              <w:top w:val="nil"/>
              <w:left w:val="nil"/>
              <w:bottom w:val="single" w:color="auto" w:sz="8" w:space="0"/>
              <w:right w:val="single" w:color="auto" w:sz="4" w:space="0"/>
            </w:tcBorders>
            <w:shd w:val="clear" w:color="auto" w:fill="auto"/>
            <w:vAlign w:val="center"/>
          </w:tcPr>
          <w:p w14:paraId="724672AC">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7.66</w:t>
            </w:r>
          </w:p>
        </w:tc>
        <w:tc>
          <w:tcPr>
            <w:tcW w:w="3000" w:type="dxa"/>
            <w:tcBorders>
              <w:top w:val="nil"/>
              <w:left w:val="nil"/>
              <w:bottom w:val="single" w:color="auto" w:sz="8" w:space="0"/>
              <w:right w:val="single" w:color="auto" w:sz="8" w:space="0"/>
            </w:tcBorders>
            <w:shd w:val="clear" w:color="auto" w:fill="auto"/>
            <w:vAlign w:val="center"/>
          </w:tcPr>
          <w:p w14:paraId="0008A0F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2791296">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1C29444">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w:t>
            </w:r>
          </w:p>
        </w:tc>
        <w:tc>
          <w:tcPr>
            <w:tcW w:w="3772" w:type="dxa"/>
            <w:tcBorders>
              <w:top w:val="nil"/>
              <w:left w:val="nil"/>
              <w:bottom w:val="single" w:color="auto" w:sz="8" w:space="0"/>
              <w:right w:val="single" w:color="auto" w:sz="4" w:space="0"/>
            </w:tcBorders>
            <w:shd w:val="clear" w:color="auto" w:fill="auto"/>
            <w:vAlign w:val="center"/>
          </w:tcPr>
          <w:p w14:paraId="796B1D5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3022" w:type="dxa"/>
            <w:tcBorders>
              <w:top w:val="nil"/>
              <w:left w:val="nil"/>
              <w:bottom w:val="single" w:color="auto" w:sz="8" w:space="0"/>
              <w:right w:val="single" w:color="auto" w:sz="4" w:space="0"/>
            </w:tcBorders>
            <w:shd w:val="clear" w:color="auto" w:fill="auto"/>
            <w:vAlign w:val="center"/>
          </w:tcPr>
          <w:p w14:paraId="67EA4F5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7.66</w:t>
            </w:r>
          </w:p>
        </w:tc>
        <w:tc>
          <w:tcPr>
            <w:tcW w:w="3225" w:type="dxa"/>
            <w:tcBorders>
              <w:top w:val="nil"/>
              <w:left w:val="nil"/>
              <w:bottom w:val="single" w:color="auto" w:sz="8" w:space="0"/>
              <w:right w:val="single" w:color="auto" w:sz="4" w:space="0"/>
            </w:tcBorders>
            <w:shd w:val="clear" w:color="auto" w:fill="auto"/>
            <w:vAlign w:val="center"/>
          </w:tcPr>
          <w:p w14:paraId="14F0A4F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7.66</w:t>
            </w:r>
          </w:p>
        </w:tc>
        <w:tc>
          <w:tcPr>
            <w:tcW w:w="3000" w:type="dxa"/>
            <w:tcBorders>
              <w:top w:val="nil"/>
              <w:left w:val="nil"/>
              <w:bottom w:val="single" w:color="auto" w:sz="8" w:space="0"/>
              <w:right w:val="single" w:color="auto" w:sz="8" w:space="0"/>
            </w:tcBorders>
            <w:shd w:val="clear" w:color="auto" w:fill="auto"/>
            <w:vAlign w:val="center"/>
          </w:tcPr>
          <w:p w14:paraId="538F644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214753E">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18816B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2080505</w:t>
            </w:r>
          </w:p>
        </w:tc>
        <w:tc>
          <w:tcPr>
            <w:tcW w:w="3772" w:type="dxa"/>
            <w:tcBorders>
              <w:top w:val="nil"/>
              <w:left w:val="nil"/>
              <w:bottom w:val="single" w:color="auto" w:sz="8" w:space="0"/>
              <w:right w:val="single" w:color="auto" w:sz="4" w:space="0"/>
            </w:tcBorders>
            <w:shd w:val="clear" w:color="auto" w:fill="auto"/>
            <w:vAlign w:val="center"/>
          </w:tcPr>
          <w:p w14:paraId="44AC906A">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机关事业单位基本养老保险缴费支出</w:t>
            </w:r>
          </w:p>
        </w:tc>
        <w:tc>
          <w:tcPr>
            <w:tcW w:w="3022" w:type="dxa"/>
            <w:tcBorders>
              <w:top w:val="nil"/>
              <w:left w:val="nil"/>
              <w:bottom w:val="single" w:color="auto" w:sz="8" w:space="0"/>
              <w:right w:val="single" w:color="auto" w:sz="4" w:space="0"/>
            </w:tcBorders>
            <w:shd w:val="clear" w:color="auto" w:fill="auto"/>
            <w:vAlign w:val="center"/>
          </w:tcPr>
          <w:p w14:paraId="675EEC7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4.56</w:t>
            </w:r>
          </w:p>
        </w:tc>
        <w:tc>
          <w:tcPr>
            <w:tcW w:w="3225" w:type="dxa"/>
            <w:tcBorders>
              <w:top w:val="nil"/>
              <w:left w:val="nil"/>
              <w:bottom w:val="single" w:color="auto" w:sz="8" w:space="0"/>
              <w:right w:val="single" w:color="auto" w:sz="4" w:space="0"/>
            </w:tcBorders>
            <w:shd w:val="clear" w:color="auto" w:fill="auto"/>
            <w:vAlign w:val="center"/>
          </w:tcPr>
          <w:p w14:paraId="3AC0A25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4.56</w:t>
            </w:r>
          </w:p>
        </w:tc>
        <w:tc>
          <w:tcPr>
            <w:tcW w:w="3000" w:type="dxa"/>
            <w:tcBorders>
              <w:top w:val="nil"/>
              <w:left w:val="nil"/>
              <w:bottom w:val="single" w:color="auto" w:sz="8" w:space="0"/>
              <w:right w:val="single" w:color="auto" w:sz="8" w:space="0"/>
            </w:tcBorders>
            <w:shd w:val="clear" w:color="auto" w:fill="auto"/>
            <w:vAlign w:val="center"/>
          </w:tcPr>
          <w:p w14:paraId="6A4EC6C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5DAC1CE1">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24952E9">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2080599</w:t>
            </w:r>
          </w:p>
        </w:tc>
        <w:tc>
          <w:tcPr>
            <w:tcW w:w="3772" w:type="dxa"/>
            <w:tcBorders>
              <w:top w:val="nil"/>
              <w:left w:val="nil"/>
              <w:bottom w:val="single" w:color="auto" w:sz="8" w:space="0"/>
              <w:right w:val="single" w:color="auto" w:sz="4" w:space="0"/>
            </w:tcBorders>
            <w:shd w:val="clear" w:color="auto" w:fill="auto"/>
            <w:vAlign w:val="center"/>
          </w:tcPr>
          <w:p w14:paraId="0FF54AD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其他行政事业单位养老支出</w:t>
            </w:r>
          </w:p>
        </w:tc>
        <w:tc>
          <w:tcPr>
            <w:tcW w:w="3022" w:type="dxa"/>
            <w:tcBorders>
              <w:top w:val="nil"/>
              <w:left w:val="nil"/>
              <w:bottom w:val="single" w:color="auto" w:sz="8" w:space="0"/>
              <w:right w:val="single" w:color="auto" w:sz="4" w:space="0"/>
            </w:tcBorders>
            <w:shd w:val="clear" w:color="auto" w:fill="auto"/>
            <w:vAlign w:val="center"/>
          </w:tcPr>
          <w:p w14:paraId="2D729400">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3.09</w:t>
            </w:r>
          </w:p>
        </w:tc>
        <w:tc>
          <w:tcPr>
            <w:tcW w:w="3225" w:type="dxa"/>
            <w:tcBorders>
              <w:top w:val="nil"/>
              <w:left w:val="nil"/>
              <w:bottom w:val="single" w:color="auto" w:sz="8" w:space="0"/>
              <w:right w:val="single" w:color="auto" w:sz="4" w:space="0"/>
            </w:tcBorders>
            <w:shd w:val="clear" w:color="auto" w:fill="auto"/>
            <w:vAlign w:val="center"/>
          </w:tcPr>
          <w:p w14:paraId="3B4FF91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3.09</w:t>
            </w:r>
          </w:p>
        </w:tc>
        <w:tc>
          <w:tcPr>
            <w:tcW w:w="3000" w:type="dxa"/>
            <w:tcBorders>
              <w:top w:val="nil"/>
              <w:left w:val="nil"/>
              <w:bottom w:val="single" w:color="auto" w:sz="8" w:space="0"/>
              <w:right w:val="single" w:color="auto" w:sz="8" w:space="0"/>
            </w:tcBorders>
            <w:shd w:val="clear" w:color="auto" w:fill="auto"/>
            <w:vAlign w:val="center"/>
          </w:tcPr>
          <w:p w14:paraId="6CDD31E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2A1E5CDB">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6626DB1">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w:t>
            </w:r>
          </w:p>
        </w:tc>
        <w:tc>
          <w:tcPr>
            <w:tcW w:w="3772" w:type="dxa"/>
            <w:tcBorders>
              <w:top w:val="nil"/>
              <w:left w:val="nil"/>
              <w:bottom w:val="single" w:color="auto" w:sz="8" w:space="0"/>
              <w:right w:val="single" w:color="auto" w:sz="4" w:space="0"/>
            </w:tcBorders>
            <w:shd w:val="clear" w:color="auto" w:fill="auto"/>
            <w:vAlign w:val="center"/>
          </w:tcPr>
          <w:p w14:paraId="5974790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卫生健康支出</w:t>
            </w:r>
          </w:p>
        </w:tc>
        <w:tc>
          <w:tcPr>
            <w:tcW w:w="3022" w:type="dxa"/>
            <w:tcBorders>
              <w:top w:val="nil"/>
              <w:left w:val="nil"/>
              <w:bottom w:val="single" w:color="auto" w:sz="8" w:space="0"/>
              <w:right w:val="single" w:color="auto" w:sz="4" w:space="0"/>
            </w:tcBorders>
            <w:shd w:val="clear" w:color="auto" w:fill="auto"/>
            <w:vAlign w:val="center"/>
          </w:tcPr>
          <w:p w14:paraId="0CB9EC99">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1.83</w:t>
            </w:r>
          </w:p>
        </w:tc>
        <w:tc>
          <w:tcPr>
            <w:tcW w:w="3225" w:type="dxa"/>
            <w:tcBorders>
              <w:top w:val="nil"/>
              <w:left w:val="nil"/>
              <w:bottom w:val="single" w:color="auto" w:sz="8" w:space="0"/>
              <w:right w:val="single" w:color="auto" w:sz="4" w:space="0"/>
            </w:tcBorders>
            <w:shd w:val="clear" w:color="auto" w:fill="auto"/>
            <w:vAlign w:val="center"/>
          </w:tcPr>
          <w:p w14:paraId="52F5621B">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1.83</w:t>
            </w:r>
          </w:p>
        </w:tc>
        <w:tc>
          <w:tcPr>
            <w:tcW w:w="3000" w:type="dxa"/>
            <w:tcBorders>
              <w:top w:val="nil"/>
              <w:left w:val="nil"/>
              <w:bottom w:val="single" w:color="auto" w:sz="8" w:space="0"/>
              <w:right w:val="single" w:color="auto" w:sz="8" w:space="0"/>
            </w:tcBorders>
            <w:shd w:val="clear" w:color="auto" w:fill="auto"/>
            <w:vAlign w:val="center"/>
          </w:tcPr>
          <w:p w14:paraId="4E21D0B2">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0B0B8842">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101FD8D">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w:t>
            </w:r>
          </w:p>
        </w:tc>
        <w:tc>
          <w:tcPr>
            <w:tcW w:w="3772" w:type="dxa"/>
            <w:tcBorders>
              <w:top w:val="nil"/>
              <w:left w:val="nil"/>
              <w:bottom w:val="single" w:color="auto" w:sz="8" w:space="0"/>
              <w:right w:val="single" w:color="auto" w:sz="4" w:space="0"/>
            </w:tcBorders>
            <w:shd w:val="clear" w:color="auto" w:fill="auto"/>
            <w:vAlign w:val="center"/>
          </w:tcPr>
          <w:p w14:paraId="72066CF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行政事业单位医疗</w:t>
            </w:r>
          </w:p>
        </w:tc>
        <w:tc>
          <w:tcPr>
            <w:tcW w:w="3022" w:type="dxa"/>
            <w:tcBorders>
              <w:top w:val="nil"/>
              <w:left w:val="nil"/>
              <w:bottom w:val="single" w:color="auto" w:sz="8" w:space="0"/>
              <w:right w:val="single" w:color="auto" w:sz="4" w:space="0"/>
            </w:tcBorders>
            <w:shd w:val="clear" w:color="auto" w:fill="auto"/>
            <w:vAlign w:val="center"/>
          </w:tcPr>
          <w:p w14:paraId="5571264F">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1.83</w:t>
            </w:r>
          </w:p>
        </w:tc>
        <w:tc>
          <w:tcPr>
            <w:tcW w:w="3225" w:type="dxa"/>
            <w:tcBorders>
              <w:top w:val="nil"/>
              <w:left w:val="nil"/>
              <w:bottom w:val="single" w:color="auto" w:sz="8" w:space="0"/>
              <w:right w:val="single" w:color="auto" w:sz="4" w:space="0"/>
            </w:tcBorders>
            <w:shd w:val="clear" w:color="auto" w:fill="auto"/>
            <w:vAlign w:val="center"/>
          </w:tcPr>
          <w:p w14:paraId="4756D56D">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1.83</w:t>
            </w:r>
          </w:p>
        </w:tc>
        <w:tc>
          <w:tcPr>
            <w:tcW w:w="3000" w:type="dxa"/>
            <w:tcBorders>
              <w:top w:val="nil"/>
              <w:left w:val="nil"/>
              <w:bottom w:val="single" w:color="auto" w:sz="8" w:space="0"/>
              <w:right w:val="single" w:color="auto" w:sz="8" w:space="0"/>
            </w:tcBorders>
            <w:shd w:val="clear" w:color="auto" w:fill="auto"/>
            <w:vAlign w:val="center"/>
          </w:tcPr>
          <w:p w14:paraId="300C46F7">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7D134068">
        <w:tblPrEx>
          <w:tblCellMar>
            <w:top w:w="0" w:type="dxa"/>
            <w:left w:w="108" w:type="dxa"/>
            <w:bottom w:w="0" w:type="dxa"/>
            <w:right w:w="108" w:type="dxa"/>
          </w:tblCellMar>
        </w:tblPrEx>
        <w:trPr>
          <w:trHeight w:val="283"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4EB72802">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2101101</w:t>
            </w:r>
          </w:p>
        </w:tc>
        <w:tc>
          <w:tcPr>
            <w:tcW w:w="3772" w:type="dxa"/>
            <w:tcBorders>
              <w:top w:val="nil"/>
              <w:left w:val="nil"/>
              <w:bottom w:val="single" w:color="auto" w:sz="8" w:space="0"/>
              <w:right w:val="single" w:color="auto" w:sz="4" w:space="0"/>
            </w:tcBorders>
            <w:shd w:val="clear" w:color="auto" w:fill="auto"/>
            <w:vAlign w:val="center"/>
          </w:tcPr>
          <w:p w14:paraId="586BFC80">
            <w:pPr>
              <w:keepNext w:val="0"/>
              <w:keepLines w:val="0"/>
              <w:widowControl/>
              <w:suppressLineNumbers w:val="0"/>
              <w:jc w:val="lef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行政单位医疗</w:t>
            </w:r>
          </w:p>
        </w:tc>
        <w:tc>
          <w:tcPr>
            <w:tcW w:w="3022" w:type="dxa"/>
            <w:tcBorders>
              <w:top w:val="nil"/>
              <w:left w:val="nil"/>
              <w:bottom w:val="single" w:color="auto" w:sz="8" w:space="0"/>
              <w:right w:val="single" w:color="auto" w:sz="4" w:space="0"/>
            </w:tcBorders>
            <w:shd w:val="clear" w:color="auto" w:fill="auto"/>
            <w:vAlign w:val="center"/>
          </w:tcPr>
          <w:p w14:paraId="5B5111AE">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1.83</w:t>
            </w:r>
          </w:p>
        </w:tc>
        <w:tc>
          <w:tcPr>
            <w:tcW w:w="3225" w:type="dxa"/>
            <w:tcBorders>
              <w:top w:val="nil"/>
              <w:left w:val="nil"/>
              <w:bottom w:val="single" w:color="auto" w:sz="8" w:space="0"/>
              <w:right w:val="single" w:color="auto" w:sz="4" w:space="0"/>
            </w:tcBorders>
            <w:shd w:val="clear" w:color="auto" w:fill="auto"/>
            <w:vAlign w:val="center"/>
          </w:tcPr>
          <w:p w14:paraId="73FA347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1.83</w:t>
            </w:r>
          </w:p>
        </w:tc>
        <w:tc>
          <w:tcPr>
            <w:tcW w:w="3000" w:type="dxa"/>
            <w:tcBorders>
              <w:top w:val="nil"/>
              <w:left w:val="nil"/>
              <w:bottom w:val="single" w:color="auto" w:sz="8" w:space="0"/>
              <w:right w:val="single" w:color="auto" w:sz="8" w:space="0"/>
            </w:tcBorders>
            <w:shd w:val="clear" w:color="auto" w:fill="auto"/>
            <w:vAlign w:val="center"/>
          </w:tcPr>
          <w:p w14:paraId="6B6F9254">
            <w:pPr>
              <w:keepNext w:val="0"/>
              <w:keepLines w:val="0"/>
              <w:widowControl/>
              <w:suppressLineNumbers w:val="0"/>
              <w:jc w:val="right"/>
              <w:textAlignment w:val="center"/>
              <w:rPr>
                <w:rFonts w:ascii="Times New Roman" w:hAnsi="Times New Roman" w:eastAsia="仿宋_GB2312" w:cs="Times New Roman"/>
                <w:kern w:val="0"/>
                <w:szCs w:val="21"/>
              </w:rPr>
            </w:pPr>
            <w:r>
              <w:rPr>
                <w:rFonts w:hint="eastAsia" w:ascii="宋体" w:hAnsi="宋体" w:eastAsia="宋体" w:cs="宋体"/>
                <w:i w:val="0"/>
                <w:iCs w:val="0"/>
                <w:color w:val="000000"/>
                <w:kern w:val="0"/>
                <w:sz w:val="22"/>
                <w:szCs w:val="22"/>
                <w:u w:val="none"/>
                <w:lang w:val="en-US" w:eastAsia="zh-CN" w:bidi="ar"/>
              </w:rPr>
              <w:t>0.00</w:t>
            </w:r>
          </w:p>
        </w:tc>
      </w:tr>
      <w:tr w14:paraId="60C494B1">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4EB92746">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tc>
      </w:tr>
    </w:tbl>
    <w:p w14:paraId="7F3A2AED">
      <w:pPr>
        <w:widowControl/>
        <w:jc w:val="left"/>
        <w:rPr>
          <w:rFonts w:ascii="Times New Roman" w:hAnsi="Times New Roman" w:eastAsia="仿宋_GB2312" w:cs="Times New Roman"/>
          <w:bCs/>
          <w:kern w:val="0"/>
          <w:szCs w:val="21"/>
        </w:rPr>
      </w:pPr>
    </w:p>
    <w:p w14:paraId="0CDE88D8">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tbl>
      <w:tblPr>
        <w:tblStyle w:val="9"/>
        <w:tblW w:w="0" w:type="auto"/>
        <w:tblInd w:w="0" w:type="dxa"/>
        <w:tblLayout w:type="fixed"/>
        <w:tblCellMar>
          <w:top w:w="0" w:type="dxa"/>
          <w:left w:w="108" w:type="dxa"/>
          <w:bottom w:w="0" w:type="dxa"/>
          <w:right w:w="108" w:type="dxa"/>
        </w:tblCellMar>
      </w:tblPr>
      <w:tblGrid>
        <w:gridCol w:w="995"/>
        <w:gridCol w:w="240"/>
        <w:gridCol w:w="94"/>
        <w:gridCol w:w="1296"/>
        <w:gridCol w:w="1866"/>
        <w:gridCol w:w="246"/>
        <w:gridCol w:w="690"/>
        <w:gridCol w:w="1212"/>
        <w:gridCol w:w="307"/>
        <w:gridCol w:w="1989"/>
        <w:gridCol w:w="113"/>
        <w:gridCol w:w="676"/>
        <w:gridCol w:w="1076"/>
        <w:gridCol w:w="358"/>
        <w:gridCol w:w="2101"/>
        <w:gridCol w:w="1510"/>
        <w:gridCol w:w="592"/>
        <w:gridCol w:w="253"/>
      </w:tblGrid>
      <w:tr w14:paraId="324C58CA">
        <w:tblPrEx>
          <w:tblCellMar>
            <w:top w:w="0" w:type="dxa"/>
            <w:left w:w="108" w:type="dxa"/>
            <w:bottom w:w="0" w:type="dxa"/>
            <w:right w:w="108" w:type="dxa"/>
          </w:tblCellMar>
        </w:tblPrEx>
        <w:trPr>
          <w:trHeight w:val="113" w:hRule="atLeast"/>
        </w:trPr>
        <w:tc>
          <w:tcPr>
            <w:tcW w:w="15614" w:type="dxa"/>
            <w:gridSpan w:val="18"/>
            <w:tcBorders>
              <w:top w:val="nil"/>
              <w:left w:val="nil"/>
              <w:bottom w:val="nil"/>
              <w:right w:val="nil"/>
            </w:tcBorders>
            <w:shd w:val="clear" w:color="auto" w:fill="auto"/>
            <w:noWrap/>
            <w:vAlign w:val="center"/>
          </w:tcPr>
          <w:p w14:paraId="65A8BCE8">
            <w:pPr>
              <w:widowControl/>
              <w:jc w:val="center"/>
              <w:rPr>
                <w:rFonts w:ascii="华文中宋" w:hAnsi="华文中宋" w:eastAsia="华文中宋" w:cs="宋体"/>
                <w:color w:val="000000"/>
                <w:kern w:val="0"/>
                <w:szCs w:val="32"/>
              </w:rPr>
            </w:pPr>
            <w:bookmarkStart w:id="2" w:name="RANGE!A1:I34"/>
            <w:r>
              <w:rPr>
                <w:rFonts w:hint="eastAsia" w:ascii="华文中宋" w:hAnsi="华文中宋" w:eastAsia="华文中宋" w:cs="宋体"/>
                <w:color w:val="000000"/>
                <w:kern w:val="0"/>
                <w:szCs w:val="32"/>
              </w:rPr>
              <w:t>一般公共预算财政拨款基本支出决算明细表</w:t>
            </w:r>
            <w:bookmarkEnd w:id="2"/>
          </w:p>
          <w:p w14:paraId="4B10C0BD">
            <w:pPr>
              <w:widowControl/>
              <w:wordWrap w:val="0"/>
              <w:jc w:val="right"/>
              <w:rPr>
                <w:rFonts w:ascii="Times New Roman" w:hAnsi="Times New Roman" w:eastAsia="仿宋_GB2312" w:cs="Times New Roman"/>
                <w:color w:val="000000"/>
                <w:kern w:val="0"/>
                <w:szCs w:val="21"/>
              </w:rPr>
            </w:pP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公开06表</w:t>
            </w:r>
          </w:p>
          <w:p w14:paraId="3AE6B6F8">
            <w:pPr>
              <w:widowControl/>
              <w:jc w:val="left"/>
              <w:rPr>
                <w:rFonts w:ascii="华文中宋" w:hAnsi="华文中宋" w:eastAsia="华文中宋" w:cs="宋体"/>
                <w:color w:val="000000"/>
                <w:kern w:val="0"/>
                <w:szCs w:val="32"/>
              </w:rPr>
            </w:pP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color w:val="000000"/>
                <w:kern w:val="0"/>
                <w:szCs w:val="21"/>
                <w:lang w:eastAsia="zh-CN"/>
              </w:rPr>
              <w:t>：</w:t>
            </w:r>
            <w:r>
              <w:rPr>
                <w:rFonts w:hint="eastAsia" w:ascii="Times New Roman" w:hAnsi="Times New Roman" w:eastAsia="仿宋_GB2312" w:cs="Times New Roman"/>
                <w:color w:val="000000"/>
                <w:kern w:val="0"/>
                <w:szCs w:val="21"/>
                <w:lang w:val="en-US" w:eastAsia="zh-CN"/>
              </w:rPr>
              <w:t>中国农工民主党怀化市委员会</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lang w:val="en-US" w:eastAsia="zh-CN"/>
              </w:rPr>
              <w:t xml:space="preserve">                                                                                                       </w:t>
            </w:r>
            <w:r>
              <w:rPr>
                <w:rFonts w:hint="eastAsia" w:ascii="Times New Roman" w:hAnsi="Times New Roman" w:eastAsia="仿宋_GB2312" w:cs="Times New Roman"/>
                <w:color w:val="000000"/>
                <w:kern w:val="0"/>
                <w:szCs w:val="21"/>
              </w:rPr>
              <w:t>单位：万元</w:t>
            </w:r>
          </w:p>
        </w:tc>
      </w:tr>
      <w:tr w14:paraId="52F93729">
        <w:tblPrEx>
          <w:tblCellMar>
            <w:top w:w="0" w:type="dxa"/>
            <w:left w:w="108" w:type="dxa"/>
            <w:bottom w:w="0" w:type="dxa"/>
            <w:right w:w="108" w:type="dxa"/>
          </w:tblCellMar>
        </w:tblPrEx>
        <w:trPr>
          <w:trHeight w:val="113" w:hRule="atLeast"/>
        </w:trPr>
        <w:tc>
          <w:tcPr>
            <w:tcW w:w="132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DF7231A">
            <w:pPr>
              <w:widowControl/>
              <w:jc w:val="center"/>
              <w:rPr>
                <w:rFonts w:ascii="宋体" w:hAnsi="宋体" w:eastAsia="宋体" w:cs="宋体"/>
                <w:color w:val="000000"/>
                <w:kern w:val="0"/>
                <w:szCs w:val="20"/>
              </w:rPr>
            </w:pPr>
            <w:r>
              <w:rPr>
                <w:rFonts w:hint="eastAsia" w:ascii="宋体" w:hAnsi="宋体" w:eastAsia="宋体" w:cs="宋体"/>
                <w:color w:val="000000"/>
                <w:kern w:val="0"/>
                <w:sz w:val="20"/>
                <w:szCs w:val="20"/>
              </w:rPr>
              <w:t>经济分类科目编码</w:t>
            </w:r>
          </w:p>
        </w:tc>
        <w:tc>
          <w:tcPr>
            <w:tcW w:w="3162" w:type="dxa"/>
            <w:gridSpan w:val="2"/>
            <w:tcBorders>
              <w:top w:val="single" w:color="auto" w:sz="4" w:space="0"/>
              <w:left w:val="nil"/>
              <w:bottom w:val="single" w:color="auto" w:sz="4" w:space="0"/>
              <w:right w:val="single" w:color="auto" w:sz="4" w:space="0"/>
            </w:tcBorders>
            <w:shd w:val="clear" w:color="auto" w:fill="auto"/>
            <w:vAlign w:val="center"/>
          </w:tcPr>
          <w:p w14:paraId="69D5A5AA">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936" w:type="dxa"/>
            <w:gridSpan w:val="2"/>
            <w:tcBorders>
              <w:top w:val="single" w:color="auto" w:sz="4" w:space="0"/>
              <w:left w:val="nil"/>
              <w:bottom w:val="single" w:color="auto" w:sz="4" w:space="0"/>
              <w:right w:val="single" w:color="auto" w:sz="4" w:space="0"/>
            </w:tcBorders>
            <w:shd w:val="clear" w:color="auto" w:fill="auto"/>
            <w:vAlign w:val="center"/>
          </w:tcPr>
          <w:p w14:paraId="23E62463">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212" w:type="dxa"/>
            <w:tcBorders>
              <w:top w:val="single" w:color="auto" w:sz="4" w:space="0"/>
              <w:left w:val="nil"/>
              <w:bottom w:val="single" w:color="auto" w:sz="4" w:space="0"/>
              <w:right w:val="single" w:color="auto" w:sz="4" w:space="0"/>
            </w:tcBorders>
            <w:shd w:val="clear" w:color="auto" w:fill="auto"/>
            <w:vAlign w:val="center"/>
          </w:tcPr>
          <w:p w14:paraId="37E2220C">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2296" w:type="dxa"/>
            <w:gridSpan w:val="2"/>
            <w:tcBorders>
              <w:top w:val="single" w:color="auto" w:sz="4" w:space="0"/>
              <w:left w:val="nil"/>
              <w:bottom w:val="single" w:color="auto" w:sz="4" w:space="0"/>
              <w:right w:val="single" w:color="auto" w:sz="4" w:space="0"/>
            </w:tcBorders>
            <w:shd w:val="clear" w:color="auto" w:fill="auto"/>
            <w:vAlign w:val="center"/>
          </w:tcPr>
          <w:p w14:paraId="1FCB6852">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789" w:type="dxa"/>
            <w:gridSpan w:val="2"/>
            <w:tcBorders>
              <w:top w:val="single" w:color="auto" w:sz="4" w:space="0"/>
              <w:left w:val="nil"/>
              <w:bottom w:val="single" w:color="auto" w:sz="4" w:space="0"/>
              <w:right w:val="single" w:color="auto" w:sz="4" w:space="0"/>
            </w:tcBorders>
            <w:shd w:val="clear" w:color="auto" w:fill="auto"/>
            <w:vAlign w:val="center"/>
          </w:tcPr>
          <w:p w14:paraId="4CED120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c>
          <w:tcPr>
            <w:tcW w:w="1076" w:type="dxa"/>
            <w:tcBorders>
              <w:top w:val="single" w:color="auto" w:sz="4" w:space="0"/>
              <w:left w:val="nil"/>
              <w:bottom w:val="single" w:color="auto" w:sz="4" w:space="0"/>
              <w:right w:val="single" w:color="auto" w:sz="4" w:space="0"/>
            </w:tcBorders>
            <w:shd w:val="clear" w:color="auto" w:fill="auto"/>
            <w:vAlign w:val="center"/>
          </w:tcPr>
          <w:p w14:paraId="65D4CADB">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经济分类科目编码</w:t>
            </w:r>
          </w:p>
        </w:tc>
        <w:tc>
          <w:tcPr>
            <w:tcW w:w="3969" w:type="dxa"/>
            <w:gridSpan w:val="3"/>
            <w:tcBorders>
              <w:top w:val="single" w:color="auto" w:sz="4" w:space="0"/>
              <w:left w:val="nil"/>
              <w:bottom w:val="single" w:color="auto" w:sz="4" w:space="0"/>
              <w:right w:val="single" w:color="auto" w:sz="4" w:space="0"/>
            </w:tcBorders>
            <w:shd w:val="clear" w:color="auto" w:fill="auto"/>
            <w:vAlign w:val="center"/>
          </w:tcPr>
          <w:p w14:paraId="4EFA8E34">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科目名称</w:t>
            </w:r>
          </w:p>
        </w:tc>
        <w:tc>
          <w:tcPr>
            <w:tcW w:w="845" w:type="dxa"/>
            <w:gridSpan w:val="2"/>
            <w:tcBorders>
              <w:top w:val="single" w:color="auto" w:sz="4" w:space="0"/>
              <w:left w:val="nil"/>
              <w:bottom w:val="single" w:color="auto" w:sz="4" w:space="0"/>
              <w:right w:val="single" w:color="auto" w:sz="4" w:space="0"/>
            </w:tcBorders>
            <w:shd w:val="clear" w:color="auto" w:fill="auto"/>
            <w:vAlign w:val="center"/>
          </w:tcPr>
          <w:p w14:paraId="67565F80">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决算数</w:t>
            </w:r>
          </w:p>
        </w:tc>
      </w:tr>
      <w:tr w14:paraId="00DA05D9">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F42DCE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w:t>
            </w:r>
          </w:p>
        </w:tc>
        <w:tc>
          <w:tcPr>
            <w:tcW w:w="3162" w:type="dxa"/>
            <w:gridSpan w:val="2"/>
            <w:tcBorders>
              <w:top w:val="nil"/>
              <w:left w:val="nil"/>
              <w:bottom w:val="single" w:color="auto" w:sz="4" w:space="0"/>
              <w:right w:val="single" w:color="auto" w:sz="4" w:space="0"/>
            </w:tcBorders>
            <w:shd w:val="clear" w:color="auto" w:fill="auto"/>
            <w:noWrap/>
            <w:vAlign w:val="center"/>
          </w:tcPr>
          <w:p w14:paraId="21F0119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工资福利支出</w:t>
            </w:r>
          </w:p>
        </w:tc>
        <w:tc>
          <w:tcPr>
            <w:tcW w:w="936" w:type="dxa"/>
            <w:gridSpan w:val="2"/>
            <w:tcBorders>
              <w:top w:val="nil"/>
              <w:left w:val="nil"/>
              <w:bottom w:val="single" w:color="auto" w:sz="4" w:space="0"/>
              <w:right w:val="single" w:color="auto" w:sz="4" w:space="0"/>
            </w:tcBorders>
            <w:shd w:val="clear" w:color="auto" w:fill="auto"/>
            <w:noWrap/>
            <w:vAlign w:val="center"/>
          </w:tcPr>
          <w:p w14:paraId="2DE8554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41.58</w:t>
            </w:r>
          </w:p>
        </w:tc>
        <w:tc>
          <w:tcPr>
            <w:tcW w:w="1212" w:type="dxa"/>
            <w:tcBorders>
              <w:top w:val="nil"/>
              <w:left w:val="nil"/>
              <w:bottom w:val="single" w:color="auto" w:sz="4" w:space="0"/>
              <w:right w:val="single" w:color="auto" w:sz="4" w:space="0"/>
            </w:tcBorders>
            <w:shd w:val="clear" w:color="auto" w:fill="auto"/>
            <w:noWrap/>
            <w:vAlign w:val="center"/>
          </w:tcPr>
          <w:p w14:paraId="641881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w:t>
            </w:r>
          </w:p>
        </w:tc>
        <w:tc>
          <w:tcPr>
            <w:tcW w:w="2296" w:type="dxa"/>
            <w:gridSpan w:val="2"/>
            <w:tcBorders>
              <w:top w:val="nil"/>
              <w:left w:val="nil"/>
              <w:bottom w:val="single" w:color="auto" w:sz="4" w:space="0"/>
              <w:right w:val="single" w:color="auto" w:sz="4" w:space="0"/>
            </w:tcBorders>
            <w:shd w:val="clear" w:color="auto" w:fill="auto"/>
            <w:noWrap/>
            <w:vAlign w:val="center"/>
          </w:tcPr>
          <w:p w14:paraId="4754F80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商品和服务支出</w:t>
            </w:r>
          </w:p>
        </w:tc>
        <w:tc>
          <w:tcPr>
            <w:tcW w:w="789" w:type="dxa"/>
            <w:gridSpan w:val="2"/>
            <w:tcBorders>
              <w:top w:val="nil"/>
              <w:left w:val="nil"/>
              <w:bottom w:val="single" w:color="auto" w:sz="4" w:space="0"/>
              <w:right w:val="single" w:color="auto" w:sz="4" w:space="0"/>
            </w:tcBorders>
            <w:shd w:val="clear" w:color="auto" w:fill="auto"/>
            <w:noWrap/>
            <w:vAlign w:val="center"/>
          </w:tcPr>
          <w:p w14:paraId="408CFC5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4.01</w:t>
            </w:r>
          </w:p>
        </w:tc>
        <w:tc>
          <w:tcPr>
            <w:tcW w:w="1076" w:type="dxa"/>
            <w:tcBorders>
              <w:top w:val="nil"/>
              <w:left w:val="nil"/>
              <w:bottom w:val="single" w:color="auto" w:sz="4" w:space="0"/>
              <w:right w:val="single" w:color="auto" w:sz="4" w:space="0"/>
            </w:tcBorders>
            <w:shd w:val="clear" w:color="auto" w:fill="auto"/>
            <w:noWrap/>
            <w:vAlign w:val="center"/>
          </w:tcPr>
          <w:p w14:paraId="682CC0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w:t>
            </w:r>
          </w:p>
        </w:tc>
        <w:tc>
          <w:tcPr>
            <w:tcW w:w="3969" w:type="dxa"/>
            <w:gridSpan w:val="3"/>
            <w:tcBorders>
              <w:top w:val="nil"/>
              <w:left w:val="nil"/>
              <w:bottom w:val="single" w:color="auto" w:sz="4" w:space="0"/>
              <w:right w:val="single" w:color="auto" w:sz="4" w:space="0"/>
            </w:tcBorders>
            <w:shd w:val="clear" w:color="auto" w:fill="auto"/>
            <w:noWrap/>
            <w:vAlign w:val="center"/>
          </w:tcPr>
          <w:p w14:paraId="6BEAB93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债务利息及费用支出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189BC62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8777858">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F05CA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30101</w:t>
            </w:r>
          </w:p>
        </w:tc>
        <w:tc>
          <w:tcPr>
            <w:tcW w:w="3162" w:type="dxa"/>
            <w:gridSpan w:val="2"/>
            <w:tcBorders>
              <w:top w:val="nil"/>
              <w:left w:val="nil"/>
              <w:bottom w:val="single" w:color="auto" w:sz="4" w:space="0"/>
              <w:right w:val="single" w:color="auto" w:sz="4" w:space="0"/>
            </w:tcBorders>
            <w:shd w:val="clear" w:color="auto" w:fill="auto"/>
            <w:noWrap/>
            <w:vAlign w:val="center"/>
          </w:tcPr>
          <w:p w14:paraId="7F4D8E3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基本工资</w:t>
            </w:r>
          </w:p>
        </w:tc>
        <w:tc>
          <w:tcPr>
            <w:tcW w:w="936" w:type="dxa"/>
            <w:gridSpan w:val="2"/>
            <w:tcBorders>
              <w:top w:val="nil"/>
              <w:left w:val="nil"/>
              <w:bottom w:val="single" w:color="auto" w:sz="4" w:space="0"/>
              <w:right w:val="single" w:color="auto" w:sz="4" w:space="0"/>
            </w:tcBorders>
            <w:shd w:val="clear" w:color="auto" w:fill="auto"/>
            <w:noWrap/>
            <w:vAlign w:val="center"/>
          </w:tcPr>
          <w:p w14:paraId="6952555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14.33</w:t>
            </w:r>
          </w:p>
        </w:tc>
        <w:tc>
          <w:tcPr>
            <w:tcW w:w="1212" w:type="dxa"/>
            <w:tcBorders>
              <w:top w:val="nil"/>
              <w:left w:val="nil"/>
              <w:bottom w:val="single" w:color="auto" w:sz="4" w:space="0"/>
              <w:right w:val="single" w:color="auto" w:sz="4" w:space="0"/>
            </w:tcBorders>
            <w:shd w:val="clear" w:color="auto" w:fill="auto"/>
            <w:noWrap/>
            <w:vAlign w:val="center"/>
          </w:tcPr>
          <w:p w14:paraId="01E1551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30201</w:t>
            </w:r>
          </w:p>
        </w:tc>
        <w:tc>
          <w:tcPr>
            <w:tcW w:w="2296" w:type="dxa"/>
            <w:gridSpan w:val="2"/>
            <w:tcBorders>
              <w:top w:val="nil"/>
              <w:left w:val="nil"/>
              <w:bottom w:val="single" w:color="auto" w:sz="4" w:space="0"/>
              <w:right w:val="single" w:color="auto" w:sz="4" w:space="0"/>
            </w:tcBorders>
            <w:shd w:val="clear" w:color="auto" w:fill="auto"/>
            <w:noWrap/>
            <w:vAlign w:val="center"/>
          </w:tcPr>
          <w:p w14:paraId="0082B8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办公费</w:t>
            </w:r>
          </w:p>
        </w:tc>
        <w:tc>
          <w:tcPr>
            <w:tcW w:w="789" w:type="dxa"/>
            <w:gridSpan w:val="2"/>
            <w:tcBorders>
              <w:top w:val="nil"/>
              <w:left w:val="nil"/>
              <w:bottom w:val="single" w:color="auto" w:sz="4" w:space="0"/>
              <w:right w:val="single" w:color="auto" w:sz="4" w:space="0"/>
            </w:tcBorders>
            <w:shd w:val="clear" w:color="auto" w:fill="auto"/>
            <w:noWrap/>
            <w:vAlign w:val="center"/>
          </w:tcPr>
          <w:p w14:paraId="385E7A9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0.03</w:t>
            </w:r>
          </w:p>
        </w:tc>
        <w:tc>
          <w:tcPr>
            <w:tcW w:w="1076" w:type="dxa"/>
            <w:tcBorders>
              <w:top w:val="nil"/>
              <w:left w:val="nil"/>
              <w:bottom w:val="single" w:color="auto" w:sz="4" w:space="0"/>
              <w:right w:val="single" w:color="auto" w:sz="4" w:space="0"/>
            </w:tcBorders>
            <w:shd w:val="clear" w:color="auto" w:fill="auto"/>
            <w:noWrap/>
            <w:vAlign w:val="center"/>
          </w:tcPr>
          <w:p w14:paraId="75D6BF5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30701</w:t>
            </w:r>
          </w:p>
        </w:tc>
        <w:tc>
          <w:tcPr>
            <w:tcW w:w="3969" w:type="dxa"/>
            <w:gridSpan w:val="3"/>
            <w:tcBorders>
              <w:top w:val="nil"/>
              <w:left w:val="nil"/>
              <w:bottom w:val="single" w:color="auto" w:sz="4" w:space="0"/>
              <w:right w:val="single" w:color="auto" w:sz="4" w:space="0"/>
            </w:tcBorders>
            <w:shd w:val="clear" w:color="auto" w:fill="auto"/>
            <w:noWrap/>
            <w:vAlign w:val="center"/>
          </w:tcPr>
          <w:p w14:paraId="2DA2B46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国内债务付息</w:t>
            </w:r>
          </w:p>
        </w:tc>
        <w:tc>
          <w:tcPr>
            <w:tcW w:w="845" w:type="dxa"/>
            <w:gridSpan w:val="2"/>
            <w:tcBorders>
              <w:top w:val="nil"/>
              <w:left w:val="nil"/>
              <w:bottom w:val="single" w:color="auto" w:sz="4" w:space="0"/>
              <w:right w:val="single" w:color="auto" w:sz="4" w:space="0"/>
            </w:tcBorders>
            <w:shd w:val="clear" w:color="auto" w:fill="auto"/>
            <w:noWrap/>
            <w:vAlign w:val="center"/>
          </w:tcPr>
          <w:p w14:paraId="05A2C9D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FAD3FC7">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701195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30102</w:t>
            </w:r>
          </w:p>
        </w:tc>
        <w:tc>
          <w:tcPr>
            <w:tcW w:w="3162" w:type="dxa"/>
            <w:gridSpan w:val="2"/>
            <w:tcBorders>
              <w:top w:val="nil"/>
              <w:left w:val="nil"/>
              <w:bottom w:val="single" w:color="auto" w:sz="4" w:space="0"/>
              <w:right w:val="single" w:color="auto" w:sz="4" w:space="0"/>
            </w:tcBorders>
            <w:shd w:val="clear" w:color="auto" w:fill="auto"/>
            <w:noWrap/>
            <w:vAlign w:val="center"/>
          </w:tcPr>
          <w:p w14:paraId="0C70D94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津贴补贴</w:t>
            </w:r>
          </w:p>
        </w:tc>
        <w:tc>
          <w:tcPr>
            <w:tcW w:w="936" w:type="dxa"/>
            <w:gridSpan w:val="2"/>
            <w:tcBorders>
              <w:top w:val="nil"/>
              <w:left w:val="nil"/>
              <w:bottom w:val="single" w:color="auto" w:sz="4" w:space="0"/>
              <w:right w:val="single" w:color="auto" w:sz="4" w:space="0"/>
            </w:tcBorders>
            <w:shd w:val="clear" w:color="auto" w:fill="auto"/>
            <w:noWrap/>
            <w:vAlign w:val="center"/>
          </w:tcPr>
          <w:p w14:paraId="373C5A8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7.86</w:t>
            </w:r>
          </w:p>
        </w:tc>
        <w:tc>
          <w:tcPr>
            <w:tcW w:w="1212" w:type="dxa"/>
            <w:tcBorders>
              <w:top w:val="nil"/>
              <w:left w:val="nil"/>
              <w:bottom w:val="single" w:color="auto" w:sz="4" w:space="0"/>
              <w:right w:val="single" w:color="auto" w:sz="4" w:space="0"/>
            </w:tcBorders>
            <w:shd w:val="clear" w:color="auto" w:fill="auto"/>
            <w:noWrap/>
            <w:vAlign w:val="center"/>
          </w:tcPr>
          <w:p w14:paraId="258E75E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30202</w:t>
            </w:r>
          </w:p>
        </w:tc>
        <w:tc>
          <w:tcPr>
            <w:tcW w:w="2296" w:type="dxa"/>
            <w:gridSpan w:val="2"/>
            <w:tcBorders>
              <w:top w:val="nil"/>
              <w:left w:val="nil"/>
              <w:bottom w:val="single" w:color="auto" w:sz="4" w:space="0"/>
              <w:right w:val="single" w:color="auto" w:sz="4" w:space="0"/>
            </w:tcBorders>
            <w:shd w:val="clear" w:color="auto" w:fill="auto"/>
            <w:noWrap/>
            <w:vAlign w:val="center"/>
          </w:tcPr>
          <w:p w14:paraId="1D10B0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印刷费</w:t>
            </w:r>
          </w:p>
        </w:tc>
        <w:tc>
          <w:tcPr>
            <w:tcW w:w="789" w:type="dxa"/>
            <w:gridSpan w:val="2"/>
            <w:tcBorders>
              <w:top w:val="nil"/>
              <w:left w:val="nil"/>
              <w:bottom w:val="single" w:color="auto" w:sz="4" w:space="0"/>
              <w:right w:val="single" w:color="auto" w:sz="4" w:space="0"/>
            </w:tcBorders>
            <w:shd w:val="clear" w:color="auto" w:fill="auto"/>
            <w:noWrap/>
            <w:vAlign w:val="center"/>
          </w:tcPr>
          <w:p w14:paraId="700098B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5AC17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30702</w:t>
            </w:r>
          </w:p>
        </w:tc>
        <w:tc>
          <w:tcPr>
            <w:tcW w:w="3969" w:type="dxa"/>
            <w:gridSpan w:val="3"/>
            <w:tcBorders>
              <w:top w:val="nil"/>
              <w:left w:val="nil"/>
              <w:bottom w:val="single" w:color="auto" w:sz="4" w:space="0"/>
              <w:right w:val="single" w:color="auto" w:sz="4" w:space="0"/>
            </w:tcBorders>
            <w:shd w:val="clear" w:color="auto" w:fill="auto"/>
            <w:noWrap/>
            <w:vAlign w:val="center"/>
          </w:tcPr>
          <w:p w14:paraId="148DDCB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国外债务付息</w:t>
            </w:r>
          </w:p>
        </w:tc>
        <w:tc>
          <w:tcPr>
            <w:tcW w:w="845" w:type="dxa"/>
            <w:gridSpan w:val="2"/>
            <w:tcBorders>
              <w:top w:val="nil"/>
              <w:left w:val="nil"/>
              <w:bottom w:val="single" w:color="auto" w:sz="4" w:space="0"/>
              <w:right w:val="single" w:color="auto" w:sz="4" w:space="0"/>
            </w:tcBorders>
            <w:shd w:val="clear" w:color="auto" w:fill="auto"/>
            <w:noWrap/>
            <w:vAlign w:val="center"/>
          </w:tcPr>
          <w:p w14:paraId="184BC6D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64AFFFD">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37EDC97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30103</w:t>
            </w:r>
          </w:p>
        </w:tc>
        <w:tc>
          <w:tcPr>
            <w:tcW w:w="3162" w:type="dxa"/>
            <w:gridSpan w:val="2"/>
            <w:tcBorders>
              <w:top w:val="nil"/>
              <w:left w:val="nil"/>
              <w:bottom w:val="single" w:color="auto" w:sz="4" w:space="0"/>
              <w:right w:val="single" w:color="auto" w:sz="4" w:space="0"/>
            </w:tcBorders>
            <w:shd w:val="clear" w:color="auto" w:fill="auto"/>
            <w:noWrap/>
            <w:vAlign w:val="center"/>
          </w:tcPr>
          <w:p w14:paraId="6A2891B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奖金</w:t>
            </w:r>
          </w:p>
        </w:tc>
        <w:tc>
          <w:tcPr>
            <w:tcW w:w="936" w:type="dxa"/>
            <w:gridSpan w:val="2"/>
            <w:tcBorders>
              <w:top w:val="nil"/>
              <w:left w:val="nil"/>
              <w:bottom w:val="single" w:color="auto" w:sz="4" w:space="0"/>
              <w:right w:val="single" w:color="auto" w:sz="4" w:space="0"/>
            </w:tcBorders>
            <w:shd w:val="clear" w:color="auto" w:fill="auto"/>
            <w:noWrap/>
            <w:vAlign w:val="center"/>
          </w:tcPr>
          <w:p w14:paraId="7BDDCEA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9.84</w:t>
            </w:r>
          </w:p>
        </w:tc>
        <w:tc>
          <w:tcPr>
            <w:tcW w:w="1212" w:type="dxa"/>
            <w:tcBorders>
              <w:top w:val="nil"/>
              <w:left w:val="nil"/>
              <w:bottom w:val="single" w:color="auto" w:sz="4" w:space="0"/>
              <w:right w:val="single" w:color="auto" w:sz="4" w:space="0"/>
            </w:tcBorders>
            <w:shd w:val="clear" w:color="auto" w:fill="auto"/>
            <w:noWrap/>
            <w:vAlign w:val="center"/>
          </w:tcPr>
          <w:p w14:paraId="62F40A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30203</w:t>
            </w:r>
          </w:p>
        </w:tc>
        <w:tc>
          <w:tcPr>
            <w:tcW w:w="2296" w:type="dxa"/>
            <w:gridSpan w:val="2"/>
            <w:tcBorders>
              <w:top w:val="nil"/>
              <w:left w:val="nil"/>
              <w:bottom w:val="single" w:color="auto" w:sz="4" w:space="0"/>
              <w:right w:val="single" w:color="auto" w:sz="4" w:space="0"/>
            </w:tcBorders>
            <w:shd w:val="clear" w:color="auto" w:fill="auto"/>
            <w:noWrap/>
            <w:vAlign w:val="center"/>
          </w:tcPr>
          <w:p w14:paraId="2ECFC45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咨询费</w:t>
            </w:r>
          </w:p>
        </w:tc>
        <w:tc>
          <w:tcPr>
            <w:tcW w:w="789" w:type="dxa"/>
            <w:gridSpan w:val="2"/>
            <w:tcBorders>
              <w:top w:val="nil"/>
              <w:left w:val="nil"/>
              <w:bottom w:val="single" w:color="auto" w:sz="4" w:space="0"/>
              <w:right w:val="single" w:color="auto" w:sz="4" w:space="0"/>
            </w:tcBorders>
            <w:shd w:val="clear" w:color="auto" w:fill="auto"/>
            <w:noWrap/>
            <w:vAlign w:val="center"/>
          </w:tcPr>
          <w:p w14:paraId="2E2C8D4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0F356B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w:t>
            </w:r>
          </w:p>
        </w:tc>
        <w:tc>
          <w:tcPr>
            <w:tcW w:w="3969" w:type="dxa"/>
            <w:gridSpan w:val="3"/>
            <w:tcBorders>
              <w:top w:val="nil"/>
              <w:left w:val="nil"/>
              <w:bottom w:val="single" w:color="auto" w:sz="4" w:space="0"/>
              <w:right w:val="single" w:color="auto" w:sz="4" w:space="0"/>
            </w:tcBorders>
            <w:shd w:val="clear" w:color="auto" w:fill="auto"/>
            <w:noWrap/>
            <w:vAlign w:val="center"/>
          </w:tcPr>
          <w:p w14:paraId="77B11E7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资本性支出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7E96E14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2904535">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CFFFD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30106</w:t>
            </w:r>
          </w:p>
        </w:tc>
        <w:tc>
          <w:tcPr>
            <w:tcW w:w="3162" w:type="dxa"/>
            <w:gridSpan w:val="2"/>
            <w:tcBorders>
              <w:top w:val="nil"/>
              <w:left w:val="nil"/>
              <w:bottom w:val="single" w:color="auto" w:sz="4" w:space="0"/>
              <w:right w:val="single" w:color="auto" w:sz="4" w:space="0"/>
            </w:tcBorders>
            <w:shd w:val="clear" w:color="auto" w:fill="auto"/>
            <w:noWrap/>
            <w:vAlign w:val="center"/>
          </w:tcPr>
          <w:p w14:paraId="591D99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伙食补助费</w:t>
            </w:r>
          </w:p>
        </w:tc>
        <w:tc>
          <w:tcPr>
            <w:tcW w:w="936" w:type="dxa"/>
            <w:gridSpan w:val="2"/>
            <w:tcBorders>
              <w:top w:val="nil"/>
              <w:left w:val="nil"/>
              <w:bottom w:val="single" w:color="auto" w:sz="4" w:space="0"/>
              <w:right w:val="single" w:color="auto" w:sz="4" w:space="0"/>
            </w:tcBorders>
            <w:shd w:val="clear" w:color="auto" w:fill="auto"/>
            <w:noWrap/>
            <w:vAlign w:val="center"/>
          </w:tcPr>
          <w:p w14:paraId="77B0777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1.49</w:t>
            </w:r>
          </w:p>
        </w:tc>
        <w:tc>
          <w:tcPr>
            <w:tcW w:w="1212" w:type="dxa"/>
            <w:tcBorders>
              <w:top w:val="nil"/>
              <w:left w:val="nil"/>
              <w:bottom w:val="single" w:color="auto" w:sz="4" w:space="0"/>
              <w:right w:val="single" w:color="auto" w:sz="4" w:space="0"/>
            </w:tcBorders>
            <w:shd w:val="clear" w:color="auto" w:fill="auto"/>
            <w:noWrap/>
            <w:vAlign w:val="center"/>
          </w:tcPr>
          <w:p w14:paraId="425B94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30204</w:t>
            </w:r>
          </w:p>
        </w:tc>
        <w:tc>
          <w:tcPr>
            <w:tcW w:w="2296" w:type="dxa"/>
            <w:gridSpan w:val="2"/>
            <w:tcBorders>
              <w:top w:val="nil"/>
              <w:left w:val="nil"/>
              <w:bottom w:val="single" w:color="auto" w:sz="4" w:space="0"/>
              <w:right w:val="single" w:color="auto" w:sz="4" w:space="0"/>
            </w:tcBorders>
            <w:shd w:val="clear" w:color="auto" w:fill="auto"/>
            <w:noWrap/>
            <w:vAlign w:val="center"/>
          </w:tcPr>
          <w:p w14:paraId="398E51D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手续费</w:t>
            </w:r>
          </w:p>
        </w:tc>
        <w:tc>
          <w:tcPr>
            <w:tcW w:w="789" w:type="dxa"/>
            <w:gridSpan w:val="2"/>
            <w:tcBorders>
              <w:top w:val="nil"/>
              <w:left w:val="nil"/>
              <w:bottom w:val="single" w:color="auto" w:sz="4" w:space="0"/>
              <w:right w:val="single" w:color="auto" w:sz="4" w:space="0"/>
            </w:tcBorders>
            <w:shd w:val="clear" w:color="auto" w:fill="auto"/>
            <w:noWrap/>
            <w:vAlign w:val="center"/>
          </w:tcPr>
          <w:p w14:paraId="53F2AEA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458916E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31001</w:t>
            </w:r>
          </w:p>
        </w:tc>
        <w:tc>
          <w:tcPr>
            <w:tcW w:w="3969" w:type="dxa"/>
            <w:gridSpan w:val="3"/>
            <w:tcBorders>
              <w:top w:val="nil"/>
              <w:left w:val="nil"/>
              <w:bottom w:val="single" w:color="auto" w:sz="4" w:space="0"/>
              <w:right w:val="single" w:color="auto" w:sz="4" w:space="0"/>
            </w:tcBorders>
            <w:shd w:val="clear" w:color="auto" w:fill="auto"/>
            <w:noWrap/>
            <w:vAlign w:val="center"/>
          </w:tcPr>
          <w:p w14:paraId="5D07FC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房屋建筑物购建</w:t>
            </w:r>
          </w:p>
        </w:tc>
        <w:tc>
          <w:tcPr>
            <w:tcW w:w="845" w:type="dxa"/>
            <w:gridSpan w:val="2"/>
            <w:tcBorders>
              <w:top w:val="nil"/>
              <w:left w:val="nil"/>
              <w:bottom w:val="single" w:color="auto" w:sz="4" w:space="0"/>
              <w:right w:val="single" w:color="auto" w:sz="4" w:space="0"/>
            </w:tcBorders>
            <w:shd w:val="clear" w:color="auto" w:fill="auto"/>
            <w:noWrap/>
            <w:vAlign w:val="center"/>
          </w:tcPr>
          <w:p w14:paraId="6E42E14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BFD70B5">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F6A1A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30107</w:t>
            </w:r>
          </w:p>
        </w:tc>
        <w:tc>
          <w:tcPr>
            <w:tcW w:w="3162" w:type="dxa"/>
            <w:gridSpan w:val="2"/>
            <w:tcBorders>
              <w:top w:val="nil"/>
              <w:left w:val="nil"/>
              <w:bottom w:val="single" w:color="auto" w:sz="4" w:space="0"/>
              <w:right w:val="single" w:color="auto" w:sz="4" w:space="0"/>
            </w:tcBorders>
            <w:shd w:val="clear" w:color="auto" w:fill="auto"/>
            <w:noWrap/>
            <w:vAlign w:val="center"/>
          </w:tcPr>
          <w:p w14:paraId="4079CEE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绩效工资</w:t>
            </w:r>
          </w:p>
        </w:tc>
        <w:tc>
          <w:tcPr>
            <w:tcW w:w="936" w:type="dxa"/>
            <w:gridSpan w:val="2"/>
            <w:tcBorders>
              <w:top w:val="nil"/>
              <w:left w:val="nil"/>
              <w:bottom w:val="single" w:color="auto" w:sz="4" w:space="0"/>
              <w:right w:val="single" w:color="auto" w:sz="4" w:space="0"/>
            </w:tcBorders>
            <w:shd w:val="clear" w:color="auto" w:fill="auto"/>
            <w:noWrap/>
            <w:vAlign w:val="center"/>
          </w:tcPr>
          <w:p w14:paraId="017A127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0B8C78C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30205</w:t>
            </w:r>
          </w:p>
        </w:tc>
        <w:tc>
          <w:tcPr>
            <w:tcW w:w="2296" w:type="dxa"/>
            <w:gridSpan w:val="2"/>
            <w:tcBorders>
              <w:top w:val="nil"/>
              <w:left w:val="nil"/>
              <w:bottom w:val="single" w:color="auto" w:sz="4" w:space="0"/>
              <w:right w:val="single" w:color="auto" w:sz="4" w:space="0"/>
            </w:tcBorders>
            <w:shd w:val="clear" w:color="auto" w:fill="auto"/>
            <w:noWrap/>
            <w:vAlign w:val="center"/>
          </w:tcPr>
          <w:p w14:paraId="56071A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水费</w:t>
            </w:r>
          </w:p>
        </w:tc>
        <w:tc>
          <w:tcPr>
            <w:tcW w:w="789" w:type="dxa"/>
            <w:gridSpan w:val="2"/>
            <w:tcBorders>
              <w:top w:val="nil"/>
              <w:left w:val="nil"/>
              <w:bottom w:val="single" w:color="auto" w:sz="4" w:space="0"/>
              <w:right w:val="single" w:color="auto" w:sz="4" w:space="0"/>
            </w:tcBorders>
            <w:shd w:val="clear" w:color="auto" w:fill="auto"/>
            <w:noWrap/>
            <w:vAlign w:val="center"/>
          </w:tcPr>
          <w:p w14:paraId="1B2340F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420C25C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31002</w:t>
            </w:r>
          </w:p>
        </w:tc>
        <w:tc>
          <w:tcPr>
            <w:tcW w:w="3969" w:type="dxa"/>
            <w:gridSpan w:val="3"/>
            <w:tcBorders>
              <w:top w:val="nil"/>
              <w:left w:val="nil"/>
              <w:bottom w:val="single" w:color="auto" w:sz="4" w:space="0"/>
              <w:right w:val="single" w:color="auto" w:sz="4" w:space="0"/>
            </w:tcBorders>
            <w:shd w:val="clear" w:color="auto" w:fill="auto"/>
            <w:noWrap/>
            <w:vAlign w:val="center"/>
          </w:tcPr>
          <w:p w14:paraId="5520C61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办公设备购置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741D80D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C84FC17">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019C73D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30108</w:t>
            </w:r>
          </w:p>
        </w:tc>
        <w:tc>
          <w:tcPr>
            <w:tcW w:w="3162" w:type="dxa"/>
            <w:gridSpan w:val="2"/>
            <w:tcBorders>
              <w:top w:val="nil"/>
              <w:left w:val="nil"/>
              <w:bottom w:val="single" w:color="auto" w:sz="4" w:space="0"/>
              <w:right w:val="single" w:color="auto" w:sz="4" w:space="0"/>
            </w:tcBorders>
            <w:shd w:val="clear" w:color="auto" w:fill="auto"/>
            <w:noWrap/>
            <w:vAlign w:val="center"/>
          </w:tcPr>
          <w:p w14:paraId="385B16C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机关事业单位基本养老保险缴费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0242FA3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4.56</w:t>
            </w:r>
          </w:p>
        </w:tc>
        <w:tc>
          <w:tcPr>
            <w:tcW w:w="1212" w:type="dxa"/>
            <w:tcBorders>
              <w:top w:val="nil"/>
              <w:left w:val="nil"/>
              <w:bottom w:val="single" w:color="auto" w:sz="4" w:space="0"/>
              <w:right w:val="single" w:color="auto" w:sz="4" w:space="0"/>
            </w:tcBorders>
            <w:shd w:val="clear" w:color="auto" w:fill="auto"/>
            <w:noWrap/>
            <w:vAlign w:val="center"/>
          </w:tcPr>
          <w:p w14:paraId="6D3A181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30206</w:t>
            </w:r>
          </w:p>
        </w:tc>
        <w:tc>
          <w:tcPr>
            <w:tcW w:w="2296" w:type="dxa"/>
            <w:gridSpan w:val="2"/>
            <w:tcBorders>
              <w:top w:val="nil"/>
              <w:left w:val="nil"/>
              <w:bottom w:val="single" w:color="auto" w:sz="4" w:space="0"/>
              <w:right w:val="single" w:color="auto" w:sz="4" w:space="0"/>
            </w:tcBorders>
            <w:shd w:val="clear" w:color="auto" w:fill="auto"/>
            <w:noWrap/>
            <w:vAlign w:val="center"/>
          </w:tcPr>
          <w:p w14:paraId="47C4E0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电费</w:t>
            </w:r>
          </w:p>
        </w:tc>
        <w:tc>
          <w:tcPr>
            <w:tcW w:w="789" w:type="dxa"/>
            <w:gridSpan w:val="2"/>
            <w:tcBorders>
              <w:top w:val="nil"/>
              <w:left w:val="nil"/>
              <w:bottom w:val="single" w:color="auto" w:sz="4" w:space="0"/>
              <w:right w:val="single" w:color="auto" w:sz="4" w:space="0"/>
            </w:tcBorders>
            <w:shd w:val="clear" w:color="auto" w:fill="auto"/>
            <w:noWrap/>
            <w:vAlign w:val="center"/>
          </w:tcPr>
          <w:p w14:paraId="489CCFD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94A50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31003</w:t>
            </w:r>
          </w:p>
        </w:tc>
        <w:tc>
          <w:tcPr>
            <w:tcW w:w="3969" w:type="dxa"/>
            <w:gridSpan w:val="3"/>
            <w:tcBorders>
              <w:top w:val="nil"/>
              <w:left w:val="nil"/>
              <w:bottom w:val="single" w:color="auto" w:sz="4" w:space="0"/>
              <w:right w:val="single" w:color="auto" w:sz="4" w:space="0"/>
            </w:tcBorders>
            <w:shd w:val="clear" w:color="auto" w:fill="auto"/>
            <w:noWrap/>
            <w:vAlign w:val="center"/>
          </w:tcPr>
          <w:p w14:paraId="450F50B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专用设备购置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572E110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C4B458C">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07F04C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30109</w:t>
            </w:r>
          </w:p>
        </w:tc>
        <w:tc>
          <w:tcPr>
            <w:tcW w:w="3162" w:type="dxa"/>
            <w:gridSpan w:val="2"/>
            <w:tcBorders>
              <w:top w:val="nil"/>
              <w:left w:val="nil"/>
              <w:bottom w:val="single" w:color="auto" w:sz="4" w:space="0"/>
              <w:right w:val="single" w:color="auto" w:sz="4" w:space="0"/>
            </w:tcBorders>
            <w:shd w:val="clear" w:color="auto" w:fill="auto"/>
            <w:noWrap/>
            <w:vAlign w:val="center"/>
          </w:tcPr>
          <w:p w14:paraId="32C8541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职业年金缴费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5AC8869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942D36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30207</w:t>
            </w:r>
          </w:p>
        </w:tc>
        <w:tc>
          <w:tcPr>
            <w:tcW w:w="2296" w:type="dxa"/>
            <w:gridSpan w:val="2"/>
            <w:tcBorders>
              <w:top w:val="nil"/>
              <w:left w:val="nil"/>
              <w:bottom w:val="single" w:color="auto" w:sz="4" w:space="0"/>
              <w:right w:val="single" w:color="auto" w:sz="4" w:space="0"/>
            </w:tcBorders>
            <w:shd w:val="clear" w:color="auto" w:fill="auto"/>
            <w:noWrap/>
            <w:vAlign w:val="center"/>
          </w:tcPr>
          <w:p w14:paraId="0558F8D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邮电费</w:t>
            </w:r>
          </w:p>
        </w:tc>
        <w:tc>
          <w:tcPr>
            <w:tcW w:w="789" w:type="dxa"/>
            <w:gridSpan w:val="2"/>
            <w:tcBorders>
              <w:top w:val="nil"/>
              <w:left w:val="nil"/>
              <w:bottom w:val="single" w:color="auto" w:sz="4" w:space="0"/>
              <w:right w:val="single" w:color="auto" w:sz="4" w:space="0"/>
            </w:tcBorders>
            <w:shd w:val="clear" w:color="auto" w:fill="auto"/>
            <w:noWrap/>
            <w:vAlign w:val="center"/>
          </w:tcPr>
          <w:p w14:paraId="29FA1DC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0FA2E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31005</w:t>
            </w:r>
          </w:p>
        </w:tc>
        <w:tc>
          <w:tcPr>
            <w:tcW w:w="3969" w:type="dxa"/>
            <w:gridSpan w:val="3"/>
            <w:tcBorders>
              <w:top w:val="nil"/>
              <w:left w:val="nil"/>
              <w:bottom w:val="single" w:color="auto" w:sz="4" w:space="0"/>
              <w:right w:val="single" w:color="auto" w:sz="4" w:space="0"/>
            </w:tcBorders>
            <w:shd w:val="clear" w:color="auto" w:fill="auto"/>
            <w:noWrap/>
            <w:vAlign w:val="center"/>
          </w:tcPr>
          <w:p w14:paraId="7B37754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基础设施建设</w:t>
            </w:r>
          </w:p>
        </w:tc>
        <w:tc>
          <w:tcPr>
            <w:tcW w:w="845" w:type="dxa"/>
            <w:gridSpan w:val="2"/>
            <w:tcBorders>
              <w:top w:val="nil"/>
              <w:left w:val="nil"/>
              <w:bottom w:val="single" w:color="auto" w:sz="4" w:space="0"/>
              <w:right w:val="single" w:color="auto" w:sz="4" w:space="0"/>
            </w:tcBorders>
            <w:shd w:val="clear" w:color="auto" w:fill="auto"/>
            <w:noWrap/>
            <w:vAlign w:val="center"/>
          </w:tcPr>
          <w:p w14:paraId="4BBF0C6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79CC719">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0A0171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30110</w:t>
            </w:r>
          </w:p>
        </w:tc>
        <w:tc>
          <w:tcPr>
            <w:tcW w:w="3162" w:type="dxa"/>
            <w:gridSpan w:val="2"/>
            <w:tcBorders>
              <w:top w:val="nil"/>
              <w:left w:val="nil"/>
              <w:bottom w:val="single" w:color="auto" w:sz="4" w:space="0"/>
              <w:right w:val="single" w:color="auto" w:sz="4" w:space="0"/>
            </w:tcBorders>
            <w:shd w:val="clear" w:color="auto" w:fill="auto"/>
            <w:noWrap/>
            <w:vAlign w:val="center"/>
          </w:tcPr>
          <w:p w14:paraId="200904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职工基本医疗保险缴费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095A21B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3.18</w:t>
            </w:r>
          </w:p>
        </w:tc>
        <w:tc>
          <w:tcPr>
            <w:tcW w:w="1212" w:type="dxa"/>
            <w:tcBorders>
              <w:top w:val="nil"/>
              <w:left w:val="nil"/>
              <w:bottom w:val="single" w:color="auto" w:sz="4" w:space="0"/>
              <w:right w:val="single" w:color="auto" w:sz="4" w:space="0"/>
            </w:tcBorders>
            <w:shd w:val="clear" w:color="auto" w:fill="auto"/>
            <w:noWrap/>
            <w:vAlign w:val="center"/>
          </w:tcPr>
          <w:p w14:paraId="7B4517C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30208</w:t>
            </w:r>
          </w:p>
        </w:tc>
        <w:tc>
          <w:tcPr>
            <w:tcW w:w="2296" w:type="dxa"/>
            <w:gridSpan w:val="2"/>
            <w:tcBorders>
              <w:top w:val="nil"/>
              <w:left w:val="nil"/>
              <w:bottom w:val="single" w:color="auto" w:sz="4" w:space="0"/>
              <w:right w:val="single" w:color="auto" w:sz="4" w:space="0"/>
            </w:tcBorders>
            <w:shd w:val="clear" w:color="auto" w:fill="auto"/>
            <w:noWrap/>
            <w:vAlign w:val="center"/>
          </w:tcPr>
          <w:p w14:paraId="68A99A3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取暖费</w:t>
            </w:r>
          </w:p>
        </w:tc>
        <w:tc>
          <w:tcPr>
            <w:tcW w:w="789" w:type="dxa"/>
            <w:gridSpan w:val="2"/>
            <w:tcBorders>
              <w:top w:val="nil"/>
              <w:left w:val="nil"/>
              <w:bottom w:val="single" w:color="auto" w:sz="4" w:space="0"/>
              <w:right w:val="single" w:color="auto" w:sz="4" w:space="0"/>
            </w:tcBorders>
            <w:shd w:val="clear" w:color="auto" w:fill="auto"/>
            <w:noWrap/>
            <w:vAlign w:val="center"/>
          </w:tcPr>
          <w:p w14:paraId="0B616CD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689CF0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31006</w:t>
            </w:r>
          </w:p>
        </w:tc>
        <w:tc>
          <w:tcPr>
            <w:tcW w:w="3969" w:type="dxa"/>
            <w:gridSpan w:val="3"/>
            <w:tcBorders>
              <w:top w:val="nil"/>
              <w:left w:val="nil"/>
              <w:bottom w:val="single" w:color="auto" w:sz="4" w:space="0"/>
              <w:right w:val="single" w:color="auto" w:sz="4" w:space="0"/>
            </w:tcBorders>
            <w:shd w:val="clear" w:color="auto" w:fill="auto"/>
            <w:noWrap/>
            <w:vAlign w:val="center"/>
          </w:tcPr>
          <w:p w14:paraId="5615F9F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大型修缮</w:t>
            </w:r>
          </w:p>
        </w:tc>
        <w:tc>
          <w:tcPr>
            <w:tcW w:w="845" w:type="dxa"/>
            <w:gridSpan w:val="2"/>
            <w:tcBorders>
              <w:top w:val="nil"/>
              <w:left w:val="nil"/>
              <w:bottom w:val="single" w:color="auto" w:sz="4" w:space="0"/>
              <w:right w:val="single" w:color="auto" w:sz="4" w:space="0"/>
            </w:tcBorders>
            <w:shd w:val="clear" w:color="auto" w:fill="auto"/>
            <w:noWrap/>
            <w:vAlign w:val="center"/>
          </w:tcPr>
          <w:p w14:paraId="2EE1C1C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B4C6A84">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998AFF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30111</w:t>
            </w:r>
          </w:p>
        </w:tc>
        <w:tc>
          <w:tcPr>
            <w:tcW w:w="3162" w:type="dxa"/>
            <w:gridSpan w:val="2"/>
            <w:tcBorders>
              <w:top w:val="nil"/>
              <w:left w:val="nil"/>
              <w:bottom w:val="single" w:color="auto" w:sz="4" w:space="0"/>
              <w:right w:val="single" w:color="auto" w:sz="4" w:space="0"/>
            </w:tcBorders>
            <w:shd w:val="clear" w:color="auto" w:fill="auto"/>
            <w:noWrap/>
            <w:vAlign w:val="center"/>
          </w:tcPr>
          <w:p w14:paraId="651D9CE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公务员医疗补助缴费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012A354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64798C7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30209</w:t>
            </w:r>
          </w:p>
        </w:tc>
        <w:tc>
          <w:tcPr>
            <w:tcW w:w="2296" w:type="dxa"/>
            <w:gridSpan w:val="2"/>
            <w:tcBorders>
              <w:top w:val="nil"/>
              <w:left w:val="nil"/>
              <w:bottom w:val="single" w:color="auto" w:sz="4" w:space="0"/>
              <w:right w:val="single" w:color="auto" w:sz="4" w:space="0"/>
            </w:tcBorders>
            <w:shd w:val="clear" w:color="auto" w:fill="auto"/>
            <w:noWrap/>
            <w:vAlign w:val="center"/>
          </w:tcPr>
          <w:p w14:paraId="21C3FCA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物业管理费</w:t>
            </w:r>
          </w:p>
        </w:tc>
        <w:tc>
          <w:tcPr>
            <w:tcW w:w="789" w:type="dxa"/>
            <w:gridSpan w:val="2"/>
            <w:tcBorders>
              <w:top w:val="nil"/>
              <w:left w:val="nil"/>
              <w:bottom w:val="single" w:color="auto" w:sz="4" w:space="0"/>
              <w:right w:val="single" w:color="auto" w:sz="4" w:space="0"/>
            </w:tcBorders>
            <w:shd w:val="clear" w:color="auto" w:fill="auto"/>
            <w:noWrap/>
            <w:vAlign w:val="center"/>
          </w:tcPr>
          <w:p w14:paraId="31ACA5B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6403E5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31007</w:t>
            </w:r>
          </w:p>
        </w:tc>
        <w:tc>
          <w:tcPr>
            <w:tcW w:w="3969" w:type="dxa"/>
            <w:gridSpan w:val="3"/>
            <w:tcBorders>
              <w:top w:val="nil"/>
              <w:left w:val="nil"/>
              <w:bottom w:val="single" w:color="auto" w:sz="4" w:space="0"/>
              <w:right w:val="single" w:color="auto" w:sz="4" w:space="0"/>
            </w:tcBorders>
            <w:shd w:val="clear" w:color="auto" w:fill="auto"/>
            <w:noWrap/>
            <w:vAlign w:val="center"/>
          </w:tcPr>
          <w:p w14:paraId="3836AF0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信息网络及软件购置更新</w:t>
            </w:r>
          </w:p>
        </w:tc>
        <w:tc>
          <w:tcPr>
            <w:tcW w:w="845" w:type="dxa"/>
            <w:gridSpan w:val="2"/>
            <w:tcBorders>
              <w:top w:val="nil"/>
              <w:left w:val="nil"/>
              <w:bottom w:val="single" w:color="auto" w:sz="4" w:space="0"/>
              <w:right w:val="single" w:color="auto" w:sz="4" w:space="0"/>
            </w:tcBorders>
            <w:shd w:val="clear" w:color="auto" w:fill="auto"/>
            <w:noWrap/>
            <w:vAlign w:val="center"/>
          </w:tcPr>
          <w:p w14:paraId="0EC137C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D8F917F">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74879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30112</w:t>
            </w:r>
          </w:p>
        </w:tc>
        <w:tc>
          <w:tcPr>
            <w:tcW w:w="3162" w:type="dxa"/>
            <w:gridSpan w:val="2"/>
            <w:tcBorders>
              <w:top w:val="nil"/>
              <w:left w:val="nil"/>
              <w:bottom w:val="single" w:color="auto" w:sz="4" w:space="0"/>
              <w:right w:val="single" w:color="auto" w:sz="4" w:space="0"/>
            </w:tcBorders>
            <w:shd w:val="clear" w:color="auto" w:fill="auto"/>
            <w:noWrap/>
            <w:vAlign w:val="center"/>
          </w:tcPr>
          <w:p w14:paraId="79AFA46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其他社会保障缴费</w:t>
            </w:r>
          </w:p>
        </w:tc>
        <w:tc>
          <w:tcPr>
            <w:tcW w:w="936" w:type="dxa"/>
            <w:gridSpan w:val="2"/>
            <w:tcBorders>
              <w:top w:val="nil"/>
              <w:left w:val="nil"/>
              <w:bottom w:val="single" w:color="auto" w:sz="4" w:space="0"/>
              <w:right w:val="single" w:color="auto" w:sz="4" w:space="0"/>
            </w:tcBorders>
            <w:shd w:val="clear" w:color="auto" w:fill="auto"/>
            <w:noWrap/>
            <w:vAlign w:val="center"/>
          </w:tcPr>
          <w:p w14:paraId="785861D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0.32</w:t>
            </w:r>
          </w:p>
        </w:tc>
        <w:tc>
          <w:tcPr>
            <w:tcW w:w="1212" w:type="dxa"/>
            <w:tcBorders>
              <w:top w:val="nil"/>
              <w:left w:val="nil"/>
              <w:bottom w:val="single" w:color="auto" w:sz="4" w:space="0"/>
              <w:right w:val="single" w:color="auto" w:sz="4" w:space="0"/>
            </w:tcBorders>
            <w:shd w:val="clear" w:color="auto" w:fill="auto"/>
            <w:noWrap/>
            <w:vAlign w:val="center"/>
          </w:tcPr>
          <w:p w14:paraId="673325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30211</w:t>
            </w:r>
          </w:p>
        </w:tc>
        <w:tc>
          <w:tcPr>
            <w:tcW w:w="2296" w:type="dxa"/>
            <w:gridSpan w:val="2"/>
            <w:tcBorders>
              <w:top w:val="nil"/>
              <w:left w:val="nil"/>
              <w:bottom w:val="single" w:color="auto" w:sz="4" w:space="0"/>
              <w:right w:val="single" w:color="auto" w:sz="4" w:space="0"/>
            </w:tcBorders>
            <w:shd w:val="clear" w:color="auto" w:fill="auto"/>
            <w:noWrap/>
            <w:vAlign w:val="center"/>
          </w:tcPr>
          <w:p w14:paraId="37D8488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差旅费</w:t>
            </w:r>
          </w:p>
        </w:tc>
        <w:tc>
          <w:tcPr>
            <w:tcW w:w="789" w:type="dxa"/>
            <w:gridSpan w:val="2"/>
            <w:tcBorders>
              <w:top w:val="nil"/>
              <w:left w:val="nil"/>
              <w:bottom w:val="single" w:color="auto" w:sz="4" w:space="0"/>
              <w:right w:val="single" w:color="auto" w:sz="4" w:space="0"/>
            </w:tcBorders>
            <w:shd w:val="clear" w:color="auto" w:fill="auto"/>
            <w:noWrap/>
            <w:vAlign w:val="center"/>
          </w:tcPr>
          <w:p w14:paraId="07E1C79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0.01</w:t>
            </w:r>
          </w:p>
        </w:tc>
        <w:tc>
          <w:tcPr>
            <w:tcW w:w="1076" w:type="dxa"/>
            <w:tcBorders>
              <w:top w:val="nil"/>
              <w:left w:val="nil"/>
              <w:bottom w:val="single" w:color="auto" w:sz="4" w:space="0"/>
              <w:right w:val="single" w:color="auto" w:sz="4" w:space="0"/>
            </w:tcBorders>
            <w:shd w:val="clear" w:color="auto" w:fill="auto"/>
            <w:noWrap/>
            <w:vAlign w:val="center"/>
          </w:tcPr>
          <w:p w14:paraId="5A49275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31008</w:t>
            </w:r>
          </w:p>
        </w:tc>
        <w:tc>
          <w:tcPr>
            <w:tcW w:w="3969" w:type="dxa"/>
            <w:gridSpan w:val="3"/>
            <w:tcBorders>
              <w:top w:val="nil"/>
              <w:left w:val="nil"/>
              <w:bottom w:val="single" w:color="auto" w:sz="4" w:space="0"/>
              <w:right w:val="single" w:color="auto" w:sz="4" w:space="0"/>
            </w:tcBorders>
            <w:shd w:val="clear" w:color="auto" w:fill="auto"/>
            <w:noWrap/>
            <w:vAlign w:val="center"/>
          </w:tcPr>
          <w:p w14:paraId="662294B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物资储备</w:t>
            </w:r>
          </w:p>
        </w:tc>
        <w:tc>
          <w:tcPr>
            <w:tcW w:w="845" w:type="dxa"/>
            <w:gridSpan w:val="2"/>
            <w:tcBorders>
              <w:top w:val="nil"/>
              <w:left w:val="nil"/>
              <w:bottom w:val="single" w:color="auto" w:sz="4" w:space="0"/>
              <w:right w:val="single" w:color="auto" w:sz="4" w:space="0"/>
            </w:tcBorders>
            <w:shd w:val="clear" w:color="auto" w:fill="auto"/>
            <w:noWrap/>
            <w:vAlign w:val="center"/>
          </w:tcPr>
          <w:p w14:paraId="09B55D2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9362EC4">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38B58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30113</w:t>
            </w:r>
          </w:p>
        </w:tc>
        <w:tc>
          <w:tcPr>
            <w:tcW w:w="3162" w:type="dxa"/>
            <w:gridSpan w:val="2"/>
            <w:tcBorders>
              <w:top w:val="nil"/>
              <w:left w:val="nil"/>
              <w:bottom w:val="single" w:color="auto" w:sz="4" w:space="0"/>
              <w:right w:val="single" w:color="auto" w:sz="4" w:space="0"/>
            </w:tcBorders>
            <w:shd w:val="clear" w:color="auto" w:fill="auto"/>
            <w:noWrap/>
            <w:vAlign w:val="center"/>
          </w:tcPr>
          <w:p w14:paraId="29D7F17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住房公积金</w:t>
            </w:r>
          </w:p>
        </w:tc>
        <w:tc>
          <w:tcPr>
            <w:tcW w:w="936" w:type="dxa"/>
            <w:gridSpan w:val="2"/>
            <w:tcBorders>
              <w:top w:val="nil"/>
              <w:left w:val="nil"/>
              <w:bottom w:val="single" w:color="auto" w:sz="4" w:space="0"/>
              <w:right w:val="single" w:color="auto" w:sz="4" w:space="0"/>
            </w:tcBorders>
            <w:shd w:val="clear" w:color="auto" w:fill="auto"/>
            <w:noWrap/>
            <w:vAlign w:val="center"/>
          </w:tcPr>
          <w:p w14:paraId="628647C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185690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30212</w:t>
            </w:r>
          </w:p>
        </w:tc>
        <w:tc>
          <w:tcPr>
            <w:tcW w:w="2296" w:type="dxa"/>
            <w:gridSpan w:val="2"/>
            <w:tcBorders>
              <w:top w:val="nil"/>
              <w:left w:val="nil"/>
              <w:bottom w:val="single" w:color="auto" w:sz="4" w:space="0"/>
              <w:right w:val="single" w:color="auto" w:sz="4" w:space="0"/>
            </w:tcBorders>
            <w:shd w:val="clear" w:color="auto" w:fill="auto"/>
            <w:noWrap/>
            <w:vAlign w:val="center"/>
          </w:tcPr>
          <w:p w14:paraId="6DCDE4F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因公出国（境）费用</w:t>
            </w:r>
          </w:p>
        </w:tc>
        <w:tc>
          <w:tcPr>
            <w:tcW w:w="789" w:type="dxa"/>
            <w:gridSpan w:val="2"/>
            <w:tcBorders>
              <w:top w:val="nil"/>
              <w:left w:val="nil"/>
              <w:bottom w:val="single" w:color="auto" w:sz="4" w:space="0"/>
              <w:right w:val="single" w:color="auto" w:sz="4" w:space="0"/>
            </w:tcBorders>
            <w:shd w:val="clear" w:color="auto" w:fill="auto"/>
            <w:noWrap/>
            <w:vAlign w:val="center"/>
          </w:tcPr>
          <w:p w14:paraId="0BBC83E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0142A5F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31009</w:t>
            </w:r>
          </w:p>
        </w:tc>
        <w:tc>
          <w:tcPr>
            <w:tcW w:w="3969" w:type="dxa"/>
            <w:gridSpan w:val="3"/>
            <w:tcBorders>
              <w:top w:val="nil"/>
              <w:left w:val="nil"/>
              <w:bottom w:val="single" w:color="auto" w:sz="4" w:space="0"/>
              <w:right w:val="single" w:color="auto" w:sz="4" w:space="0"/>
            </w:tcBorders>
            <w:shd w:val="clear" w:color="auto" w:fill="auto"/>
            <w:noWrap/>
            <w:vAlign w:val="center"/>
          </w:tcPr>
          <w:p w14:paraId="376C466C">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土地补偿</w:t>
            </w:r>
          </w:p>
        </w:tc>
        <w:tc>
          <w:tcPr>
            <w:tcW w:w="845" w:type="dxa"/>
            <w:gridSpan w:val="2"/>
            <w:tcBorders>
              <w:top w:val="nil"/>
              <w:left w:val="nil"/>
              <w:bottom w:val="single" w:color="auto" w:sz="4" w:space="0"/>
              <w:right w:val="single" w:color="auto" w:sz="4" w:space="0"/>
            </w:tcBorders>
            <w:shd w:val="clear" w:color="auto" w:fill="auto"/>
            <w:noWrap/>
            <w:vAlign w:val="center"/>
          </w:tcPr>
          <w:p w14:paraId="7368753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A95B0F5">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658393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30114</w:t>
            </w:r>
          </w:p>
        </w:tc>
        <w:tc>
          <w:tcPr>
            <w:tcW w:w="3162" w:type="dxa"/>
            <w:gridSpan w:val="2"/>
            <w:tcBorders>
              <w:top w:val="nil"/>
              <w:left w:val="nil"/>
              <w:bottom w:val="single" w:color="auto" w:sz="4" w:space="0"/>
              <w:right w:val="single" w:color="auto" w:sz="4" w:space="0"/>
            </w:tcBorders>
            <w:shd w:val="clear" w:color="auto" w:fill="auto"/>
            <w:noWrap/>
            <w:vAlign w:val="center"/>
          </w:tcPr>
          <w:p w14:paraId="759FB2D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w:t>
            </w:r>
          </w:p>
        </w:tc>
        <w:tc>
          <w:tcPr>
            <w:tcW w:w="936" w:type="dxa"/>
            <w:gridSpan w:val="2"/>
            <w:tcBorders>
              <w:top w:val="nil"/>
              <w:left w:val="nil"/>
              <w:bottom w:val="single" w:color="auto" w:sz="4" w:space="0"/>
              <w:right w:val="single" w:color="auto" w:sz="4" w:space="0"/>
            </w:tcBorders>
            <w:shd w:val="clear" w:color="auto" w:fill="auto"/>
            <w:noWrap/>
            <w:vAlign w:val="center"/>
          </w:tcPr>
          <w:p w14:paraId="66C5C63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1347713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30213</w:t>
            </w:r>
          </w:p>
        </w:tc>
        <w:tc>
          <w:tcPr>
            <w:tcW w:w="2296" w:type="dxa"/>
            <w:gridSpan w:val="2"/>
            <w:tcBorders>
              <w:top w:val="nil"/>
              <w:left w:val="nil"/>
              <w:bottom w:val="single" w:color="auto" w:sz="4" w:space="0"/>
              <w:right w:val="single" w:color="auto" w:sz="4" w:space="0"/>
            </w:tcBorders>
            <w:shd w:val="clear" w:color="auto" w:fill="auto"/>
            <w:noWrap/>
            <w:vAlign w:val="center"/>
          </w:tcPr>
          <w:p w14:paraId="5DB11F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维修（护）费</w:t>
            </w:r>
          </w:p>
        </w:tc>
        <w:tc>
          <w:tcPr>
            <w:tcW w:w="789" w:type="dxa"/>
            <w:gridSpan w:val="2"/>
            <w:tcBorders>
              <w:top w:val="nil"/>
              <w:left w:val="nil"/>
              <w:bottom w:val="single" w:color="auto" w:sz="4" w:space="0"/>
              <w:right w:val="single" w:color="auto" w:sz="4" w:space="0"/>
            </w:tcBorders>
            <w:shd w:val="clear" w:color="auto" w:fill="auto"/>
            <w:noWrap/>
            <w:vAlign w:val="center"/>
          </w:tcPr>
          <w:p w14:paraId="400FEAD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14B47AC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31010</w:t>
            </w:r>
          </w:p>
        </w:tc>
        <w:tc>
          <w:tcPr>
            <w:tcW w:w="3969" w:type="dxa"/>
            <w:gridSpan w:val="3"/>
            <w:tcBorders>
              <w:top w:val="nil"/>
              <w:left w:val="nil"/>
              <w:bottom w:val="single" w:color="auto" w:sz="4" w:space="0"/>
              <w:right w:val="single" w:color="auto" w:sz="4" w:space="0"/>
            </w:tcBorders>
            <w:shd w:val="clear" w:color="auto" w:fill="auto"/>
            <w:noWrap/>
            <w:vAlign w:val="center"/>
          </w:tcPr>
          <w:p w14:paraId="15A620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安置补助</w:t>
            </w:r>
          </w:p>
        </w:tc>
        <w:tc>
          <w:tcPr>
            <w:tcW w:w="845" w:type="dxa"/>
            <w:gridSpan w:val="2"/>
            <w:tcBorders>
              <w:top w:val="nil"/>
              <w:left w:val="nil"/>
              <w:bottom w:val="single" w:color="auto" w:sz="4" w:space="0"/>
              <w:right w:val="single" w:color="auto" w:sz="4" w:space="0"/>
            </w:tcBorders>
            <w:shd w:val="clear" w:color="auto" w:fill="auto"/>
            <w:noWrap/>
            <w:vAlign w:val="center"/>
          </w:tcPr>
          <w:p w14:paraId="318E616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7BD7703D">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BA8CE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30199</w:t>
            </w:r>
          </w:p>
        </w:tc>
        <w:tc>
          <w:tcPr>
            <w:tcW w:w="3162" w:type="dxa"/>
            <w:gridSpan w:val="2"/>
            <w:tcBorders>
              <w:top w:val="nil"/>
              <w:left w:val="nil"/>
              <w:bottom w:val="single" w:color="auto" w:sz="4" w:space="0"/>
              <w:right w:val="single" w:color="auto" w:sz="4" w:space="0"/>
            </w:tcBorders>
            <w:shd w:val="clear" w:color="auto" w:fill="auto"/>
            <w:noWrap/>
            <w:vAlign w:val="center"/>
          </w:tcPr>
          <w:p w14:paraId="5549D0A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其他工资福利支出</w:t>
            </w:r>
          </w:p>
        </w:tc>
        <w:tc>
          <w:tcPr>
            <w:tcW w:w="936" w:type="dxa"/>
            <w:gridSpan w:val="2"/>
            <w:tcBorders>
              <w:top w:val="nil"/>
              <w:left w:val="nil"/>
              <w:bottom w:val="single" w:color="auto" w:sz="4" w:space="0"/>
              <w:right w:val="single" w:color="auto" w:sz="4" w:space="0"/>
            </w:tcBorders>
            <w:shd w:val="clear" w:color="auto" w:fill="auto"/>
            <w:noWrap/>
            <w:vAlign w:val="center"/>
          </w:tcPr>
          <w:p w14:paraId="5C398D8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2863364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30214</w:t>
            </w:r>
          </w:p>
        </w:tc>
        <w:tc>
          <w:tcPr>
            <w:tcW w:w="2296" w:type="dxa"/>
            <w:gridSpan w:val="2"/>
            <w:tcBorders>
              <w:top w:val="nil"/>
              <w:left w:val="nil"/>
              <w:bottom w:val="single" w:color="auto" w:sz="4" w:space="0"/>
              <w:right w:val="single" w:color="auto" w:sz="4" w:space="0"/>
            </w:tcBorders>
            <w:shd w:val="clear" w:color="auto" w:fill="auto"/>
            <w:noWrap/>
            <w:vAlign w:val="center"/>
          </w:tcPr>
          <w:p w14:paraId="39A23C2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租赁费</w:t>
            </w:r>
          </w:p>
        </w:tc>
        <w:tc>
          <w:tcPr>
            <w:tcW w:w="789" w:type="dxa"/>
            <w:gridSpan w:val="2"/>
            <w:tcBorders>
              <w:top w:val="nil"/>
              <w:left w:val="nil"/>
              <w:bottom w:val="single" w:color="auto" w:sz="4" w:space="0"/>
              <w:right w:val="single" w:color="auto" w:sz="4" w:space="0"/>
            </w:tcBorders>
            <w:shd w:val="clear" w:color="auto" w:fill="auto"/>
            <w:noWrap/>
            <w:vAlign w:val="center"/>
          </w:tcPr>
          <w:p w14:paraId="2A8F1BB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42A6D4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31011</w:t>
            </w:r>
          </w:p>
        </w:tc>
        <w:tc>
          <w:tcPr>
            <w:tcW w:w="3969" w:type="dxa"/>
            <w:gridSpan w:val="3"/>
            <w:tcBorders>
              <w:top w:val="nil"/>
              <w:left w:val="nil"/>
              <w:bottom w:val="single" w:color="auto" w:sz="4" w:space="0"/>
              <w:right w:val="single" w:color="auto" w:sz="4" w:space="0"/>
            </w:tcBorders>
            <w:shd w:val="clear" w:color="auto" w:fill="auto"/>
            <w:noWrap/>
            <w:vAlign w:val="center"/>
          </w:tcPr>
          <w:p w14:paraId="7DA6A5E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地上附着物和青苗补偿</w:t>
            </w:r>
          </w:p>
        </w:tc>
        <w:tc>
          <w:tcPr>
            <w:tcW w:w="845" w:type="dxa"/>
            <w:gridSpan w:val="2"/>
            <w:tcBorders>
              <w:top w:val="nil"/>
              <w:left w:val="nil"/>
              <w:bottom w:val="single" w:color="auto" w:sz="4" w:space="0"/>
              <w:right w:val="single" w:color="auto" w:sz="4" w:space="0"/>
            </w:tcBorders>
            <w:shd w:val="clear" w:color="auto" w:fill="auto"/>
            <w:noWrap/>
            <w:vAlign w:val="center"/>
          </w:tcPr>
          <w:p w14:paraId="425457A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B35A246">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EEBB73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w:t>
            </w:r>
          </w:p>
        </w:tc>
        <w:tc>
          <w:tcPr>
            <w:tcW w:w="3162" w:type="dxa"/>
            <w:gridSpan w:val="2"/>
            <w:tcBorders>
              <w:top w:val="nil"/>
              <w:left w:val="nil"/>
              <w:bottom w:val="single" w:color="auto" w:sz="4" w:space="0"/>
              <w:right w:val="single" w:color="auto" w:sz="4" w:space="0"/>
            </w:tcBorders>
            <w:shd w:val="clear" w:color="auto" w:fill="auto"/>
            <w:noWrap/>
            <w:vAlign w:val="center"/>
          </w:tcPr>
          <w:p w14:paraId="11F25F4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对个人和家庭的补助</w:t>
            </w:r>
          </w:p>
        </w:tc>
        <w:tc>
          <w:tcPr>
            <w:tcW w:w="936" w:type="dxa"/>
            <w:gridSpan w:val="2"/>
            <w:tcBorders>
              <w:top w:val="nil"/>
              <w:left w:val="nil"/>
              <w:bottom w:val="single" w:color="auto" w:sz="4" w:space="0"/>
              <w:right w:val="single" w:color="auto" w:sz="4" w:space="0"/>
            </w:tcBorders>
            <w:shd w:val="clear" w:color="auto" w:fill="auto"/>
            <w:noWrap/>
            <w:vAlign w:val="center"/>
          </w:tcPr>
          <w:p w14:paraId="4A5E618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3.29</w:t>
            </w:r>
          </w:p>
        </w:tc>
        <w:tc>
          <w:tcPr>
            <w:tcW w:w="1212" w:type="dxa"/>
            <w:tcBorders>
              <w:top w:val="nil"/>
              <w:left w:val="nil"/>
              <w:bottom w:val="single" w:color="auto" w:sz="4" w:space="0"/>
              <w:right w:val="single" w:color="auto" w:sz="4" w:space="0"/>
            </w:tcBorders>
            <w:shd w:val="clear" w:color="auto" w:fill="auto"/>
            <w:noWrap/>
            <w:vAlign w:val="center"/>
          </w:tcPr>
          <w:p w14:paraId="543DB09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30215</w:t>
            </w:r>
          </w:p>
        </w:tc>
        <w:tc>
          <w:tcPr>
            <w:tcW w:w="2296" w:type="dxa"/>
            <w:gridSpan w:val="2"/>
            <w:tcBorders>
              <w:top w:val="nil"/>
              <w:left w:val="nil"/>
              <w:bottom w:val="single" w:color="auto" w:sz="4" w:space="0"/>
              <w:right w:val="single" w:color="auto" w:sz="4" w:space="0"/>
            </w:tcBorders>
            <w:shd w:val="clear" w:color="auto" w:fill="auto"/>
            <w:noWrap/>
            <w:vAlign w:val="center"/>
          </w:tcPr>
          <w:p w14:paraId="6E2BB1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会议费</w:t>
            </w:r>
          </w:p>
        </w:tc>
        <w:tc>
          <w:tcPr>
            <w:tcW w:w="789" w:type="dxa"/>
            <w:gridSpan w:val="2"/>
            <w:tcBorders>
              <w:top w:val="nil"/>
              <w:left w:val="nil"/>
              <w:bottom w:val="single" w:color="auto" w:sz="4" w:space="0"/>
              <w:right w:val="single" w:color="auto" w:sz="4" w:space="0"/>
            </w:tcBorders>
            <w:shd w:val="clear" w:color="auto" w:fill="auto"/>
            <w:noWrap/>
            <w:vAlign w:val="center"/>
          </w:tcPr>
          <w:p w14:paraId="149078E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07F346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31012</w:t>
            </w:r>
          </w:p>
        </w:tc>
        <w:tc>
          <w:tcPr>
            <w:tcW w:w="3969" w:type="dxa"/>
            <w:gridSpan w:val="3"/>
            <w:tcBorders>
              <w:top w:val="nil"/>
              <w:left w:val="nil"/>
              <w:bottom w:val="single" w:color="auto" w:sz="4" w:space="0"/>
              <w:right w:val="single" w:color="auto" w:sz="4" w:space="0"/>
            </w:tcBorders>
            <w:shd w:val="clear" w:color="auto" w:fill="auto"/>
            <w:noWrap/>
            <w:vAlign w:val="center"/>
          </w:tcPr>
          <w:p w14:paraId="5F36E0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拆迁补偿</w:t>
            </w:r>
          </w:p>
        </w:tc>
        <w:tc>
          <w:tcPr>
            <w:tcW w:w="845" w:type="dxa"/>
            <w:gridSpan w:val="2"/>
            <w:tcBorders>
              <w:top w:val="nil"/>
              <w:left w:val="nil"/>
              <w:bottom w:val="single" w:color="auto" w:sz="4" w:space="0"/>
              <w:right w:val="single" w:color="auto" w:sz="4" w:space="0"/>
            </w:tcBorders>
            <w:shd w:val="clear" w:color="auto" w:fill="auto"/>
            <w:noWrap/>
            <w:vAlign w:val="center"/>
          </w:tcPr>
          <w:p w14:paraId="2C760EA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D543CDA">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722BFD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30301</w:t>
            </w:r>
          </w:p>
        </w:tc>
        <w:tc>
          <w:tcPr>
            <w:tcW w:w="3162" w:type="dxa"/>
            <w:gridSpan w:val="2"/>
            <w:tcBorders>
              <w:top w:val="nil"/>
              <w:left w:val="nil"/>
              <w:bottom w:val="single" w:color="auto" w:sz="4" w:space="0"/>
              <w:right w:val="single" w:color="auto" w:sz="4" w:space="0"/>
            </w:tcBorders>
            <w:shd w:val="clear" w:color="auto" w:fill="auto"/>
            <w:noWrap/>
            <w:vAlign w:val="center"/>
          </w:tcPr>
          <w:p w14:paraId="5BC70F5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离休费</w:t>
            </w:r>
          </w:p>
        </w:tc>
        <w:tc>
          <w:tcPr>
            <w:tcW w:w="936" w:type="dxa"/>
            <w:gridSpan w:val="2"/>
            <w:tcBorders>
              <w:top w:val="nil"/>
              <w:left w:val="nil"/>
              <w:bottom w:val="single" w:color="auto" w:sz="4" w:space="0"/>
              <w:right w:val="single" w:color="auto" w:sz="4" w:space="0"/>
            </w:tcBorders>
            <w:shd w:val="clear" w:color="auto" w:fill="auto"/>
            <w:noWrap/>
            <w:vAlign w:val="center"/>
          </w:tcPr>
          <w:p w14:paraId="7EC8223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3207CB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30216</w:t>
            </w:r>
          </w:p>
        </w:tc>
        <w:tc>
          <w:tcPr>
            <w:tcW w:w="2296" w:type="dxa"/>
            <w:gridSpan w:val="2"/>
            <w:tcBorders>
              <w:top w:val="nil"/>
              <w:left w:val="nil"/>
              <w:bottom w:val="single" w:color="auto" w:sz="4" w:space="0"/>
              <w:right w:val="single" w:color="auto" w:sz="4" w:space="0"/>
            </w:tcBorders>
            <w:shd w:val="clear" w:color="auto" w:fill="auto"/>
            <w:noWrap/>
            <w:vAlign w:val="center"/>
          </w:tcPr>
          <w:p w14:paraId="7637A8A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培训费</w:t>
            </w:r>
          </w:p>
        </w:tc>
        <w:tc>
          <w:tcPr>
            <w:tcW w:w="789" w:type="dxa"/>
            <w:gridSpan w:val="2"/>
            <w:tcBorders>
              <w:top w:val="nil"/>
              <w:left w:val="nil"/>
              <w:bottom w:val="single" w:color="auto" w:sz="4" w:space="0"/>
              <w:right w:val="single" w:color="auto" w:sz="4" w:space="0"/>
            </w:tcBorders>
            <w:shd w:val="clear" w:color="auto" w:fill="auto"/>
            <w:noWrap/>
            <w:vAlign w:val="center"/>
          </w:tcPr>
          <w:p w14:paraId="1FB65F9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5742E7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31013</w:t>
            </w:r>
          </w:p>
        </w:tc>
        <w:tc>
          <w:tcPr>
            <w:tcW w:w="3969" w:type="dxa"/>
            <w:gridSpan w:val="3"/>
            <w:tcBorders>
              <w:top w:val="nil"/>
              <w:left w:val="nil"/>
              <w:bottom w:val="single" w:color="auto" w:sz="4" w:space="0"/>
              <w:right w:val="single" w:color="auto" w:sz="4" w:space="0"/>
            </w:tcBorders>
            <w:shd w:val="clear" w:color="auto" w:fill="auto"/>
            <w:noWrap/>
            <w:vAlign w:val="center"/>
          </w:tcPr>
          <w:p w14:paraId="6A6D2B0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660EDC4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6AC72F2">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043C349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30302</w:t>
            </w:r>
          </w:p>
        </w:tc>
        <w:tc>
          <w:tcPr>
            <w:tcW w:w="3162" w:type="dxa"/>
            <w:gridSpan w:val="2"/>
            <w:tcBorders>
              <w:top w:val="nil"/>
              <w:left w:val="nil"/>
              <w:bottom w:val="single" w:color="auto" w:sz="4" w:space="0"/>
              <w:right w:val="single" w:color="auto" w:sz="4" w:space="0"/>
            </w:tcBorders>
            <w:shd w:val="clear" w:color="auto" w:fill="auto"/>
            <w:noWrap/>
            <w:vAlign w:val="center"/>
          </w:tcPr>
          <w:p w14:paraId="24E12A7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退休费</w:t>
            </w:r>
          </w:p>
        </w:tc>
        <w:tc>
          <w:tcPr>
            <w:tcW w:w="936" w:type="dxa"/>
            <w:gridSpan w:val="2"/>
            <w:tcBorders>
              <w:top w:val="nil"/>
              <w:left w:val="nil"/>
              <w:bottom w:val="single" w:color="auto" w:sz="4" w:space="0"/>
              <w:right w:val="single" w:color="auto" w:sz="4" w:space="0"/>
            </w:tcBorders>
            <w:shd w:val="clear" w:color="auto" w:fill="auto"/>
            <w:noWrap/>
            <w:vAlign w:val="center"/>
          </w:tcPr>
          <w:p w14:paraId="6641E36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C4081D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30217</w:t>
            </w:r>
          </w:p>
        </w:tc>
        <w:tc>
          <w:tcPr>
            <w:tcW w:w="2296" w:type="dxa"/>
            <w:gridSpan w:val="2"/>
            <w:tcBorders>
              <w:top w:val="nil"/>
              <w:left w:val="nil"/>
              <w:bottom w:val="single" w:color="auto" w:sz="4" w:space="0"/>
              <w:right w:val="single" w:color="auto" w:sz="4" w:space="0"/>
            </w:tcBorders>
            <w:shd w:val="clear" w:color="auto" w:fill="auto"/>
            <w:noWrap/>
            <w:vAlign w:val="center"/>
          </w:tcPr>
          <w:p w14:paraId="36705A2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公务接待费</w:t>
            </w:r>
          </w:p>
        </w:tc>
        <w:tc>
          <w:tcPr>
            <w:tcW w:w="789" w:type="dxa"/>
            <w:gridSpan w:val="2"/>
            <w:tcBorders>
              <w:top w:val="nil"/>
              <w:left w:val="nil"/>
              <w:bottom w:val="single" w:color="auto" w:sz="4" w:space="0"/>
              <w:right w:val="single" w:color="auto" w:sz="4" w:space="0"/>
            </w:tcBorders>
            <w:shd w:val="clear" w:color="auto" w:fill="auto"/>
            <w:noWrap/>
            <w:vAlign w:val="center"/>
          </w:tcPr>
          <w:p w14:paraId="426E97A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1DCA3E8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31019</w:t>
            </w:r>
          </w:p>
        </w:tc>
        <w:tc>
          <w:tcPr>
            <w:tcW w:w="3969" w:type="dxa"/>
            <w:gridSpan w:val="3"/>
            <w:tcBorders>
              <w:top w:val="nil"/>
              <w:left w:val="nil"/>
              <w:bottom w:val="single" w:color="auto" w:sz="4" w:space="0"/>
              <w:right w:val="single" w:color="auto" w:sz="4" w:space="0"/>
            </w:tcBorders>
            <w:shd w:val="clear" w:color="auto" w:fill="auto"/>
            <w:noWrap/>
            <w:vAlign w:val="center"/>
          </w:tcPr>
          <w:p w14:paraId="3AD83A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其他交通工具购置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28E8559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5AE4D76">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79888B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30303</w:t>
            </w:r>
          </w:p>
        </w:tc>
        <w:tc>
          <w:tcPr>
            <w:tcW w:w="3162" w:type="dxa"/>
            <w:gridSpan w:val="2"/>
            <w:tcBorders>
              <w:top w:val="nil"/>
              <w:left w:val="nil"/>
              <w:bottom w:val="single" w:color="auto" w:sz="4" w:space="0"/>
              <w:right w:val="single" w:color="auto" w:sz="4" w:space="0"/>
            </w:tcBorders>
            <w:shd w:val="clear" w:color="auto" w:fill="auto"/>
            <w:noWrap/>
            <w:vAlign w:val="center"/>
          </w:tcPr>
          <w:p w14:paraId="62CC39B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退职（役）费</w:t>
            </w:r>
          </w:p>
        </w:tc>
        <w:tc>
          <w:tcPr>
            <w:tcW w:w="936" w:type="dxa"/>
            <w:gridSpan w:val="2"/>
            <w:tcBorders>
              <w:top w:val="nil"/>
              <w:left w:val="nil"/>
              <w:bottom w:val="single" w:color="auto" w:sz="4" w:space="0"/>
              <w:right w:val="single" w:color="auto" w:sz="4" w:space="0"/>
            </w:tcBorders>
            <w:shd w:val="clear" w:color="auto" w:fill="auto"/>
            <w:noWrap/>
            <w:vAlign w:val="center"/>
          </w:tcPr>
          <w:p w14:paraId="1946A7B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67B607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30218</w:t>
            </w:r>
          </w:p>
        </w:tc>
        <w:tc>
          <w:tcPr>
            <w:tcW w:w="2296" w:type="dxa"/>
            <w:gridSpan w:val="2"/>
            <w:tcBorders>
              <w:top w:val="nil"/>
              <w:left w:val="nil"/>
              <w:bottom w:val="single" w:color="auto" w:sz="4" w:space="0"/>
              <w:right w:val="single" w:color="auto" w:sz="4" w:space="0"/>
            </w:tcBorders>
            <w:shd w:val="clear" w:color="auto" w:fill="auto"/>
            <w:noWrap/>
            <w:vAlign w:val="center"/>
          </w:tcPr>
          <w:p w14:paraId="10919C5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专用材料费</w:t>
            </w:r>
          </w:p>
        </w:tc>
        <w:tc>
          <w:tcPr>
            <w:tcW w:w="789" w:type="dxa"/>
            <w:gridSpan w:val="2"/>
            <w:tcBorders>
              <w:top w:val="nil"/>
              <w:left w:val="nil"/>
              <w:bottom w:val="single" w:color="auto" w:sz="4" w:space="0"/>
              <w:right w:val="single" w:color="auto" w:sz="4" w:space="0"/>
            </w:tcBorders>
            <w:shd w:val="clear" w:color="auto" w:fill="auto"/>
            <w:noWrap/>
            <w:vAlign w:val="center"/>
          </w:tcPr>
          <w:p w14:paraId="148D75DE">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BF60A4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31021</w:t>
            </w:r>
          </w:p>
        </w:tc>
        <w:tc>
          <w:tcPr>
            <w:tcW w:w="3969" w:type="dxa"/>
            <w:gridSpan w:val="3"/>
            <w:tcBorders>
              <w:top w:val="nil"/>
              <w:left w:val="nil"/>
              <w:bottom w:val="single" w:color="auto" w:sz="4" w:space="0"/>
              <w:right w:val="single" w:color="auto" w:sz="4" w:space="0"/>
            </w:tcBorders>
            <w:shd w:val="clear" w:color="auto" w:fill="auto"/>
            <w:noWrap/>
            <w:vAlign w:val="center"/>
          </w:tcPr>
          <w:p w14:paraId="452D027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文物和陈列品购置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6EF9AC2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182CE2AE">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4D89C9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30304</w:t>
            </w:r>
          </w:p>
        </w:tc>
        <w:tc>
          <w:tcPr>
            <w:tcW w:w="3162" w:type="dxa"/>
            <w:gridSpan w:val="2"/>
            <w:tcBorders>
              <w:top w:val="nil"/>
              <w:left w:val="nil"/>
              <w:bottom w:val="single" w:color="auto" w:sz="4" w:space="0"/>
              <w:right w:val="single" w:color="auto" w:sz="4" w:space="0"/>
            </w:tcBorders>
            <w:shd w:val="clear" w:color="auto" w:fill="auto"/>
            <w:noWrap/>
            <w:vAlign w:val="center"/>
          </w:tcPr>
          <w:p w14:paraId="14DF8C4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抚恤金</w:t>
            </w:r>
          </w:p>
        </w:tc>
        <w:tc>
          <w:tcPr>
            <w:tcW w:w="936" w:type="dxa"/>
            <w:gridSpan w:val="2"/>
            <w:tcBorders>
              <w:top w:val="nil"/>
              <w:left w:val="nil"/>
              <w:bottom w:val="single" w:color="auto" w:sz="4" w:space="0"/>
              <w:right w:val="single" w:color="auto" w:sz="4" w:space="0"/>
            </w:tcBorders>
            <w:shd w:val="clear" w:color="auto" w:fill="auto"/>
            <w:noWrap/>
            <w:vAlign w:val="center"/>
          </w:tcPr>
          <w:p w14:paraId="08A98B1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74C557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30224</w:t>
            </w:r>
          </w:p>
        </w:tc>
        <w:tc>
          <w:tcPr>
            <w:tcW w:w="2296" w:type="dxa"/>
            <w:gridSpan w:val="2"/>
            <w:tcBorders>
              <w:top w:val="nil"/>
              <w:left w:val="nil"/>
              <w:bottom w:val="single" w:color="auto" w:sz="4" w:space="0"/>
              <w:right w:val="single" w:color="auto" w:sz="4" w:space="0"/>
            </w:tcBorders>
            <w:shd w:val="clear" w:color="auto" w:fill="auto"/>
            <w:noWrap/>
            <w:vAlign w:val="center"/>
          </w:tcPr>
          <w:p w14:paraId="1F67388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被装购置费</w:t>
            </w:r>
          </w:p>
        </w:tc>
        <w:tc>
          <w:tcPr>
            <w:tcW w:w="789" w:type="dxa"/>
            <w:gridSpan w:val="2"/>
            <w:tcBorders>
              <w:top w:val="nil"/>
              <w:left w:val="nil"/>
              <w:bottom w:val="single" w:color="auto" w:sz="4" w:space="0"/>
              <w:right w:val="single" w:color="auto" w:sz="4" w:space="0"/>
            </w:tcBorders>
            <w:shd w:val="clear" w:color="auto" w:fill="auto"/>
            <w:noWrap/>
            <w:vAlign w:val="center"/>
          </w:tcPr>
          <w:p w14:paraId="78A2134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3CCC9EB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31022</w:t>
            </w:r>
          </w:p>
        </w:tc>
        <w:tc>
          <w:tcPr>
            <w:tcW w:w="3969" w:type="dxa"/>
            <w:gridSpan w:val="3"/>
            <w:tcBorders>
              <w:top w:val="nil"/>
              <w:left w:val="nil"/>
              <w:bottom w:val="single" w:color="auto" w:sz="4" w:space="0"/>
              <w:right w:val="single" w:color="auto" w:sz="4" w:space="0"/>
            </w:tcBorders>
            <w:shd w:val="clear" w:color="auto" w:fill="auto"/>
            <w:noWrap/>
            <w:vAlign w:val="center"/>
          </w:tcPr>
          <w:p w14:paraId="73A35BE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无形资产购置</w:t>
            </w:r>
          </w:p>
        </w:tc>
        <w:tc>
          <w:tcPr>
            <w:tcW w:w="845" w:type="dxa"/>
            <w:gridSpan w:val="2"/>
            <w:tcBorders>
              <w:top w:val="nil"/>
              <w:left w:val="nil"/>
              <w:bottom w:val="single" w:color="auto" w:sz="4" w:space="0"/>
              <w:right w:val="single" w:color="auto" w:sz="4" w:space="0"/>
            </w:tcBorders>
            <w:shd w:val="clear" w:color="auto" w:fill="auto"/>
            <w:noWrap/>
            <w:vAlign w:val="center"/>
          </w:tcPr>
          <w:p w14:paraId="1F4C4BA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836E1B6">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3065456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30305</w:t>
            </w:r>
          </w:p>
        </w:tc>
        <w:tc>
          <w:tcPr>
            <w:tcW w:w="3162" w:type="dxa"/>
            <w:gridSpan w:val="2"/>
            <w:tcBorders>
              <w:top w:val="nil"/>
              <w:left w:val="nil"/>
              <w:bottom w:val="single" w:color="auto" w:sz="4" w:space="0"/>
              <w:right w:val="single" w:color="auto" w:sz="4" w:space="0"/>
            </w:tcBorders>
            <w:shd w:val="clear" w:color="auto" w:fill="auto"/>
            <w:noWrap/>
            <w:vAlign w:val="center"/>
          </w:tcPr>
          <w:p w14:paraId="31639A2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生活补助</w:t>
            </w:r>
          </w:p>
        </w:tc>
        <w:tc>
          <w:tcPr>
            <w:tcW w:w="936" w:type="dxa"/>
            <w:gridSpan w:val="2"/>
            <w:tcBorders>
              <w:top w:val="nil"/>
              <w:left w:val="nil"/>
              <w:bottom w:val="single" w:color="auto" w:sz="4" w:space="0"/>
              <w:right w:val="single" w:color="auto" w:sz="4" w:space="0"/>
            </w:tcBorders>
            <w:shd w:val="clear" w:color="auto" w:fill="auto"/>
            <w:noWrap/>
            <w:vAlign w:val="center"/>
          </w:tcPr>
          <w:p w14:paraId="52DC1A6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3.09</w:t>
            </w:r>
          </w:p>
        </w:tc>
        <w:tc>
          <w:tcPr>
            <w:tcW w:w="1212" w:type="dxa"/>
            <w:tcBorders>
              <w:top w:val="nil"/>
              <w:left w:val="nil"/>
              <w:bottom w:val="single" w:color="auto" w:sz="4" w:space="0"/>
              <w:right w:val="single" w:color="auto" w:sz="4" w:space="0"/>
            </w:tcBorders>
            <w:shd w:val="clear" w:color="auto" w:fill="auto"/>
            <w:noWrap/>
            <w:vAlign w:val="center"/>
          </w:tcPr>
          <w:p w14:paraId="33861F5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30225</w:t>
            </w:r>
          </w:p>
        </w:tc>
        <w:tc>
          <w:tcPr>
            <w:tcW w:w="2296" w:type="dxa"/>
            <w:gridSpan w:val="2"/>
            <w:tcBorders>
              <w:top w:val="nil"/>
              <w:left w:val="nil"/>
              <w:bottom w:val="single" w:color="auto" w:sz="4" w:space="0"/>
              <w:right w:val="single" w:color="auto" w:sz="4" w:space="0"/>
            </w:tcBorders>
            <w:shd w:val="clear" w:color="auto" w:fill="auto"/>
            <w:noWrap/>
            <w:vAlign w:val="center"/>
          </w:tcPr>
          <w:p w14:paraId="442D63C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专用燃料费</w:t>
            </w:r>
          </w:p>
        </w:tc>
        <w:tc>
          <w:tcPr>
            <w:tcW w:w="789" w:type="dxa"/>
            <w:gridSpan w:val="2"/>
            <w:tcBorders>
              <w:top w:val="nil"/>
              <w:left w:val="nil"/>
              <w:bottom w:val="single" w:color="auto" w:sz="4" w:space="0"/>
              <w:right w:val="single" w:color="auto" w:sz="4" w:space="0"/>
            </w:tcBorders>
            <w:shd w:val="clear" w:color="auto" w:fill="auto"/>
            <w:noWrap/>
            <w:vAlign w:val="center"/>
          </w:tcPr>
          <w:p w14:paraId="1EEB38A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74E8979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31099</w:t>
            </w:r>
          </w:p>
        </w:tc>
        <w:tc>
          <w:tcPr>
            <w:tcW w:w="3969" w:type="dxa"/>
            <w:gridSpan w:val="3"/>
            <w:tcBorders>
              <w:top w:val="nil"/>
              <w:left w:val="nil"/>
              <w:bottom w:val="single" w:color="auto" w:sz="4" w:space="0"/>
              <w:right w:val="single" w:color="auto" w:sz="4" w:space="0"/>
            </w:tcBorders>
            <w:shd w:val="clear" w:color="auto" w:fill="auto"/>
            <w:noWrap/>
            <w:vAlign w:val="center"/>
          </w:tcPr>
          <w:p w14:paraId="241173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其他资本性支出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1B313EE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1C0C87C">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3FD655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30306</w:t>
            </w:r>
          </w:p>
        </w:tc>
        <w:tc>
          <w:tcPr>
            <w:tcW w:w="3162" w:type="dxa"/>
            <w:gridSpan w:val="2"/>
            <w:tcBorders>
              <w:top w:val="nil"/>
              <w:left w:val="nil"/>
              <w:bottom w:val="single" w:color="auto" w:sz="4" w:space="0"/>
              <w:right w:val="single" w:color="auto" w:sz="4" w:space="0"/>
            </w:tcBorders>
            <w:shd w:val="clear" w:color="auto" w:fill="auto"/>
            <w:noWrap/>
            <w:vAlign w:val="center"/>
          </w:tcPr>
          <w:p w14:paraId="441CC4A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救济费</w:t>
            </w:r>
          </w:p>
        </w:tc>
        <w:tc>
          <w:tcPr>
            <w:tcW w:w="936" w:type="dxa"/>
            <w:gridSpan w:val="2"/>
            <w:tcBorders>
              <w:top w:val="nil"/>
              <w:left w:val="nil"/>
              <w:bottom w:val="single" w:color="auto" w:sz="4" w:space="0"/>
              <w:right w:val="single" w:color="auto" w:sz="4" w:space="0"/>
            </w:tcBorders>
            <w:shd w:val="clear" w:color="auto" w:fill="auto"/>
            <w:noWrap/>
            <w:vAlign w:val="center"/>
          </w:tcPr>
          <w:p w14:paraId="4D1AD177">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28CDCE3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30226</w:t>
            </w:r>
          </w:p>
        </w:tc>
        <w:tc>
          <w:tcPr>
            <w:tcW w:w="2296" w:type="dxa"/>
            <w:gridSpan w:val="2"/>
            <w:tcBorders>
              <w:top w:val="nil"/>
              <w:left w:val="nil"/>
              <w:bottom w:val="single" w:color="auto" w:sz="4" w:space="0"/>
              <w:right w:val="single" w:color="auto" w:sz="4" w:space="0"/>
            </w:tcBorders>
            <w:shd w:val="clear" w:color="auto" w:fill="auto"/>
            <w:noWrap/>
            <w:vAlign w:val="center"/>
          </w:tcPr>
          <w:p w14:paraId="10E4C5C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劳务费</w:t>
            </w:r>
          </w:p>
        </w:tc>
        <w:tc>
          <w:tcPr>
            <w:tcW w:w="789" w:type="dxa"/>
            <w:gridSpan w:val="2"/>
            <w:tcBorders>
              <w:top w:val="nil"/>
              <w:left w:val="nil"/>
              <w:bottom w:val="single" w:color="auto" w:sz="4" w:space="0"/>
              <w:right w:val="single" w:color="auto" w:sz="4" w:space="0"/>
            </w:tcBorders>
            <w:shd w:val="clear" w:color="auto" w:fill="auto"/>
            <w:noWrap/>
            <w:vAlign w:val="center"/>
          </w:tcPr>
          <w:p w14:paraId="785EE9B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0.18</w:t>
            </w:r>
          </w:p>
        </w:tc>
        <w:tc>
          <w:tcPr>
            <w:tcW w:w="1076" w:type="dxa"/>
            <w:tcBorders>
              <w:top w:val="nil"/>
              <w:left w:val="nil"/>
              <w:bottom w:val="single" w:color="auto" w:sz="4" w:space="0"/>
              <w:right w:val="single" w:color="auto" w:sz="4" w:space="0"/>
            </w:tcBorders>
            <w:shd w:val="clear" w:color="auto" w:fill="auto"/>
            <w:noWrap/>
            <w:vAlign w:val="center"/>
          </w:tcPr>
          <w:p w14:paraId="2F578F6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399</w:t>
            </w:r>
          </w:p>
        </w:tc>
        <w:tc>
          <w:tcPr>
            <w:tcW w:w="3969" w:type="dxa"/>
            <w:gridSpan w:val="3"/>
            <w:tcBorders>
              <w:top w:val="nil"/>
              <w:left w:val="nil"/>
              <w:bottom w:val="single" w:color="auto" w:sz="4" w:space="0"/>
              <w:right w:val="single" w:color="auto" w:sz="4" w:space="0"/>
            </w:tcBorders>
            <w:shd w:val="clear" w:color="auto" w:fill="auto"/>
            <w:noWrap/>
            <w:vAlign w:val="center"/>
          </w:tcPr>
          <w:p w14:paraId="7956DD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其他支出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12BCD409">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5B78374D">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5AF507AD">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30307</w:t>
            </w:r>
          </w:p>
        </w:tc>
        <w:tc>
          <w:tcPr>
            <w:tcW w:w="3162" w:type="dxa"/>
            <w:gridSpan w:val="2"/>
            <w:tcBorders>
              <w:top w:val="nil"/>
              <w:left w:val="nil"/>
              <w:bottom w:val="single" w:color="auto" w:sz="4" w:space="0"/>
              <w:right w:val="single" w:color="auto" w:sz="4" w:space="0"/>
            </w:tcBorders>
            <w:shd w:val="clear" w:color="auto" w:fill="auto"/>
            <w:noWrap/>
            <w:vAlign w:val="center"/>
          </w:tcPr>
          <w:p w14:paraId="64F9861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医疗费补助</w:t>
            </w:r>
          </w:p>
        </w:tc>
        <w:tc>
          <w:tcPr>
            <w:tcW w:w="936" w:type="dxa"/>
            <w:gridSpan w:val="2"/>
            <w:tcBorders>
              <w:top w:val="nil"/>
              <w:left w:val="nil"/>
              <w:bottom w:val="single" w:color="auto" w:sz="4" w:space="0"/>
              <w:right w:val="single" w:color="auto" w:sz="4" w:space="0"/>
            </w:tcBorders>
            <w:shd w:val="clear" w:color="auto" w:fill="auto"/>
            <w:noWrap/>
            <w:vAlign w:val="center"/>
          </w:tcPr>
          <w:p w14:paraId="0B632FF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6241D4E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30227</w:t>
            </w:r>
          </w:p>
        </w:tc>
        <w:tc>
          <w:tcPr>
            <w:tcW w:w="2296" w:type="dxa"/>
            <w:gridSpan w:val="2"/>
            <w:tcBorders>
              <w:top w:val="nil"/>
              <w:left w:val="nil"/>
              <w:bottom w:val="single" w:color="auto" w:sz="4" w:space="0"/>
              <w:right w:val="single" w:color="auto" w:sz="4" w:space="0"/>
            </w:tcBorders>
            <w:shd w:val="clear" w:color="auto" w:fill="auto"/>
            <w:noWrap/>
            <w:vAlign w:val="center"/>
          </w:tcPr>
          <w:p w14:paraId="023BC367">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委托业务费</w:t>
            </w:r>
          </w:p>
        </w:tc>
        <w:tc>
          <w:tcPr>
            <w:tcW w:w="789" w:type="dxa"/>
            <w:gridSpan w:val="2"/>
            <w:tcBorders>
              <w:top w:val="nil"/>
              <w:left w:val="nil"/>
              <w:bottom w:val="single" w:color="auto" w:sz="4" w:space="0"/>
              <w:right w:val="single" w:color="auto" w:sz="4" w:space="0"/>
            </w:tcBorders>
            <w:shd w:val="clear" w:color="auto" w:fill="auto"/>
            <w:noWrap/>
            <w:vAlign w:val="center"/>
          </w:tcPr>
          <w:p w14:paraId="6343610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3B28982E">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39907</w:t>
            </w:r>
          </w:p>
        </w:tc>
        <w:tc>
          <w:tcPr>
            <w:tcW w:w="3969" w:type="dxa"/>
            <w:gridSpan w:val="3"/>
            <w:tcBorders>
              <w:top w:val="nil"/>
              <w:left w:val="nil"/>
              <w:bottom w:val="single" w:color="auto" w:sz="4" w:space="0"/>
              <w:right w:val="single" w:color="auto" w:sz="4" w:space="0"/>
            </w:tcBorders>
            <w:shd w:val="clear" w:color="auto" w:fill="auto"/>
            <w:noWrap/>
            <w:vAlign w:val="center"/>
          </w:tcPr>
          <w:p w14:paraId="16B15221">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国家赔偿费用支出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5456525F">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0D1A589B">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2D8F2385">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30308</w:t>
            </w:r>
          </w:p>
        </w:tc>
        <w:tc>
          <w:tcPr>
            <w:tcW w:w="3162" w:type="dxa"/>
            <w:gridSpan w:val="2"/>
            <w:tcBorders>
              <w:top w:val="nil"/>
              <w:left w:val="nil"/>
              <w:bottom w:val="single" w:color="auto" w:sz="4" w:space="0"/>
              <w:right w:val="single" w:color="auto" w:sz="4" w:space="0"/>
            </w:tcBorders>
            <w:shd w:val="clear" w:color="auto" w:fill="auto"/>
            <w:noWrap/>
            <w:vAlign w:val="center"/>
          </w:tcPr>
          <w:p w14:paraId="6570E5F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助学金</w:t>
            </w:r>
          </w:p>
        </w:tc>
        <w:tc>
          <w:tcPr>
            <w:tcW w:w="936" w:type="dxa"/>
            <w:gridSpan w:val="2"/>
            <w:tcBorders>
              <w:top w:val="nil"/>
              <w:left w:val="nil"/>
              <w:bottom w:val="single" w:color="auto" w:sz="4" w:space="0"/>
              <w:right w:val="single" w:color="auto" w:sz="4" w:space="0"/>
            </w:tcBorders>
            <w:shd w:val="clear" w:color="auto" w:fill="auto"/>
            <w:noWrap/>
            <w:vAlign w:val="center"/>
          </w:tcPr>
          <w:p w14:paraId="1446933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4BC80E9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30228</w:t>
            </w:r>
          </w:p>
        </w:tc>
        <w:tc>
          <w:tcPr>
            <w:tcW w:w="2296" w:type="dxa"/>
            <w:gridSpan w:val="2"/>
            <w:tcBorders>
              <w:top w:val="nil"/>
              <w:left w:val="nil"/>
              <w:bottom w:val="single" w:color="auto" w:sz="4" w:space="0"/>
              <w:right w:val="single" w:color="auto" w:sz="4" w:space="0"/>
            </w:tcBorders>
            <w:shd w:val="clear" w:color="auto" w:fill="auto"/>
            <w:noWrap/>
            <w:vAlign w:val="center"/>
          </w:tcPr>
          <w:p w14:paraId="19395342">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工会经费</w:t>
            </w:r>
          </w:p>
        </w:tc>
        <w:tc>
          <w:tcPr>
            <w:tcW w:w="789" w:type="dxa"/>
            <w:gridSpan w:val="2"/>
            <w:tcBorders>
              <w:top w:val="nil"/>
              <w:left w:val="nil"/>
              <w:bottom w:val="single" w:color="auto" w:sz="4" w:space="0"/>
              <w:right w:val="single" w:color="auto" w:sz="4" w:space="0"/>
            </w:tcBorders>
            <w:shd w:val="clear" w:color="auto" w:fill="auto"/>
            <w:noWrap/>
            <w:vAlign w:val="center"/>
          </w:tcPr>
          <w:p w14:paraId="1F35F36B">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33A11538">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39908</w:t>
            </w:r>
          </w:p>
        </w:tc>
        <w:tc>
          <w:tcPr>
            <w:tcW w:w="3969" w:type="dxa"/>
            <w:gridSpan w:val="3"/>
            <w:tcBorders>
              <w:top w:val="nil"/>
              <w:left w:val="nil"/>
              <w:bottom w:val="single" w:color="auto" w:sz="4" w:space="0"/>
              <w:right w:val="single" w:color="auto" w:sz="4" w:space="0"/>
            </w:tcBorders>
            <w:shd w:val="clear" w:color="auto" w:fill="auto"/>
            <w:noWrap/>
            <w:vAlign w:val="center"/>
          </w:tcPr>
          <w:p w14:paraId="2C5843E3">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对民间非营利组织和群众性自治组织补贴</w:t>
            </w:r>
          </w:p>
        </w:tc>
        <w:tc>
          <w:tcPr>
            <w:tcW w:w="845" w:type="dxa"/>
            <w:gridSpan w:val="2"/>
            <w:tcBorders>
              <w:top w:val="nil"/>
              <w:left w:val="nil"/>
              <w:bottom w:val="single" w:color="auto" w:sz="4" w:space="0"/>
              <w:right w:val="single" w:color="auto" w:sz="4" w:space="0"/>
            </w:tcBorders>
            <w:shd w:val="clear" w:color="auto" w:fill="auto"/>
            <w:noWrap/>
            <w:vAlign w:val="center"/>
          </w:tcPr>
          <w:p w14:paraId="589C028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484029E0">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C98800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30309</w:t>
            </w:r>
          </w:p>
        </w:tc>
        <w:tc>
          <w:tcPr>
            <w:tcW w:w="3162" w:type="dxa"/>
            <w:gridSpan w:val="2"/>
            <w:tcBorders>
              <w:top w:val="nil"/>
              <w:left w:val="nil"/>
              <w:bottom w:val="single" w:color="auto" w:sz="4" w:space="0"/>
              <w:right w:val="single" w:color="auto" w:sz="4" w:space="0"/>
            </w:tcBorders>
            <w:shd w:val="clear" w:color="auto" w:fill="auto"/>
            <w:noWrap/>
            <w:vAlign w:val="center"/>
          </w:tcPr>
          <w:p w14:paraId="7B0437D3">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奖励金</w:t>
            </w:r>
          </w:p>
        </w:tc>
        <w:tc>
          <w:tcPr>
            <w:tcW w:w="936" w:type="dxa"/>
            <w:gridSpan w:val="2"/>
            <w:tcBorders>
              <w:top w:val="nil"/>
              <w:left w:val="nil"/>
              <w:bottom w:val="single" w:color="auto" w:sz="4" w:space="0"/>
              <w:right w:val="single" w:color="auto" w:sz="4" w:space="0"/>
            </w:tcBorders>
            <w:shd w:val="clear" w:color="auto" w:fill="auto"/>
            <w:noWrap/>
            <w:vAlign w:val="center"/>
          </w:tcPr>
          <w:p w14:paraId="333C9B68">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0.10</w:t>
            </w:r>
          </w:p>
        </w:tc>
        <w:tc>
          <w:tcPr>
            <w:tcW w:w="1212" w:type="dxa"/>
            <w:tcBorders>
              <w:top w:val="nil"/>
              <w:left w:val="nil"/>
              <w:bottom w:val="single" w:color="auto" w:sz="4" w:space="0"/>
              <w:right w:val="single" w:color="auto" w:sz="4" w:space="0"/>
            </w:tcBorders>
            <w:shd w:val="clear" w:color="auto" w:fill="auto"/>
            <w:noWrap/>
            <w:vAlign w:val="center"/>
          </w:tcPr>
          <w:p w14:paraId="1C72B3F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30229</w:t>
            </w:r>
          </w:p>
        </w:tc>
        <w:tc>
          <w:tcPr>
            <w:tcW w:w="2296" w:type="dxa"/>
            <w:gridSpan w:val="2"/>
            <w:tcBorders>
              <w:top w:val="nil"/>
              <w:left w:val="nil"/>
              <w:bottom w:val="single" w:color="auto" w:sz="4" w:space="0"/>
              <w:right w:val="single" w:color="auto" w:sz="4" w:space="0"/>
            </w:tcBorders>
            <w:shd w:val="clear" w:color="auto" w:fill="auto"/>
            <w:noWrap/>
            <w:vAlign w:val="center"/>
          </w:tcPr>
          <w:p w14:paraId="4D74AF4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福利费</w:t>
            </w:r>
          </w:p>
        </w:tc>
        <w:tc>
          <w:tcPr>
            <w:tcW w:w="789" w:type="dxa"/>
            <w:gridSpan w:val="2"/>
            <w:tcBorders>
              <w:top w:val="nil"/>
              <w:left w:val="nil"/>
              <w:bottom w:val="single" w:color="auto" w:sz="4" w:space="0"/>
              <w:right w:val="single" w:color="auto" w:sz="4" w:space="0"/>
            </w:tcBorders>
            <w:shd w:val="clear" w:color="auto" w:fill="auto"/>
            <w:noWrap/>
            <w:vAlign w:val="center"/>
          </w:tcPr>
          <w:p w14:paraId="357D2C5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0.19</w:t>
            </w:r>
          </w:p>
        </w:tc>
        <w:tc>
          <w:tcPr>
            <w:tcW w:w="1076" w:type="dxa"/>
            <w:tcBorders>
              <w:top w:val="nil"/>
              <w:left w:val="nil"/>
              <w:bottom w:val="single" w:color="auto" w:sz="4" w:space="0"/>
              <w:right w:val="single" w:color="auto" w:sz="4" w:space="0"/>
            </w:tcBorders>
            <w:shd w:val="clear" w:color="auto" w:fill="auto"/>
            <w:noWrap/>
            <w:vAlign w:val="center"/>
          </w:tcPr>
          <w:p w14:paraId="1CB0251E">
            <w:pPr>
              <w:widowControl/>
              <w:jc w:val="left"/>
              <w:rPr>
                <w:rFonts w:hint="eastAsia" w:ascii="宋体" w:hAnsi="宋体" w:eastAsia="宋体" w:cs="宋体"/>
                <w:color w:val="000000"/>
                <w:kern w:val="0"/>
                <w:szCs w:val="20"/>
                <w:lang w:val="en-US" w:eastAsia="zh-CN"/>
              </w:rPr>
            </w:pPr>
            <w:r>
              <w:rPr>
                <w:rFonts w:hint="eastAsia" w:ascii="宋体" w:hAnsi="宋体" w:eastAsia="宋体" w:cs="宋体"/>
                <w:color w:val="000000"/>
                <w:kern w:val="0"/>
                <w:szCs w:val="20"/>
              </w:rPr>
              <w:t>3990</w:t>
            </w:r>
            <w:r>
              <w:rPr>
                <w:rFonts w:hint="eastAsia" w:ascii="宋体" w:hAnsi="宋体" w:eastAsia="宋体" w:cs="宋体"/>
                <w:color w:val="000000"/>
                <w:kern w:val="0"/>
                <w:szCs w:val="20"/>
                <w:lang w:val="en-US" w:eastAsia="zh-CN"/>
              </w:rPr>
              <w:t>9</w:t>
            </w:r>
          </w:p>
        </w:tc>
        <w:tc>
          <w:tcPr>
            <w:tcW w:w="3969" w:type="dxa"/>
            <w:gridSpan w:val="3"/>
            <w:tcBorders>
              <w:top w:val="nil"/>
              <w:left w:val="nil"/>
              <w:bottom w:val="single" w:color="auto" w:sz="4" w:space="0"/>
              <w:right w:val="single" w:color="auto" w:sz="4" w:space="0"/>
            </w:tcBorders>
            <w:shd w:val="clear" w:color="auto" w:fill="auto"/>
            <w:noWrap/>
            <w:vAlign w:val="center"/>
          </w:tcPr>
          <w:p w14:paraId="28761B31">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经常性赠与</w:t>
            </w:r>
          </w:p>
          <w:p w14:paraId="3589004C">
            <w:pPr>
              <w:widowControl/>
              <w:jc w:val="left"/>
              <w:rPr>
                <w:rFonts w:hint="eastAsia" w:ascii="宋体" w:hAnsi="宋体" w:eastAsia="宋体" w:cs="宋体"/>
                <w:color w:val="000000"/>
                <w:kern w:val="0"/>
                <w:szCs w:val="20"/>
              </w:rPr>
            </w:pPr>
            <w:r>
              <w:rPr>
                <w:rFonts w:hint="eastAsia" w:ascii="宋体" w:hAnsi="宋体" w:eastAsia="宋体" w:cs="宋体"/>
                <w:color w:val="000000"/>
                <w:kern w:val="0"/>
                <w:szCs w:val="20"/>
              </w:rPr>
              <w:t xml:space="preserve">  资本性赠与</w:t>
            </w:r>
          </w:p>
          <w:p w14:paraId="4E38B9B6">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1E1BE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CA82D">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2E863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34FB3">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073FAEC6">
            <w:pPr>
              <w:widowControl/>
              <w:jc w:val="left"/>
              <w:rPr>
                <w:rFonts w:hint="eastAsia" w:ascii="宋体" w:hAnsi="宋体" w:eastAsia="宋体" w:cs="宋体"/>
                <w:color w:val="000000"/>
                <w:kern w:val="0"/>
                <w:szCs w:val="20"/>
              </w:rPr>
            </w:pPr>
          </w:p>
          <w:tbl>
            <w:tblPr>
              <w:tblStyle w:val="9"/>
              <w:tblW w:w="3946" w:type="dxa"/>
              <w:tblInd w:w="-2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46"/>
            </w:tblGrid>
            <w:tr w14:paraId="4D77D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40645">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经常性赠与</w:t>
                  </w:r>
                </w:p>
              </w:tc>
            </w:tr>
            <w:tr w14:paraId="3FA70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73B3F">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资本性赠与</w:t>
                  </w:r>
                </w:p>
              </w:tc>
            </w:tr>
          </w:tbl>
          <w:p w14:paraId="1F512EE5">
            <w:pPr>
              <w:widowControl/>
              <w:jc w:val="left"/>
              <w:rPr>
                <w:rFonts w:ascii="宋体" w:hAnsi="宋体" w:eastAsia="宋体" w:cs="宋体"/>
                <w:color w:val="000000"/>
                <w:kern w:val="0"/>
                <w:szCs w:val="20"/>
              </w:rPr>
            </w:pPr>
          </w:p>
        </w:tc>
        <w:tc>
          <w:tcPr>
            <w:tcW w:w="845" w:type="dxa"/>
            <w:gridSpan w:val="2"/>
            <w:tcBorders>
              <w:top w:val="nil"/>
              <w:left w:val="nil"/>
              <w:bottom w:val="single" w:color="auto" w:sz="4" w:space="0"/>
              <w:right w:val="single" w:color="auto" w:sz="4" w:space="0"/>
            </w:tcBorders>
            <w:shd w:val="clear" w:color="auto" w:fill="auto"/>
            <w:noWrap/>
            <w:vAlign w:val="center"/>
          </w:tcPr>
          <w:p w14:paraId="354A25F3">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6544D147">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74B9378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30310</w:t>
            </w:r>
          </w:p>
        </w:tc>
        <w:tc>
          <w:tcPr>
            <w:tcW w:w="3162" w:type="dxa"/>
            <w:gridSpan w:val="2"/>
            <w:tcBorders>
              <w:top w:val="nil"/>
              <w:left w:val="nil"/>
              <w:bottom w:val="single" w:color="auto" w:sz="4" w:space="0"/>
              <w:right w:val="single" w:color="auto" w:sz="4" w:space="0"/>
            </w:tcBorders>
            <w:shd w:val="clear" w:color="auto" w:fill="auto"/>
            <w:noWrap/>
            <w:vAlign w:val="center"/>
          </w:tcPr>
          <w:p w14:paraId="1B750CFE">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个人农业生产补贴</w:t>
            </w:r>
          </w:p>
        </w:tc>
        <w:tc>
          <w:tcPr>
            <w:tcW w:w="936" w:type="dxa"/>
            <w:gridSpan w:val="2"/>
            <w:tcBorders>
              <w:top w:val="nil"/>
              <w:left w:val="nil"/>
              <w:bottom w:val="single" w:color="auto" w:sz="4" w:space="0"/>
              <w:right w:val="single" w:color="auto" w:sz="4" w:space="0"/>
            </w:tcBorders>
            <w:shd w:val="clear" w:color="auto" w:fill="auto"/>
            <w:noWrap/>
            <w:vAlign w:val="center"/>
          </w:tcPr>
          <w:p w14:paraId="3412131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72F11BD1">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30231</w:t>
            </w:r>
          </w:p>
        </w:tc>
        <w:tc>
          <w:tcPr>
            <w:tcW w:w="2296" w:type="dxa"/>
            <w:gridSpan w:val="2"/>
            <w:tcBorders>
              <w:top w:val="nil"/>
              <w:left w:val="nil"/>
              <w:bottom w:val="single" w:color="auto" w:sz="4" w:space="0"/>
              <w:right w:val="single" w:color="auto" w:sz="4" w:space="0"/>
            </w:tcBorders>
            <w:shd w:val="clear" w:color="auto" w:fill="auto"/>
            <w:noWrap/>
            <w:vAlign w:val="center"/>
          </w:tcPr>
          <w:p w14:paraId="4A4BE5F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公务用车运行维护费</w:t>
            </w:r>
          </w:p>
        </w:tc>
        <w:tc>
          <w:tcPr>
            <w:tcW w:w="789" w:type="dxa"/>
            <w:gridSpan w:val="2"/>
            <w:tcBorders>
              <w:top w:val="nil"/>
              <w:left w:val="nil"/>
              <w:bottom w:val="single" w:color="auto" w:sz="4" w:space="0"/>
              <w:right w:val="single" w:color="auto" w:sz="4" w:space="0"/>
            </w:tcBorders>
            <w:shd w:val="clear" w:color="auto" w:fill="auto"/>
            <w:noWrap/>
            <w:vAlign w:val="center"/>
          </w:tcPr>
          <w:p w14:paraId="5CF12636">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25B3C6A5">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rPr>
              <w:t>399</w:t>
            </w:r>
            <w:r>
              <w:rPr>
                <w:rFonts w:hint="eastAsia" w:ascii="宋体" w:hAnsi="宋体" w:eastAsia="宋体" w:cs="宋体"/>
                <w:color w:val="000000"/>
                <w:kern w:val="0"/>
                <w:szCs w:val="20"/>
                <w:lang w:val="en-US" w:eastAsia="zh-CN"/>
              </w:rPr>
              <w:t>10</w:t>
            </w:r>
          </w:p>
        </w:tc>
        <w:tc>
          <w:tcPr>
            <w:tcW w:w="3969" w:type="dxa"/>
            <w:gridSpan w:val="3"/>
            <w:tcBorders>
              <w:top w:val="nil"/>
              <w:left w:val="nil"/>
              <w:bottom w:val="single" w:color="auto" w:sz="4" w:space="0"/>
              <w:right w:val="single" w:color="auto" w:sz="4" w:space="0"/>
            </w:tcBorders>
            <w:shd w:val="clear" w:color="auto" w:fill="auto"/>
            <w:noWrap/>
            <w:vAlign w:val="center"/>
          </w:tcPr>
          <w:p w14:paraId="57722A9D">
            <w:pPr>
              <w:widowControl/>
              <w:jc w:val="left"/>
              <w:rPr>
                <w:rFonts w:hint="default" w:ascii="宋体" w:hAnsi="宋体" w:eastAsia="宋体" w:cs="宋体"/>
                <w:color w:val="000000"/>
                <w:kern w:val="0"/>
                <w:szCs w:val="20"/>
                <w:lang w:val="en-US" w:eastAsia="zh-CN"/>
              </w:rPr>
            </w:pPr>
            <w:r>
              <w:rPr>
                <w:rFonts w:hint="eastAsia" w:ascii="宋体" w:hAnsi="宋体" w:eastAsia="宋体" w:cs="宋体"/>
                <w:color w:val="000000"/>
                <w:kern w:val="0"/>
                <w:szCs w:val="20"/>
                <w:lang w:val="en-US" w:eastAsia="zh-CN"/>
              </w:rPr>
              <w:t xml:space="preserve">  资本性赠与</w:t>
            </w:r>
          </w:p>
        </w:tc>
        <w:tc>
          <w:tcPr>
            <w:tcW w:w="845" w:type="dxa"/>
            <w:gridSpan w:val="2"/>
            <w:tcBorders>
              <w:top w:val="nil"/>
              <w:left w:val="nil"/>
              <w:bottom w:val="single" w:color="auto" w:sz="4" w:space="0"/>
              <w:right w:val="single" w:color="auto" w:sz="4" w:space="0"/>
            </w:tcBorders>
            <w:shd w:val="clear" w:color="auto" w:fill="auto"/>
            <w:noWrap/>
            <w:vAlign w:val="center"/>
          </w:tcPr>
          <w:p w14:paraId="3AE9C2B0">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ADD6717">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6FEB17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30311</w:t>
            </w:r>
          </w:p>
        </w:tc>
        <w:tc>
          <w:tcPr>
            <w:tcW w:w="3162" w:type="dxa"/>
            <w:gridSpan w:val="2"/>
            <w:tcBorders>
              <w:top w:val="nil"/>
              <w:left w:val="nil"/>
              <w:bottom w:val="single" w:color="auto" w:sz="4" w:space="0"/>
              <w:right w:val="single" w:color="auto" w:sz="4" w:space="0"/>
            </w:tcBorders>
            <w:shd w:val="clear" w:color="auto" w:fill="auto"/>
            <w:noWrap/>
            <w:vAlign w:val="center"/>
          </w:tcPr>
          <w:p w14:paraId="32DE2FCA">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代缴社会保险费</w:t>
            </w:r>
          </w:p>
        </w:tc>
        <w:tc>
          <w:tcPr>
            <w:tcW w:w="936" w:type="dxa"/>
            <w:gridSpan w:val="2"/>
            <w:tcBorders>
              <w:top w:val="nil"/>
              <w:left w:val="nil"/>
              <w:bottom w:val="single" w:color="auto" w:sz="4" w:space="0"/>
              <w:right w:val="single" w:color="auto" w:sz="4" w:space="0"/>
            </w:tcBorders>
            <w:shd w:val="clear" w:color="auto" w:fill="auto"/>
            <w:noWrap/>
            <w:vAlign w:val="center"/>
          </w:tcPr>
          <w:p w14:paraId="58CC3E71">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212" w:type="dxa"/>
            <w:tcBorders>
              <w:top w:val="nil"/>
              <w:left w:val="nil"/>
              <w:bottom w:val="single" w:color="auto" w:sz="4" w:space="0"/>
              <w:right w:val="single" w:color="auto" w:sz="4" w:space="0"/>
            </w:tcBorders>
            <w:shd w:val="clear" w:color="auto" w:fill="auto"/>
            <w:noWrap/>
            <w:vAlign w:val="center"/>
          </w:tcPr>
          <w:p w14:paraId="154B75E8">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30239</w:t>
            </w:r>
          </w:p>
        </w:tc>
        <w:tc>
          <w:tcPr>
            <w:tcW w:w="2296" w:type="dxa"/>
            <w:gridSpan w:val="2"/>
            <w:tcBorders>
              <w:top w:val="nil"/>
              <w:left w:val="nil"/>
              <w:bottom w:val="single" w:color="auto" w:sz="4" w:space="0"/>
              <w:right w:val="single" w:color="auto" w:sz="4" w:space="0"/>
            </w:tcBorders>
            <w:shd w:val="clear" w:color="auto" w:fill="auto"/>
            <w:noWrap/>
            <w:vAlign w:val="center"/>
          </w:tcPr>
          <w:p w14:paraId="5257E18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其他交通费用</w:t>
            </w:r>
          </w:p>
        </w:tc>
        <w:tc>
          <w:tcPr>
            <w:tcW w:w="789" w:type="dxa"/>
            <w:gridSpan w:val="2"/>
            <w:tcBorders>
              <w:top w:val="nil"/>
              <w:left w:val="nil"/>
              <w:bottom w:val="single" w:color="auto" w:sz="4" w:space="0"/>
              <w:right w:val="single" w:color="auto" w:sz="4" w:space="0"/>
            </w:tcBorders>
            <w:shd w:val="clear" w:color="auto" w:fill="auto"/>
            <w:noWrap/>
            <w:vAlign w:val="center"/>
          </w:tcPr>
          <w:p w14:paraId="324012A4">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2.92</w:t>
            </w:r>
          </w:p>
        </w:tc>
        <w:tc>
          <w:tcPr>
            <w:tcW w:w="1076" w:type="dxa"/>
            <w:tcBorders>
              <w:top w:val="nil"/>
              <w:left w:val="nil"/>
              <w:bottom w:val="single" w:color="auto" w:sz="4" w:space="0"/>
              <w:right w:val="single" w:color="auto" w:sz="4" w:space="0"/>
            </w:tcBorders>
            <w:shd w:val="clear" w:color="auto" w:fill="auto"/>
            <w:noWrap/>
            <w:vAlign w:val="center"/>
          </w:tcPr>
          <w:p w14:paraId="7B99BDA2">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39999</w:t>
            </w:r>
          </w:p>
        </w:tc>
        <w:tc>
          <w:tcPr>
            <w:tcW w:w="3969" w:type="dxa"/>
            <w:gridSpan w:val="3"/>
            <w:tcBorders>
              <w:top w:val="nil"/>
              <w:left w:val="nil"/>
              <w:bottom w:val="single" w:color="auto" w:sz="4" w:space="0"/>
              <w:right w:val="single" w:color="auto" w:sz="4" w:space="0"/>
            </w:tcBorders>
            <w:shd w:val="clear" w:color="auto" w:fill="auto"/>
            <w:noWrap/>
            <w:vAlign w:val="center"/>
          </w:tcPr>
          <w:p w14:paraId="3D0B46B4">
            <w:pPr>
              <w:widowControl/>
              <w:jc w:val="left"/>
              <w:rPr>
                <w:rFonts w:ascii="宋体" w:hAnsi="宋体" w:eastAsia="宋体" w:cs="宋体"/>
                <w:color w:val="000000"/>
                <w:kern w:val="0"/>
                <w:sz w:val="21"/>
                <w:szCs w:val="20"/>
                <w:lang w:val="en-US" w:eastAsia="zh-CN" w:bidi="ar-SA"/>
              </w:rPr>
            </w:pPr>
            <w:r>
              <w:rPr>
                <w:rFonts w:hint="eastAsia" w:ascii="宋体" w:hAnsi="宋体" w:eastAsia="宋体" w:cs="宋体"/>
                <w:color w:val="000000"/>
                <w:kern w:val="0"/>
                <w:szCs w:val="20"/>
              </w:rPr>
              <w:t xml:space="preserve">  其他支出</w:t>
            </w:r>
          </w:p>
        </w:tc>
        <w:tc>
          <w:tcPr>
            <w:tcW w:w="845" w:type="dxa"/>
            <w:gridSpan w:val="2"/>
            <w:tcBorders>
              <w:top w:val="nil"/>
              <w:left w:val="nil"/>
              <w:bottom w:val="single" w:color="auto" w:sz="4" w:space="0"/>
              <w:right w:val="single" w:color="auto" w:sz="4" w:space="0"/>
            </w:tcBorders>
            <w:shd w:val="clear" w:color="auto" w:fill="auto"/>
            <w:noWrap/>
            <w:vAlign w:val="center"/>
          </w:tcPr>
          <w:p w14:paraId="33FD1802">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r>
      <w:tr w14:paraId="2F1BD1E3">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1530E6E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30399</w:t>
            </w:r>
          </w:p>
        </w:tc>
        <w:tc>
          <w:tcPr>
            <w:tcW w:w="3162" w:type="dxa"/>
            <w:gridSpan w:val="2"/>
            <w:tcBorders>
              <w:top w:val="nil"/>
              <w:left w:val="nil"/>
              <w:bottom w:val="single" w:color="auto" w:sz="4" w:space="0"/>
              <w:right w:val="single" w:color="auto" w:sz="4" w:space="0"/>
            </w:tcBorders>
            <w:shd w:val="clear" w:color="auto" w:fill="auto"/>
            <w:noWrap/>
            <w:vAlign w:val="center"/>
          </w:tcPr>
          <w:p w14:paraId="23D00CF0">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其他对个人和家庭的补助</w:t>
            </w:r>
          </w:p>
        </w:tc>
        <w:tc>
          <w:tcPr>
            <w:tcW w:w="936" w:type="dxa"/>
            <w:gridSpan w:val="2"/>
            <w:tcBorders>
              <w:top w:val="nil"/>
              <w:left w:val="nil"/>
              <w:bottom w:val="single" w:color="auto" w:sz="4" w:space="0"/>
              <w:right w:val="single" w:color="auto" w:sz="4" w:space="0"/>
            </w:tcBorders>
            <w:shd w:val="clear" w:color="auto" w:fill="auto"/>
            <w:noWrap/>
            <w:vAlign w:val="center"/>
          </w:tcPr>
          <w:p w14:paraId="4CB89AF5">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0.10</w:t>
            </w:r>
          </w:p>
        </w:tc>
        <w:tc>
          <w:tcPr>
            <w:tcW w:w="1212" w:type="dxa"/>
            <w:tcBorders>
              <w:top w:val="nil"/>
              <w:left w:val="nil"/>
              <w:bottom w:val="single" w:color="auto" w:sz="4" w:space="0"/>
              <w:right w:val="single" w:color="auto" w:sz="4" w:space="0"/>
            </w:tcBorders>
            <w:shd w:val="clear" w:color="auto" w:fill="auto"/>
            <w:noWrap/>
            <w:vAlign w:val="center"/>
          </w:tcPr>
          <w:p w14:paraId="067E1C36">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30240</w:t>
            </w:r>
          </w:p>
        </w:tc>
        <w:tc>
          <w:tcPr>
            <w:tcW w:w="2296" w:type="dxa"/>
            <w:gridSpan w:val="2"/>
            <w:tcBorders>
              <w:top w:val="nil"/>
              <w:left w:val="nil"/>
              <w:bottom w:val="single" w:color="auto" w:sz="4" w:space="0"/>
              <w:right w:val="single" w:color="auto" w:sz="4" w:space="0"/>
            </w:tcBorders>
            <w:shd w:val="clear" w:color="auto" w:fill="auto"/>
            <w:noWrap/>
            <w:vAlign w:val="center"/>
          </w:tcPr>
          <w:p w14:paraId="78EA7FA9">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税金及附加费用</w:t>
            </w:r>
          </w:p>
        </w:tc>
        <w:tc>
          <w:tcPr>
            <w:tcW w:w="789" w:type="dxa"/>
            <w:gridSpan w:val="2"/>
            <w:tcBorders>
              <w:top w:val="nil"/>
              <w:left w:val="nil"/>
              <w:bottom w:val="single" w:color="auto" w:sz="4" w:space="0"/>
              <w:right w:val="single" w:color="auto" w:sz="4" w:space="0"/>
            </w:tcBorders>
            <w:shd w:val="clear" w:color="auto" w:fill="auto"/>
            <w:noWrap/>
            <w:vAlign w:val="center"/>
          </w:tcPr>
          <w:p w14:paraId="4892166C">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0.00</w:t>
            </w:r>
          </w:p>
        </w:tc>
        <w:tc>
          <w:tcPr>
            <w:tcW w:w="1076" w:type="dxa"/>
            <w:tcBorders>
              <w:top w:val="nil"/>
              <w:left w:val="nil"/>
              <w:bottom w:val="single" w:color="auto" w:sz="4" w:space="0"/>
              <w:right w:val="single" w:color="auto" w:sz="4" w:space="0"/>
            </w:tcBorders>
            <w:shd w:val="clear" w:color="auto" w:fill="auto"/>
            <w:noWrap/>
            <w:vAlign w:val="center"/>
          </w:tcPr>
          <w:p w14:paraId="16418A4D">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69" w:type="dxa"/>
            <w:gridSpan w:val="3"/>
            <w:tcBorders>
              <w:top w:val="nil"/>
              <w:left w:val="nil"/>
              <w:bottom w:val="single" w:color="auto" w:sz="4" w:space="0"/>
              <w:right w:val="single" w:color="auto" w:sz="4" w:space="0"/>
            </w:tcBorders>
            <w:shd w:val="clear" w:color="auto" w:fill="auto"/>
            <w:noWrap/>
            <w:vAlign w:val="center"/>
          </w:tcPr>
          <w:p w14:paraId="0BCDB965">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5" w:type="dxa"/>
            <w:gridSpan w:val="2"/>
            <w:tcBorders>
              <w:top w:val="nil"/>
              <w:left w:val="nil"/>
              <w:bottom w:val="single" w:color="auto" w:sz="4" w:space="0"/>
              <w:right w:val="single" w:color="auto" w:sz="4" w:space="0"/>
            </w:tcBorders>
            <w:shd w:val="clear" w:color="auto" w:fill="auto"/>
            <w:noWrap/>
            <w:vAlign w:val="center"/>
          </w:tcPr>
          <w:p w14:paraId="7F1BD009">
            <w:pPr>
              <w:jc w:val="right"/>
              <w:rPr>
                <w:rFonts w:ascii="宋体" w:hAnsi="宋体" w:eastAsia="宋体" w:cs="宋体"/>
                <w:color w:val="000000"/>
                <w:kern w:val="0"/>
                <w:szCs w:val="20"/>
              </w:rPr>
            </w:pPr>
          </w:p>
        </w:tc>
      </w:tr>
      <w:tr w14:paraId="032A92C2">
        <w:tblPrEx>
          <w:tblCellMar>
            <w:top w:w="0" w:type="dxa"/>
            <w:left w:w="108" w:type="dxa"/>
            <w:bottom w:w="0" w:type="dxa"/>
            <w:right w:w="108" w:type="dxa"/>
          </w:tblCellMar>
        </w:tblPrEx>
        <w:trPr>
          <w:trHeight w:val="284" w:hRule="exact"/>
        </w:trPr>
        <w:tc>
          <w:tcPr>
            <w:tcW w:w="1329" w:type="dxa"/>
            <w:gridSpan w:val="3"/>
            <w:tcBorders>
              <w:top w:val="nil"/>
              <w:left w:val="single" w:color="auto" w:sz="4" w:space="0"/>
              <w:bottom w:val="single" w:color="auto" w:sz="4" w:space="0"/>
              <w:right w:val="single" w:color="auto" w:sz="4" w:space="0"/>
            </w:tcBorders>
            <w:shd w:val="clear" w:color="auto" w:fill="auto"/>
            <w:noWrap/>
            <w:vAlign w:val="center"/>
          </w:tcPr>
          <w:p w14:paraId="40FB31C4">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3162" w:type="dxa"/>
            <w:gridSpan w:val="2"/>
            <w:tcBorders>
              <w:top w:val="nil"/>
              <w:left w:val="nil"/>
              <w:bottom w:val="single" w:color="auto" w:sz="4" w:space="0"/>
              <w:right w:val="single" w:color="auto" w:sz="4" w:space="0"/>
            </w:tcBorders>
            <w:shd w:val="clear" w:color="auto" w:fill="auto"/>
            <w:noWrap/>
            <w:vAlign w:val="center"/>
          </w:tcPr>
          <w:p w14:paraId="57DF9C5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w:t>
            </w:r>
          </w:p>
        </w:tc>
        <w:tc>
          <w:tcPr>
            <w:tcW w:w="936" w:type="dxa"/>
            <w:gridSpan w:val="2"/>
            <w:tcBorders>
              <w:top w:val="nil"/>
              <w:left w:val="nil"/>
              <w:bottom w:val="single" w:color="auto" w:sz="4" w:space="0"/>
              <w:right w:val="single" w:color="auto" w:sz="4" w:space="0"/>
            </w:tcBorders>
            <w:shd w:val="clear" w:color="auto" w:fill="auto"/>
            <w:noWrap/>
            <w:vAlign w:val="center"/>
          </w:tcPr>
          <w:p w14:paraId="1F7ED501">
            <w:pPr>
              <w:jc w:val="right"/>
              <w:rPr>
                <w:rFonts w:ascii="宋体" w:hAnsi="宋体" w:eastAsia="宋体" w:cs="宋体"/>
                <w:color w:val="000000"/>
                <w:kern w:val="0"/>
                <w:szCs w:val="20"/>
              </w:rPr>
            </w:pPr>
          </w:p>
        </w:tc>
        <w:tc>
          <w:tcPr>
            <w:tcW w:w="1212" w:type="dxa"/>
            <w:tcBorders>
              <w:top w:val="nil"/>
              <w:left w:val="nil"/>
              <w:bottom w:val="single" w:color="auto" w:sz="4" w:space="0"/>
              <w:right w:val="single" w:color="auto" w:sz="4" w:space="0"/>
            </w:tcBorders>
            <w:shd w:val="clear" w:color="auto" w:fill="auto"/>
            <w:noWrap/>
            <w:vAlign w:val="center"/>
          </w:tcPr>
          <w:p w14:paraId="6820F4CB">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30299</w:t>
            </w:r>
          </w:p>
        </w:tc>
        <w:tc>
          <w:tcPr>
            <w:tcW w:w="2296" w:type="dxa"/>
            <w:gridSpan w:val="2"/>
            <w:tcBorders>
              <w:top w:val="nil"/>
              <w:left w:val="nil"/>
              <w:bottom w:val="single" w:color="auto" w:sz="4" w:space="0"/>
              <w:right w:val="single" w:color="auto" w:sz="4" w:space="0"/>
            </w:tcBorders>
            <w:shd w:val="clear" w:color="auto" w:fill="auto"/>
            <w:noWrap/>
            <w:vAlign w:val="center"/>
          </w:tcPr>
          <w:p w14:paraId="7692EC6F">
            <w:pPr>
              <w:widowControl/>
              <w:jc w:val="left"/>
              <w:rPr>
                <w:rFonts w:ascii="宋体" w:hAnsi="宋体" w:eastAsia="宋体" w:cs="宋体"/>
                <w:color w:val="000000"/>
                <w:kern w:val="0"/>
                <w:szCs w:val="20"/>
              </w:rPr>
            </w:pPr>
            <w:r>
              <w:rPr>
                <w:rFonts w:hint="eastAsia" w:ascii="宋体" w:hAnsi="宋体" w:eastAsia="宋体" w:cs="宋体"/>
                <w:color w:val="000000"/>
                <w:kern w:val="0"/>
                <w:szCs w:val="20"/>
              </w:rPr>
              <w:t xml:space="preserve">  其他商品和服务支出</w:t>
            </w:r>
          </w:p>
        </w:tc>
        <w:tc>
          <w:tcPr>
            <w:tcW w:w="789" w:type="dxa"/>
            <w:gridSpan w:val="2"/>
            <w:tcBorders>
              <w:top w:val="nil"/>
              <w:left w:val="nil"/>
              <w:bottom w:val="single" w:color="auto" w:sz="4" w:space="0"/>
              <w:right w:val="single" w:color="auto" w:sz="4" w:space="0"/>
            </w:tcBorders>
            <w:shd w:val="clear" w:color="auto" w:fill="auto"/>
            <w:noWrap/>
            <w:vAlign w:val="center"/>
          </w:tcPr>
          <w:p w14:paraId="0EF3CE0D">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0.69</w:t>
            </w:r>
          </w:p>
        </w:tc>
        <w:tc>
          <w:tcPr>
            <w:tcW w:w="1076" w:type="dxa"/>
            <w:tcBorders>
              <w:top w:val="nil"/>
              <w:left w:val="nil"/>
              <w:bottom w:val="single" w:color="auto" w:sz="4" w:space="0"/>
              <w:right w:val="single" w:color="auto" w:sz="4" w:space="0"/>
            </w:tcBorders>
            <w:shd w:val="clear" w:color="auto" w:fill="auto"/>
            <w:noWrap/>
            <w:vAlign w:val="center"/>
          </w:tcPr>
          <w:p w14:paraId="63CE1667">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3969" w:type="dxa"/>
            <w:gridSpan w:val="3"/>
            <w:tcBorders>
              <w:top w:val="nil"/>
              <w:left w:val="nil"/>
              <w:bottom w:val="single" w:color="auto" w:sz="4" w:space="0"/>
              <w:right w:val="single" w:color="auto" w:sz="4" w:space="0"/>
            </w:tcBorders>
            <w:shd w:val="clear" w:color="auto" w:fill="auto"/>
            <w:noWrap/>
            <w:vAlign w:val="center"/>
          </w:tcPr>
          <w:p w14:paraId="42278286">
            <w:pPr>
              <w:widowControl/>
              <w:jc w:val="left"/>
              <w:rPr>
                <w:rFonts w:ascii="宋体" w:hAnsi="宋体" w:eastAsia="宋体" w:cs="宋体"/>
                <w:color w:val="000000"/>
                <w:kern w:val="0"/>
                <w:szCs w:val="18"/>
              </w:rPr>
            </w:pPr>
            <w:r>
              <w:rPr>
                <w:rFonts w:hint="eastAsia" w:ascii="宋体" w:hAnsi="宋体" w:eastAsia="宋体" w:cs="宋体"/>
                <w:color w:val="000000"/>
                <w:kern w:val="0"/>
                <w:szCs w:val="18"/>
              </w:rPr>
              <w:t>　</w:t>
            </w:r>
          </w:p>
        </w:tc>
        <w:tc>
          <w:tcPr>
            <w:tcW w:w="845" w:type="dxa"/>
            <w:gridSpan w:val="2"/>
            <w:tcBorders>
              <w:top w:val="nil"/>
              <w:left w:val="nil"/>
              <w:bottom w:val="single" w:color="auto" w:sz="4" w:space="0"/>
              <w:right w:val="single" w:color="auto" w:sz="4" w:space="0"/>
            </w:tcBorders>
            <w:shd w:val="clear" w:color="auto" w:fill="auto"/>
            <w:noWrap/>
            <w:vAlign w:val="center"/>
          </w:tcPr>
          <w:p w14:paraId="242991A9">
            <w:pPr>
              <w:jc w:val="right"/>
              <w:rPr>
                <w:rFonts w:ascii="宋体" w:hAnsi="宋体" w:eastAsia="宋体" w:cs="宋体"/>
                <w:color w:val="000000"/>
                <w:kern w:val="0"/>
                <w:szCs w:val="20"/>
              </w:rPr>
            </w:pPr>
          </w:p>
        </w:tc>
      </w:tr>
      <w:tr w14:paraId="15E0A8F4">
        <w:tblPrEx>
          <w:tblCellMar>
            <w:top w:w="0" w:type="dxa"/>
            <w:left w:w="108" w:type="dxa"/>
            <w:bottom w:w="0" w:type="dxa"/>
            <w:right w:w="108" w:type="dxa"/>
          </w:tblCellMar>
        </w:tblPrEx>
        <w:trPr>
          <w:trHeight w:val="284" w:hRule="exact"/>
        </w:trPr>
        <w:tc>
          <w:tcPr>
            <w:tcW w:w="4491"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6241607">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人员经费合计</w:t>
            </w:r>
          </w:p>
        </w:tc>
        <w:tc>
          <w:tcPr>
            <w:tcW w:w="936" w:type="dxa"/>
            <w:gridSpan w:val="2"/>
            <w:tcBorders>
              <w:top w:val="nil"/>
              <w:left w:val="nil"/>
              <w:bottom w:val="single" w:color="auto" w:sz="4" w:space="0"/>
              <w:right w:val="single" w:color="auto" w:sz="4" w:space="0"/>
            </w:tcBorders>
            <w:shd w:val="clear" w:color="auto" w:fill="auto"/>
            <w:noWrap/>
            <w:vAlign w:val="center"/>
          </w:tcPr>
          <w:p w14:paraId="2E38FB9A">
            <w:pPr>
              <w:keepNext w:val="0"/>
              <w:keepLines w:val="0"/>
              <w:widowControl/>
              <w:suppressLineNumbers w:val="0"/>
              <w:jc w:val="right"/>
              <w:textAlignment w:val="center"/>
              <w:rPr>
                <w:rFonts w:ascii="宋体" w:hAnsi="宋体" w:eastAsia="宋体" w:cs="宋体"/>
                <w:color w:val="000000"/>
                <w:kern w:val="0"/>
                <w:szCs w:val="20"/>
              </w:rPr>
            </w:pPr>
            <w:r>
              <w:rPr>
                <w:rFonts w:hint="eastAsia" w:ascii="宋体" w:hAnsi="宋体" w:eastAsia="宋体" w:cs="宋体"/>
                <w:i w:val="0"/>
                <w:iCs w:val="0"/>
                <w:color w:val="000000"/>
                <w:kern w:val="0"/>
                <w:sz w:val="22"/>
                <w:szCs w:val="22"/>
                <w:u w:val="none"/>
                <w:lang w:val="en-US" w:eastAsia="zh-CN" w:bidi="ar"/>
              </w:rPr>
              <w:t>44.87</w:t>
            </w:r>
          </w:p>
        </w:tc>
        <w:tc>
          <w:tcPr>
            <w:tcW w:w="9342" w:type="dxa"/>
            <w:gridSpan w:val="9"/>
            <w:tcBorders>
              <w:top w:val="single" w:color="auto" w:sz="4" w:space="0"/>
              <w:left w:val="nil"/>
              <w:bottom w:val="single" w:color="auto" w:sz="4" w:space="0"/>
              <w:right w:val="single" w:color="auto" w:sz="4" w:space="0"/>
            </w:tcBorders>
            <w:shd w:val="clear" w:color="auto" w:fill="auto"/>
            <w:noWrap/>
            <w:vAlign w:val="center"/>
          </w:tcPr>
          <w:p w14:paraId="20020FF1">
            <w:pPr>
              <w:widowControl/>
              <w:jc w:val="center"/>
              <w:rPr>
                <w:rFonts w:ascii="宋体" w:hAnsi="宋体" w:eastAsia="宋体" w:cs="宋体"/>
                <w:color w:val="000000"/>
                <w:kern w:val="0"/>
                <w:szCs w:val="20"/>
              </w:rPr>
            </w:pPr>
            <w:r>
              <w:rPr>
                <w:rFonts w:hint="eastAsia" w:ascii="宋体" w:hAnsi="宋体" w:eastAsia="宋体" w:cs="宋体"/>
                <w:color w:val="000000"/>
                <w:kern w:val="0"/>
                <w:szCs w:val="20"/>
              </w:rPr>
              <w:t>公用经费合计</w:t>
            </w:r>
          </w:p>
        </w:tc>
        <w:tc>
          <w:tcPr>
            <w:tcW w:w="845" w:type="dxa"/>
            <w:gridSpan w:val="2"/>
            <w:tcBorders>
              <w:top w:val="nil"/>
              <w:left w:val="nil"/>
              <w:bottom w:val="single" w:color="auto" w:sz="4" w:space="0"/>
              <w:right w:val="single" w:color="auto" w:sz="4" w:space="0"/>
            </w:tcBorders>
            <w:shd w:val="clear" w:color="auto" w:fill="auto"/>
            <w:noWrap/>
            <w:vAlign w:val="center"/>
          </w:tcPr>
          <w:p w14:paraId="2FB4D191">
            <w:pPr>
              <w:keepNext w:val="0"/>
              <w:keepLines w:val="0"/>
              <w:widowControl/>
              <w:suppressLineNumbers w:val="0"/>
              <w:jc w:val="right"/>
              <w:textAlignment w:val="center"/>
              <w:rPr>
                <w:rFonts w:ascii="宋体" w:hAnsi="宋体" w:eastAsia="宋体" w:cs="宋体"/>
                <w:color w:val="000000"/>
                <w:kern w:val="0"/>
                <w:szCs w:val="18"/>
              </w:rPr>
            </w:pPr>
            <w:r>
              <w:rPr>
                <w:rFonts w:hint="eastAsia" w:ascii="宋体" w:hAnsi="宋体" w:eastAsia="宋体" w:cs="宋体"/>
                <w:i w:val="0"/>
                <w:iCs w:val="0"/>
                <w:color w:val="000000"/>
                <w:kern w:val="0"/>
                <w:sz w:val="22"/>
                <w:szCs w:val="22"/>
                <w:u w:val="none"/>
                <w:lang w:val="en-US" w:eastAsia="zh-CN" w:bidi="ar"/>
              </w:rPr>
              <w:t>4.01</w:t>
            </w:r>
          </w:p>
        </w:tc>
      </w:tr>
      <w:tr w14:paraId="7E77A681">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33B6A598">
            <w:pPr>
              <w:widowControl/>
              <w:jc w:val="left"/>
              <w:rPr>
                <w:rFonts w:ascii="宋体" w:hAnsi="宋体" w:eastAsia="宋体" w:cs="宋体"/>
                <w:color w:val="000000"/>
                <w:kern w:val="0"/>
                <w:szCs w:val="24"/>
              </w:rPr>
            </w:pPr>
            <w:r>
              <w:rPr>
                <w:rFonts w:hint="eastAsia" w:ascii="宋体" w:hAnsi="宋体" w:eastAsia="宋体" w:cs="宋体"/>
                <w:color w:val="000000"/>
                <w:kern w:val="0"/>
                <w:szCs w:val="24"/>
              </w:rPr>
              <w:t>注：本表反映部门本年度一般公共预算财政拨款基本支出明细情况。</w:t>
            </w:r>
          </w:p>
        </w:tc>
      </w:tr>
      <w:tr w14:paraId="7DEDC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690" w:hRule="atLeast"/>
        </w:trPr>
        <w:tc>
          <w:tcPr>
            <w:tcW w:w="15361" w:type="dxa"/>
            <w:gridSpan w:val="17"/>
            <w:tcBorders>
              <w:top w:val="nil"/>
              <w:left w:val="nil"/>
              <w:bottom w:val="nil"/>
              <w:right w:val="nil"/>
            </w:tcBorders>
            <w:shd w:val="clear" w:color="auto" w:fill="FFFFFF"/>
            <w:vAlign w:val="center"/>
          </w:tcPr>
          <w:p w14:paraId="0B742131">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702D7D29">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政府性基金预算财政拨款收入支出决算表</w:t>
            </w:r>
          </w:p>
        </w:tc>
      </w:tr>
      <w:tr w14:paraId="1091E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345" w:hRule="atLeast"/>
        </w:trPr>
        <w:tc>
          <w:tcPr>
            <w:tcW w:w="995" w:type="dxa"/>
            <w:tcBorders>
              <w:top w:val="nil"/>
              <w:left w:val="nil"/>
              <w:bottom w:val="nil"/>
              <w:right w:val="nil"/>
            </w:tcBorders>
            <w:shd w:val="clear" w:color="auto" w:fill="FFFFFF"/>
            <w:vAlign w:val="center"/>
          </w:tcPr>
          <w:p w14:paraId="67C38AF3">
            <w:pPr>
              <w:jc w:val="center"/>
              <w:rPr>
                <w:rFonts w:hint="eastAsia" w:ascii="宋体" w:hAnsi="宋体" w:eastAsia="宋体" w:cs="宋体"/>
                <w:i w:val="0"/>
                <w:color w:val="000000"/>
                <w:sz w:val="20"/>
                <w:szCs w:val="20"/>
                <w:u w:val="none"/>
              </w:rPr>
            </w:pPr>
          </w:p>
        </w:tc>
        <w:tc>
          <w:tcPr>
            <w:tcW w:w="240" w:type="dxa"/>
            <w:tcBorders>
              <w:top w:val="nil"/>
              <w:left w:val="nil"/>
              <w:bottom w:val="nil"/>
              <w:right w:val="nil"/>
            </w:tcBorders>
            <w:shd w:val="clear" w:color="auto" w:fill="FFFFFF"/>
            <w:vAlign w:val="center"/>
          </w:tcPr>
          <w:p w14:paraId="14A79683">
            <w:pPr>
              <w:jc w:val="center"/>
              <w:rPr>
                <w:rFonts w:hint="eastAsia" w:ascii="宋体" w:hAnsi="宋体" w:eastAsia="宋体" w:cs="宋体"/>
                <w:i w:val="0"/>
                <w:color w:val="000000"/>
                <w:sz w:val="20"/>
                <w:szCs w:val="20"/>
                <w:u w:val="none"/>
              </w:rPr>
            </w:pPr>
          </w:p>
        </w:tc>
        <w:tc>
          <w:tcPr>
            <w:tcW w:w="1390" w:type="dxa"/>
            <w:gridSpan w:val="2"/>
            <w:tcBorders>
              <w:top w:val="nil"/>
              <w:left w:val="nil"/>
              <w:bottom w:val="nil"/>
              <w:right w:val="nil"/>
            </w:tcBorders>
            <w:shd w:val="clear" w:color="auto" w:fill="FFFFFF"/>
            <w:vAlign w:val="center"/>
          </w:tcPr>
          <w:p w14:paraId="2DC2C851">
            <w:pPr>
              <w:jc w:val="center"/>
              <w:rPr>
                <w:rFonts w:hint="eastAsia" w:ascii="宋体" w:hAnsi="宋体" w:eastAsia="宋体" w:cs="宋体"/>
                <w:i w:val="0"/>
                <w:color w:val="000000"/>
                <w:sz w:val="20"/>
                <w:szCs w:val="20"/>
                <w:u w:val="none"/>
              </w:rPr>
            </w:pPr>
          </w:p>
        </w:tc>
        <w:tc>
          <w:tcPr>
            <w:tcW w:w="2112" w:type="dxa"/>
            <w:gridSpan w:val="2"/>
            <w:tcBorders>
              <w:top w:val="nil"/>
              <w:left w:val="nil"/>
              <w:bottom w:val="nil"/>
              <w:right w:val="nil"/>
            </w:tcBorders>
            <w:shd w:val="clear" w:color="auto" w:fill="FFFFFF"/>
            <w:vAlign w:val="center"/>
          </w:tcPr>
          <w:p w14:paraId="7E6A78C9">
            <w:pPr>
              <w:rPr>
                <w:rFonts w:hint="eastAsia" w:ascii="宋体" w:hAnsi="宋体" w:eastAsia="宋体" w:cs="宋体"/>
                <w:i w:val="0"/>
                <w:color w:val="000000"/>
                <w:sz w:val="20"/>
                <w:szCs w:val="20"/>
                <w:u w:val="none"/>
              </w:rPr>
            </w:pPr>
          </w:p>
        </w:tc>
        <w:tc>
          <w:tcPr>
            <w:tcW w:w="2209" w:type="dxa"/>
            <w:gridSpan w:val="3"/>
            <w:tcBorders>
              <w:top w:val="nil"/>
              <w:left w:val="nil"/>
              <w:bottom w:val="nil"/>
              <w:right w:val="nil"/>
            </w:tcBorders>
            <w:shd w:val="clear" w:color="auto" w:fill="FFFFFF"/>
            <w:vAlign w:val="center"/>
          </w:tcPr>
          <w:p w14:paraId="5450FEBA">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vAlign w:val="center"/>
          </w:tcPr>
          <w:p w14:paraId="4D3E823B">
            <w:pPr>
              <w:rPr>
                <w:rFonts w:hint="eastAsia" w:ascii="宋体" w:hAnsi="宋体" w:eastAsia="宋体" w:cs="宋体"/>
                <w:i w:val="0"/>
                <w:color w:val="000000"/>
                <w:sz w:val="20"/>
                <w:szCs w:val="20"/>
                <w:u w:val="none"/>
              </w:rPr>
            </w:pPr>
          </w:p>
        </w:tc>
        <w:tc>
          <w:tcPr>
            <w:tcW w:w="2110" w:type="dxa"/>
            <w:gridSpan w:val="3"/>
            <w:tcBorders>
              <w:top w:val="nil"/>
              <w:left w:val="nil"/>
              <w:bottom w:val="nil"/>
              <w:right w:val="nil"/>
            </w:tcBorders>
            <w:shd w:val="clear" w:color="auto" w:fill="FFFFFF"/>
            <w:vAlign w:val="center"/>
          </w:tcPr>
          <w:p w14:paraId="6E1929DD">
            <w:pPr>
              <w:rPr>
                <w:rFonts w:hint="eastAsia" w:ascii="宋体" w:hAnsi="宋体" w:eastAsia="宋体" w:cs="宋体"/>
                <w:i w:val="0"/>
                <w:color w:val="000000"/>
                <w:sz w:val="20"/>
                <w:szCs w:val="20"/>
                <w:u w:val="none"/>
              </w:rPr>
            </w:pPr>
          </w:p>
        </w:tc>
        <w:tc>
          <w:tcPr>
            <w:tcW w:w="2101" w:type="dxa"/>
            <w:tcBorders>
              <w:top w:val="nil"/>
              <w:left w:val="nil"/>
              <w:bottom w:val="nil"/>
              <w:right w:val="nil"/>
            </w:tcBorders>
            <w:shd w:val="clear" w:color="auto" w:fill="FFFFFF"/>
            <w:vAlign w:val="center"/>
          </w:tcPr>
          <w:p w14:paraId="6309E595">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noWrap/>
            <w:vAlign w:val="center"/>
          </w:tcPr>
          <w:p w14:paraId="23C63D7A">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公开07表</w:t>
            </w:r>
          </w:p>
        </w:tc>
      </w:tr>
      <w:tr w14:paraId="60CA7E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690" w:hRule="atLeast"/>
        </w:trPr>
        <w:tc>
          <w:tcPr>
            <w:tcW w:w="4737" w:type="dxa"/>
            <w:gridSpan w:val="6"/>
            <w:tcBorders>
              <w:top w:val="nil"/>
              <w:left w:val="nil"/>
              <w:bottom w:val="nil"/>
              <w:right w:val="nil"/>
            </w:tcBorders>
            <w:shd w:val="clear" w:color="auto" w:fill="FFFFFF"/>
            <w:noWrap/>
            <w:vAlign w:val="center"/>
          </w:tcPr>
          <w:p w14:paraId="1B92C603">
            <w:pP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部门：中国农工民主党怀化市委员会</w:t>
            </w:r>
          </w:p>
        </w:tc>
        <w:tc>
          <w:tcPr>
            <w:tcW w:w="2209" w:type="dxa"/>
            <w:gridSpan w:val="3"/>
            <w:tcBorders>
              <w:top w:val="nil"/>
              <w:left w:val="nil"/>
              <w:bottom w:val="nil"/>
              <w:right w:val="nil"/>
            </w:tcBorders>
            <w:shd w:val="clear" w:color="auto" w:fill="FFFFFF"/>
            <w:vAlign w:val="center"/>
          </w:tcPr>
          <w:p w14:paraId="2426FF94">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vAlign w:val="center"/>
          </w:tcPr>
          <w:p w14:paraId="08A35834">
            <w:pPr>
              <w:rPr>
                <w:rFonts w:hint="eastAsia" w:ascii="宋体" w:hAnsi="宋体" w:eastAsia="宋体" w:cs="宋体"/>
                <w:i w:val="0"/>
                <w:color w:val="000000"/>
                <w:sz w:val="20"/>
                <w:szCs w:val="20"/>
                <w:u w:val="none"/>
              </w:rPr>
            </w:pPr>
          </w:p>
        </w:tc>
        <w:tc>
          <w:tcPr>
            <w:tcW w:w="2110" w:type="dxa"/>
            <w:gridSpan w:val="3"/>
            <w:tcBorders>
              <w:top w:val="nil"/>
              <w:left w:val="nil"/>
              <w:bottom w:val="nil"/>
              <w:right w:val="nil"/>
            </w:tcBorders>
            <w:shd w:val="clear" w:color="auto" w:fill="FFFFFF"/>
            <w:vAlign w:val="center"/>
          </w:tcPr>
          <w:p w14:paraId="64EC9BF3">
            <w:pPr>
              <w:rPr>
                <w:rFonts w:hint="eastAsia" w:ascii="宋体" w:hAnsi="宋体" w:eastAsia="宋体" w:cs="宋体"/>
                <w:i w:val="0"/>
                <w:color w:val="000000"/>
                <w:sz w:val="20"/>
                <w:szCs w:val="20"/>
                <w:u w:val="none"/>
              </w:rPr>
            </w:pPr>
          </w:p>
        </w:tc>
        <w:tc>
          <w:tcPr>
            <w:tcW w:w="2101" w:type="dxa"/>
            <w:tcBorders>
              <w:top w:val="nil"/>
              <w:left w:val="nil"/>
              <w:bottom w:val="nil"/>
              <w:right w:val="nil"/>
            </w:tcBorders>
            <w:shd w:val="clear" w:color="auto" w:fill="FFFFFF"/>
            <w:vAlign w:val="center"/>
          </w:tcPr>
          <w:p w14:paraId="49D6284E">
            <w:pPr>
              <w:rPr>
                <w:rFonts w:hint="eastAsia" w:ascii="宋体" w:hAnsi="宋体" w:eastAsia="宋体" w:cs="宋体"/>
                <w:i w:val="0"/>
                <w:color w:val="000000"/>
                <w:sz w:val="20"/>
                <w:szCs w:val="20"/>
                <w:u w:val="none"/>
              </w:rPr>
            </w:pPr>
          </w:p>
        </w:tc>
        <w:tc>
          <w:tcPr>
            <w:tcW w:w="2102" w:type="dxa"/>
            <w:gridSpan w:val="2"/>
            <w:tcBorders>
              <w:top w:val="nil"/>
              <w:left w:val="nil"/>
              <w:bottom w:val="nil"/>
              <w:right w:val="nil"/>
            </w:tcBorders>
            <w:shd w:val="clear" w:color="auto" w:fill="FFFFFF"/>
            <w:noWrap/>
            <w:vAlign w:val="center"/>
          </w:tcPr>
          <w:p w14:paraId="1E7D7CA8">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2D919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45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5B3C9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Style w:val="16"/>
                <w:lang w:val="en-US" w:eastAsia="zh-CN" w:bidi="ar"/>
              </w:rPr>
              <w:t xml:space="preserve">   </w:t>
            </w:r>
            <w:r>
              <w:rPr>
                <w:rStyle w:val="17"/>
                <w:lang w:val="en-US" w:eastAsia="zh-CN" w:bidi="ar"/>
              </w:rPr>
              <w:t>目</w:t>
            </w:r>
          </w:p>
        </w:tc>
        <w:tc>
          <w:tcPr>
            <w:tcW w:w="211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C633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年初结转和结余</w:t>
            </w:r>
          </w:p>
        </w:tc>
        <w:tc>
          <w:tcPr>
            <w:tcW w:w="220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569595">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本年收入</w:t>
            </w:r>
          </w:p>
        </w:tc>
        <w:tc>
          <w:tcPr>
            <w:tcW w:w="631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91E51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c>
          <w:tcPr>
            <w:tcW w:w="21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46EF6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年末结转和结余</w:t>
            </w:r>
          </w:p>
        </w:tc>
      </w:tr>
      <w:tr w14:paraId="79E18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609" w:hRule="atLeast"/>
        </w:trPr>
        <w:tc>
          <w:tcPr>
            <w:tcW w:w="123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9C0BE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13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D31ADC">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21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ED8D3">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4254D9">
            <w:pPr>
              <w:jc w:val="center"/>
              <w:rPr>
                <w:rFonts w:hint="eastAsia" w:ascii="宋体" w:hAnsi="宋体" w:eastAsia="宋体" w:cs="宋体"/>
                <w:i w:val="0"/>
                <w:color w:val="000000"/>
                <w:sz w:val="24"/>
                <w:szCs w:val="24"/>
                <w:u w:val="none"/>
              </w:rPr>
            </w:pPr>
          </w:p>
        </w:tc>
        <w:tc>
          <w:tcPr>
            <w:tcW w:w="210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1C295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小计</w:t>
            </w:r>
          </w:p>
        </w:tc>
        <w:tc>
          <w:tcPr>
            <w:tcW w:w="211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7E04E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2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16FD8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DC035">
            <w:pPr>
              <w:jc w:val="center"/>
              <w:rPr>
                <w:rFonts w:hint="eastAsia" w:ascii="宋体" w:hAnsi="宋体" w:eastAsia="宋体" w:cs="宋体"/>
                <w:i w:val="0"/>
                <w:color w:val="000000"/>
                <w:sz w:val="24"/>
                <w:szCs w:val="24"/>
                <w:u w:val="none"/>
              </w:rPr>
            </w:pPr>
          </w:p>
        </w:tc>
      </w:tr>
      <w:tr w14:paraId="12A053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409" w:hRule="atLeast"/>
        </w:trPr>
        <w:tc>
          <w:tcPr>
            <w:tcW w:w="12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471C4">
            <w:pPr>
              <w:jc w:val="center"/>
              <w:rPr>
                <w:rFonts w:hint="eastAsia" w:ascii="宋体" w:hAnsi="宋体" w:eastAsia="宋体" w:cs="宋体"/>
                <w:i w:val="0"/>
                <w:color w:val="000000"/>
                <w:sz w:val="24"/>
                <w:szCs w:val="24"/>
                <w:u w:val="none"/>
              </w:rPr>
            </w:pPr>
          </w:p>
        </w:tc>
        <w:tc>
          <w:tcPr>
            <w:tcW w:w="13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3CF77F">
            <w:pPr>
              <w:jc w:val="center"/>
              <w:rPr>
                <w:rFonts w:hint="eastAsia" w:ascii="宋体" w:hAnsi="宋体" w:eastAsia="宋体" w:cs="宋体"/>
                <w:i w:val="0"/>
                <w:color w:val="000000"/>
                <w:sz w:val="24"/>
                <w:szCs w:val="24"/>
                <w:u w:val="none"/>
              </w:rPr>
            </w:pPr>
          </w:p>
        </w:tc>
        <w:tc>
          <w:tcPr>
            <w:tcW w:w="21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78D812">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93ED4">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8B737">
            <w:pPr>
              <w:jc w:val="center"/>
              <w:rPr>
                <w:rFonts w:hint="eastAsia" w:ascii="宋体" w:hAnsi="宋体" w:eastAsia="宋体" w:cs="宋体"/>
                <w:i w:val="0"/>
                <w:color w:val="000000"/>
                <w:sz w:val="24"/>
                <w:szCs w:val="24"/>
                <w:u w:val="none"/>
              </w:rPr>
            </w:pPr>
          </w:p>
        </w:tc>
        <w:tc>
          <w:tcPr>
            <w:tcW w:w="21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ED61E2">
            <w:pPr>
              <w:jc w:val="center"/>
              <w:rPr>
                <w:rFonts w:hint="eastAsia" w:ascii="宋体" w:hAnsi="宋体" w:eastAsia="宋体" w:cs="宋体"/>
                <w:i w:val="0"/>
                <w:color w:val="000000"/>
                <w:sz w:val="24"/>
                <w:szCs w:val="24"/>
                <w:u w:val="none"/>
              </w:rPr>
            </w:pPr>
          </w:p>
        </w:tc>
        <w:tc>
          <w:tcPr>
            <w:tcW w:w="2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7C9BF2">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22BA9E">
            <w:pPr>
              <w:jc w:val="center"/>
              <w:rPr>
                <w:rFonts w:hint="eastAsia" w:ascii="宋体" w:hAnsi="宋体" w:eastAsia="宋体" w:cs="宋体"/>
                <w:i w:val="0"/>
                <w:color w:val="000000"/>
                <w:sz w:val="24"/>
                <w:szCs w:val="24"/>
                <w:u w:val="none"/>
              </w:rPr>
            </w:pPr>
          </w:p>
        </w:tc>
      </w:tr>
      <w:tr w14:paraId="166D8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B181F0">
            <w:pPr>
              <w:jc w:val="center"/>
              <w:rPr>
                <w:rFonts w:hint="eastAsia" w:ascii="宋体" w:hAnsi="宋体" w:eastAsia="宋体" w:cs="宋体"/>
                <w:i w:val="0"/>
                <w:color w:val="000000"/>
                <w:sz w:val="24"/>
                <w:szCs w:val="24"/>
                <w:u w:val="none"/>
              </w:rPr>
            </w:pPr>
          </w:p>
        </w:tc>
        <w:tc>
          <w:tcPr>
            <w:tcW w:w="13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D9AAC">
            <w:pPr>
              <w:jc w:val="center"/>
              <w:rPr>
                <w:rFonts w:hint="eastAsia" w:ascii="宋体" w:hAnsi="宋体" w:eastAsia="宋体" w:cs="宋体"/>
                <w:i w:val="0"/>
                <w:color w:val="000000"/>
                <w:sz w:val="24"/>
                <w:szCs w:val="24"/>
                <w:u w:val="none"/>
              </w:rPr>
            </w:pPr>
          </w:p>
        </w:tc>
        <w:tc>
          <w:tcPr>
            <w:tcW w:w="211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615062">
            <w:pPr>
              <w:jc w:val="center"/>
              <w:rPr>
                <w:rFonts w:hint="eastAsia" w:ascii="宋体" w:hAnsi="宋体" w:eastAsia="宋体" w:cs="宋体"/>
                <w:i w:val="0"/>
                <w:color w:val="000000"/>
                <w:sz w:val="24"/>
                <w:szCs w:val="24"/>
                <w:u w:val="none"/>
              </w:rPr>
            </w:pPr>
          </w:p>
        </w:tc>
        <w:tc>
          <w:tcPr>
            <w:tcW w:w="220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79ECE">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3BF32">
            <w:pPr>
              <w:jc w:val="center"/>
              <w:rPr>
                <w:rFonts w:hint="eastAsia" w:ascii="宋体" w:hAnsi="宋体" w:eastAsia="宋体" w:cs="宋体"/>
                <w:i w:val="0"/>
                <w:color w:val="000000"/>
                <w:sz w:val="24"/>
                <w:szCs w:val="24"/>
                <w:u w:val="none"/>
              </w:rPr>
            </w:pPr>
          </w:p>
        </w:tc>
        <w:tc>
          <w:tcPr>
            <w:tcW w:w="211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C16FD">
            <w:pPr>
              <w:jc w:val="center"/>
              <w:rPr>
                <w:rFonts w:hint="eastAsia" w:ascii="宋体" w:hAnsi="宋体" w:eastAsia="宋体" w:cs="宋体"/>
                <w:i w:val="0"/>
                <w:color w:val="000000"/>
                <w:sz w:val="24"/>
                <w:szCs w:val="24"/>
                <w:u w:val="none"/>
              </w:rPr>
            </w:pPr>
          </w:p>
        </w:tc>
        <w:tc>
          <w:tcPr>
            <w:tcW w:w="2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BA8F3">
            <w:pPr>
              <w:jc w:val="center"/>
              <w:rPr>
                <w:rFonts w:hint="eastAsia" w:ascii="宋体" w:hAnsi="宋体" w:eastAsia="宋体" w:cs="宋体"/>
                <w:i w:val="0"/>
                <w:color w:val="000000"/>
                <w:sz w:val="24"/>
                <w:szCs w:val="24"/>
                <w:u w:val="none"/>
              </w:rPr>
            </w:pPr>
          </w:p>
        </w:tc>
        <w:tc>
          <w:tcPr>
            <w:tcW w:w="210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9BB16">
            <w:pPr>
              <w:jc w:val="center"/>
              <w:rPr>
                <w:rFonts w:hint="eastAsia" w:ascii="宋体" w:hAnsi="宋体" w:eastAsia="宋体" w:cs="宋体"/>
                <w:i w:val="0"/>
                <w:color w:val="000000"/>
                <w:sz w:val="24"/>
                <w:szCs w:val="24"/>
                <w:u w:val="none"/>
              </w:rPr>
            </w:pPr>
          </w:p>
        </w:tc>
      </w:tr>
      <w:tr w14:paraId="790D8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FC426DA">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A137F8">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6D9790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BE2C2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550FE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4</w:t>
            </w: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419B6">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5</w:t>
            </w: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5B5D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6</w:t>
            </w:r>
          </w:p>
        </w:tc>
      </w:tr>
      <w:tr w14:paraId="4008A7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262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4ADEA3">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095845">
            <w:pPr>
              <w:jc w:val="cente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69F462">
            <w:pPr>
              <w:jc w:val="cente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47DC8D">
            <w:pPr>
              <w:jc w:val="cente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0C9D61">
            <w:pPr>
              <w:jc w:val="cente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4B208">
            <w:pPr>
              <w:jc w:val="cente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5A2D7B">
            <w:pPr>
              <w:jc w:val="center"/>
              <w:rPr>
                <w:rFonts w:hint="eastAsia" w:ascii="宋体" w:hAnsi="宋体" w:eastAsia="宋体" w:cs="宋体"/>
                <w:i w:val="0"/>
                <w:color w:val="000000"/>
                <w:sz w:val="24"/>
                <w:szCs w:val="24"/>
                <w:u w:val="none"/>
              </w:rPr>
            </w:pPr>
          </w:p>
        </w:tc>
      </w:tr>
      <w:tr w14:paraId="57634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2C915A">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A95F70">
            <w:pPr>
              <w:rPr>
                <w:rFonts w:hint="eastAsia" w:ascii="宋体" w:hAnsi="宋体" w:eastAsia="宋体" w:cs="宋体"/>
                <w:i w:val="0"/>
                <w:color w:val="000000"/>
                <w:sz w:val="20"/>
                <w:szCs w:val="20"/>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A626DE">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938229">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8546B">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5A2AAE">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A0430">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E26D37">
            <w:pPr>
              <w:rPr>
                <w:rFonts w:hint="eastAsia" w:ascii="宋体" w:hAnsi="宋体" w:eastAsia="宋体" w:cs="宋体"/>
                <w:i w:val="0"/>
                <w:color w:val="000000"/>
                <w:sz w:val="24"/>
                <w:szCs w:val="24"/>
                <w:u w:val="none"/>
              </w:rPr>
            </w:pPr>
          </w:p>
        </w:tc>
      </w:tr>
      <w:tr w14:paraId="108D9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0CF4B5">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F25F4E">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FFBC5E">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29ADBC">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FABF2A">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C65DBE">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3AB6">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6D45BB">
            <w:pPr>
              <w:rPr>
                <w:rFonts w:hint="eastAsia" w:ascii="宋体" w:hAnsi="宋体" w:eastAsia="宋体" w:cs="宋体"/>
                <w:i w:val="0"/>
                <w:color w:val="000000"/>
                <w:sz w:val="24"/>
                <w:szCs w:val="24"/>
                <w:u w:val="none"/>
              </w:rPr>
            </w:pPr>
          </w:p>
        </w:tc>
      </w:tr>
      <w:tr w14:paraId="527F2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740A9B">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21EC6">
            <w:pPr>
              <w:rPr>
                <w:rFonts w:hint="eastAsia" w:ascii="宋体" w:hAnsi="宋体" w:eastAsia="宋体" w:cs="宋体"/>
                <w:i w:val="0"/>
                <w:color w:val="000000"/>
                <w:sz w:val="20"/>
                <w:szCs w:val="20"/>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FD155D">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7F0308">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37C950">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0AEA0F">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EC602">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BF30E">
            <w:pPr>
              <w:rPr>
                <w:rFonts w:hint="eastAsia" w:ascii="宋体" w:hAnsi="宋体" w:eastAsia="宋体" w:cs="宋体"/>
                <w:i w:val="0"/>
                <w:color w:val="000000"/>
                <w:sz w:val="24"/>
                <w:szCs w:val="24"/>
                <w:u w:val="none"/>
              </w:rPr>
            </w:pPr>
          </w:p>
        </w:tc>
      </w:tr>
      <w:tr w14:paraId="4DFFB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85B29B">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40DB4">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C71B8">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7FF692">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21D1BE">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C0E7D4">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B2589">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52E548">
            <w:pPr>
              <w:rPr>
                <w:rFonts w:hint="eastAsia" w:ascii="宋体" w:hAnsi="宋体" w:eastAsia="宋体" w:cs="宋体"/>
                <w:i w:val="0"/>
                <w:color w:val="000000"/>
                <w:sz w:val="24"/>
                <w:szCs w:val="24"/>
                <w:u w:val="none"/>
              </w:rPr>
            </w:pPr>
          </w:p>
        </w:tc>
      </w:tr>
      <w:tr w14:paraId="38EE5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E89D55">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8050FB">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30DBCA">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02CD43">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ABB1AA">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3D72FD">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5D9C">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098D11">
            <w:pPr>
              <w:rPr>
                <w:rFonts w:hint="eastAsia" w:ascii="宋体" w:hAnsi="宋体" w:eastAsia="宋体" w:cs="宋体"/>
                <w:i w:val="0"/>
                <w:color w:val="000000"/>
                <w:sz w:val="24"/>
                <w:szCs w:val="24"/>
                <w:u w:val="none"/>
              </w:rPr>
            </w:pPr>
          </w:p>
        </w:tc>
      </w:tr>
      <w:tr w14:paraId="7F8DF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509" w:hRule="atLeast"/>
        </w:trPr>
        <w:tc>
          <w:tcPr>
            <w:tcW w:w="12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20C9F">
            <w:pPr>
              <w:jc w:val="center"/>
              <w:rPr>
                <w:rFonts w:hint="eastAsia" w:ascii="宋体" w:hAnsi="宋体" w:eastAsia="宋体" w:cs="宋体"/>
                <w:i w:val="0"/>
                <w:color w:val="000000"/>
                <w:sz w:val="24"/>
                <w:szCs w:val="24"/>
                <w:u w:val="none"/>
              </w:rPr>
            </w:pPr>
          </w:p>
        </w:tc>
        <w:tc>
          <w:tcPr>
            <w:tcW w:w="13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DC0998">
            <w:pPr>
              <w:rPr>
                <w:rFonts w:hint="eastAsia" w:ascii="宋体" w:hAnsi="宋体" w:eastAsia="宋体" w:cs="宋体"/>
                <w:i w:val="0"/>
                <w:color w:val="000000"/>
                <w:sz w:val="24"/>
                <w:szCs w:val="24"/>
                <w:u w:val="none"/>
              </w:rPr>
            </w:pPr>
          </w:p>
        </w:tc>
        <w:tc>
          <w:tcPr>
            <w:tcW w:w="211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F94014">
            <w:pPr>
              <w:rPr>
                <w:rFonts w:hint="eastAsia" w:ascii="宋体" w:hAnsi="宋体" w:eastAsia="宋体" w:cs="宋体"/>
                <w:i w:val="0"/>
                <w:color w:val="000000"/>
                <w:sz w:val="24"/>
                <w:szCs w:val="24"/>
                <w:u w:val="none"/>
              </w:rPr>
            </w:pPr>
          </w:p>
        </w:tc>
        <w:tc>
          <w:tcPr>
            <w:tcW w:w="22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E1EF6F">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5825F3">
            <w:pPr>
              <w:rPr>
                <w:rFonts w:hint="eastAsia" w:ascii="宋体" w:hAnsi="宋体" w:eastAsia="宋体" w:cs="宋体"/>
                <w:i w:val="0"/>
                <w:color w:val="000000"/>
                <w:sz w:val="24"/>
                <w:szCs w:val="24"/>
                <w:u w:val="none"/>
              </w:rPr>
            </w:pPr>
          </w:p>
        </w:tc>
        <w:tc>
          <w:tcPr>
            <w:tcW w:w="21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3E4AA6">
            <w:pPr>
              <w:rPr>
                <w:rFonts w:hint="eastAsia" w:ascii="宋体" w:hAnsi="宋体" w:eastAsia="宋体" w:cs="宋体"/>
                <w:i w:val="0"/>
                <w:color w:val="000000"/>
                <w:sz w:val="24"/>
                <w:szCs w:val="24"/>
                <w:u w:val="none"/>
              </w:rPr>
            </w:pPr>
          </w:p>
        </w:tc>
        <w:tc>
          <w:tcPr>
            <w:tcW w:w="2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28C63">
            <w:pPr>
              <w:rPr>
                <w:rFonts w:hint="eastAsia" w:ascii="宋体" w:hAnsi="宋体" w:eastAsia="宋体" w:cs="宋体"/>
                <w:i w:val="0"/>
                <w:color w:val="000000"/>
                <w:sz w:val="24"/>
                <w:szCs w:val="24"/>
                <w:u w:val="none"/>
              </w:rPr>
            </w:pPr>
          </w:p>
        </w:tc>
        <w:tc>
          <w:tcPr>
            <w:tcW w:w="21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EC98AD">
            <w:pPr>
              <w:rPr>
                <w:rFonts w:hint="eastAsia" w:ascii="宋体" w:hAnsi="宋体" w:eastAsia="宋体" w:cs="宋体"/>
                <w:i w:val="0"/>
                <w:color w:val="000000"/>
                <w:sz w:val="24"/>
                <w:szCs w:val="24"/>
                <w:u w:val="none"/>
              </w:rPr>
            </w:pPr>
          </w:p>
        </w:tc>
      </w:tr>
      <w:tr w14:paraId="7B1E8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3" w:type="dxa"/>
          <w:trHeight w:val="725" w:hRule="atLeast"/>
        </w:trPr>
        <w:tc>
          <w:tcPr>
            <w:tcW w:w="15361" w:type="dxa"/>
            <w:gridSpan w:val="17"/>
            <w:tcBorders>
              <w:top w:val="nil"/>
              <w:left w:val="nil"/>
              <w:bottom w:val="nil"/>
              <w:right w:val="nil"/>
            </w:tcBorders>
            <w:shd w:val="clear" w:color="auto" w:fill="auto"/>
            <w:vAlign w:val="center"/>
          </w:tcPr>
          <w:p w14:paraId="26F523E5">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注：本表反映部门本年度政府性基金预算财政拨款收入、支出及结转和结余情况。</w:t>
            </w:r>
          </w:p>
          <w:p w14:paraId="7E049EFE">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53847D3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说明：我单位没有政府性基金收入，也没有使用政府性基金安排的支出，故本表无数据。（当表格数据为空时，应有此说明）</w:t>
            </w:r>
          </w:p>
        </w:tc>
      </w:tr>
    </w:tbl>
    <w:p w14:paraId="1AE0162F">
      <w:pPr>
        <w:widowControl/>
        <w:jc w:val="center"/>
        <w:rPr>
          <w:rFonts w:hint="eastAsia" w:ascii="Times New Roman" w:hAnsi="Times New Roman" w:eastAsia="方正小标宋_GBK" w:cs="Times New Roman"/>
          <w:color w:val="000000"/>
          <w:kern w:val="0"/>
          <w:sz w:val="36"/>
          <w:szCs w:val="36"/>
        </w:rPr>
      </w:pPr>
    </w:p>
    <w:tbl>
      <w:tblPr>
        <w:tblStyle w:val="9"/>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26"/>
        <w:gridCol w:w="701"/>
        <w:gridCol w:w="2292"/>
        <w:gridCol w:w="3315"/>
        <w:gridCol w:w="3315"/>
        <w:gridCol w:w="4171"/>
      </w:tblGrid>
      <w:tr w14:paraId="79E6A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30B253EE">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国有资本经营预算财政拨款支出决算表</w:t>
            </w:r>
          </w:p>
        </w:tc>
      </w:tr>
      <w:tr w14:paraId="5DBB0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39B0647E">
            <w:pPr>
              <w:jc w:val="center"/>
              <w:rPr>
                <w:rFonts w:hint="eastAsia" w:ascii="宋体" w:hAnsi="宋体" w:eastAsia="宋体" w:cs="宋体"/>
                <w:i w:val="0"/>
                <w:color w:val="000000"/>
                <w:sz w:val="20"/>
                <w:szCs w:val="20"/>
                <w:u w:val="none"/>
              </w:rPr>
            </w:pPr>
          </w:p>
        </w:tc>
        <w:tc>
          <w:tcPr>
            <w:tcW w:w="701" w:type="dxa"/>
            <w:tcBorders>
              <w:top w:val="nil"/>
              <w:left w:val="nil"/>
              <w:bottom w:val="nil"/>
              <w:right w:val="nil"/>
            </w:tcBorders>
            <w:shd w:val="clear" w:color="auto" w:fill="FFFFFF"/>
            <w:vAlign w:val="center"/>
          </w:tcPr>
          <w:p w14:paraId="32961D3E">
            <w:pPr>
              <w:jc w:val="center"/>
              <w:rPr>
                <w:rFonts w:hint="eastAsia" w:ascii="宋体" w:hAnsi="宋体" w:eastAsia="宋体" w:cs="宋体"/>
                <w:i w:val="0"/>
                <w:color w:val="000000"/>
                <w:sz w:val="20"/>
                <w:szCs w:val="20"/>
                <w:u w:val="none"/>
              </w:rPr>
            </w:pPr>
          </w:p>
        </w:tc>
        <w:tc>
          <w:tcPr>
            <w:tcW w:w="2292" w:type="dxa"/>
            <w:tcBorders>
              <w:top w:val="nil"/>
              <w:left w:val="nil"/>
              <w:bottom w:val="nil"/>
              <w:right w:val="nil"/>
            </w:tcBorders>
            <w:shd w:val="clear" w:color="auto" w:fill="FFFFFF"/>
            <w:vAlign w:val="center"/>
          </w:tcPr>
          <w:p w14:paraId="6EF6FFBA">
            <w:pPr>
              <w:jc w:val="cente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623CE14E">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35E1735A">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42C917D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公开08表</w:t>
            </w:r>
          </w:p>
        </w:tc>
      </w:tr>
      <w:tr w14:paraId="6FF35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4F2E34DF">
            <w:pPr>
              <w:jc w:val="left"/>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部门：中国农工民主党怀化市委员会</w:t>
            </w:r>
          </w:p>
        </w:tc>
        <w:tc>
          <w:tcPr>
            <w:tcW w:w="3315" w:type="dxa"/>
            <w:tcBorders>
              <w:top w:val="nil"/>
              <w:left w:val="nil"/>
              <w:bottom w:val="nil"/>
              <w:right w:val="nil"/>
            </w:tcBorders>
            <w:shd w:val="clear" w:color="auto" w:fill="FFFFFF"/>
            <w:vAlign w:val="center"/>
          </w:tcPr>
          <w:p w14:paraId="58C553A9">
            <w:pPr>
              <w:rPr>
                <w:rFonts w:hint="eastAsia" w:ascii="宋体" w:hAnsi="宋体" w:eastAsia="宋体" w:cs="宋体"/>
                <w:i w:val="0"/>
                <w:color w:val="000000"/>
                <w:sz w:val="20"/>
                <w:szCs w:val="20"/>
                <w:u w:val="none"/>
              </w:rPr>
            </w:pPr>
          </w:p>
        </w:tc>
        <w:tc>
          <w:tcPr>
            <w:tcW w:w="3315" w:type="dxa"/>
            <w:tcBorders>
              <w:top w:val="nil"/>
              <w:left w:val="nil"/>
              <w:bottom w:val="nil"/>
              <w:right w:val="nil"/>
            </w:tcBorders>
            <w:shd w:val="clear" w:color="auto" w:fill="FFFFFF"/>
            <w:vAlign w:val="center"/>
          </w:tcPr>
          <w:p w14:paraId="760B7C21">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3468B92">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4FC11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984752">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项 </w:t>
            </w:r>
            <w:r>
              <w:rPr>
                <w:rFonts w:hint="eastAsia" w:ascii="宋体" w:hAnsi="宋体" w:eastAsia="宋体" w:cs="宋体"/>
                <w:i w:val="0"/>
                <w:color w:val="000000"/>
                <w:kern w:val="0"/>
                <w:sz w:val="22"/>
                <w:szCs w:val="22"/>
                <w:u w:val="none"/>
                <w:lang w:val="en-US" w:eastAsia="zh-CN" w:bidi="ar"/>
              </w:rPr>
              <w:t xml:space="preserve">   </w:t>
            </w:r>
            <w:r>
              <w:rPr>
                <w:rStyle w:val="18"/>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080D6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本年支出</w:t>
            </w:r>
          </w:p>
        </w:tc>
      </w:tr>
      <w:tr w14:paraId="7AAF5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ADB84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A6841E">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FF4E34">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CB4581">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83267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项目支出</w:t>
            </w:r>
          </w:p>
        </w:tc>
      </w:tr>
      <w:tr w14:paraId="05DA0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B6051F">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A703F4">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82C65">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39881">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80BFA">
            <w:pPr>
              <w:jc w:val="center"/>
              <w:rPr>
                <w:rFonts w:hint="eastAsia" w:ascii="宋体" w:hAnsi="宋体" w:eastAsia="宋体" w:cs="宋体"/>
                <w:i w:val="0"/>
                <w:color w:val="000000"/>
                <w:sz w:val="24"/>
                <w:szCs w:val="24"/>
                <w:u w:val="none"/>
              </w:rPr>
            </w:pPr>
          </w:p>
        </w:tc>
      </w:tr>
      <w:tr w14:paraId="462F4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3A526">
            <w:pPr>
              <w:jc w:val="center"/>
              <w:rPr>
                <w:rFonts w:hint="eastAsia" w:ascii="宋体" w:hAnsi="宋体" w:eastAsia="宋体" w:cs="宋体"/>
                <w:i w:val="0"/>
                <w:color w:val="000000"/>
                <w:sz w:val="24"/>
                <w:szCs w:val="24"/>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945D2">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42A430">
            <w:pPr>
              <w:jc w:val="center"/>
              <w:rPr>
                <w:rFonts w:hint="eastAsia" w:ascii="宋体" w:hAnsi="宋体" w:eastAsia="宋体" w:cs="宋体"/>
                <w:i w:val="0"/>
                <w:color w:val="000000"/>
                <w:sz w:val="24"/>
                <w:szCs w:val="24"/>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AC279">
            <w:pPr>
              <w:jc w:val="center"/>
              <w:rPr>
                <w:rFonts w:hint="eastAsia" w:ascii="宋体" w:hAnsi="宋体" w:eastAsia="宋体" w:cs="宋体"/>
                <w:i w:val="0"/>
                <w:color w:val="000000"/>
                <w:sz w:val="24"/>
                <w:szCs w:val="24"/>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FB95E4">
            <w:pPr>
              <w:jc w:val="center"/>
              <w:rPr>
                <w:rFonts w:hint="eastAsia" w:ascii="宋体" w:hAnsi="宋体" w:eastAsia="宋体" w:cs="宋体"/>
                <w:i w:val="0"/>
                <w:color w:val="000000"/>
                <w:sz w:val="24"/>
                <w:szCs w:val="24"/>
                <w:u w:val="none"/>
              </w:rPr>
            </w:pPr>
          </w:p>
        </w:tc>
      </w:tr>
      <w:tr w14:paraId="5A2DB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1A3379">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7ACB">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859B0">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C1E47">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3</w:t>
            </w:r>
          </w:p>
        </w:tc>
      </w:tr>
      <w:tr w14:paraId="24F13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D6B39F">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171C0">
            <w:pPr>
              <w:jc w:val="cente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FCBBF">
            <w:pPr>
              <w:jc w:val="center"/>
              <w:rPr>
                <w:rFonts w:hint="default" w:ascii="宋体" w:hAnsi="宋体" w:eastAsia="宋体" w:cs="宋体"/>
                <w:i w:val="0"/>
                <w:color w:val="000000"/>
                <w:sz w:val="24"/>
                <w:szCs w:val="24"/>
                <w:u w:val="none"/>
                <w:lang w:val="en-US" w:eastAsia="zh-CN"/>
              </w:rPr>
            </w:pPr>
            <w:r>
              <w:rPr>
                <w:rFonts w:hint="eastAsia" w:ascii="宋体" w:hAnsi="宋体" w:eastAsia="宋体" w:cs="宋体"/>
                <w:i w:val="0"/>
                <w:color w:val="000000"/>
                <w:sz w:val="24"/>
                <w:szCs w:val="24"/>
                <w:u w:val="none"/>
                <w:lang w:val="en-US" w:eastAsia="zh-CN"/>
              </w:rPr>
              <w:t>0.00</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C2FD2">
            <w:pPr>
              <w:jc w:val="center"/>
              <w:rPr>
                <w:rFonts w:hint="eastAsia" w:ascii="宋体" w:hAnsi="宋体" w:eastAsia="宋体" w:cs="宋体"/>
                <w:i w:val="0"/>
                <w:color w:val="000000"/>
                <w:sz w:val="24"/>
                <w:szCs w:val="24"/>
                <w:u w:val="none"/>
              </w:rPr>
            </w:pPr>
          </w:p>
        </w:tc>
      </w:tr>
      <w:tr w14:paraId="4A4A8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7B98F5">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528F">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EDAA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3BB57">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19BCB">
            <w:pPr>
              <w:rPr>
                <w:rFonts w:hint="eastAsia" w:ascii="宋体" w:hAnsi="宋体" w:eastAsia="宋体" w:cs="宋体"/>
                <w:i w:val="0"/>
                <w:color w:val="000000"/>
                <w:sz w:val="24"/>
                <w:szCs w:val="24"/>
                <w:u w:val="none"/>
              </w:rPr>
            </w:pPr>
          </w:p>
        </w:tc>
      </w:tr>
      <w:tr w14:paraId="5A0E1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770B99">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446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4152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47C2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331A8">
            <w:pPr>
              <w:rPr>
                <w:rFonts w:hint="eastAsia" w:ascii="宋体" w:hAnsi="宋体" w:eastAsia="宋体" w:cs="宋体"/>
                <w:i w:val="0"/>
                <w:color w:val="000000"/>
                <w:sz w:val="24"/>
                <w:szCs w:val="24"/>
                <w:u w:val="none"/>
              </w:rPr>
            </w:pPr>
          </w:p>
        </w:tc>
      </w:tr>
      <w:tr w14:paraId="692FC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61731D">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A814D">
            <w:pPr>
              <w:rPr>
                <w:rFonts w:hint="eastAsia" w:ascii="宋体" w:hAnsi="宋体" w:eastAsia="宋体" w:cs="宋体"/>
                <w:i w:val="0"/>
                <w:color w:val="000000"/>
                <w:sz w:val="20"/>
                <w:szCs w:val="20"/>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86EB5">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2F724">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8DE47">
            <w:pPr>
              <w:rPr>
                <w:rFonts w:hint="eastAsia" w:ascii="宋体" w:hAnsi="宋体" w:eastAsia="宋体" w:cs="宋体"/>
                <w:i w:val="0"/>
                <w:color w:val="000000"/>
                <w:sz w:val="24"/>
                <w:szCs w:val="24"/>
                <w:u w:val="none"/>
              </w:rPr>
            </w:pPr>
          </w:p>
        </w:tc>
      </w:tr>
      <w:tr w14:paraId="57754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4B22F">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CB07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42BC2">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A7BF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52BFB">
            <w:pPr>
              <w:rPr>
                <w:rFonts w:hint="eastAsia" w:ascii="宋体" w:hAnsi="宋体" w:eastAsia="宋体" w:cs="宋体"/>
                <w:i w:val="0"/>
                <w:color w:val="000000"/>
                <w:sz w:val="24"/>
                <w:szCs w:val="24"/>
                <w:u w:val="none"/>
              </w:rPr>
            </w:pPr>
          </w:p>
        </w:tc>
      </w:tr>
      <w:tr w14:paraId="2FCCC7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CCAF90">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66776">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F0C89">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F8CFE">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A75E">
            <w:pPr>
              <w:rPr>
                <w:rFonts w:hint="eastAsia" w:ascii="宋体" w:hAnsi="宋体" w:eastAsia="宋体" w:cs="宋体"/>
                <w:i w:val="0"/>
                <w:color w:val="000000"/>
                <w:sz w:val="24"/>
                <w:szCs w:val="24"/>
                <w:u w:val="none"/>
              </w:rPr>
            </w:pPr>
          </w:p>
        </w:tc>
      </w:tr>
      <w:tr w14:paraId="1F30B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BA5843">
            <w:pPr>
              <w:jc w:val="center"/>
              <w:rPr>
                <w:rFonts w:hint="eastAsia" w:ascii="宋体" w:hAnsi="宋体" w:eastAsia="宋体" w:cs="宋体"/>
                <w:i w:val="0"/>
                <w:color w:val="000000"/>
                <w:sz w:val="24"/>
                <w:szCs w:val="24"/>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56D53">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FF727">
            <w:pPr>
              <w:rPr>
                <w:rFonts w:hint="eastAsia" w:ascii="宋体" w:hAnsi="宋体" w:eastAsia="宋体" w:cs="宋体"/>
                <w:i w:val="0"/>
                <w:color w:val="000000"/>
                <w:sz w:val="24"/>
                <w:szCs w:val="24"/>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FDA1F">
            <w:pPr>
              <w:rPr>
                <w:rFonts w:hint="eastAsia" w:ascii="宋体" w:hAnsi="宋体" w:eastAsia="宋体" w:cs="宋体"/>
                <w:i w:val="0"/>
                <w:color w:val="000000"/>
                <w:sz w:val="24"/>
                <w:szCs w:val="24"/>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3FED1">
            <w:pPr>
              <w:rPr>
                <w:rFonts w:hint="eastAsia" w:ascii="宋体" w:hAnsi="宋体" w:eastAsia="宋体" w:cs="宋体"/>
                <w:i w:val="0"/>
                <w:color w:val="000000"/>
                <w:sz w:val="24"/>
                <w:szCs w:val="24"/>
                <w:u w:val="none"/>
              </w:rPr>
            </w:pPr>
          </w:p>
        </w:tc>
      </w:tr>
      <w:tr w14:paraId="31531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125DD61A">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宋体" w:hAnsi="宋体" w:eastAsia="宋体" w:cs="宋体"/>
                <w:i w:val="0"/>
                <w:color w:val="000000"/>
                <w:kern w:val="0"/>
                <w:sz w:val="24"/>
                <w:szCs w:val="24"/>
                <w:u w:val="none"/>
                <w:lang w:val="en-US" w:eastAsia="zh-CN" w:bidi="ar"/>
              </w:rPr>
              <w:t>注：本表反映部门本年度国有资本经营预算财政拨款支出情况。</w:t>
            </w:r>
          </w:p>
          <w:p w14:paraId="55EFC377">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p>
          <w:p w14:paraId="0BDB2188">
            <w:pPr>
              <w:keepNext w:val="0"/>
              <w:keepLines w:val="0"/>
              <w:widowControl/>
              <w:suppressLineNumbers w:val="0"/>
              <w:jc w:val="left"/>
              <w:textAlignment w:val="center"/>
              <w:rPr>
                <w:rFonts w:hint="eastAsia" w:ascii="宋体" w:hAnsi="宋体" w:eastAsia="宋体" w:cs="宋体"/>
                <w:i w:val="0"/>
                <w:color w:val="000000"/>
                <w:kern w:val="0"/>
                <w:sz w:val="24"/>
                <w:szCs w:val="24"/>
                <w:u w:val="none"/>
                <w:lang w:val="en-US" w:eastAsia="zh-CN" w:bidi="ar"/>
              </w:rPr>
            </w:pPr>
            <w:r>
              <w:rPr>
                <w:rFonts w:hint="eastAsia" w:ascii="楷体" w:hAnsi="楷体" w:eastAsia="楷体" w:cs="楷体"/>
                <w:b/>
                <w:bCs/>
                <w:i w:val="0"/>
                <w:color w:val="auto"/>
                <w:kern w:val="0"/>
                <w:sz w:val="24"/>
                <w:szCs w:val="24"/>
                <w:u w:val="none"/>
                <w:lang w:val="en-US" w:eastAsia="zh-CN" w:bidi="ar"/>
              </w:rPr>
              <w:t>说明：我单位没有使用国有资本经营预算安排的支出，故本表无数据。（当表格数据为空时，应有此说明）</w:t>
            </w:r>
          </w:p>
        </w:tc>
      </w:tr>
    </w:tbl>
    <w:p w14:paraId="5FB225E4">
      <w:pPr>
        <w:widowControl/>
        <w:jc w:val="center"/>
        <w:rPr>
          <w:rFonts w:hint="eastAsia" w:ascii="Times New Roman" w:hAnsi="Times New Roman" w:eastAsia="方正小标宋_GBK" w:cs="Times New Roman"/>
          <w:color w:val="000000"/>
          <w:kern w:val="0"/>
          <w:sz w:val="36"/>
          <w:szCs w:val="36"/>
        </w:rPr>
      </w:pPr>
    </w:p>
    <w:tbl>
      <w:tblPr>
        <w:tblStyle w:val="9"/>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1A0B0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40" w:hRule="atLeast"/>
        </w:trPr>
        <w:tc>
          <w:tcPr>
            <w:tcW w:w="15140" w:type="dxa"/>
            <w:gridSpan w:val="12"/>
            <w:tcBorders>
              <w:top w:val="nil"/>
              <w:left w:val="nil"/>
              <w:bottom w:val="nil"/>
              <w:right w:val="nil"/>
            </w:tcBorders>
            <w:shd w:val="clear" w:color="auto" w:fill="FFFFFF"/>
            <w:vAlign w:val="center"/>
          </w:tcPr>
          <w:p w14:paraId="2EC2C1F4">
            <w:pPr>
              <w:keepNext w:val="0"/>
              <w:keepLines w:val="0"/>
              <w:widowControl/>
              <w:suppressLineNumbers w:val="0"/>
              <w:jc w:val="center"/>
              <w:textAlignment w:val="center"/>
              <w:rPr>
                <w:rFonts w:hint="eastAsia" w:ascii="华文中宋" w:hAnsi="华文中宋" w:eastAsia="华文中宋" w:cs="华文中宋"/>
                <w:i w:val="0"/>
                <w:color w:val="000000"/>
                <w:kern w:val="0"/>
                <w:sz w:val="32"/>
                <w:szCs w:val="32"/>
                <w:u w:val="none"/>
                <w:lang w:val="en-US" w:eastAsia="zh-CN" w:bidi="ar"/>
              </w:rPr>
            </w:pPr>
          </w:p>
          <w:p w14:paraId="1DDE2783">
            <w:pPr>
              <w:keepNext w:val="0"/>
              <w:keepLines w:val="0"/>
              <w:widowControl/>
              <w:suppressLineNumbers w:val="0"/>
              <w:jc w:val="center"/>
              <w:textAlignment w:val="center"/>
              <w:rPr>
                <w:rFonts w:ascii="华文中宋" w:hAnsi="华文中宋" w:eastAsia="华文中宋" w:cs="华文中宋"/>
                <w:i w:val="0"/>
                <w:color w:val="000000"/>
                <w:sz w:val="32"/>
                <w:szCs w:val="32"/>
                <w:u w:val="none"/>
              </w:rPr>
            </w:pPr>
            <w:r>
              <w:rPr>
                <w:rFonts w:hint="eastAsia" w:ascii="华文中宋" w:hAnsi="华文中宋" w:eastAsia="华文中宋" w:cs="华文中宋"/>
                <w:i w:val="0"/>
                <w:color w:val="000000"/>
                <w:kern w:val="0"/>
                <w:sz w:val="32"/>
                <w:szCs w:val="32"/>
                <w:u w:val="none"/>
                <w:lang w:val="en-US" w:eastAsia="zh-CN" w:bidi="ar"/>
              </w:rPr>
              <w:t>财政拨款“三公”经费支出决算表</w:t>
            </w:r>
          </w:p>
        </w:tc>
      </w:tr>
      <w:tr w14:paraId="04E06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622ED2C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1875BD5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59BACCC">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3293B0D">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36E50C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0C1DA36">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5D72083">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35EE4017">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927745F">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5547FFCB">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6F3A4969">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0B1CD894">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公开09表</w:t>
            </w:r>
          </w:p>
        </w:tc>
      </w:tr>
      <w:tr w14:paraId="5C5B79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7565" w:type="dxa"/>
            <w:gridSpan w:val="6"/>
            <w:tcBorders>
              <w:top w:val="nil"/>
              <w:left w:val="nil"/>
              <w:bottom w:val="nil"/>
              <w:right w:val="nil"/>
            </w:tcBorders>
            <w:shd w:val="clear" w:color="auto" w:fill="FFFFFF"/>
            <w:noWrap/>
            <w:vAlign w:val="center"/>
          </w:tcPr>
          <w:p w14:paraId="68F4C30C">
            <w:pPr>
              <w:rPr>
                <w:rFonts w:hint="default" w:ascii="宋体" w:hAnsi="宋体" w:eastAsia="宋体" w:cs="宋体"/>
                <w:i w:val="0"/>
                <w:color w:val="000000"/>
                <w:sz w:val="20"/>
                <w:szCs w:val="20"/>
                <w:u w:val="none"/>
                <w:lang w:val="en-US"/>
              </w:rPr>
            </w:pPr>
            <w:r>
              <w:rPr>
                <w:rFonts w:hint="eastAsia" w:ascii="宋体" w:hAnsi="宋体" w:eastAsia="宋体" w:cs="宋体"/>
                <w:i w:val="0"/>
                <w:color w:val="000000"/>
                <w:kern w:val="0"/>
                <w:sz w:val="20"/>
                <w:szCs w:val="20"/>
                <w:u w:val="none"/>
                <w:lang w:val="en-US" w:eastAsia="zh-CN" w:bidi="ar"/>
              </w:rPr>
              <w:t>部门：中国农工民主党怀化市委员会</w:t>
            </w:r>
          </w:p>
        </w:tc>
        <w:tc>
          <w:tcPr>
            <w:tcW w:w="1261" w:type="dxa"/>
            <w:tcBorders>
              <w:top w:val="nil"/>
              <w:left w:val="nil"/>
              <w:bottom w:val="nil"/>
              <w:right w:val="nil"/>
            </w:tcBorders>
            <w:shd w:val="clear" w:color="auto" w:fill="FFFFFF"/>
            <w:vAlign w:val="center"/>
          </w:tcPr>
          <w:p w14:paraId="607BDD84">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28B53C4E">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F141DB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0728C615">
            <w:pPr>
              <w:rPr>
                <w:rFonts w:hint="eastAsia" w:ascii="宋体" w:hAnsi="宋体" w:eastAsia="宋体" w:cs="宋体"/>
                <w:i w:val="0"/>
                <w:color w:val="000000"/>
                <w:sz w:val="20"/>
                <w:szCs w:val="20"/>
                <w:u w:val="none"/>
              </w:rPr>
            </w:pPr>
          </w:p>
        </w:tc>
        <w:tc>
          <w:tcPr>
            <w:tcW w:w="1261" w:type="dxa"/>
            <w:tcBorders>
              <w:top w:val="nil"/>
              <w:left w:val="nil"/>
              <w:bottom w:val="nil"/>
              <w:right w:val="nil"/>
            </w:tcBorders>
            <w:shd w:val="clear" w:color="auto" w:fill="FFFFFF"/>
            <w:vAlign w:val="center"/>
          </w:tcPr>
          <w:p w14:paraId="48CFD14B">
            <w:pPr>
              <w:rPr>
                <w:rFonts w:hint="eastAsia" w:ascii="宋体" w:hAnsi="宋体" w:eastAsia="宋体" w:cs="宋体"/>
                <w:i w:val="0"/>
                <w:color w:val="000000"/>
                <w:sz w:val="20"/>
                <w:szCs w:val="20"/>
                <w:u w:val="none"/>
              </w:rPr>
            </w:pPr>
          </w:p>
        </w:tc>
        <w:tc>
          <w:tcPr>
            <w:tcW w:w="0" w:type="auto"/>
            <w:tcBorders>
              <w:top w:val="nil"/>
              <w:left w:val="nil"/>
              <w:bottom w:val="nil"/>
              <w:right w:val="nil"/>
            </w:tcBorders>
            <w:shd w:val="clear" w:color="auto" w:fill="FFFFFF"/>
            <w:noWrap/>
            <w:vAlign w:val="center"/>
          </w:tcPr>
          <w:p w14:paraId="65E967C1">
            <w:pPr>
              <w:keepNext w:val="0"/>
              <w:keepLines w:val="0"/>
              <w:widowControl/>
              <w:suppressLineNumbers w:val="0"/>
              <w:jc w:val="righ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单位：万元</w:t>
            </w:r>
          </w:p>
        </w:tc>
      </w:tr>
      <w:tr w14:paraId="7435B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62563B0">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3949A1A">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14:paraId="65379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F203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9693D2">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E99D5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D9B6D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63DA8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073BB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6A4B5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C85F7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r>
      <w:tr w14:paraId="2D807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DE35F9">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DA996">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0224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742F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C44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FDE192">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AE96E">
            <w:pPr>
              <w:jc w:val="center"/>
              <w:rPr>
                <w:rFonts w:hint="eastAsia" w:ascii="宋体" w:hAnsi="宋体" w:eastAsia="宋体" w:cs="宋体"/>
                <w:i w:val="0"/>
                <w:color w:val="000000"/>
                <w:sz w:val="22"/>
                <w:szCs w:val="22"/>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74364">
            <w:pPr>
              <w:jc w:val="center"/>
              <w:rPr>
                <w:rFonts w:hint="eastAsia" w:ascii="宋体" w:hAnsi="宋体" w:eastAsia="宋体" w:cs="宋体"/>
                <w:i w:val="0"/>
                <w:color w:val="000000"/>
                <w:sz w:val="22"/>
                <w:szCs w:val="22"/>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C4EBE">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DEC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ABE7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w:t>
            </w: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8CC6D1">
            <w:pPr>
              <w:jc w:val="center"/>
              <w:rPr>
                <w:rFonts w:hint="eastAsia" w:ascii="宋体" w:hAnsi="宋体" w:eastAsia="宋体" w:cs="宋体"/>
                <w:i w:val="0"/>
                <w:color w:val="000000"/>
                <w:sz w:val="22"/>
                <w:szCs w:val="22"/>
                <w:u w:val="none"/>
              </w:rPr>
            </w:pPr>
          </w:p>
        </w:tc>
      </w:tr>
      <w:tr w14:paraId="110F2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F1EFD">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698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3EC77C">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62919">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0C5A1">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12D58">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2D5FF">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E9F66">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0735">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D09B">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1F064">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3207">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w:t>
            </w:r>
          </w:p>
        </w:tc>
      </w:tr>
      <w:tr w14:paraId="53DFC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4F2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F4D25">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CA1F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160D">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E5FD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20E44">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13F42">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09C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09B59">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707AB">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65477">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B02E3">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0.30</w:t>
            </w:r>
          </w:p>
        </w:tc>
      </w:tr>
      <w:tr w14:paraId="7B8A1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53FC406C">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D78A8A3">
      <w:pPr>
        <w:autoSpaceDE w:val="0"/>
        <w:autoSpaceDN w:val="0"/>
        <w:adjustRightInd w:val="0"/>
        <w:ind w:left="315" w:leftChars="150"/>
        <w:jc w:val="left"/>
        <w:rPr>
          <w:rFonts w:ascii="宋体" w:eastAsia="宋体" w:cs="宋体"/>
          <w:kern w:val="0"/>
          <w:sz w:val="24"/>
          <w:szCs w:val="24"/>
        </w:rPr>
      </w:pPr>
    </w:p>
    <w:p w14:paraId="036F0EF3">
      <w:pPr>
        <w:autoSpaceDE w:val="0"/>
        <w:autoSpaceDN w:val="0"/>
        <w:adjustRightInd w:val="0"/>
        <w:ind w:left="315" w:leftChars="150"/>
        <w:jc w:val="left"/>
        <w:rPr>
          <w:rFonts w:ascii="宋体" w:eastAsia="宋体" w:cs="宋体"/>
          <w:kern w:val="0"/>
          <w:sz w:val="24"/>
          <w:szCs w:val="24"/>
        </w:rPr>
      </w:pPr>
    </w:p>
    <w:p w14:paraId="34FED9F5">
      <w:pPr>
        <w:autoSpaceDE w:val="0"/>
        <w:autoSpaceDN w:val="0"/>
        <w:adjustRightInd w:val="0"/>
        <w:ind w:left="315" w:leftChars="150"/>
        <w:jc w:val="left"/>
        <w:rPr>
          <w:rFonts w:ascii="宋体" w:eastAsia="宋体" w:cs="宋体"/>
          <w:kern w:val="0"/>
          <w:sz w:val="24"/>
          <w:szCs w:val="24"/>
        </w:rPr>
      </w:pPr>
    </w:p>
    <w:p w14:paraId="4B4A28EF">
      <w:pPr>
        <w:autoSpaceDE w:val="0"/>
        <w:autoSpaceDN w:val="0"/>
        <w:adjustRightInd w:val="0"/>
        <w:ind w:left="315" w:leftChars="150"/>
        <w:jc w:val="left"/>
        <w:rPr>
          <w:rFonts w:ascii="宋体" w:eastAsia="宋体" w:cs="宋体"/>
          <w:kern w:val="0"/>
          <w:sz w:val="24"/>
          <w:szCs w:val="24"/>
        </w:rPr>
      </w:pPr>
    </w:p>
    <w:p w14:paraId="137AF66A">
      <w:pPr>
        <w:autoSpaceDE w:val="0"/>
        <w:autoSpaceDN w:val="0"/>
        <w:adjustRightInd w:val="0"/>
        <w:ind w:left="315" w:leftChars="150"/>
        <w:jc w:val="left"/>
        <w:rPr>
          <w:rFonts w:ascii="宋体" w:eastAsia="宋体" w:cs="宋体"/>
          <w:kern w:val="0"/>
          <w:sz w:val="24"/>
          <w:szCs w:val="24"/>
        </w:rPr>
      </w:pPr>
    </w:p>
    <w:p w14:paraId="00113BE6">
      <w:pPr>
        <w:widowControl/>
        <w:jc w:val="both"/>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702A8F33">
      <w:pPr>
        <w:pStyle w:val="13"/>
        <w:rPr>
          <w:sz w:val="72"/>
          <w:szCs w:val="72"/>
        </w:rPr>
      </w:pPr>
    </w:p>
    <w:p w14:paraId="3CED138C">
      <w:pPr>
        <w:pStyle w:val="13"/>
        <w:rPr>
          <w:sz w:val="72"/>
          <w:szCs w:val="72"/>
        </w:rPr>
      </w:pPr>
    </w:p>
    <w:p w14:paraId="41544E38">
      <w:pPr>
        <w:pStyle w:val="13"/>
        <w:rPr>
          <w:sz w:val="72"/>
          <w:szCs w:val="72"/>
        </w:rPr>
      </w:pPr>
    </w:p>
    <w:p w14:paraId="6F477717">
      <w:pPr>
        <w:pStyle w:val="13"/>
        <w:rPr>
          <w:sz w:val="72"/>
          <w:szCs w:val="72"/>
        </w:rPr>
      </w:pPr>
    </w:p>
    <w:p w14:paraId="5CF63EDA">
      <w:pPr>
        <w:pStyle w:val="13"/>
        <w:jc w:val="center"/>
        <w:rPr>
          <w:sz w:val="72"/>
          <w:szCs w:val="72"/>
        </w:rPr>
      </w:pPr>
    </w:p>
    <w:p w14:paraId="6DD7B4E6">
      <w:pPr>
        <w:pStyle w:val="13"/>
        <w:jc w:val="center"/>
        <w:rPr>
          <w:rFonts w:hint="eastAsia" w:ascii="方正小标宋_GBK" w:hAnsi="方正小标宋_GBK" w:eastAsia="方正小标宋_GBK" w:cs="方正小标宋_GBK"/>
          <w:sz w:val="72"/>
          <w:szCs w:val="72"/>
        </w:rPr>
      </w:pPr>
    </w:p>
    <w:p w14:paraId="1286F3B5">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第三部分</w:t>
      </w:r>
    </w:p>
    <w:p w14:paraId="32612E20">
      <w:pPr>
        <w:pStyle w:val="13"/>
        <w:jc w:val="center"/>
        <w:rPr>
          <w:rFonts w:hint="eastAsia" w:ascii="方正小标宋_GBK" w:hAnsi="方正小标宋_GBK" w:eastAsia="方正小标宋_GBK" w:cs="方正小标宋_GBK"/>
          <w:sz w:val="70"/>
          <w:szCs w:val="70"/>
        </w:rPr>
      </w:pPr>
    </w:p>
    <w:p w14:paraId="07D1E1EA">
      <w:pPr>
        <w:pStyle w:val="13"/>
        <w:jc w:val="center"/>
        <w:rPr>
          <w:rFonts w:hint="eastAsia" w:ascii="方正小标宋_GBK" w:hAnsi="方正小标宋_GBK" w:eastAsia="方正小标宋_GBK" w:cs="方正小标宋_GBK"/>
          <w:sz w:val="70"/>
          <w:szCs w:val="70"/>
        </w:rPr>
      </w:pPr>
      <w:r>
        <w:rPr>
          <w:rFonts w:hint="eastAsia" w:ascii="方正小标宋_GBK" w:hAnsi="方正小标宋_GBK" w:eastAsia="方正小标宋_GBK" w:cs="方正小标宋_GBK"/>
          <w:sz w:val="70"/>
          <w:szCs w:val="70"/>
        </w:rPr>
        <w:t>202</w:t>
      </w:r>
      <w:r>
        <w:rPr>
          <w:rFonts w:hint="eastAsia" w:ascii="方正小标宋_GBK" w:hAnsi="方正小标宋_GBK" w:eastAsia="方正小标宋_GBK" w:cs="方正小标宋_GBK"/>
          <w:sz w:val="70"/>
          <w:szCs w:val="70"/>
          <w:lang w:val="en-US" w:eastAsia="zh-CN"/>
        </w:rPr>
        <w:t>3</w:t>
      </w:r>
      <w:r>
        <w:rPr>
          <w:rFonts w:hint="eastAsia" w:ascii="方正小标宋_GBK" w:hAnsi="方正小标宋_GBK" w:eastAsia="方正小标宋_GBK" w:cs="方正小标宋_GBK"/>
          <w:sz w:val="70"/>
          <w:szCs w:val="70"/>
        </w:rPr>
        <w:t>年度部门决算情况说明</w:t>
      </w:r>
    </w:p>
    <w:p w14:paraId="6D37BE1B">
      <w:pPr>
        <w:widowControl/>
        <w:jc w:val="left"/>
        <w:rPr>
          <w:rFonts w:asciiTheme="minorEastAsia" w:hAnsiTheme="minorEastAsia" w:eastAsiaTheme="minorEastAsia"/>
          <w:sz w:val="32"/>
          <w:szCs w:val="32"/>
        </w:rPr>
      </w:pPr>
      <w:r>
        <w:rPr>
          <w:rFonts w:hint="eastAsia" w:ascii="方正小标宋_GBK" w:hAnsi="方正小标宋_GBK" w:eastAsia="方正小标宋_GBK" w:cs="方正小标宋_GBK"/>
          <w:sz w:val="70"/>
          <w:szCs w:val="70"/>
        </w:rPr>
        <w:br w:type="page"/>
      </w:r>
    </w:p>
    <w:p w14:paraId="5712B52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3906993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0000FF"/>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年度收、支总计83.72万元。与上年相比，增加</w:t>
      </w:r>
      <w:r>
        <w:rPr>
          <w:rFonts w:hint="eastAsia" w:ascii="Times New Roman" w:hAnsi="Times New Roman" w:eastAsia="仿宋_GB2312"/>
          <w:sz w:val="32"/>
          <w:szCs w:val="32"/>
          <w:lang w:val="en-US" w:eastAsia="zh-CN"/>
        </w:rPr>
        <w:t>7.71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10.14</w:t>
      </w:r>
      <w:r>
        <w:rPr>
          <w:rFonts w:hint="eastAsia" w:ascii="Times New Roman" w:hAnsi="Times New Roman" w:eastAsia="仿宋_GB2312"/>
          <w:sz w:val="32"/>
          <w:szCs w:val="32"/>
        </w:rPr>
        <w:t>%，</w:t>
      </w:r>
      <w:r>
        <w:rPr>
          <w:rFonts w:hint="eastAsia" w:ascii="Times New Roman" w:hAnsi="Times New Roman" w:eastAsia="仿宋_GB2312"/>
          <w:color w:val="000000" w:themeColor="text1"/>
          <w:sz w:val="32"/>
          <w:szCs w:val="32"/>
          <w14:textFill>
            <w14:solidFill>
              <w14:schemeClr w14:val="tx1"/>
            </w14:solidFill>
          </w14:textFill>
        </w:rPr>
        <w:t>主要是因为本年度增加1人，工资福利增加。</w:t>
      </w:r>
    </w:p>
    <w:p w14:paraId="482A24C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二、收入决算情况说明</w:t>
      </w:r>
    </w:p>
    <w:p w14:paraId="4E3791F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年度收入合计83.72万元，其中：财政拨款收入83.72万元，占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7AEE745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2FC4044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年度支出合计83.72万元，其中：基本支出48.87万元，占</w:t>
      </w:r>
      <w:r>
        <w:rPr>
          <w:rFonts w:hint="eastAsia" w:ascii="Times New Roman" w:hAnsi="Times New Roman" w:eastAsia="仿宋_GB2312"/>
          <w:sz w:val="32"/>
          <w:szCs w:val="32"/>
          <w:lang w:val="en-US" w:eastAsia="zh-CN"/>
        </w:rPr>
        <w:t>58.37</w:t>
      </w:r>
      <w:r>
        <w:rPr>
          <w:rFonts w:hint="eastAsia" w:ascii="Times New Roman" w:hAnsi="Times New Roman" w:eastAsia="仿宋_GB2312"/>
          <w:sz w:val="32"/>
          <w:szCs w:val="32"/>
        </w:rPr>
        <w:t>%；项目支出34.85万元，占</w:t>
      </w:r>
      <w:r>
        <w:rPr>
          <w:rFonts w:hint="eastAsia" w:ascii="Times New Roman" w:hAnsi="Times New Roman" w:eastAsia="仿宋_GB2312"/>
          <w:sz w:val="32"/>
          <w:szCs w:val="32"/>
          <w:lang w:val="en-US" w:eastAsia="zh-CN"/>
        </w:rPr>
        <w:t>41.63</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AA41D7B">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238CDFF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年度财政拨款收、支总计83.72万元，与上年相比，增加</w:t>
      </w:r>
      <w:r>
        <w:rPr>
          <w:rFonts w:hint="eastAsia" w:ascii="Times New Roman" w:hAnsi="Times New Roman" w:eastAsia="仿宋_GB2312"/>
          <w:sz w:val="32"/>
          <w:szCs w:val="32"/>
          <w:lang w:val="en-US" w:eastAsia="zh-CN"/>
        </w:rPr>
        <w:t>7.71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10.14</w:t>
      </w:r>
      <w:r>
        <w:rPr>
          <w:rFonts w:hint="eastAsia" w:ascii="Times New Roman" w:hAnsi="Times New Roman" w:eastAsia="仿宋_GB2312"/>
          <w:sz w:val="32"/>
          <w:szCs w:val="32"/>
        </w:rPr>
        <w:t>%，</w:t>
      </w:r>
      <w:r>
        <w:rPr>
          <w:rFonts w:hint="eastAsia" w:ascii="Times New Roman" w:hAnsi="Times New Roman" w:eastAsia="仿宋_GB2312"/>
          <w:color w:val="000000" w:themeColor="text1"/>
          <w:sz w:val="32"/>
          <w:szCs w:val="32"/>
          <w14:textFill>
            <w14:solidFill>
              <w14:schemeClr w14:val="tx1"/>
            </w14:solidFill>
          </w14:textFill>
        </w:rPr>
        <w:t>主要是因为因为本年度增加1人，工资福利增加。</w:t>
      </w:r>
    </w:p>
    <w:p w14:paraId="7841463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0651C3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058FC81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年度财政拨款支出83.72万元，占本年支出合计的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%，与上年相比，财政拨款支出增加</w:t>
      </w:r>
      <w:r>
        <w:rPr>
          <w:rFonts w:hint="eastAsia" w:ascii="Times New Roman" w:hAnsi="Times New Roman" w:eastAsia="仿宋_GB2312"/>
          <w:sz w:val="32"/>
          <w:szCs w:val="32"/>
          <w:lang w:val="en-US" w:eastAsia="zh-CN"/>
        </w:rPr>
        <w:t>7.71</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10.14</w:t>
      </w:r>
      <w:r>
        <w:rPr>
          <w:rFonts w:hint="eastAsia" w:ascii="Times New Roman" w:hAnsi="Times New Roman" w:eastAsia="仿宋_GB2312"/>
          <w:sz w:val="32"/>
          <w:szCs w:val="32"/>
        </w:rPr>
        <w:t>%，</w:t>
      </w:r>
      <w:r>
        <w:rPr>
          <w:rFonts w:hint="eastAsia" w:ascii="Times New Roman" w:hAnsi="Times New Roman" w:eastAsia="仿宋_GB2312"/>
          <w:color w:val="000000" w:themeColor="text1"/>
          <w:sz w:val="32"/>
          <w:szCs w:val="32"/>
          <w14:textFill>
            <w14:solidFill>
              <w14:schemeClr w14:val="tx1"/>
            </w14:solidFill>
          </w14:textFill>
        </w:rPr>
        <w:t>主要是因为本年度增加1人，工资福利</w:t>
      </w:r>
      <w:r>
        <w:rPr>
          <w:rFonts w:hint="eastAsia" w:ascii="Times New Roman" w:hAnsi="Times New Roman" w:eastAsia="仿宋_GB2312"/>
          <w:color w:val="000000" w:themeColor="text1"/>
          <w:sz w:val="32"/>
          <w:szCs w:val="32"/>
          <w:lang w:val="en-US" w:eastAsia="zh-CN"/>
          <w14:textFill>
            <w14:solidFill>
              <w14:schemeClr w14:val="tx1"/>
            </w14:solidFill>
          </w14:textFill>
        </w:rPr>
        <w:t>支出</w:t>
      </w:r>
      <w:r>
        <w:rPr>
          <w:rFonts w:hint="eastAsia" w:ascii="Times New Roman" w:hAnsi="Times New Roman" w:eastAsia="仿宋_GB2312"/>
          <w:color w:val="000000" w:themeColor="text1"/>
          <w:sz w:val="32"/>
          <w:szCs w:val="32"/>
          <w14:textFill>
            <w14:solidFill>
              <w14:schemeClr w14:val="tx1"/>
            </w14:solidFill>
          </w14:textFill>
        </w:rPr>
        <w:t>增加</w:t>
      </w:r>
      <w:r>
        <w:rPr>
          <w:rFonts w:hint="eastAsia" w:ascii="Times New Roman" w:hAnsi="Times New Roman" w:eastAsia="仿宋_GB2312"/>
          <w:color w:val="000000" w:themeColor="text1"/>
          <w:sz w:val="32"/>
          <w:szCs w:val="32"/>
          <w:lang w:eastAsia="zh-CN"/>
          <w14:textFill>
            <w14:solidFill>
              <w14:schemeClr w14:val="tx1"/>
            </w14:solidFill>
          </w14:textFill>
        </w:rPr>
        <w:t>。</w:t>
      </w:r>
    </w:p>
    <w:p w14:paraId="00A4AAB4">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08E2397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年度财政拨款支出83.72万元，主要用于以下方面：一般公共服务（类）支出74.24万元，占</w:t>
      </w:r>
      <w:r>
        <w:rPr>
          <w:rFonts w:hint="eastAsia" w:ascii="Times New Roman" w:hAnsi="Times New Roman" w:eastAsia="仿宋_GB2312"/>
          <w:sz w:val="32"/>
          <w:szCs w:val="32"/>
          <w:lang w:val="en-US" w:eastAsia="zh-CN"/>
        </w:rPr>
        <w:t>88.67</w:t>
      </w:r>
      <w:r>
        <w:rPr>
          <w:rFonts w:hint="eastAsia" w:ascii="Times New Roman" w:hAnsi="Times New Roman" w:eastAsia="仿宋_GB2312"/>
          <w:sz w:val="32"/>
          <w:szCs w:val="32"/>
        </w:rPr>
        <w:t>%；社会保障和就业（类）支出7.66万元，占</w:t>
      </w:r>
      <w:r>
        <w:rPr>
          <w:rFonts w:hint="eastAsia" w:ascii="Times New Roman" w:hAnsi="Times New Roman" w:eastAsia="仿宋_GB2312"/>
          <w:sz w:val="32"/>
          <w:szCs w:val="32"/>
          <w:lang w:val="en-US" w:eastAsia="zh-CN"/>
        </w:rPr>
        <w:t>9.15</w:t>
      </w:r>
      <w:r>
        <w:rPr>
          <w:rFonts w:hint="eastAsia" w:ascii="Times New Roman" w:hAnsi="Times New Roman" w:eastAsia="仿宋_GB2312"/>
          <w:sz w:val="32"/>
          <w:szCs w:val="32"/>
        </w:rPr>
        <w:t>%;卫生健康</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类</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支出1.83</w:t>
      </w:r>
      <w:r>
        <w:rPr>
          <w:rFonts w:hint="eastAsia" w:ascii="Times New Roman" w:hAnsi="Times New Roman" w:eastAsia="仿宋_GB2312"/>
          <w:sz w:val="32"/>
          <w:szCs w:val="32"/>
          <w:lang w:val="en-US" w:eastAsia="zh-CN"/>
        </w:rPr>
        <w:t>万元，占2.18%。</w:t>
      </w:r>
    </w:p>
    <w:p w14:paraId="1D95B333">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0146E3F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年度财政拨款支出年初预算数为</w:t>
      </w:r>
      <w:r>
        <w:rPr>
          <w:rFonts w:hint="eastAsia" w:ascii="Times New Roman" w:hAnsi="Times New Roman" w:eastAsia="仿宋_GB2312"/>
          <w:sz w:val="32"/>
          <w:szCs w:val="32"/>
          <w:lang w:val="en-US" w:eastAsia="zh-CN"/>
        </w:rPr>
        <w:t>70.89</w:t>
      </w:r>
      <w:r>
        <w:rPr>
          <w:rFonts w:hint="eastAsia" w:ascii="Times New Roman" w:hAnsi="Times New Roman" w:eastAsia="仿宋_GB2312"/>
          <w:sz w:val="32"/>
          <w:szCs w:val="32"/>
        </w:rPr>
        <w:t>万元，支出决算数为83.72万元，完成年初预算的</w:t>
      </w:r>
      <w:r>
        <w:rPr>
          <w:rFonts w:hint="eastAsia" w:ascii="Times New Roman" w:hAnsi="Times New Roman" w:eastAsia="仿宋_GB2312"/>
          <w:sz w:val="32"/>
          <w:szCs w:val="32"/>
          <w:lang w:val="en-US" w:eastAsia="zh-CN"/>
        </w:rPr>
        <w:t>118.10</w:t>
      </w:r>
      <w:r>
        <w:rPr>
          <w:rFonts w:hint="eastAsia" w:ascii="Times New Roman" w:hAnsi="Times New Roman" w:eastAsia="仿宋_GB2312"/>
          <w:sz w:val="32"/>
          <w:szCs w:val="32"/>
        </w:rPr>
        <w:t>%，其中：</w:t>
      </w:r>
    </w:p>
    <w:p w14:paraId="6B00E2C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1、一般公共服务（类）民主党派及工商联事务（款）行政运行（项）。</w:t>
      </w:r>
    </w:p>
    <w:p w14:paraId="2CCBAB4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65.50</w:t>
      </w:r>
      <w:r>
        <w:rPr>
          <w:rFonts w:hint="eastAsia" w:ascii="Times New Roman" w:hAnsi="Times New Roman" w:eastAsia="仿宋_GB2312"/>
          <w:sz w:val="32"/>
          <w:szCs w:val="32"/>
        </w:rPr>
        <w:t>万元，支出决算为61.82万元，完成年初预算的</w:t>
      </w:r>
      <w:r>
        <w:rPr>
          <w:rFonts w:hint="eastAsia" w:ascii="Times New Roman" w:hAnsi="Times New Roman" w:eastAsia="仿宋_GB2312"/>
          <w:sz w:val="32"/>
          <w:szCs w:val="32"/>
          <w:lang w:val="en-US" w:eastAsia="zh-CN"/>
        </w:rPr>
        <w:t>94.38</w:t>
      </w:r>
      <w:r>
        <w:rPr>
          <w:rFonts w:hint="eastAsia" w:ascii="Times New Roman" w:hAnsi="Times New Roman" w:eastAsia="仿宋_GB2312"/>
          <w:sz w:val="32"/>
          <w:szCs w:val="32"/>
        </w:rPr>
        <w:t>%，决算数小于年初预算数</w:t>
      </w:r>
      <w:r>
        <w:rPr>
          <w:rFonts w:hint="eastAsia" w:ascii="Times New Roman" w:hAnsi="Times New Roman" w:eastAsia="仿宋_GB2312"/>
          <w:color w:val="000000" w:themeColor="text1"/>
          <w:sz w:val="32"/>
          <w:szCs w:val="32"/>
          <w:highlight w:val="none"/>
          <w14:textFill>
            <w14:solidFill>
              <w14:schemeClr w14:val="tx1"/>
            </w14:solidFill>
          </w14:textFill>
        </w:rPr>
        <w:t>的主要原因是</w:t>
      </w:r>
      <w:r>
        <w:rPr>
          <w:rFonts w:hint="eastAsia" w:ascii="Times New Roman" w:hAnsi="Times New Roman" w:eastAsia="仿宋_GB2312"/>
          <w:color w:val="000000" w:themeColor="text1"/>
          <w:sz w:val="32"/>
          <w:szCs w:val="32"/>
          <w:highlight w:val="none"/>
          <w:lang w:eastAsia="zh-CN"/>
          <w14:textFill>
            <w14:solidFill>
              <w14:schemeClr w14:val="tx1"/>
            </w14:solidFill>
          </w14:textFill>
        </w:rPr>
        <w:t>：</w:t>
      </w:r>
      <w:r>
        <w:rPr>
          <w:rFonts w:hint="eastAsia" w:ascii="Times New Roman" w:hAnsi="Times New Roman" w:eastAsia="仿宋_GB2312"/>
          <w:color w:val="000000" w:themeColor="text1"/>
          <w:sz w:val="32"/>
          <w:szCs w:val="32"/>
          <w:highlight w:val="none"/>
          <w14:textFill>
            <w14:solidFill>
              <w14:schemeClr w14:val="tx1"/>
            </w14:solidFill>
          </w14:textFill>
        </w:rPr>
        <w:t>严格控制日常公用经费</w:t>
      </w:r>
    </w:p>
    <w:p w14:paraId="59B3CD6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2、一般公共服务（类）民主党派及工商联事务（款）参政议政（项）。</w:t>
      </w:r>
    </w:p>
    <w:p w14:paraId="2CB12C7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8</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000000" w:themeColor="text1"/>
          <w:sz w:val="32"/>
          <w:szCs w:val="32"/>
          <w:highlight w:val="none"/>
          <w14:textFill>
            <w14:solidFill>
              <w14:schemeClr w14:val="tx1"/>
            </w14:solidFill>
          </w14:textFill>
        </w:rPr>
        <w:t>原因是：</w:t>
      </w:r>
      <w:r>
        <w:rPr>
          <w:rFonts w:hint="eastAsia" w:ascii="Times New Roman" w:hAnsi="Times New Roman" w:eastAsia="仿宋_GB2312"/>
          <w:color w:val="auto"/>
          <w:sz w:val="32"/>
          <w:szCs w:val="32"/>
          <w:lang w:val="en-US" w:eastAsia="zh-CN"/>
        </w:rPr>
        <w:t>年中增加沅江流域生态环境保护民主监督和重点课题调研专项经费。</w:t>
      </w:r>
    </w:p>
    <w:p w14:paraId="4A520EBE">
      <w:pPr>
        <w:pStyle w:val="13"/>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s="黑体"/>
          <w:color w:val="000000"/>
          <w:kern w:val="0"/>
          <w:sz w:val="32"/>
          <w:szCs w:val="32"/>
          <w:lang w:val="en-US" w:eastAsia="zh-CN" w:bidi="ar-SA"/>
        </w:rPr>
        <w:t>3.</w:t>
      </w:r>
      <w:r>
        <w:rPr>
          <w:rFonts w:hint="eastAsia" w:ascii="Times New Roman" w:hAnsi="Times New Roman" w:eastAsia="仿宋_GB2312"/>
          <w:sz w:val="32"/>
          <w:szCs w:val="32"/>
        </w:rPr>
        <w:t>一般公共服务（类）民主党派及工商联事务（款）其他民主党派及工商联事务支出（项）。</w:t>
      </w:r>
    </w:p>
    <w:p w14:paraId="2EFC6DD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2.42</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sz w:val="32"/>
          <w:szCs w:val="32"/>
          <w:lang w:val="en-US" w:eastAsia="zh-CN"/>
        </w:rPr>
        <w:t>追加</w:t>
      </w:r>
      <w:r>
        <w:rPr>
          <w:rFonts w:hint="eastAsia" w:ascii="仿宋" w:hAnsi="仿宋" w:eastAsia="仿宋" w:cs="仿宋"/>
          <w:sz w:val="32"/>
          <w:szCs w:val="32"/>
          <w:lang w:val="en-US" w:eastAsia="zh-CN"/>
        </w:rPr>
        <w:t>财政统筹年度绩效考核奖金。</w:t>
      </w:r>
    </w:p>
    <w:p w14:paraId="0552CFB2">
      <w:pPr>
        <w:pStyle w:val="13"/>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s="黑体"/>
          <w:color w:val="000000"/>
          <w:kern w:val="0"/>
          <w:sz w:val="32"/>
          <w:szCs w:val="32"/>
          <w:lang w:val="en-US" w:eastAsia="zh-CN" w:bidi="ar-SA"/>
        </w:rPr>
        <w:t>4.</w:t>
      </w:r>
      <w:r>
        <w:rPr>
          <w:rFonts w:hint="eastAsia" w:ascii="Times New Roman" w:hAnsi="Times New Roman" w:eastAsia="仿宋_GB2312"/>
          <w:sz w:val="32"/>
          <w:szCs w:val="32"/>
        </w:rPr>
        <w:t>一般公共服务（类）其他一般公共服务支出（款）其他一般公共服务支出（项）。</w:t>
      </w:r>
    </w:p>
    <w:p w14:paraId="53A9B09C">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0000FF"/>
          <w:sz w:val="32"/>
          <w:szCs w:val="32"/>
          <w:highlight w:val="yellow"/>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auto"/>
          <w:sz w:val="32"/>
          <w:szCs w:val="32"/>
          <w:highlight w:val="none"/>
        </w:rPr>
        <w:t>原因是：</w:t>
      </w:r>
      <w:r>
        <w:rPr>
          <w:rFonts w:hint="eastAsia" w:ascii="Times New Roman" w:hAnsi="Times New Roman" w:eastAsia="仿宋_GB2312"/>
          <w:sz w:val="32"/>
          <w:szCs w:val="32"/>
          <w:highlight w:val="none"/>
          <w:lang w:val="en-US" w:eastAsia="zh-CN"/>
        </w:rPr>
        <w:t>年中收到拨</w:t>
      </w:r>
      <w:r>
        <w:rPr>
          <w:rFonts w:hint="eastAsia" w:ascii="仿宋" w:hAnsi="仿宋" w:eastAsia="仿宋" w:cs="仿宋"/>
          <w:sz w:val="32"/>
          <w:szCs w:val="32"/>
          <w:highlight w:val="none"/>
          <w:lang w:val="en-US" w:eastAsia="zh-CN"/>
        </w:rPr>
        <w:t>委员工作室建设和运行经费。</w:t>
      </w:r>
    </w:p>
    <w:p w14:paraId="4A01D931">
      <w:pPr>
        <w:pStyle w:val="13"/>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5.</w:t>
      </w:r>
      <w:r>
        <w:rPr>
          <w:rFonts w:hint="eastAsia" w:ascii="Times New Roman" w:hAnsi="Times New Roman" w:eastAsia="仿宋_GB2312"/>
          <w:color w:val="000000" w:themeColor="text1"/>
          <w:sz w:val="32"/>
          <w:szCs w:val="32"/>
          <w:highlight w:val="none"/>
          <w14:textFill>
            <w14:solidFill>
              <w14:schemeClr w14:val="tx1"/>
            </w14:solidFill>
          </w14:textFill>
        </w:rPr>
        <w:t>社</w:t>
      </w:r>
      <w:r>
        <w:rPr>
          <w:rFonts w:hint="eastAsia" w:ascii="Times New Roman" w:hAnsi="Times New Roman" w:eastAsia="仿宋_GB2312"/>
          <w:sz w:val="32"/>
          <w:szCs w:val="32"/>
        </w:rPr>
        <w:t>会保障和就业</w:t>
      </w:r>
      <w:r>
        <w:rPr>
          <w:rFonts w:hint="eastAsia" w:ascii="Times New Roman" w:hAnsi="Times New Roman" w:eastAsia="仿宋_GB2312"/>
          <w:sz w:val="32"/>
          <w:szCs w:val="32"/>
          <w:lang w:val="en-US" w:eastAsia="zh-CN"/>
        </w:rPr>
        <w:t>支出</w:t>
      </w:r>
      <w:r>
        <w:rPr>
          <w:rFonts w:hint="eastAsia" w:ascii="Times New Roman" w:hAnsi="Times New Roman" w:eastAsia="仿宋_GB2312"/>
          <w:sz w:val="32"/>
          <w:szCs w:val="32"/>
        </w:rPr>
        <w:t>（类）行政事业单位养老支出（款）机关事业单位基本养老保险缴费支出（项）。</w:t>
      </w:r>
    </w:p>
    <w:p w14:paraId="2B727521">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3.65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4.56</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124.93</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000000" w:themeColor="text1"/>
          <w:sz w:val="32"/>
          <w:szCs w:val="32"/>
          <w:highlight w:val="none"/>
          <w14:textFill>
            <w14:solidFill>
              <w14:schemeClr w14:val="tx1"/>
            </w14:solidFill>
          </w14:textFill>
        </w:rPr>
        <w:t>原因是：</w:t>
      </w:r>
      <w:r>
        <w:rPr>
          <w:rFonts w:hint="eastAsia" w:ascii="Times New Roman" w:hAnsi="Times New Roman" w:eastAsia="仿宋_GB2312"/>
          <w:color w:val="000000" w:themeColor="text1"/>
          <w:sz w:val="32"/>
          <w:szCs w:val="32"/>
          <w14:textFill>
            <w14:solidFill>
              <w14:schemeClr w14:val="tx1"/>
            </w14:solidFill>
          </w14:textFill>
        </w:rPr>
        <w:t>本年度增加1人</w:t>
      </w:r>
      <w:r>
        <w:rPr>
          <w:rFonts w:hint="eastAsia" w:ascii="Times New Roman" w:hAnsi="Times New Roman"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sz w:val="32"/>
          <w:szCs w:val="32"/>
        </w:rPr>
        <w:t>机关事业单位基本养老保险缴费支出</w:t>
      </w:r>
      <w:r>
        <w:rPr>
          <w:rFonts w:hint="eastAsia" w:ascii="Times New Roman" w:hAnsi="Times New Roman" w:eastAsia="仿宋_GB2312"/>
          <w:sz w:val="32"/>
          <w:szCs w:val="32"/>
          <w:lang w:val="en-US" w:eastAsia="zh-CN"/>
        </w:rPr>
        <w:t>相应增加。</w:t>
      </w:r>
    </w:p>
    <w:p w14:paraId="32969041">
      <w:pPr>
        <w:pStyle w:val="13"/>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rPr>
      </w:pP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6.</w:t>
      </w:r>
      <w:r>
        <w:rPr>
          <w:rFonts w:hint="eastAsia" w:ascii="Times New Roman" w:hAnsi="Times New Roman" w:eastAsia="仿宋_GB2312"/>
          <w:color w:val="000000" w:themeColor="text1"/>
          <w:sz w:val="32"/>
          <w:szCs w:val="32"/>
          <w:highlight w:val="none"/>
          <w14:textFill>
            <w14:solidFill>
              <w14:schemeClr w14:val="tx1"/>
            </w14:solidFill>
          </w14:textFill>
        </w:rPr>
        <w:t>社</w:t>
      </w:r>
      <w:r>
        <w:rPr>
          <w:rFonts w:hint="eastAsia" w:ascii="Times New Roman" w:hAnsi="Times New Roman" w:eastAsia="仿宋_GB2312"/>
          <w:sz w:val="32"/>
          <w:szCs w:val="32"/>
        </w:rPr>
        <w:t>会保障和就业</w:t>
      </w:r>
      <w:r>
        <w:rPr>
          <w:rFonts w:hint="eastAsia" w:ascii="Times New Roman" w:hAnsi="Times New Roman" w:eastAsia="仿宋_GB2312"/>
          <w:sz w:val="32"/>
          <w:szCs w:val="32"/>
          <w:lang w:val="en-US" w:eastAsia="zh-CN"/>
        </w:rPr>
        <w:t>支出</w:t>
      </w:r>
      <w:r>
        <w:rPr>
          <w:rFonts w:hint="eastAsia" w:ascii="Times New Roman" w:hAnsi="Times New Roman" w:eastAsia="仿宋_GB2312"/>
          <w:sz w:val="32"/>
          <w:szCs w:val="32"/>
        </w:rPr>
        <w:t>（类）行政事业单位养老支出（款）其他行政事业单位养老支出（项）。</w:t>
      </w:r>
    </w:p>
    <w:p w14:paraId="6F4384B6">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000000" w:themeColor="text1"/>
          <w:sz w:val="32"/>
          <w:szCs w:val="32"/>
          <w:highlight w:val="none"/>
          <w14:textFill>
            <w14:solidFill>
              <w14:schemeClr w14:val="tx1"/>
            </w14:solidFill>
          </w14:textFill>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3.09</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000000" w:themeColor="text1"/>
          <w:sz w:val="32"/>
          <w:szCs w:val="32"/>
          <w:highlight w:val="none"/>
          <w14:textFill>
            <w14:solidFill>
              <w14:schemeClr w14:val="tx1"/>
            </w14:solidFill>
          </w14:textFill>
        </w:rPr>
        <w:t>原因是：</w:t>
      </w:r>
      <w:r>
        <w:rPr>
          <w:rFonts w:hint="eastAsia" w:ascii="Times New Roman" w:hAnsi="Times New Roman" w:eastAsia="仿宋_GB2312"/>
          <w:sz w:val="32"/>
          <w:szCs w:val="32"/>
          <w:lang w:val="en-US" w:eastAsia="zh-CN"/>
        </w:rPr>
        <w:t>追加财政统筹退休人员春节一次性补助。</w:t>
      </w:r>
    </w:p>
    <w:p w14:paraId="033D587D">
      <w:pPr>
        <w:pStyle w:val="13"/>
        <w:keepNext w:val="0"/>
        <w:keepLines w:val="0"/>
        <w:pageBreakBefore w:val="0"/>
        <w:widowControl w:val="0"/>
        <w:numPr>
          <w:ilvl w:val="0"/>
          <w:numId w:val="0"/>
        </w:numPr>
        <w:kinsoku/>
        <w:wordWrap/>
        <w:overflowPunct/>
        <w:topLinePunct w:val="0"/>
        <w:bidi w:val="0"/>
        <w:snapToGrid/>
        <w:spacing w:line="600" w:lineRule="exact"/>
        <w:ind w:firstLine="800" w:firstLineChars="250"/>
        <w:textAlignment w:val="auto"/>
        <w:rPr>
          <w:rFonts w:hint="default" w:ascii="Times New Roman" w:hAnsi="Times New Roman" w:eastAsia="仿宋_GB2312"/>
          <w:color w:val="0000FF"/>
          <w:sz w:val="32"/>
          <w:szCs w:val="32"/>
          <w:highlight w:val="yellow"/>
          <w:lang w:val="en-US" w:eastAsia="zh-CN"/>
        </w:rPr>
      </w:pPr>
      <w:r>
        <w:rPr>
          <w:rFonts w:hint="eastAsia" w:ascii="Times New Roman" w:hAnsi="Times New Roman" w:eastAsia="仿宋_GB2312"/>
          <w:color w:val="000000" w:themeColor="text1"/>
          <w:sz w:val="32"/>
          <w:szCs w:val="32"/>
          <w:highlight w:val="none"/>
          <w:lang w:val="en-US" w:eastAsia="zh-CN"/>
          <w14:textFill>
            <w14:solidFill>
              <w14:schemeClr w14:val="tx1"/>
            </w14:solidFill>
          </w14:textFill>
        </w:rPr>
        <w:t>7.</w:t>
      </w:r>
      <w:r>
        <w:rPr>
          <w:rFonts w:hint="eastAsia" w:ascii="Times New Roman" w:hAnsi="Times New Roman" w:eastAsia="仿宋_GB2312"/>
          <w:color w:val="000000" w:themeColor="text1"/>
          <w:sz w:val="32"/>
          <w:szCs w:val="32"/>
          <w:highlight w:val="none"/>
          <w14:textFill>
            <w14:solidFill>
              <w14:schemeClr w14:val="tx1"/>
            </w14:solidFill>
          </w14:textFill>
        </w:rPr>
        <w:t>卫生健</w:t>
      </w:r>
      <w:r>
        <w:rPr>
          <w:rFonts w:hint="eastAsia" w:ascii="Times New Roman" w:hAnsi="Times New Roman" w:eastAsia="仿宋_GB2312"/>
          <w:sz w:val="32"/>
          <w:szCs w:val="32"/>
        </w:rPr>
        <w:t>康支出（类）行政事业单位医疗（款）行政单位医疗（项）。</w:t>
      </w:r>
    </w:p>
    <w:p w14:paraId="55A521B7">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年初预算为</w:t>
      </w:r>
      <w:r>
        <w:rPr>
          <w:rFonts w:hint="eastAsia" w:ascii="Times New Roman" w:hAnsi="Times New Roman" w:eastAsia="仿宋_GB2312"/>
          <w:sz w:val="32"/>
          <w:szCs w:val="32"/>
          <w:lang w:val="en-US" w:eastAsia="zh-CN"/>
        </w:rPr>
        <w:t>1.75</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1.83</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104.57</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大</w:t>
      </w:r>
      <w:r>
        <w:rPr>
          <w:rFonts w:hint="eastAsia" w:ascii="Times New Roman" w:hAnsi="Times New Roman" w:eastAsia="仿宋_GB2312"/>
          <w:sz w:val="32"/>
          <w:szCs w:val="32"/>
        </w:rPr>
        <w:t>于年初预算数的主要</w:t>
      </w:r>
      <w:r>
        <w:rPr>
          <w:rFonts w:hint="eastAsia" w:ascii="Times New Roman" w:hAnsi="Times New Roman" w:eastAsia="仿宋_GB2312"/>
          <w:color w:val="000000" w:themeColor="text1"/>
          <w:sz w:val="32"/>
          <w:szCs w:val="32"/>
          <w14:textFill>
            <w14:solidFill>
              <w14:schemeClr w14:val="tx1"/>
            </w14:solidFill>
          </w14:textFill>
        </w:rPr>
        <w:t>本年度增加1人</w:t>
      </w:r>
      <w:r>
        <w:rPr>
          <w:rFonts w:hint="eastAsia" w:ascii="Times New Roman" w:hAnsi="Times New Roman" w:eastAsia="仿宋_GB2312"/>
          <w:color w:val="000000" w:themeColor="text1"/>
          <w:sz w:val="32"/>
          <w:szCs w:val="32"/>
          <w:lang w:eastAsia="zh-CN"/>
          <w14:textFill>
            <w14:solidFill>
              <w14:schemeClr w14:val="tx1"/>
            </w14:solidFill>
          </w14:textFill>
        </w:rPr>
        <w:t>，</w:t>
      </w:r>
      <w:r>
        <w:rPr>
          <w:rFonts w:hint="eastAsia" w:ascii="Times New Roman" w:hAnsi="Times New Roman" w:eastAsia="仿宋_GB2312"/>
          <w:sz w:val="32"/>
          <w:szCs w:val="32"/>
        </w:rPr>
        <w:t>行政单位医疗缴费支出</w:t>
      </w:r>
      <w:r>
        <w:rPr>
          <w:rFonts w:hint="eastAsia" w:ascii="Times New Roman" w:hAnsi="Times New Roman" w:eastAsia="仿宋_GB2312"/>
          <w:sz w:val="32"/>
          <w:szCs w:val="32"/>
          <w:lang w:val="en-US" w:eastAsia="zh-CN"/>
        </w:rPr>
        <w:t>相应增加。</w:t>
      </w:r>
    </w:p>
    <w:p w14:paraId="0809A77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0EE91CF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年度财政拨款基本支出48.87万元，其中：</w:t>
      </w:r>
    </w:p>
    <w:p w14:paraId="05FF5F7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44.87万元，占基</w:t>
      </w:r>
      <w:r>
        <w:rPr>
          <w:rFonts w:hint="eastAsia" w:ascii="Times New Roman" w:hAnsi="Times New Roman" w:eastAsia="仿宋_GB2312"/>
          <w:sz w:val="32"/>
          <w:szCs w:val="32"/>
          <w:highlight w:val="none"/>
        </w:rPr>
        <w:t>本支出的</w:t>
      </w:r>
      <w:r>
        <w:rPr>
          <w:rFonts w:hint="eastAsia" w:ascii="Times New Roman" w:hAnsi="Times New Roman" w:eastAsia="仿宋_GB2312"/>
          <w:sz w:val="32"/>
          <w:szCs w:val="32"/>
          <w:highlight w:val="none"/>
          <w:lang w:val="en-US" w:eastAsia="zh-CN"/>
        </w:rPr>
        <w:t>91.80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eastAsia="zh-CN"/>
        </w:rPr>
        <w:t>、 机关事业单位基本养老保险缴费、职工基本医疗保险缴费、其他社会保障缴费、生活补助、奖励金、其他对个人和家庭的补助。</w:t>
      </w:r>
    </w:p>
    <w:p w14:paraId="277BE3B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4.01万元，占基本支</w:t>
      </w:r>
      <w:r>
        <w:rPr>
          <w:rFonts w:hint="eastAsia" w:ascii="Times New Roman" w:hAnsi="Times New Roman" w:eastAsia="仿宋_GB2312"/>
          <w:sz w:val="32"/>
          <w:szCs w:val="32"/>
          <w:highlight w:val="none"/>
        </w:rPr>
        <w:t>出的</w:t>
      </w:r>
      <w:r>
        <w:rPr>
          <w:rFonts w:hint="eastAsia" w:ascii="Times New Roman" w:hAnsi="Times New Roman" w:eastAsia="仿宋_GB2312"/>
          <w:sz w:val="32"/>
          <w:szCs w:val="32"/>
          <w:highlight w:val="none"/>
          <w:lang w:val="en-US" w:eastAsia="zh-CN"/>
        </w:rPr>
        <w:t>8.20</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rPr>
        <w:t>，主要包括办公费、差旅费</w:t>
      </w:r>
      <w:r>
        <w:rPr>
          <w:rFonts w:hint="eastAsia" w:ascii="Times New Roman" w:hAnsi="Times New Roman" w:eastAsia="仿宋_GB2312"/>
          <w:sz w:val="32"/>
          <w:szCs w:val="32"/>
          <w:lang w:eastAsia="zh-CN"/>
        </w:rPr>
        <w:t>、劳务费、福利费、其他交通费用、其他商品和服务支出</w:t>
      </w:r>
      <w:r>
        <w:rPr>
          <w:rFonts w:hint="eastAsia" w:ascii="Times New Roman" w:hAnsi="Times New Roman" w:eastAsia="仿宋_GB2312"/>
          <w:sz w:val="32"/>
          <w:szCs w:val="32"/>
        </w:rPr>
        <w:t>。</w:t>
      </w:r>
    </w:p>
    <w:p w14:paraId="10E7086E">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color w:val="000000"/>
          <w:kern w:val="0"/>
          <w:sz w:val="32"/>
          <w:szCs w:val="32"/>
          <w:lang w:val="en-US" w:eastAsia="zh-CN" w:bidi="ar-SA"/>
        </w:rPr>
        <w:t>七、</w:t>
      </w:r>
      <w:r>
        <w:rPr>
          <w:rFonts w:hint="eastAsia" w:ascii="黑体" w:hAnsi="黑体" w:eastAsia="黑体" w:cs="黑体"/>
          <w:b w:val="0"/>
          <w:bCs/>
          <w:sz w:val="32"/>
          <w:szCs w:val="32"/>
        </w:rPr>
        <w:t>财政拨款三公经费支出决算情况说明</w:t>
      </w:r>
    </w:p>
    <w:p w14:paraId="7C8D5A81">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bookmarkStart w:id="3" w:name="_GoBack"/>
      <w:bookmarkEnd w:id="3"/>
      <w:r>
        <w:rPr>
          <w:rFonts w:hint="eastAsia" w:ascii="楷体" w:hAnsi="楷体" w:eastAsia="楷体" w:cs="楷体"/>
          <w:b/>
          <w:bCs w:val="0"/>
          <w:sz w:val="32"/>
          <w:szCs w:val="32"/>
        </w:rPr>
        <w:t>（一）“三公”经费财政拨款支出决算总体情况说明</w:t>
      </w:r>
    </w:p>
    <w:p w14:paraId="47F7FC1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0.30</w:t>
      </w:r>
      <w:r>
        <w:rPr>
          <w:rFonts w:hint="eastAsia" w:ascii="Times New Roman" w:hAnsi="Times New Roman" w:eastAsia="仿宋_GB2312"/>
          <w:sz w:val="32"/>
          <w:szCs w:val="32"/>
        </w:rPr>
        <w:t>万元，支出决算为0.3</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与预算数持平的</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严格按照预算执行</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增加了0.26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增长650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增长</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增加了公务接待人次</w:t>
      </w:r>
      <w:r>
        <w:rPr>
          <w:rFonts w:hint="eastAsia" w:ascii="Times New Roman" w:hAnsi="Times New Roman" w:eastAsia="仿宋_GB2312"/>
          <w:sz w:val="32"/>
          <w:szCs w:val="32"/>
        </w:rPr>
        <w:t>。其中：</w:t>
      </w:r>
    </w:p>
    <w:p w14:paraId="6E5EC34B">
      <w:pPr>
        <w:pStyle w:val="13"/>
        <w:numPr>
          <w:ilvl w:val="0"/>
          <w:numId w:val="0"/>
        </w:num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w:t>
      </w:r>
      <w:r>
        <w:rPr>
          <w:rFonts w:hint="eastAsia" w:ascii="仿宋" w:hAnsi="仿宋" w:eastAsia="仿宋" w:cs="仿宋"/>
          <w:color w:val="000000" w:themeColor="text1"/>
          <w:sz w:val="32"/>
          <w:szCs w:val="32"/>
          <w:lang w:val="en-US" w:eastAsia="zh-CN"/>
          <w14:textFill>
            <w14:solidFill>
              <w14:schemeClr w14:val="tx1"/>
            </w14:solidFill>
          </w14:textFill>
        </w:rPr>
        <w:t>是</w:t>
      </w:r>
      <w:r>
        <w:rPr>
          <w:rFonts w:hint="eastAsia" w:ascii="仿宋" w:hAnsi="仿宋" w:eastAsia="仿宋" w:cs="仿宋"/>
          <w:color w:val="000000" w:themeColor="text1"/>
          <w:sz w:val="32"/>
          <w:szCs w:val="32"/>
          <w:lang w:eastAsia="zh-CN"/>
          <w14:textFill>
            <w14:solidFill>
              <w14:schemeClr w14:val="tx1"/>
            </w14:solidFill>
          </w14:textFill>
        </w:rPr>
        <w:t>本年度未安排因公出国(境)。</w:t>
      </w:r>
    </w:p>
    <w:p w14:paraId="2ECBB475">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0.30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0.30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增加了0.26</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增长650</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增长</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增加了公务接待人次</w:t>
      </w:r>
      <w:r>
        <w:rPr>
          <w:rFonts w:hint="eastAsia" w:ascii="Times New Roman" w:hAnsi="Times New Roman" w:eastAsia="仿宋_GB2312"/>
          <w:sz w:val="32"/>
          <w:szCs w:val="32"/>
        </w:rPr>
        <w:t>。</w:t>
      </w:r>
    </w:p>
    <w:p w14:paraId="06394E6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仿宋" w:hAnsi="仿宋" w:eastAsia="仿宋" w:cs="仿宋"/>
          <w:sz w:val="32"/>
          <w:szCs w:val="32"/>
          <w:lang w:val="en-US" w:eastAsia="zh-CN"/>
        </w:rPr>
        <w:t>未购置公务用车</w:t>
      </w:r>
      <w:r>
        <w:rPr>
          <w:rFonts w:hint="eastAsia" w:ascii="Times New Roman" w:hAnsi="Times New Roman" w:eastAsia="仿宋_GB2312"/>
          <w:sz w:val="32"/>
          <w:szCs w:val="32"/>
        </w:rPr>
        <w:t>。</w:t>
      </w:r>
    </w:p>
    <w:p w14:paraId="332D83B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万元，决算数</w:t>
      </w:r>
      <w:r>
        <w:rPr>
          <w:rFonts w:hint="eastAsia" w:ascii="Times New Roman" w:hAnsi="Times New Roman" w:eastAsia="仿宋_GB2312"/>
          <w:sz w:val="32"/>
          <w:szCs w:val="32"/>
          <w:lang w:val="en-US" w:eastAsia="zh-CN"/>
        </w:rPr>
        <w:t>与</w:t>
      </w:r>
      <w:r>
        <w:rPr>
          <w:rFonts w:hint="eastAsia" w:ascii="Times New Roman" w:hAnsi="Times New Roman" w:eastAsia="仿宋_GB2312"/>
          <w:sz w:val="32"/>
          <w:szCs w:val="32"/>
        </w:rPr>
        <w:t>预算数</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的主要原因是</w:t>
      </w:r>
      <w:r>
        <w:rPr>
          <w:rFonts w:hint="eastAsia" w:ascii="Times New Roman" w:hAnsi="Times New Roman" w:eastAsia="仿宋_GB2312"/>
          <w:sz w:val="32"/>
          <w:szCs w:val="32"/>
          <w:lang w:val="en-US" w:eastAsia="zh-CN"/>
        </w:rPr>
        <w:t>严格按预算执行</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持平</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本单位无公务用车</w:t>
      </w:r>
      <w:r>
        <w:rPr>
          <w:rFonts w:hint="eastAsia" w:ascii="Times New Roman" w:hAnsi="Times New Roman" w:eastAsia="仿宋_GB2312"/>
          <w:sz w:val="32"/>
          <w:szCs w:val="32"/>
        </w:rPr>
        <w:t>。</w:t>
      </w:r>
    </w:p>
    <w:p w14:paraId="7EE304EC">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70D9A8D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0.30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72E0C1B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仿宋_GB2312" w:cs="楷体"/>
          <w:b/>
          <w:bCs/>
          <w:i/>
          <w:color w:val="auto"/>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Times New Roman" w:hAnsi="Times New Roman" w:eastAsia="仿宋_GB2312"/>
          <w:sz w:val="32"/>
          <w:szCs w:val="32"/>
          <w:lang w:eastAsia="zh-CN"/>
        </w:rPr>
        <w:t>。</w:t>
      </w:r>
    </w:p>
    <w:p w14:paraId="734C2154">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highlight w:val="none"/>
        </w:rPr>
      </w:pPr>
      <w:r>
        <w:rPr>
          <w:rFonts w:hint="eastAsia" w:ascii="Times New Roman" w:hAnsi="Times New Roman" w:eastAsia="仿宋_GB2312"/>
          <w:sz w:val="32"/>
          <w:szCs w:val="32"/>
          <w:highlight w:val="none"/>
        </w:rPr>
        <w:t>2、公务接待费支出决算为</w:t>
      </w:r>
      <w:r>
        <w:rPr>
          <w:rFonts w:hint="eastAsia" w:ascii="Times New Roman" w:hAnsi="Times New Roman" w:eastAsia="仿宋_GB2312"/>
          <w:sz w:val="32"/>
          <w:szCs w:val="32"/>
          <w:highlight w:val="none"/>
          <w:lang w:val="en-US" w:eastAsia="zh-CN"/>
        </w:rPr>
        <w:t>0.30</w:t>
      </w:r>
      <w:r>
        <w:rPr>
          <w:rFonts w:hint="eastAsia" w:ascii="Times New Roman" w:hAnsi="Times New Roman" w:eastAsia="仿宋_GB2312"/>
          <w:sz w:val="32"/>
          <w:szCs w:val="32"/>
          <w:highlight w:val="none"/>
        </w:rPr>
        <w:t>万元，全年共接待来访团组</w:t>
      </w:r>
      <w:r>
        <w:rPr>
          <w:rFonts w:hint="eastAsia" w:ascii="Times New Roman" w:hAnsi="Times New Roman" w:eastAsia="仿宋_GB2312"/>
          <w:sz w:val="32"/>
          <w:szCs w:val="32"/>
          <w:highlight w:val="none"/>
          <w:lang w:val="en-US" w:eastAsia="zh-CN"/>
        </w:rPr>
        <w:t>2</w:t>
      </w:r>
      <w:r>
        <w:rPr>
          <w:rFonts w:hint="eastAsia" w:ascii="Times New Roman" w:hAnsi="Times New Roman" w:eastAsia="仿宋_GB2312"/>
          <w:sz w:val="32"/>
          <w:szCs w:val="32"/>
          <w:highlight w:val="none"/>
        </w:rPr>
        <w:t>个、来宾</w:t>
      </w:r>
      <w:r>
        <w:rPr>
          <w:rFonts w:hint="eastAsia" w:ascii="Times New Roman" w:hAnsi="Times New Roman" w:eastAsia="仿宋_GB2312"/>
          <w:sz w:val="32"/>
          <w:szCs w:val="32"/>
          <w:highlight w:val="none"/>
          <w:lang w:val="en-US" w:eastAsia="zh-CN"/>
        </w:rPr>
        <w:t>25</w:t>
      </w:r>
      <w:r>
        <w:rPr>
          <w:rFonts w:hint="eastAsia" w:ascii="Times New Roman" w:hAnsi="Times New Roman" w:eastAsia="仿宋_GB2312"/>
          <w:sz w:val="32"/>
          <w:szCs w:val="32"/>
          <w:highlight w:val="none"/>
        </w:rPr>
        <w:t>人次，</w:t>
      </w:r>
      <w:r>
        <w:rPr>
          <w:rFonts w:hint="eastAsia" w:ascii="Times New Roman" w:hAnsi="Times New Roman" w:eastAsia="仿宋_GB2312"/>
          <w:sz w:val="32"/>
          <w:szCs w:val="32"/>
          <w:highlight w:val="none"/>
          <w:lang w:val="en-US" w:eastAsia="zh-CN"/>
        </w:rPr>
        <w:t>分别</w:t>
      </w:r>
      <w:r>
        <w:rPr>
          <w:rFonts w:hint="eastAsia" w:ascii="Times New Roman" w:hAnsi="Times New Roman" w:eastAsia="仿宋_GB2312"/>
          <w:sz w:val="32"/>
          <w:szCs w:val="32"/>
          <w:highlight w:val="none"/>
        </w:rPr>
        <w:t>是</w:t>
      </w:r>
      <w:r>
        <w:rPr>
          <w:rFonts w:hint="eastAsia" w:ascii="Times New Roman" w:hAnsi="Times New Roman" w:eastAsia="仿宋_GB2312"/>
          <w:sz w:val="32"/>
          <w:szCs w:val="32"/>
          <w:highlight w:val="none"/>
          <w:lang w:val="en-US" w:eastAsia="zh-CN"/>
        </w:rPr>
        <w:t>农工党湖南省委会来怀调研、农工党长沙市委来怀开展主题教育活动等</w:t>
      </w:r>
      <w:r>
        <w:rPr>
          <w:rFonts w:hint="eastAsia" w:ascii="Times New Roman" w:hAnsi="Times New Roman" w:eastAsia="仿宋_GB2312"/>
          <w:sz w:val="32"/>
          <w:szCs w:val="32"/>
          <w:highlight w:val="none"/>
        </w:rPr>
        <w:t>发生的接待支出。</w:t>
      </w:r>
    </w:p>
    <w:p w14:paraId="113508E2">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（单位本级或某二级机构）更新公务用车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3B5F343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0DF4F534">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楷体" w:hAnsi="楷体" w:eastAsia="楷体" w:cs="楷体"/>
          <w:b/>
          <w:bCs/>
          <w:i/>
          <w:color w:val="auto"/>
          <w:kern w:val="0"/>
          <w:sz w:val="32"/>
          <w:szCs w:val="32"/>
          <w:lang w:val="en-US" w:eastAsia="zh-CN" w:bidi="ar-SA"/>
        </w:rPr>
      </w:pPr>
      <w:r>
        <w:rPr>
          <w:rFonts w:hint="eastAsia" w:ascii="仿宋" w:hAnsi="仿宋" w:eastAsia="仿宋" w:cs="仿宋"/>
          <w:color w:val="auto"/>
          <w:kern w:val="2"/>
          <w:sz w:val="32"/>
          <w:szCs w:val="32"/>
          <w:lang w:val="en-US" w:eastAsia="zh-CN" w:bidi="ar-SA"/>
        </w:rPr>
        <w:t>本单位2023年度无政府性基金收支。</w:t>
      </w:r>
    </w:p>
    <w:p w14:paraId="35F7F703">
      <w:pPr>
        <w:pStyle w:val="13"/>
        <w:keepNext w:val="0"/>
        <w:keepLines w:val="0"/>
        <w:pageBreakBefore w:val="0"/>
        <w:widowControl w:val="0"/>
        <w:numPr>
          <w:ilvl w:val="0"/>
          <w:numId w:val="0"/>
        </w:numPr>
        <w:kinsoku/>
        <w:wordWrap/>
        <w:overflowPunct/>
        <w:topLinePunct w:val="0"/>
        <w:bidi w:val="0"/>
        <w:snapToGrid/>
        <w:spacing w:line="600" w:lineRule="exact"/>
        <w:ind w:left="0" w:leftChars="0" w:firstLine="640" w:firstLineChars="200"/>
        <w:textAlignment w:val="auto"/>
        <w:rPr>
          <w:rFonts w:hint="eastAsia" w:ascii="Times New Roman" w:hAnsi="Times New Roman" w:eastAsia="仿宋_GB2312"/>
          <w:b/>
          <w:color w:val="auto"/>
          <w:sz w:val="32"/>
          <w:szCs w:val="32"/>
        </w:rPr>
      </w:pPr>
      <w:r>
        <w:rPr>
          <w:rFonts w:hint="eastAsia" w:ascii="Times New Roman" w:hAnsi="Times New Roman" w:eastAsia="仿宋_GB2312" w:cs="黑体"/>
          <w:b/>
          <w:color w:val="auto"/>
          <w:kern w:val="0"/>
          <w:sz w:val="32"/>
          <w:szCs w:val="32"/>
          <w:lang w:val="en-US" w:eastAsia="zh-CN" w:bidi="ar-SA"/>
        </w:rPr>
        <w:t>九、</w:t>
      </w:r>
      <w:r>
        <w:rPr>
          <w:rFonts w:hint="eastAsia" w:ascii="Times New Roman" w:hAnsi="Times New Roman" w:eastAsia="仿宋_GB2312"/>
          <w:b/>
          <w:color w:val="auto"/>
          <w:sz w:val="32"/>
          <w:szCs w:val="32"/>
        </w:rPr>
        <w:t>国有资本经营预算财政拨款</w:t>
      </w:r>
      <w:r>
        <w:rPr>
          <w:rFonts w:hint="eastAsia" w:ascii="Times New Roman" w:hAnsi="Times New Roman" w:eastAsia="仿宋_GB2312"/>
          <w:b/>
          <w:color w:val="auto"/>
          <w:sz w:val="32"/>
          <w:szCs w:val="32"/>
          <w:lang w:val="en-US" w:eastAsia="zh-CN"/>
        </w:rPr>
        <w:t>支出</w:t>
      </w:r>
      <w:r>
        <w:rPr>
          <w:rFonts w:hint="eastAsia" w:ascii="Times New Roman" w:hAnsi="Times New Roman" w:eastAsia="仿宋_GB2312"/>
          <w:b/>
          <w:color w:val="auto"/>
          <w:sz w:val="32"/>
          <w:szCs w:val="32"/>
        </w:rPr>
        <w:t>决算情况</w:t>
      </w:r>
    </w:p>
    <w:p w14:paraId="6B16E55D">
      <w:pPr>
        <w:pStyle w:val="13"/>
        <w:keepNext w:val="0"/>
        <w:keepLines w:val="0"/>
        <w:pageBreakBefore w:val="0"/>
        <w:widowControl w:val="0"/>
        <w:kinsoku/>
        <w:wordWrap/>
        <w:overflowPunct/>
        <w:topLinePunct w:val="0"/>
        <w:autoSpaceDE w:val="0"/>
        <w:autoSpaceDN w:val="0"/>
        <w:bidi w:val="0"/>
        <w:adjustRightInd w:val="0"/>
        <w:snapToGrid/>
        <w:ind w:firstLine="640" w:firstLineChars="200"/>
        <w:textAlignment w:val="auto"/>
        <w:rPr>
          <w:rFonts w:hint="eastAsia" w:ascii="Times New Roman" w:hAnsi="Times New Roman" w:eastAsia="仿宋_GB2312"/>
          <w:b/>
          <w:color w:val="auto"/>
          <w:sz w:val="32"/>
          <w:szCs w:val="32"/>
        </w:rPr>
      </w:pPr>
      <w:r>
        <w:rPr>
          <w:rFonts w:hint="eastAsia" w:ascii="仿宋" w:hAnsi="仿宋" w:eastAsia="仿宋" w:cs="仿宋"/>
          <w:color w:val="auto"/>
          <w:kern w:val="2"/>
          <w:sz w:val="32"/>
          <w:szCs w:val="32"/>
          <w:lang w:val="en-US" w:eastAsia="zh-CN" w:bidi="ar-SA"/>
        </w:rPr>
        <w:t>本单位2023年度无</w:t>
      </w:r>
      <w:r>
        <w:rPr>
          <w:rFonts w:hint="eastAsia" w:ascii="仿宋" w:hAnsi="仿宋" w:eastAsia="仿宋" w:cs="仿宋"/>
          <w:sz w:val="32"/>
          <w:szCs w:val="32"/>
          <w:lang w:val="en-US" w:eastAsia="zh-CN"/>
        </w:rPr>
        <w:t>国有资本经营预算财政拨款支出。</w:t>
      </w:r>
    </w:p>
    <w:p w14:paraId="03E3892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rPr>
      </w:pPr>
      <w:r>
        <w:rPr>
          <w:rFonts w:hint="eastAsia" w:ascii="Times New Roman" w:hAnsi="Times New Roman" w:eastAsia="仿宋_GB2312"/>
          <w:b/>
          <w:color w:val="auto"/>
          <w:sz w:val="32"/>
          <w:szCs w:val="32"/>
          <w:lang w:val="en-US" w:eastAsia="zh-CN"/>
        </w:rPr>
        <w:t>十</w:t>
      </w:r>
      <w:r>
        <w:rPr>
          <w:rFonts w:hint="eastAsia" w:ascii="Times New Roman" w:hAnsi="Times New Roman" w:eastAsia="仿宋_GB2312"/>
          <w:b/>
          <w:color w:val="auto"/>
          <w:sz w:val="32"/>
          <w:szCs w:val="32"/>
        </w:rPr>
        <w:t>、关于机关运行经费支出说明</w:t>
      </w:r>
    </w:p>
    <w:p w14:paraId="02D81F8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sz w:val="32"/>
          <w:szCs w:val="32"/>
          <w:lang w:val="en-US"/>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年度机关运行经费支出4.01万元，比年初预算数减</w:t>
      </w:r>
      <w:r>
        <w:rPr>
          <w:rFonts w:hint="eastAsia" w:ascii="Times New Roman" w:hAnsi="Times New Roman" w:eastAsia="仿宋_GB2312"/>
          <w:sz w:val="32"/>
          <w:szCs w:val="32"/>
          <w:lang w:val="en-US" w:eastAsia="zh-CN"/>
        </w:rPr>
        <w:t>少0.49</w:t>
      </w:r>
      <w:r>
        <w:rPr>
          <w:rFonts w:hint="eastAsia" w:ascii="Times New Roman" w:hAnsi="Times New Roman" w:eastAsia="仿宋_GB2312"/>
          <w:sz w:val="32"/>
          <w:szCs w:val="32"/>
        </w:rPr>
        <w:t>万元，降</w:t>
      </w:r>
      <w:r>
        <w:rPr>
          <w:rFonts w:hint="eastAsia" w:ascii="Times New Roman" w:hAnsi="Times New Roman" w:eastAsia="仿宋_GB2312"/>
          <w:sz w:val="32"/>
          <w:szCs w:val="32"/>
          <w:highlight w:val="none"/>
        </w:rPr>
        <w:t>低</w:t>
      </w:r>
      <w:r>
        <w:rPr>
          <w:rFonts w:hint="eastAsia" w:ascii="Times New Roman" w:hAnsi="Times New Roman" w:eastAsia="仿宋_GB2312"/>
          <w:sz w:val="32"/>
          <w:szCs w:val="32"/>
          <w:highlight w:val="none"/>
          <w:lang w:val="en-US" w:eastAsia="zh-CN"/>
        </w:rPr>
        <w:t>10.89</w:t>
      </w:r>
      <w:r>
        <w:rPr>
          <w:rFonts w:hint="eastAsia" w:ascii="Times New Roman" w:hAnsi="Times New Roman" w:eastAsia="仿宋_GB2312"/>
          <w:sz w:val="32"/>
          <w:szCs w:val="32"/>
          <w:highlight w:val="none"/>
        </w:rPr>
        <w:t>%。</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本年度决算较年初预算减少了办公费、其他商品服务支出等。</w:t>
      </w:r>
    </w:p>
    <w:p w14:paraId="3B4CB9C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一</w:t>
      </w:r>
      <w:r>
        <w:rPr>
          <w:rFonts w:hint="eastAsia" w:ascii="黑体" w:hAnsi="黑体" w:eastAsia="黑体" w:cs="黑体"/>
          <w:b w:val="0"/>
          <w:bCs/>
          <w:sz w:val="32"/>
          <w:szCs w:val="32"/>
        </w:rPr>
        <w:t>、一般性支出情况说明</w:t>
      </w:r>
    </w:p>
    <w:p w14:paraId="1055EC9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年本部门会议费</w:t>
      </w:r>
      <w:r>
        <w:rPr>
          <w:rFonts w:hint="eastAsia" w:ascii="Times New Roman" w:hAnsi="Times New Roman" w:eastAsia="仿宋_GB2312"/>
          <w:sz w:val="32"/>
          <w:szCs w:val="32"/>
          <w:lang w:val="en-US" w:eastAsia="zh-CN"/>
        </w:rPr>
        <w:t>支出1.54</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其中：会议费0.04万元，</w:t>
      </w:r>
      <w:r>
        <w:rPr>
          <w:rFonts w:hint="eastAsia" w:ascii="Times New Roman" w:hAnsi="Times New Roman" w:eastAsia="仿宋_GB2312"/>
          <w:sz w:val="32"/>
          <w:szCs w:val="32"/>
        </w:rPr>
        <w:t>用于召开</w:t>
      </w:r>
      <w:r>
        <w:rPr>
          <w:rFonts w:hint="eastAsia" w:ascii="Times New Roman" w:hAnsi="Times New Roman" w:eastAsia="仿宋_GB2312"/>
          <w:sz w:val="32"/>
          <w:szCs w:val="32"/>
          <w:lang w:val="en-US" w:eastAsia="zh-CN"/>
        </w:rPr>
        <w:t>“凝心铸魂强根基，团结奋进新征程”主题教育动员部署会议，</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19</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“凝心铸魂强根基，团结奋进新征程”主题教育</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会议费1.44万元，用于召开农工党怀化地方组织成立75周年纪念大会暨2023年度党员大会，</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129</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农工党怀化地方组织成立75周年纪念大会暨2023年度党员大会</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会议费0.06万元，用于召开农工党怀化市委会六届九次市委会议，</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15</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农工党怀化市委会六届九次市委会议</w:t>
      </w:r>
      <w:r>
        <w:rPr>
          <w:rFonts w:hint="eastAsia" w:ascii="Times New Roman" w:hAnsi="Times New Roman" w:eastAsia="仿宋_GB2312"/>
          <w:sz w:val="32"/>
          <w:szCs w:val="32"/>
        </w:rPr>
        <w:t>；</w:t>
      </w:r>
    </w:p>
    <w:p w14:paraId="72DFFED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lang w:val="en-US" w:eastAsia="zh-CN"/>
        </w:rPr>
        <w:t>2023年</w:t>
      </w:r>
      <w:r>
        <w:rPr>
          <w:rFonts w:hint="eastAsia" w:ascii="Times New Roman" w:hAnsi="Times New Roman" w:eastAsia="仿宋_GB2312"/>
          <w:sz w:val="32"/>
          <w:szCs w:val="32"/>
        </w:rPr>
        <w:t>本部门培训费</w:t>
      </w:r>
      <w:r>
        <w:rPr>
          <w:rFonts w:hint="eastAsia" w:ascii="Times New Roman" w:hAnsi="Times New Roman" w:eastAsia="仿宋_GB2312"/>
          <w:sz w:val="32"/>
          <w:szCs w:val="32"/>
          <w:lang w:val="en-US" w:eastAsia="zh-CN"/>
        </w:rPr>
        <w:t>支出3.49</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其中：培训费0.04万元，</w:t>
      </w:r>
      <w:r>
        <w:rPr>
          <w:rFonts w:hint="eastAsia" w:ascii="Times New Roman" w:hAnsi="Times New Roman" w:eastAsia="仿宋_GB2312"/>
          <w:sz w:val="32"/>
          <w:szCs w:val="32"/>
        </w:rPr>
        <w:t>用于</w:t>
      </w:r>
      <w:r>
        <w:rPr>
          <w:rFonts w:hint="eastAsia" w:ascii="Times New Roman" w:hAnsi="Times New Roman" w:eastAsia="仿宋_GB2312"/>
          <w:sz w:val="32"/>
          <w:szCs w:val="32"/>
          <w:lang w:val="en-US" w:eastAsia="zh-CN"/>
        </w:rPr>
        <w:t>参加人民政协工作经验交流会议</w:t>
      </w:r>
      <w:r>
        <w:rPr>
          <w:rFonts w:hint="eastAsia" w:ascii="Times New Roman" w:hAnsi="Times New Roman" w:eastAsia="仿宋_GB2312"/>
          <w:sz w:val="32"/>
          <w:szCs w:val="32"/>
        </w:rPr>
        <w:t>培训，</w:t>
      </w:r>
      <w:r>
        <w:rPr>
          <w:rFonts w:hint="eastAsia" w:ascii="Times New Roman" w:hAnsi="Times New Roman" w:eastAsia="仿宋_GB2312"/>
          <w:sz w:val="32"/>
          <w:szCs w:val="32"/>
          <w:highlight w:val="none"/>
        </w:rPr>
        <w:t>人数</w:t>
      </w:r>
      <w:r>
        <w:rPr>
          <w:rFonts w:hint="eastAsia" w:ascii="Times New Roman" w:hAnsi="Times New Roman" w:eastAsia="仿宋_GB2312"/>
          <w:sz w:val="32"/>
          <w:szCs w:val="32"/>
          <w:highlight w:val="none"/>
          <w:lang w:val="en-US" w:eastAsia="zh-CN"/>
        </w:rPr>
        <w:t>12</w:t>
      </w:r>
      <w:r>
        <w:rPr>
          <w:rFonts w:hint="eastAsia" w:ascii="Times New Roman" w:hAnsi="Times New Roman" w:eastAsia="仿宋_GB2312"/>
          <w:sz w:val="32"/>
          <w:szCs w:val="32"/>
          <w:highlight w:val="none"/>
        </w:rPr>
        <w:t>人，</w:t>
      </w:r>
      <w:r>
        <w:rPr>
          <w:rFonts w:hint="eastAsia" w:ascii="Times New Roman" w:hAnsi="Times New Roman" w:eastAsia="仿宋_GB2312"/>
          <w:sz w:val="32"/>
          <w:szCs w:val="32"/>
        </w:rPr>
        <w:t>内容为</w:t>
      </w:r>
      <w:r>
        <w:rPr>
          <w:rFonts w:hint="eastAsia" w:ascii="Times New Roman" w:hAnsi="Times New Roman" w:eastAsia="仿宋_GB2312"/>
          <w:sz w:val="32"/>
          <w:szCs w:val="32"/>
          <w:lang w:val="en-US" w:eastAsia="zh-CN"/>
        </w:rPr>
        <w:t>人民政协工作经验交流会议</w:t>
      </w:r>
      <w:r>
        <w:rPr>
          <w:rFonts w:hint="eastAsia" w:ascii="Times New Roman" w:hAnsi="Times New Roman" w:eastAsia="仿宋_GB2312"/>
          <w:sz w:val="32"/>
          <w:szCs w:val="32"/>
        </w:rPr>
        <w:t>培训；</w:t>
      </w:r>
      <w:r>
        <w:rPr>
          <w:rFonts w:hint="eastAsia" w:ascii="Times New Roman" w:hAnsi="Times New Roman" w:eastAsia="仿宋_GB2312"/>
          <w:sz w:val="32"/>
          <w:szCs w:val="32"/>
          <w:lang w:val="en-US" w:eastAsia="zh-CN"/>
        </w:rPr>
        <w:t>培训费3.45万元，用于重庆社会主义学院2023年骨干党员培训</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14</w:t>
      </w:r>
      <w:r>
        <w:rPr>
          <w:rFonts w:hint="eastAsia" w:ascii="Times New Roman" w:hAnsi="Times New Roman" w:eastAsia="仿宋_GB2312"/>
          <w:sz w:val="32"/>
          <w:szCs w:val="32"/>
        </w:rPr>
        <w:t>人，内容为</w:t>
      </w:r>
      <w:r>
        <w:rPr>
          <w:rFonts w:hint="eastAsia" w:ascii="Times New Roman" w:hAnsi="Times New Roman" w:eastAsia="仿宋_GB2312"/>
          <w:sz w:val="32"/>
          <w:szCs w:val="32"/>
          <w:lang w:val="en-US" w:eastAsia="zh-CN"/>
        </w:rPr>
        <w:t>开展重庆社会主义学院2023年骨干党员培训</w:t>
      </w:r>
      <w:r>
        <w:rPr>
          <w:rFonts w:hint="eastAsia" w:ascii="Times New Roman" w:hAnsi="Times New Roman" w:eastAsia="仿宋_GB2312"/>
          <w:sz w:val="32"/>
          <w:szCs w:val="32"/>
          <w:lang w:eastAsia="zh-CN"/>
        </w:rPr>
        <w:t>。</w:t>
      </w:r>
    </w:p>
    <w:p w14:paraId="1413B21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仿宋_GB2312" w:cs="楷体"/>
          <w:b/>
          <w:bCs/>
          <w:i/>
          <w:color w:val="auto"/>
          <w:kern w:val="0"/>
          <w:sz w:val="32"/>
          <w:szCs w:val="32"/>
          <w:lang w:val="en-US" w:eastAsia="zh-CN" w:bidi="ar-SA"/>
        </w:rPr>
      </w:pPr>
      <w:r>
        <w:rPr>
          <w:rFonts w:hint="eastAsia" w:ascii="Times New Roman" w:hAnsi="Times New Roman" w:eastAsia="仿宋_GB2312"/>
          <w:sz w:val="32"/>
          <w:szCs w:val="32"/>
          <w:lang w:val="en-US" w:eastAsia="zh-CN"/>
        </w:rPr>
        <w:t>2023年度未</w:t>
      </w:r>
      <w:r>
        <w:rPr>
          <w:rFonts w:hint="eastAsia" w:ascii="Times New Roman" w:hAnsi="Times New Roman" w:eastAsia="仿宋_GB2312"/>
          <w:sz w:val="32"/>
          <w:szCs w:val="32"/>
        </w:rPr>
        <w:t>举办节庆、晚会、论坛、赛事活动</w:t>
      </w:r>
      <w:r>
        <w:rPr>
          <w:rFonts w:hint="eastAsia" w:ascii="Times New Roman" w:hAnsi="Times New Roman" w:eastAsia="仿宋_GB2312"/>
          <w:sz w:val="32"/>
          <w:szCs w:val="32"/>
          <w:lang w:eastAsia="zh-CN"/>
        </w:rPr>
        <w:t>。</w:t>
      </w:r>
    </w:p>
    <w:p w14:paraId="71004C6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十</w:t>
      </w:r>
      <w:r>
        <w:rPr>
          <w:rFonts w:hint="eastAsia" w:hAnsi="黑体" w:cs="黑体"/>
          <w:b w:val="0"/>
          <w:bCs/>
          <w:sz w:val="32"/>
          <w:szCs w:val="32"/>
          <w:lang w:val="en-US" w:eastAsia="zh-CN"/>
        </w:rPr>
        <w:t>二</w:t>
      </w:r>
      <w:r>
        <w:rPr>
          <w:rFonts w:hint="eastAsia" w:ascii="黑体" w:hAnsi="黑体" w:eastAsia="黑体" w:cs="黑体"/>
          <w:b w:val="0"/>
          <w:bCs/>
          <w:sz w:val="32"/>
          <w:szCs w:val="32"/>
        </w:rPr>
        <w:t>、关于政府采购支出说明</w:t>
      </w:r>
    </w:p>
    <w:p w14:paraId="3808156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10.65</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1.95</w:t>
      </w:r>
      <w:r>
        <w:rPr>
          <w:rFonts w:hint="eastAsia" w:ascii="Times New Roman" w:hAnsi="Times New Roman" w:eastAsia="仿宋_GB2312"/>
          <w:sz w:val="32"/>
          <w:szCs w:val="32"/>
        </w:rPr>
        <w:t>万元、政府采购工程支出</w:t>
      </w:r>
      <w:r>
        <w:rPr>
          <w:rFonts w:hint="eastAsia" w:ascii="Times New Roman" w:hAnsi="Times New Roman" w:eastAsia="仿宋_GB2312"/>
          <w:sz w:val="32"/>
          <w:szCs w:val="32"/>
          <w:lang w:val="en-US" w:eastAsia="zh-CN"/>
        </w:rPr>
        <w:t>0万</w:t>
      </w:r>
      <w:r>
        <w:rPr>
          <w:rFonts w:hint="eastAsia" w:ascii="Times New Roman" w:hAnsi="Times New Roman" w:eastAsia="仿宋_GB2312"/>
          <w:sz w:val="32"/>
          <w:szCs w:val="32"/>
        </w:rPr>
        <w:t>元、政府采购服务支出</w:t>
      </w:r>
      <w:r>
        <w:rPr>
          <w:rFonts w:hint="eastAsia" w:ascii="Times New Roman" w:hAnsi="Times New Roman" w:eastAsia="仿宋_GB2312"/>
          <w:sz w:val="32"/>
          <w:szCs w:val="32"/>
          <w:lang w:val="en-US" w:eastAsia="zh-CN"/>
        </w:rPr>
        <w:t>8.70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10.65</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10.65</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18.31</w:t>
      </w:r>
      <w:r>
        <w:rPr>
          <w:rFonts w:hint="eastAsia" w:ascii="Times New Roman" w:hAnsi="Times New Roman" w:eastAsia="仿宋_GB2312"/>
          <w:color w:val="auto"/>
          <w:sz w:val="32"/>
          <w:szCs w:val="32"/>
        </w:rPr>
        <w:t>%，工程采购授予中小企业合同金额占工程支出金额的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81.69</w:t>
      </w:r>
      <w:r>
        <w:rPr>
          <w:rFonts w:hint="eastAsia" w:ascii="Times New Roman" w:hAnsi="Times New Roman" w:eastAsia="仿宋_GB2312"/>
          <w:color w:val="auto"/>
          <w:sz w:val="32"/>
          <w:szCs w:val="32"/>
        </w:rPr>
        <w:t>%。</w:t>
      </w:r>
    </w:p>
    <w:p w14:paraId="53015A9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三</w:t>
      </w:r>
      <w:r>
        <w:rPr>
          <w:rFonts w:hint="eastAsia" w:ascii="黑体" w:hAnsi="黑体" w:eastAsia="黑体" w:cs="黑体"/>
          <w:b w:val="0"/>
          <w:bCs/>
          <w:color w:val="auto"/>
          <w:sz w:val="32"/>
          <w:szCs w:val="32"/>
        </w:rPr>
        <w:t>、关于国有资产占用情况说明</w:t>
      </w:r>
    </w:p>
    <w:p w14:paraId="6D85F85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75F44E56">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rPr>
      </w:pPr>
      <w:r>
        <w:rPr>
          <w:rFonts w:hint="eastAsia" w:ascii="黑体" w:hAnsi="黑体" w:eastAsia="黑体" w:cs="黑体"/>
          <w:b w:val="0"/>
          <w:bCs/>
          <w:color w:val="auto"/>
          <w:sz w:val="32"/>
          <w:szCs w:val="32"/>
        </w:rPr>
        <w:t>十</w:t>
      </w:r>
      <w:r>
        <w:rPr>
          <w:rFonts w:hint="eastAsia" w:hAnsi="黑体" w:cs="黑体"/>
          <w:b w:val="0"/>
          <w:bCs/>
          <w:color w:val="auto"/>
          <w:sz w:val="32"/>
          <w:szCs w:val="32"/>
          <w:lang w:val="en-US" w:eastAsia="zh-CN"/>
        </w:rPr>
        <w:t>四</w:t>
      </w:r>
      <w:r>
        <w:rPr>
          <w:rFonts w:hint="eastAsia" w:ascii="黑体" w:hAnsi="黑体" w:eastAsia="黑体" w:cs="黑体"/>
          <w:b w:val="0"/>
          <w:bCs/>
          <w:color w:val="auto"/>
          <w:sz w:val="32"/>
          <w:szCs w:val="32"/>
        </w:rPr>
        <w:t>、关于</w:t>
      </w:r>
      <w:r>
        <w:rPr>
          <w:rFonts w:hint="eastAsia" w:ascii="Times New Roman" w:hAnsi="Times New Roman" w:eastAsia="仿宋_GB2312"/>
          <w:color w:val="auto"/>
          <w:sz w:val="32"/>
          <w:szCs w:val="32"/>
        </w:rPr>
        <w:t>202</w:t>
      </w:r>
      <w:r>
        <w:rPr>
          <w:rFonts w:hint="eastAsia" w:ascii="Times New Roman" w:hAnsi="Times New Roman" w:eastAsia="仿宋_GB2312"/>
          <w:color w:val="auto"/>
          <w:sz w:val="32"/>
          <w:szCs w:val="32"/>
          <w:lang w:val="en-US" w:eastAsia="zh-CN"/>
        </w:rPr>
        <w:t>3</w:t>
      </w:r>
      <w:r>
        <w:rPr>
          <w:rFonts w:hint="eastAsia" w:ascii="黑体" w:hAnsi="黑体" w:eastAsia="黑体" w:cs="黑体"/>
          <w:b w:val="0"/>
          <w:bCs/>
          <w:color w:val="auto"/>
          <w:sz w:val="32"/>
          <w:szCs w:val="32"/>
        </w:rPr>
        <w:t>年度</w:t>
      </w:r>
      <w:r>
        <w:rPr>
          <w:rFonts w:hint="eastAsia" w:hAnsi="黑体" w:cs="黑体"/>
          <w:b w:val="0"/>
          <w:bCs/>
          <w:color w:val="auto"/>
          <w:sz w:val="32"/>
          <w:szCs w:val="32"/>
          <w:lang w:eastAsia="zh-CN"/>
        </w:rPr>
        <w:t>预算</w:t>
      </w:r>
      <w:r>
        <w:rPr>
          <w:rFonts w:hint="eastAsia" w:ascii="黑体" w:hAnsi="黑体" w:eastAsia="黑体" w:cs="黑体"/>
          <w:b w:val="0"/>
          <w:bCs/>
          <w:color w:val="auto"/>
          <w:sz w:val="32"/>
          <w:szCs w:val="32"/>
        </w:rPr>
        <w:t>绩效情况的说明</w:t>
      </w:r>
    </w:p>
    <w:p w14:paraId="78DD5571">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lang w:eastAsia="zh-CN"/>
        </w:rPr>
      </w:pPr>
      <w:r>
        <w:rPr>
          <w:rFonts w:hint="eastAsia" w:ascii="楷体" w:hAnsi="楷体" w:eastAsia="楷体" w:cs="楷体"/>
          <w:b/>
          <w:bCs/>
          <w:sz w:val="32"/>
          <w:szCs w:val="32"/>
          <w:lang w:eastAsia="zh-CN"/>
        </w:rPr>
        <w:t>（一）绩效管理工作开展情况</w:t>
      </w:r>
    </w:p>
    <w:p w14:paraId="4ED9E409">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根据预算绩效管理要求</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一是年初编制部门整体绩效目标和项目支出绩效目标</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二是实施预算绩效动态监控管理，及时跟踪</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三是进行绩效自评、接受财政部门绩效考评或第三方机构绩效考评</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四是做好绩效反馈及绩效结果的运用</w:t>
      </w:r>
      <w:r>
        <w:rPr>
          <w:rFonts w:hint="eastAsia" w:ascii="Times New Roman" w:hAnsi="Times New Roman" w:eastAsia="仿宋_GB2312"/>
          <w:sz w:val="32"/>
          <w:szCs w:val="32"/>
          <w:lang w:eastAsia="zh-CN"/>
        </w:rPr>
        <w:t>。</w:t>
      </w:r>
    </w:p>
    <w:p w14:paraId="4B077F8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3FC6AB7A">
      <w:pPr>
        <w:pStyle w:val="13"/>
        <w:keepNext w:val="0"/>
        <w:keepLines w:val="0"/>
        <w:pageBreakBefore w:val="0"/>
        <w:widowControl w:val="0"/>
        <w:kinsoku/>
        <w:wordWrap/>
        <w:overflowPunct/>
        <w:topLinePunct w:val="0"/>
        <w:bidi w:val="0"/>
        <w:snapToGrid/>
        <w:ind w:firstLine="640" w:firstLineChars="200"/>
        <w:jc w:val="left"/>
        <w:textAlignment w:val="auto"/>
        <w:rPr>
          <w:rFonts w:hint="eastAsia" w:ascii="Times New Roman" w:hAnsi="Times New Roman" w:eastAsia="仿宋_GB2312"/>
          <w:sz w:val="32"/>
          <w:szCs w:val="32"/>
        </w:rPr>
      </w:pPr>
      <w:r>
        <w:rPr>
          <w:rFonts w:hint="eastAsia" w:ascii="仿宋" w:hAnsi="仿宋" w:eastAsia="仿宋" w:cs="仿宋"/>
          <w:sz w:val="32"/>
          <w:szCs w:val="32"/>
        </w:rPr>
        <w:t>根据预算绩效管理要求，我</w:t>
      </w:r>
      <w:r>
        <w:rPr>
          <w:rFonts w:hint="eastAsia" w:ascii="仿宋" w:hAnsi="仿宋" w:eastAsia="仿宋" w:cs="仿宋"/>
          <w:sz w:val="32"/>
          <w:szCs w:val="32"/>
          <w:lang w:val="en-US" w:eastAsia="zh-CN"/>
        </w:rPr>
        <w:t>单位</w:t>
      </w:r>
      <w:r>
        <w:rPr>
          <w:rFonts w:hint="eastAsia" w:ascii="仿宋" w:hAnsi="仿宋" w:eastAsia="仿宋" w:cs="仿宋"/>
          <w:sz w:val="32"/>
          <w:szCs w:val="32"/>
        </w:rPr>
        <w:t>组织开展</w:t>
      </w:r>
      <w:r>
        <w:rPr>
          <w:rFonts w:hint="eastAsia" w:ascii="仿宋" w:hAnsi="仿宋" w:eastAsia="仿宋" w:cs="仿宋"/>
          <w:sz w:val="32"/>
          <w:szCs w:val="32"/>
          <w:lang w:val="en-US" w:eastAsia="zh-CN"/>
        </w:rPr>
        <w:t>了2023年部门</w:t>
      </w:r>
      <w:r>
        <w:rPr>
          <w:rFonts w:hint="eastAsia" w:ascii="仿宋" w:hAnsi="仿宋" w:eastAsia="仿宋" w:cs="仿宋"/>
          <w:sz w:val="32"/>
          <w:szCs w:val="32"/>
        </w:rPr>
        <w:t>整体支出绩效评价，涉及一般公共预算支出</w:t>
      </w:r>
      <w:r>
        <w:rPr>
          <w:rFonts w:hint="eastAsia" w:ascii="Times New Roman" w:hAnsi="Times New Roman" w:eastAsia="仿宋_GB2312"/>
          <w:sz w:val="32"/>
          <w:szCs w:val="32"/>
        </w:rPr>
        <w:t>83.72</w:t>
      </w:r>
      <w:r>
        <w:rPr>
          <w:rFonts w:hint="eastAsia" w:ascii="仿宋" w:hAnsi="仿宋" w:eastAsia="仿宋" w:cs="仿宋"/>
          <w:sz w:val="32"/>
          <w:szCs w:val="32"/>
        </w:rPr>
        <w:t>万元，政府性基金预算支出</w:t>
      </w:r>
      <w:r>
        <w:rPr>
          <w:rFonts w:hint="eastAsia" w:ascii="仿宋" w:hAnsi="仿宋" w:eastAsia="仿宋" w:cs="仿宋"/>
          <w:sz w:val="32"/>
          <w:szCs w:val="32"/>
          <w:lang w:val="en-US" w:eastAsia="zh-CN"/>
        </w:rPr>
        <w:t>0</w:t>
      </w:r>
      <w:r>
        <w:rPr>
          <w:rFonts w:hint="eastAsia" w:ascii="仿宋" w:hAnsi="仿宋" w:eastAsia="仿宋" w:cs="仿宋"/>
          <w:sz w:val="32"/>
          <w:szCs w:val="32"/>
        </w:rPr>
        <w:t>万元。</w:t>
      </w:r>
      <w:r>
        <w:rPr>
          <w:rFonts w:hint="eastAsia" w:ascii="仿宋" w:hAnsi="仿宋" w:eastAsia="仿宋" w:cs="仿宋"/>
          <w:sz w:val="32"/>
          <w:szCs w:val="32"/>
          <w:lang w:val="en-US" w:eastAsia="zh-CN"/>
        </w:rPr>
        <w:t>我单位</w:t>
      </w:r>
      <w:r>
        <w:rPr>
          <w:rFonts w:hint="eastAsia" w:ascii="仿宋" w:hAnsi="仿宋" w:eastAsia="仿宋" w:cs="仿宋"/>
          <w:sz w:val="32"/>
          <w:szCs w:val="32"/>
        </w:rPr>
        <w:t>按财政局要求认真开展落实绩效管理工作，</w:t>
      </w:r>
      <w:r>
        <w:rPr>
          <w:rFonts w:hint="eastAsia" w:ascii="仿宋" w:hAnsi="仿宋" w:eastAsia="仿宋" w:cs="仿宋"/>
          <w:sz w:val="32"/>
          <w:szCs w:val="32"/>
          <w:lang w:val="en-US" w:eastAsia="zh-CN"/>
        </w:rPr>
        <w:t>从评价情况来看，</w:t>
      </w:r>
      <w:r>
        <w:rPr>
          <w:rFonts w:hint="eastAsia" w:ascii="仿宋" w:hAnsi="仿宋" w:eastAsia="仿宋" w:cs="仿宋"/>
          <w:sz w:val="32"/>
          <w:szCs w:val="32"/>
        </w:rPr>
        <w:t>切实完成年度绩效目标</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发挥了资金使用效益，绩效</w:t>
      </w:r>
      <w:r>
        <w:rPr>
          <w:rFonts w:hint="eastAsia" w:ascii="仿宋" w:hAnsi="仿宋" w:eastAsia="仿宋" w:cs="仿宋"/>
          <w:sz w:val="32"/>
          <w:szCs w:val="32"/>
        </w:rPr>
        <w:t>自评报告见附件。</w:t>
      </w:r>
    </w:p>
    <w:p w14:paraId="61BEA8D4">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55DF54BA">
      <w:pPr>
        <w:widowControl/>
        <w:shd w:val="clear" w:color="auto" w:fill="FFFFFF"/>
        <w:spacing w:line="600" w:lineRule="atLeast"/>
        <w:ind w:firstLine="640"/>
        <w:rPr>
          <w:rFonts w:hint="default" w:eastAsia="仿宋_GB2312"/>
          <w:sz w:val="72"/>
          <w:szCs w:val="72"/>
          <w:lang w:val="en-US" w:eastAsia="zh-CN"/>
        </w:rPr>
      </w:pPr>
      <w:r>
        <w:rPr>
          <w:rFonts w:hint="eastAsia" w:ascii="仿宋_GB2312" w:hAnsi="仿宋" w:eastAsia="仿宋_GB2312" w:cs="Times New Roman"/>
          <w:spacing w:val="-2"/>
          <w:sz w:val="32"/>
          <w:szCs w:val="32"/>
        </w:rPr>
        <w:t>因部分工作不可预见性，有些支出无法纳入预算，导致预算执行存在偏差</w:t>
      </w:r>
      <w:r>
        <w:rPr>
          <w:rFonts w:hint="eastAsia" w:ascii="仿宋_GB2312" w:hAnsi="仿宋" w:eastAsia="仿宋_GB2312" w:cs="Times New Roman"/>
          <w:spacing w:val="-2"/>
          <w:sz w:val="32"/>
          <w:szCs w:val="32"/>
          <w:lang w:eastAsia="zh-CN"/>
        </w:rPr>
        <w:t>，</w:t>
      </w:r>
      <w:r>
        <w:rPr>
          <w:rFonts w:hint="eastAsia" w:ascii="仿宋_GB2312" w:hAnsi="仿宋" w:eastAsia="仿宋_GB2312" w:cs="Times New Roman"/>
          <w:spacing w:val="-2"/>
          <w:sz w:val="32"/>
          <w:szCs w:val="32"/>
          <w:lang w:val="en-US" w:eastAsia="zh-CN"/>
        </w:rPr>
        <w:t>同时</w:t>
      </w:r>
      <w:r>
        <w:rPr>
          <w:rFonts w:hint="eastAsia" w:ascii="仿宋_GB2312" w:hAnsi="仿宋_GB2312" w:eastAsia="仿宋_GB2312" w:cs="仿宋_GB2312"/>
          <w:sz w:val="32"/>
          <w:szCs w:val="32"/>
          <w:lang w:val="en-US" w:eastAsia="zh-CN" w:bidi="ar-SA"/>
        </w:rPr>
        <w:t>资金预算部门经济科目支出精准度不够，对部分支出的数额无法精准把控。</w:t>
      </w:r>
    </w:p>
    <w:p w14:paraId="08B43D3A">
      <w:pPr>
        <w:pStyle w:val="13"/>
        <w:jc w:val="both"/>
        <w:rPr>
          <w:sz w:val="72"/>
          <w:szCs w:val="72"/>
        </w:rPr>
      </w:pPr>
    </w:p>
    <w:p w14:paraId="3DDB3E09">
      <w:pPr>
        <w:pStyle w:val="13"/>
        <w:jc w:val="center"/>
        <w:rPr>
          <w:sz w:val="72"/>
          <w:szCs w:val="72"/>
        </w:rPr>
      </w:pPr>
    </w:p>
    <w:p w14:paraId="6C6AEEA0">
      <w:pPr>
        <w:pStyle w:val="13"/>
        <w:jc w:val="center"/>
        <w:rPr>
          <w:sz w:val="72"/>
          <w:szCs w:val="72"/>
        </w:rPr>
      </w:pPr>
    </w:p>
    <w:p w14:paraId="5E1EFDBB">
      <w:pPr>
        <w:pStyle w:val="13"/>
        <w:jc w:val="both"/>
        <w:rPr>
          <w:rFonts w:hint="eastAsia" w:ascii="方正小标宋_GBK" w:hAnsi="方正小标宋_GBK" w:eastAsia="方正小标宋_GBK" w:cs="方正小标宋_GBK"/>
          <w:sz w:val="72"/>
          <w:szCs w:val="72"/>
        </w:rPr>
      </w:pPr>
    </w:p>
    <w:p w14:paraId="50131910">
      <w:pPr>
        <w:pStyle w:val="13"/>
        <w:jc w:val="center"/>
        <w:rPr>
          <w:rFonts w:hint="eastAsia" w:ascii="方正小标宋_GBK" w:hAnsi="方正小标宋_GBK" w:eastAsia="方正小标宋_GBK" w:cs="方正小标宋_GBK"/>
          <w:sz w:val="72"/>
          <w:szCs w:val="72"/>
        </w:rPr>
      </w:pPr>
    </w:p>
    <w:p w14:paraId="49A69E26">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第四部分</w:t>
      </w:r>
    </w:p>
    <w:p w14:paraId="54693AA9">
      <w:pPr>
        <w:jc w:val="center"/>
        <w:rPr>
          <w:rFonts w:hint="eastAsia" w:ascii="方正小标宋_GBK" w:hAnsi="方正小标宋_GBK" w:eastAsia="方正小标宋_GBK" w:cs="方正小标宋_GBK"/>
          <w:color w:val="000000"/>
          <w:kern w:val="0"/>
          <w:sz w:val="70"/>
          <w:szCs w:val="70"/>
        </w:rPr>
      </w:pPr>
    </w:p>
    <w:p w14:paraId="02CC8420">
      <w:pPr>
        <w:jc w:val="center"/>
        <w:rPr>
          <w:rFonts w:hint="eastAsia" w:ascii="方正小标宋_GBK" w:hAnsi="方正小标宋_GBK" w:eastAsia="方正小标宋_GBK" w:cs="方正小标宋_GBK"/>
          <w:color w:val="000000"/>
          <w:kern w:val="0"/>
          <w:sz w:val="70"/>
          <w:szCs w:val="70"/>
        </w:rPr>
      </w:pPr>
      <w:r>
        <w:rPr>
          <w:rFonts w:hint="eastAsia" w:ascii="方正小标宋_GBK" w:hAnsi="方正小标宋_GBK" w:eastAsia="方正小标宋_GBK" w:cs="方正小标宋_GBK"/>
          <w:color w:val="000000"/>
          <w:kern w:val="0"/>
          <w:sz w:val="70"/>
          <w:szCs w:val="70"/>
        </w:rPr>
        <w:t>名词解释</w:t>
      </w:r>
    </w:p>
    <w:p w14:paraId="25432CB6">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3F29EDDF">
      <w:pPr>
        <w:pStyle w:val="8"/>
        <w:keepNext w:val="0"/>
        <w:keepLines w:val="0"/>
        <w:widowControl/>
        <w:suppressLineNumbers w:val="0"/>
        <w:autoSpaceDE w:val="0"/>
        <w:autoSpaceDN/>
        <w:spacing w:before="0" w:beforeAutospacing="0" w:after="0" w:afterAutospacing="0" w:line="499" w:lineRule="auto"/>
        <w:ind w:left="0" w:right="0" w:firstLine="643"/>
        <w:jc w:val="left"/>
        <w:rPr>
          <w:rFonts w:hint="eastAsia" w:ascii="仿宋" w:hAnsi="仿宋" w:eastAsia="仿宋" w:cs="仿宋"/>
          <w:color w:val="000000"/>
          <w:kern w:val="0"/>
          <w:sz w:val="32"/>
          <w:szCs w:val="32"/>
          <w:lang w:val="en-US" w:eastAsia="zh-CN" w:bidi="ar-SA"/>
        </w:rPr>
      </w:pPr>
      <w:r>
        <w:rPr>
          <w:rFonts w:hint="eastAsia" w:ascii="仿宋" w:hAnsi="仿宋" w:eastAsia="仿宋" w:cs="仿宋"/>
          <w:b/>
          <w:bCs/>
          <w:color w:val="000000"/>
          <w:kern w:val="0"/>
          <w:sz w:val="32"/>
          <w:szCs w:val="32"/>
          <w:lang w:val="en-US" w:eastAsia="zh-CN" w:bidi="ar-SA"/>
        </w:rPr>
        <w:t>一、机关运行经费：</w:t>
      </w:r>
      <w:r>
        <w:rPr>
          <w:rFonts w:hint="eastAsia" w:ascii="仿宋" w:hAnsi="仿宋" w:eastAsia="仿宋" w:cs="仿宋"/>
          <w:color w:val="000000"/>
          <w:kern w:val="0"/>
          <w:sz w:val="32"/>
          <w:szCs w:val="32"/>
          <w:lang w:val="en-US" w:eastAsia="zh-CN" w:bidi="ar-SA"/>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67B596A6">
      <w:pPr>
        <w:pStyle w:val="8"/>
        <w:keepNext w:val="0"/>
        <w:keepLines w:val="0"/>
        <w:widowControl/>
        <w:suppressLineNumbers w:val="0"/>
        <w:autoSpaceDE w:val="0"/>
        <w:autoSpaceDN/>
        <w:spacing w:before="0" w:beforeAutospacing="0" w:after="0" w:afterAutospacing="0" w:line="499" w:lineRule="auto"/>
        <w:ind w:left="0" w:right="0" w:firstLine="643"/>
        <w:jc w:val="left"/>
        <w:rPr>
          <w:rFonts w:hint="eastAsia" w:ascii="仿宋" w:hAnsi="仿宋" w:eastAsia="仿宋" w:cs="仿宋"/>
          <w:color w:val="000000"/>
          <w:kern w:val="0"/>
          <w:sz w:val="32"/>
          <w:szCs w:val="32"/>
          <w:lang w:val="en-US" w:eastAsia="zh-CN" w:bidi="ar-SA"/>
        </w:rPr>
      </w:pPr>
      <w:r>
        <w:rPr>
          <w:rFonts w:hint="eastAsia" w:ascii="仿宋" w:hAnsi="仿宋" w:eastAsia="仿宋" w:cs="仿宋"/>
          <w:b/>
          <w:bCs/>
          <w:color w:val="000000"/>
          <w:kern w:val="0"/>
          <w:sz w:val="32"/>
          <w:szCs w:val="32"/>
          <w:lang w:val="en-US" w:eastAsia="zh-CN" w:bidi="ar-SA"/>
        </w:rPr>
        <w:t>二、“三公”经费：</w:t>
      </w:r>
      <w:r>
        <w:rPr>
          <w:rFonts w:hint="eastAsia" w:ascii="仿宋" w:hAnsi="仿宋" w:eastAsia="仿宋" w:cs="仿宋"/>
          <w:color w:val="000000"/>
          <w:kern w:val="0"/>
          <w:sz w:val="32"/>
          <w:szCs w:val="32"/>
          <w:lang w:val="en-US" w:eastAsia="zh-CN" w:bidi="ar-SA"/>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5B242CDA">
      <w:pPr>
        <w:pStyle w:val="13"/>
        <w:jc w:val="center"/>
        <w:rPr>
          <w:sz w:val="72"/>
          <w:szCs w:val="72"/>
        </w:rPr>
      </w:pPr>
    </w:p>
    <w:p w14:paraId="74681505">
      <w:pPr>
        <w:pStyle w:val="13"/>
        <w:jc w:val="center"/>
        <w:rPr>
          <w:sz w:val="72"/>
          <w:szCs w:val="72"/>
        </w:rPr>
      </w:pPr>
    </w:p>
    <w:p w14:paraId="6474B552">
      <w:pPr>
        <w:pStyle w:val="13"/>
        <w:jc w:val="center"/>
        <w:rPr>
          <w:sz w:val="72"/>
          <w:szCs w:val="72"/>
        </w:rPr>
      </w:pPr>
    </w:p>
    <w:p w14:paraId="5D29C822">
      <w:pPr>
        <w:pStyle w:val="13"/>
        <w:jc w:val="center"/>
        <w:rPr>
          <w:sz w:val="72"/>
          <w:szCs w:val="72"/>
        </w:rPr>
      </w:pPr>
    </w:p>
    <w:p w14:paraId="55FD43B5">
      <w:pPr>
        <w:pStyle w:val="13"/>
        <w:jc w:val="center"/>
        <w:rPr>
          <w:sz w:val="72"/>
          <w:szCs w:val="72"/>
        </w:rPr>
      </w:pPr>
    </w:p>
    <w:p w14:paraId="5CC2C5F7">
      <w:pPr>
        <w:pStyle w:val="13"/>
        <w:jc w:val="center"/>
        <w:rPr>
          <w:sz w:val="72"/>
          <w:szCs w:val="72"/>
        </w:rPr>
      </w:pPr>
    </w:p>
    <w:p w14:paraId="61ED7C29">
      <w:pPr>
        <w:pStyle w:val="13"/>
        <w:jc w:val="center"/>
        <w:rPr>
          <w:sz w:val="72"/>
          <w:szCs w:val="72"/>
        </w:rPr>
      </w:pPr>
    </w:p>
    <w:p w14:paraId="7F424F79">
      <w:pPr>
        <w:rPr>
          <w:sz w:val="72"/>
          <w:szCs w:val="72"/>
        </w:rPr>
      </w:pPr>
      <w:r>
        <w:rPr>
          <w:sz w:val="72"/>
          <w:szCs w:val="72"/>
        </w:rPr>
        <w:br w:type="page"/>
      </w:r>
    </w:p>
    <w:p w14:paraId="2588BEC2">
      <w:pPr>
        <w:pStyle w:val="13"/>
        <w:jc w:val="center"/>
        <w:rPr>
          <w:rFonts w:hint="eastAsia" w:ascii="方正小标宋_GBK" w:hAnsi="方正小标宋_GBK" w:eastAsia="方正小标宋_GBK" w:cs="方正小标宋_GBK"/>
          <w:sz w:val="72"/>
          <w:szCs w:val="72"/>
        </w:rPr>
      </w:pPr>
    </w:p>
    <w:p w14:paraId="3D7750FB">
      <w:pPr>
        <w:pStyle w:val="13"/>
        <w:jc w:val="center"/>
        <w:rPr>
          <w:rFonts w:hint="eastAsia" w:ascii="方正小标宋_GBK" w:hAnsi="方正小标宋_GBK" w:eastAsia="方正小标宋_GBK" w:cs="方正小标宋_GBK"/>
          <w:sz w:val="72"/>
          <w:szCs w:val="72"/>
        </w:rPr>
      </w:pPr>
    </w:p>
    <w:p w14:paraId="43AC4C23">
      <w:pPr>
        <w:pStyle w:val="13"/>
        <w:jc w:val="center"/>
        <w:rPr>
          <w:rFonts w:hint="eastAsia" w:ascii="方正小标宋_GBK" w:hAnsi="方正小标宋_GBK" w:eastAsia="方正小标宋_GBK" w:cs="方正小标宋_GBK"/>
          <w:sz w:val="72"/>
          <w:szCs w:val="72"/>
        </w:rPr>
      </w:pPr>
    </w:p>
    <w:p w14:paraId="621E9182">
      <w:pPr>
        <w:pStyle w:val="13"/>
        <w:jc w:val="center"/>
        <w:rPr>
          <w:rFonts w:hint="eastAsia" w:ascii="方正小标宋_GBK" w:hAnsi="方正小标宋_GBK" w:eastAsia="方正小标宋_GBK" w:cs="方正小标宋_GBK"/>
          <w:sz w:val="72"/>
          <w:szCs w:val="72"/>
        </w:rPr>
      </w:pPr>
    </w:p>
    <w:p w14:paraId="47A3056F">
      <w:pPr>
        <w:pStyle w:val="13"/>
        <w:jc w:val="center"/>
        <w:rPr>
          <w:rFonts w:hint="eastAsia" w:ascii="方正小标宋_GBK" w:hAnsi="方正小标宋_GBK" w:eastAsia="方正小标宋_GBK" w:cs="方正小标宋_GBK"/>
          <w:sz w:val="72"/>
          <w:szCs w:val="72"/>
        </w:rPr>
      </w:pPr>
    </w:p>
    <w:p w14:paraId="4F2866A1">
      <w:pPr>
        <w:pStyle w:val="13"/>
        <w:jc w:val="center"/>
        <w:rPr>
          <w:rFonts w:hint="eastAsia"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t>第</w:t>
      </w:r>
      <w:r>
        <w:rPr>
          <w:rFonts w:hint="eastAsia" w:ascii="方正小标宋_GBK" w:hAnsi="方正小标宋_GBK" w:eastAsia="方正小标宋_GBK" w:cs="方正小标宋_GBK"/>
          <w:sz w:val="72"/>
          <w:szCs w:val="72"/>
          <w:lang w:eastAsia="zh-CN"/>
        </w:rPr>
        <w:t>五</w:t>
      </w:r>
      <w:r>
        <w:rPr>
          <w:rFonts w:hint="eastAsia" w:ascii="方正小标宋_GBK" w:hAnsi="方正小标宋_GBK" w:eastAsia="方正小标宋_GBK" w:cs="方正小标宋_GBK"/>
          <w:sz w:val="72"/>
          <w:szCs w:val="72"/>
        </w:rPr>
        <w:t>部分</w:t>
      </w:r>
    </w:p>
    <w:p w14:paraId="5C6708A9">
      <w:pPr>
        <w:pStyle w:val="13"/>
        <w:jc w:val="center"/>
        <w:rPr>
          <w:rFonts w:hint="eastAsia" w:ascii="方正小标宋_GBK" w:hAnsi="方正小标宋_GBK" w:eastAsia="方正小标宋_GBK" w:cs="方正小标宋_GBK"/>
          <w:sz w:val="70"/>
          <w:szCs w:val="70"/>
        </w:rPr>
      </w:pPr>
    </w:p>
    <w:p w14:paraId="6C576176">
      <w:pPr>
        <w:pStyle w:val="13"/>
        <w:jc w:val="center"/>
        <w:rPr>
          <w:rFonts w:hint="eastAsia" w:eastAsia="黑体"/>
          <w:sz w:val="72"/>
          <w:szCs w:val="72"/>
          <w:lang w:eastAsia="zh-CN"/>
        </w:rPr>
      </w:pPr>
      <w:r>
        <w:rPr>
          <w:rFonts w:hint="eastAsia" w:ascii="方正小标宋_GBK" w:hAnsi="方正小标宋_GBK" w:eastAsia="方正小标宋_GBK" w:cs="方正小标宋_GBK"/>
          <w:sz w:val="70"/>
          <w:szCs w:val="70"/>
          <w:lang w:eastAsia="zh-CN"/>
        </w:rPr>
        <w:t>附</w:t>
      </w:r>
      <w:r>
        <w:rPr>
          <w:rFonts w:hint="eastAsia" w:ascii="方正小标宋_GBK" w:hAnsi="方正小标宋_GBK" w:eastAsia="方正小标宋_GBK" w:cs="方正小标宋_GBK"/>
          <w:sz w:val="70"/>
          <w:szCs w:val="70"/>
          <w:lang w:val="en-US" w:eastAsia="zh-CN"/>
        </w:rPr>
        <w:t xml:space="preserve"> </w:t>
      </w:r>
      <w:r>
        <w:rPr>
          <w:rFonts w:hint="eastAsia" w:ascii="方正小标宋_GBK" w:hAnsi="方正小标宋_GBK" w:eastAsia="方正小标宋_GBK" w:cs="方正小标宋_GBK"/>
          <w:sz w:val="70"/>
          <w:szCs w:val="70"/>
          <w:lang w:eastAsia="zh-CN"/>
        </w:rPr>
        <w:t>件</w:t>
      </w:r>
    </w:p>
    <w:p w14:paraId="508F86C8">
      <w:pPr>
        <w:rPr>
          <w:sz w:val="72"/>
          <w:szCs w:val="72"/>
        </w:rPr>
      </w:pPr>
      <w:r>
        <w:rPr>
          <w:sz w:val="72"/>
          <w:szCs w:val="72"/>
        </w:rPr>
        <w:br w:type="page"/>
      </w:r>
    </w:p>
    <w:p w14:paraId="08AE3638">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Times New Roman" w:hAnsi="Times New Roman" w:eastAsia="仿宋_GB2312"/>
          <w:sz w:val="32"/>
          <w:szCs w:val="32"/>
          <w:lang w:val="en-US" w:eastAsia="zh-CN"/>
        </w:rPr>
        <w:t>2023年度中国农工民主党怀化市委员会整体支出绩效自评报告。</w:t>
      </w:r>
    </w:p>
    <w:p w14:paraId="42D4BABF">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楷体" w:hAnsi="楷体" w:eastAsia="仿宋_GB2312" w:cs="楷体"/>
          <w:b/>
          <w:bCs/>
          <w:sz w:val="32"/>
          <w:szCs w:val="32"/>
          <w:lang w:val="en-US" w:eastAsia="zh-CN"/>
        </w:rPr>
      </w:pPr>
      <w:r>
        <w:rPr>
          <w:rFonts w:hint="eastAsia" w:ascii="楷体" w:hAnsi="楷体" w:eastAsia="楷体" w:cs="楷体"/>
          <w:b/>
          <w:bCs/>
          <w:sz w:val="32"/>
          <w:szCs w:val="32"/>
          <w:lang w:val="en-US" w:eastAsia="zh-CN"/>
        </w:rPr>
        <w:t>二、</w:t>
      </w:r>
      <w:r>
        <w:rPr>
          <w:rFonts w:hint="eastAsia" w:ascii="Times New Roman" w:hAnsi="Times New Roman" w:eastAsia="仿宋_GB2312"/>
          <w:sz w:val="32"/>
          <w:szCs w:val="32"/>
          <w:lang w:val="en-US" w:eastAsia="zh-CN"/>
        </w:rPr>
        <w:t>2023年度中国农工民主党怀化市委员会</w:t>
      </w:r>
      <w:r>
        <w:rPr>
          <w:rFonts w:hint="eastAsia" w:ascii="Times New Roman" w:hAnsi="Times New Roman" w:eastAsia="仿宋_GB2312" w:cs="黑体"/>
          <w:color w:val="000000"/>
          <w:kern w:val="0"/>
          <w:sz w:val="32"/>
          <w:szCs w:val="32"/>
        </w:rPr>
        <w:t>部门决算公开表</w:t>
      </w:r>
      <w:r>
        <w:rPr>
          <w:rFonts w:hint="eastAsia" w:ascii="Times New Roman" w:hAnsi="Times New Roman" w:eastAsia="仿宋_GB2312" w:cs="黑体"/>
          <w:color w:val="000000"/>
          <w:kern w:val="0"/>
          <w:sz w:val="32"/>
          <w:szCs w:val="32"/>
          <w:lang w:eastAsia="zh-CN"/>
        </w:rPr>
        <w:t>。</w:t>
      </w:r>
    </w:p>
    <w:p w14:paraId="68091448">
      <w:pPr>
        <w:pStyle w:val="13"/>
        <w:jc w:val="center"/>
        <w:rPr>
          <w:sz w:val="72"/>
          <w:szCs w:val="72"/>
        </w:rPr>
      </w:pPr>
    </w:p>
    <w:p w14:paraId="688BE0FB">
      <w:pPr>
        <w:pStyle w:val="13"/>
        <w:jc w:val="center"/>
        <w:rPr>
          <w:sz w:val="72"/>
          <w:szCs w:val="72"/>
        </w:rPr>
      </w:pPr>
    </w:p>
    <w:p w14:paraId="32823EA6">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FlYjU5YzYzNjJkZDYzOTE3M2U3OThjMmM1MzlhZjI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AE1BBB"/>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38A3960"/>
    <w:rsid w:val="043E70E1"/>
    <w:rsid w:val="0A025BE9"/>
    <w:rsid w:val="0CC5492D"/>
    <w:rsid w:val="0CE76F2A"/>
    <w:rsid w:val="0D8E6743"/>
    <w:rsid w:val="111156C1"/>
    <w:rsid w:val="115409B7"/>
    <w:rsid w:val="11C6025A"/>
    <w:rsid w:val="162738E6"/>
    <w:rsid w:val="16571DC8"/>
    <w:rsid w:val="1B59213E"/>
    <w:rsid w:val="1BC532EF"/>
    <w:rsid w:val="1BF87183"/>
    <w:rsid w:val="1CFF6E22"/>
    <w:rsid w:val="1D113F54"/>
    <w:rsid w:val="1D97DEFF"/>
    <w:rsid w:val="1DFF72E5"/>
    <w:rsid w:val="1E5E33AC"/>
    <w:rsid w:val="1EFC6F07"/>
    <w:rsid w:val="250834BD"/>
    <w:rsid w:val="2571465F"/>
    <w:rsid w:val="284D6B87"/>
    <w:rsid w:val="2937573A"/>
    <w:rsid w:val="2C7843EE"/>
    <w:rsid w:val="2FDF85B8"/>
    <w:rsid w:val="2FFFEE04"/>
    <w:rsid w:val="31523460"/>
    <w:rsid w:val="330D3AE3"/>
    <w:rsid w:val="34DF85B0"/>
    <w:rsid w:val="386A33CD"/>
    <w:rsid w:val="393873DF"/>
    <w:rsid w:val="39DF785B"/>
    <w:rsid w:val="3B8F36BC"/>
    <w:rsid w:val="3BF70E8C"/>
    <w:rsid w:val="3CF278A5"/>
    <w:rsid w:val="4035670D"/>
    <w:rsid w:val="424A47ED"/>
    <w:rsid w:val="491FF225"/>
    <w:rsid w:val="4B191529"/>
    <w:rsid w:val="4FFD214C"/>
    <w:rsid w:val="515331E1"/>
    <w:rsid w:val="517F39A6"/>
    <w:rsid w:val="5531167A"/>
    <w:rsid w:val="5777D4F5"/>
    <w:rsid w:val="57811AFA"/>
    <w:rsid w:val="590A624B"/>
    <w:rsid w:val="59712C30"/>
    <w:rsid w:val="59DD8326"/>
    <w:rsid w:val="5D0336DD"/>
    <w:rsid w:val="5DEF592A"/>
    <w:rsid w:val="5FC6BB1E"/>
    <w:rsid w:val="5FF720F1"/>
    <w:rsid w:val="61D0693E"/>
    <w:rsid w:val="61F66696"/>
    <w:rsid w:val="623D76BC"/>
    <w:rsid w:val="67FF5C0B"/>
    <w:rsid w:val="6A0B1E23"/>
    <w:rsid w:val="6AA45E6E"/>
    <w:rsid w:val="6EFC0924"/>
    <w:rsid w:val="6FB74722"/>
    <w:rsid w:val="6FEF8B7E"/>
    <w:rsid w:val="71A6591B"/>
    <w:rsid w:val="737D59BA"/>
    <w:rsid w:val="73B54BAD"/>
    <w:rsid w:val="74404DBF"/>
    <w:rsid w:val="77B349BB"/>
    <w:rsid w:val="77C37683"/>
    <w:rsid w:val="790E0FE8"/>
    <w:rsid w:val="79FF515B"/>
    <w:rsid w:val="7A7B016F"/>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paragraph" w:styleId="8">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8210</Words>
  <Characters>10807</Characters>
  <Lines>63</Lines>
  <Paragraphs>18</Paragraphs>
  <TotalTime>4</TotalTime>
  <ScaleCrop>false</ScaleCrop>
  <LinksUpToDate>false</LinksUpToDate>
  <CharactersWithSpaces>11624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不要熬夜</cp:lastModifiedBy>
  <cp:lastPrinted>2024-08-08T10:20:00Z</cp:lastPrinted>
  <dcterms:modified xsi:type="dcterms:W3CDTF">2024-09-23T05:07:34Z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8E5DB9B899EE4C5F9FEBAEDC5CBFEB98_13</vt:lpwstr>
  </property>
</Properties>
</file>