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B8073">
      <w:pPr>
        <w:pStyle w:val="12"/>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D42349">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CD42349">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7574A89C">
      <w:pPr>
        <w:pStyle w:val="12"/>
        <w:jc w:val="center"/>
        <w:rPr>
          <w:sz w:val="56"/>
          <w:szCs w:val="56"/>
        </w:rPr>
      </w:pPr>
    </w:p>
    <w:p w14:paraId="156472E4">
      <w:pPr>
        <w:pStyle w:val="12"/>
        <w:jc w:val="center"/>
        <w:rPr>
          <w:sz w:val="84"/>
          <w:szCs w:val="84"/>
        </w:rPr>
      </w:pPr>
    </w:p>
    <w:p w14:paraId="73AE3F41">
      <w:pPr>
        <w:pStyle w:val="12"/>
        <w:jc w:val="center"/>
        <w:rPr>
          <w:sz w:val="84"/>
          <w:szCs w:val="84"/>
        </w:rPr>
      </w:pPr>
    </w:p>
    <w:p w14:paraId="25A3AD6C">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01DCEEAF">
      <w:pPr>
        <w:pStyle w:val="12"/>
        <w:jc w:val="center"/>
        <w:rPr>
          <w:rFonts w:hint="eastAsia" w:ascii="方正小标宋_GBK" w:hAnsi="方正小标宋_GBK" w:eastAsia="方正小标宋_GBK" w:cs="方正小标宋_GBK"/>
          <w:sz w:val="84"/>
          <w:szCs w:val="84"/>
          <w:lang w:val="en-US" w:eastAsia="zh-CN"/>
        </w:rPr>
      </w:pPr>
      <w:r>
        <w:rPr>
          <w:rFonts w:hint="eastAsia" w:ascii="方正小标宋_GBK" w:hAnsi="方正小标宋_GBK" w:eastAsia="方正小标宋_GBK" w:cs="方正小标宋_GBK"/>
          <w:sz w:val="84"/>
          <w:szCs w:val="84"/>
          <w:lang w:val="en-US" w:eastAsia="zh-CN"/>
        </w:rPr>
        <w:t>中国共产党怀化市委员会</w:t>
      </w:r>
    </w:p>
    <w:p w14:paraId="6921CB5A">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政法委员会</w:t>
      </w:r>
      <w:r>
        <w:rPr>
          <w:rFonts w:hint="eastAsia" w:ascii="方正小标宋_GBK" w:hAnsi="方正小标宋_GBK" w:eastAsia="方正小标宋_GBK" w:cs="方正小标宋_GBK"/>
          <w:sz w:val="84"/>
          <w:szCs w:val="84"/>
        </w:rPr>
        <w:t>部门决算</w:t>
      </w:r>
    </w:p>
    <w:p w14:paraId="3716D615">
      <w:pPr>
        <w:pStyle w:val="12"/>
        <w:jc w:val="center"/>
        <w:rPr>
          <w:rFonts w:hint="eastAsia" w:ascii="方正小标宋_GBK" w:hAnsi="方正小标宋_GBK" w:eastAsia="方正小标宋_GBK" w:cs="方正小标宋_GBK"/>
          <w:sz w:val="56"/>
          <w:szCs w:val="56"/>
        </w:rPr>
      </w:pPr>
    </w:p>
    <w:p w14:paraId="26559D4B">
      <w:pPr>
        <w:pStyle w:val="12"/>
        <w:jc w:val="center"/>
        <w:rPr>
          <w:sz w:val="56"/>
          <w:szCs w:val="56"/>
        </w:rPr>
      </w:pPr>
    </w:p>
    <w:p w14:paraId="3AAB08EB">
      <w:pPr>
        <w:pStyle w:val="12"/>
        <w:jc w:val="center"/>
        <w:rPr>
          <w:sz w:val="56"/>
          <w:szCs w:val="56"/>
        </w:rPr>
      </w:pPr>
    </w:p>
    <w:p w14:paraId="60671D5F">
      <w:pPr>
        <w:pStyle w:val="12"/>
        <w:jc w:val="center"/>
        <w:rPr>
          <w:sz w:val="56"/>
          <w:szCs w:val="56"/>
        </w:rPr>
      </w:pPr>
    </w:p>
    <w:p w14:paraId="347D19A5">
      <w:pPr>
        <w:pStyle w:val="12"/>
        <w:jc w:val="center"/>
        <w:rPr>
          <w:sz w:val="32"/>
          <w:szCs w:val="32"/>
        </w:rPr>
      </w:pPr>
    </w:p>
    <w:p w14:paraId="050480DF">
      <w:pPr>
        <w:pStyle w:val="12"/>
        <w:jc w:val="center"/>
        <w:rPr>
          <w:sz w:val="32"/>
          <w:szCs w:val="32"/>
        </w:rPr>
      </w:pPr>
    </w:p>
    <w:p w14:paraId="7823F60E">
      <w:pPr>
        <w:pStyle w:val="12"/>
        <w:jc w:val="center"/>
        <w:rPr>
          <w:sz w:val="32"/>
          <w:szCs w:val="32"/>
        </w:rPr>
      </w:pPr>
    </w:p>
    <w:p w14:paraId="7F2FA634">
      <w:pPr>
        <w:pStyle w:val="12"/>
        <w:jc w:val="center"/>
        <w:rPr>
          <w:sz w:val="32"/>
          <w:szCs w:val="32"/>
        </w:rPr>
      </w:pPr>
    </w:p>
    <w:p w14:paraId="1AFCB59F">
      <w:pPr>
        <w:pStyle w:val="12"/>
        <w:jc w:val="center"/>
        <w:rPr>
          <w:sz w:val="32"/>
          <w:szCs w:val="32"/>
        </w:rPr>
      </w:pPr>
    </w:p>
    <w:p w14:paraId="324D5CDE">
      <w:pPr>
        <w:pStyle w:val="12"/>
        <w:spacing w:line="540" w:lineRule="exact"/>
        <w:jc w:val="center"/>
        <w:rPr>
          <w:sz w:val="56"/>
          <w:szCs w:val="56"/>
        </w:rPr>
      </w:pPr>
    </w:p>
    <w:p w14:paraId="766C0370">
      <w:pPr>
        <w:pStyle w:val="12"/>
        <w:spacing w:line="500" w:lineRule="exact"/>
        <w:jc w:val="both"/>
        <w:rPr>
          <w:b/>
          <w:sz w:val="36"/>
          <w:szCs w:val="28"/>
        </w:rPr>
      </w:pPr>
    </w:p>
    <w:p w14:paraId="3E5A0E66">
      <w:pPr>
        <w:pStyle w:val="12"/>
        <w:spacing w:line="500" w:lineRule="exact"/>
        <w:jc w:val="center"/>
        <w:rPr>
          <w:b/>
          <w:sz w:val="36"/>
          <w:szCs w:val="28"/>
        </w:rPr>
      </w:pPr>
      <w:r>
        <w:rPr>
          <w:rFonts w:hint="eastAsia"/>
          <w:b/>
          <w:sz w:val="36"/>
          <w:szCs w:val="28"/>
        </w:rPr>
        <w:t>目录</w:t>
      </w:r>
    </w:p>
    <w:p w14:paraId="282DED95">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中国共产党怀化市委员会政法委员会</w:t>
      </w:r>
      <w:r>
        <w:rPr>
          <w:rFonts w:hint="eastAsia" w:ascii="黑体" w:hAnsi="黑体" w:eastAsia="黑体" w:cs="黑体"/>
          <w:b w:val="0"/>
          <w:bCs/>
          <w:sz w:val="28"/>
          <w:szCs w:val="28"/>
        </w:rPr>
        <w:t>概况</w:t>
      </w:r>
    </w:p>
    <w:p w14:paraId="4256F30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DEE9C0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4BE612F">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D440B8D">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39AFADC">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8655CC9">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9193880">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24E05F4">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055A08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6C92197">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A80DCB4">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F63ECDD">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DFEEB0E">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75A8C83">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C8540AE">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20D87CF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034880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971935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2459B3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066FB3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2D3D21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013D3C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rPr>
        <w:t>国有资本经营预算财政拨款</w:t>
      </w:r>
      <w:r>
        <w:rPr>
          <w:rFonts w:hint="eastAsia" w:ascii="仿宋_GB2312" w:hAnsi="仿宋_GB2312" w:eastAsia="仿宋_GB2312" w:cs="仿宋_GB2312"/>
          <w:color w:val="000000"/>
          <w:kern w:val="0"/>
          <w:sz w:val="28"/>
          <w:szCs w:val="28"/>
          <w:lang w:val="en-US" w:eastAsia="zh-CN"/>
        </w:rPr>
        <w:t>支出</w:t>
      </w:r>
      <w:r>
        <w:rPr>
          <w:rFonts w:hint="eastAsia" w:ascii="仿宋_GB2312" w:hAnsi="仿宋_GB2312" w:eastAsia="仿宋_GB2312" w:cs="仿宋_GB2312"/>
          <w:color w:val="000000"/>
          <w:kern w:val="0"/>
          <w:sz w:val="28"/>
          <w:szCs w:val="28"/>
        </w:rPr>
        <w:t>决算情况</w:t>
      </w:r>
    </w:p>
    <w:p w14:paraId="42D6DE0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2183A7A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63AEE76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5828DA27">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36F07895">
      <w:pPr>
        <w:pStyle w:val="12"/>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3A82845A">
      <w:pPr>
        <w:pStyle w:val="12"/>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7F01D23">
      <w:pPr>
        <w:pStyle w:val="12"/>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64E6BD8B">
      <w:pPr>
        <w:pStyle w:val="12"/>
        <w:spacing w:line="500" w:lineRule="exact"/>
        <w:rPr>
          <w:rFonts w:hint="eastAsia" w:ascii="黑体" w:hAnsi="黑体" w:eastAsia="黑体" w:cs="黑体"/>
          <w:b w:val="0"/>
          <w:bCs/>
          <w:sz w:val="28"/>
          <w:szCs w:val="28"/>
        </w:rPr>
      </w:pPr>
    </w:p>
    <w:p w14:paraId="7EE61E93">
      <w:pPr>
        <w:jc w:val="center"/>
        <w:rPr>
          <w:sz w:val="72"/>
          <w:szCs w:val="72"/>
        </w:rPr>
      </w:pPr>
    </w:p>
    <w:p w14:paraId="6A32F1E8">
      <w:pPr>
        <w:jc w:val="center"/>
        <w:rPr>
          <w:sz w:val="72"/>
          <w:szCs w:val="72"/>
        </w:rPr>
      </w:pPr>
    </w:p>
    <w:p w14:paraId="4AB3434F">
      <w:pPr>
        <w:jc w:val="center"/>
        <w:rPr>
          <w:sz w:val="72"/>
          <w:szCs w:val="72"/>
        </w:rPr>
      </w:pPr>
    </w:p>
    <w:p w14:paraId="71315F00">
      <w:pPr>
        <w:jc w:val="center"/>
        <w:rPr>
          <w:sz w:val="72"/>
          <w:szCs w:val="72"/>
        </w:rPr>
      </w:pPr>
    </w:p>
    <w:p w14:paraId="323E63C5">
      <w:pPr>
        <w:rPr>
          <w:rFonts w:hint="eastAsia" w:ascii="方正小标宋_GBK" w:hAnsi="方正小标宋_GBK" w:eastAsia="方正小标宋_GBK" w:cs="方正小标宋_GBK"/>
          <w:sz w:val="72"/>
          <w:szCs w:val="72"/>
        </w:rPr>
      </w:pPr>
    </w:p>
    <w:p w14:paraId="0B414AC9">
      <w:pPr>
        <w:pStyle w:val="12"/>
        <w:jc w:val="center"/>
        <w:rPr>
          <w:rFonts w:hint="eastAsia" w:ascii="方正小标宋_GBK" w:hAnsi="方正小标宋_GBK" w:eastAsia="方正小标宋_GBK" w:cs="方正小标宋_GBK"/>
          <w:sz w:val="84"/>
          <w:szCs w:val="84"/>
        </w:rPr>
      </w:pPr>
    </w:p>
    <w:p w14:paraId="5F3556DB">
      <w:pPr>
        <w:pStyle w:val="12"/>
        <w:jc w:val="center"/>
        <w:rPr>
          <w:rFonts w:hint="eastAsia" w:ascii="方正小标宋_GBK" w:hAnsi="方正小标宋_GBK" w:eastAsia="方正小标宋_GBK" w:cs="方正小标宋_GBK"/>
          <w:sz w:val="84"/>
          <w:szCs w:val="84"/>
        </w:rPr>
      </w:pPr>
    </w:p>
    <w:p w14:paraId="2899C501">
      <w:pPr>
        <w:pStyle w:val="12"/>
        <w:jc w:val="center"/>
        <w:rPr>
          <w:rFonts w:hint="eastAsia" w:ascii="方正小标宋_GBK" w:hAnsi="方正小标宋_GBK" w:eastAsia="方正小标宋_GBK" w:cs="方正小标宋_GBK"/>
          <w:sz w:val="84"/>
          <w:szCs w:val="84"/>
        </w:rPr>
      </w:pPr>
    </w:p>
    <w:p w14:paraId="0726B8C5">
      <w:pPr>
        <w:pStyle w:val="12"/>
        <w:jc w:val="center"/>
        <w:rPr>
          <w:rFonts w:hint="eastAsia" w:ascii="方正小标宋_GBK" w:hAnsi="方正小标宋_GBK" w:eastAsia="方正小标宋_GBK" w:cs="方正小标宋_GBK"/>
          <w:sz w:val="84"/>
          <w:szCs w:val="84"/>
        </w:rPr>
      </w:pPr>
    </w:p>
    <w:p w14:paraId="4FE72A5F">
      <w:pPr>
        <w:pStyle w:val="12"/>
        <w:jc w:val="center"/>
        <w:rPr>
          <w:rFonts w:hint="eastAsia" w:ascii="方正小标宋_GBK" w:hAnsi="方正小标宋_GBK" w:eastAsia="方正小标宋_GBK" w:cs="方正小标宋_GBK"/>
          <w:sz w:val="84"/>
          <w:szCs w:val="84"/>
        </w:rPr>
      </w:pPr>
    </w:p>
    <w:p w14:paraId="78B1DF3F">
      <w:pPr>
        <w:pStyle w:val="12"/>
        <w:jc w:val="center"/>
        <w:rPr>
          <w:rFonts w:hint="eastAsia" w:ascii="方正小标宋_GBK" w:hAnsi="方正小标宋_GBK" w:eastAsia="方正小标宋_GBK" w:cs="方正小标宋_GBK"/>
          <w:sz w:val="84"/>
          <w:szCs w:val="84"/>
        </w:rPr>
      </w:pPr>
    </w:p>
    <w:p w14:paraId="450AA0A6">
      <w:pPr>
        <w:pStyle w:val="12"/>
        <w:jc w:val="center"/>
        <w:rPr>
          <w:rFonts w:hint="eastAsia" w:ascii="方正小标宋_GBK" w:hAnsi="方正小标宋_GBK" w:eastAsia="方正小标宋_GBK" w:cs="方正小标宋_GBK"/>
          <w:sz w:val="84"/>
          <w:szCs w:val="84"/>
        </w:rPr>
      </w:pPr>
    </w:p>
    <w:p w14:paraId="36DA26AF">
      <w:pPr>
        <w:pStyle w:val="12"/>
        <w:jc w:val="center"/>
        <w:rPr>
          <w:rFonts w:hint="eastAsia" w:ascii="方正小标宋_GBK" w:hAnsi="方正小标宋_GBK" w:eastAsia="方正小标宋_GBK" w:cs="方正小标宋_GBK"/>
          <w:sz w:val="84"/>
          <w:szCs w:val="84"/>
        </w:rPr>
      </w:pPr>
    </w:p>
    <w:p w14:paraId="5AD7B14E">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F4F0795">
      <w:pPr>
        <w:pStyle w:val="12"/>
        <w:jc w:val="center"/>
        <w:rPr>
          <w:rFonts w:hint="eastAsia" w:ascii="方正小标宋_GBK" w:hAnsi="方正小标宋_GBK" w:eastAsia="方正小标宋_GBK" w:cs="方正小标宋_GBK"/>
          <w:sz w:val="84"/>
          <w:szCs w:val="84"/>
        </w:rPr>
      </w:pPr>
    </w:p>
    <w:p w14:paraId="5C96EFE5">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中国共产党怀化市委员会政法委员会</w:t>
      </w:r>
      <w:r>
        <w:rPr>
          <w:rFonts w:hint="eastAsia" w:ascii="方正小标宋_GBK" w:hAnsi="方正小标宋_GBK" w:eastAsia="方正小标宋_GBK" w:cs="方正小标宋_GBK"/>
          <w:sz w:val="84"/>
          <w:szCs w:val="84"/>
        </w:rPr>
        <w:t>概况</w:t>
      </w:r>
    </w:p>
    <w:p w14:paraId="0BA61ED1">
      <w:pPr>
        <w:pStyle w:val="12"/>
        <w:jc w:val="center"/>
        <w:rPr>
          <w:rFonts w:hint="eastAsia" w:ascii="方正小标宋_GBK" w:hAnsi="方正小标宋_GBK" w:eastAsia="方正小标宋_GBK" w:cs="方正小标宋_GBK"/>
          <w:sz w:val="84"/>
          <w:szCs w:val="84"/>
        </w:rPr>
      </w:pPr>
    </w:p>
    <w:p w14:paraId="11BD7756">
      <w:pPr>
        <w:pStyle w:val="12"/>
        <w:jc w:val="center"/>
        <w:rPr>
          <w:rFonts w:hint="eastAsia" w:ascii="方正小标宋_GBK" w:hAnsi="方正小标宋_GBK" w:eastAsia="方正小标宋_GBK" w:cs="方正小标宋_GBK"/>
          <w:sz w:val="84"/>
          <w:szCs w:val="84"/>
        </w:rPr>
      </w:pPr>
    </w:p>
    <w:p w14:paraId="01264DF8">
      <w:pPr>
        <w:jc w:val="both"/>
        <w:rPr>
          <w:sz w:val="72"/>
          <w:szCs w:val="72"/>
        </w:rPr>
      </w:pPr>
    </w:p>
    <w:p w14:paraId="583255C9">
      <w:pPr>
        <w:pStyle w:val="7"/>
      </w:pPr>
    </w:p>
    <w:p w14:paraId="5DF383C7">
      <w:pPr>
        <w:pStyle w:val="13"/>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023B4A81">
      <w:pPr>
        <w:widowControl/>
        <w:spacing w:line="500" w:lineRule="auto"/>
        <w:ind w:firstLine="627" w:firstLineChars="196"/>
        <w:jc w:val="left"/>
        <w:rPr>
          <w:rFonts w:ascii="Times New Roman" w:hAnsi="Times New Roman"/>
          <w:color w:val="3D3D3D"/>
          <w:szCs w:val="21"/>
        </w:rPr>
      </w:pPr>
      <w:r>
        <w:rPr>
          <w:rFonts w:hint="eastAsia" w:eastAsia="仿宋_GB2312"/>
          <w:sz w:val="32"/>
          <w:szCs w:val="32"/>
        </w:rPr>
        <w:t>根据相关文件要求，该部分内容涉密，不予公开。</w:t>
      </w:r>
    </w:p>
    <w:p w14:paraId="3F0A571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1949D335">
      <w:pPr>
        <w:widowControl/>
        <w:spacing w:line="500" w:lineRule="auto"/>
        <w:ind w:firstLine="627" w:firstLineChars="196"/>
        <w:jc w:val="left"/>
        <w:rPr>
          <w:rFonts w:hint="default" w:eastAsia="仿宋_GB2312" w:cs="Times New Roman"/>
          <w:sz w:val="32"/>
          <w:szCs w:val="32"/>
          <w:lang w:eastAsia="zh-CN"/>
        </w:rPr>
      </w:pPr>
      <w:r>
        <w:rPr>
          <w:rFonts w:hint="eastAsia" w:ascii="Times New Roman" w:hAnsi="Times New Roman" w:eastAsia="仿宋_GB2312" w:cs="仿宋_GB2312"/>
          <w:bCs/>
          <w:kern w:val="0"/>
          <w:sz w:val="32"/>
          <w:szCs w:val="32"/>
        </w:rPr>
        <w:t>（一）内设机构设置。</w:t>
      </w:r>
      <w:r>
        <w:rPr>
          <w:rFonts w:eastAsia="仿宋_GB2312"/>
          <w:sz w:val="32"/>
          <w:szCs w:val="32"/>
        </w:rPr>
        <w:t>中共怀化市委政法委员会内设科室为：办公室、政治部、政策研究室、政治安全科、维稳指导科、综治督导科（专项行动办公室）、基层社会治理科、反邪教协调科、执法监督科、法治科、宣传教育科、铁路护路联防科、机关党委</w:t>
      </w:r>
      <w:r>
        <w:rPr>
          <w:rFonts w:hint="eastAsia" w:eastAsia="仿宋_GB2312"/>
          <w:sz w:val="32"/>
          <w:szCs w:val="32"/>
        </w:rPr>
        <w:t>、扫黑除恶指导科14</w:t>
      </w:r>
      <w:r>
        <w:rPr>
          <w:rFonts w:eastAsia="仿宋_GB2312"/>
          <w:sz w:val="32"/>
          <w:szCs w:val="32"/>
        </w:rPr>
        <w:t>个行政科室，下设市社会治安综合治理中心、市法学会办公室两个正科级事业单位。</w:t>
      </w:r>
    </w:p>
    <w:p w14:paraId="6DC366F1">
      <w:pPr>
        <w:widowControl/>
        <w:spacing w:line="600" w:lineRule="exact"/>
        <w:ind w:firstLine="640" w:firstLineChars="200"/>
        <w:rPr>
          <w:rFonts w:hint="eastAsia" w:ascii="Times New Roman" w:hAnsi="Times New Roman" w:eastAsia="仿宋_GB2312" w:cs="仿宋_GB2312"/>
          <w:bCs/>
          <w:kern w:val="0"/>
          <w:sz w:val="32"/>
          <w:szCs w:val="32"/>
          <w:lang w:eastAsia="zh-CN"/>
        </w:rPr>
      </w:pPr>
      <w:r>
        <w:rPr>
          <w:rFonts w:hint="eastAsia" w:ascii="Times New Roman" w:hAnsi="Times New Roman" w:eastAsia="仿宋_GB2312" w:cs="仿宋_GB2312"/>
          <w:bCs/>
          <w:kern w:val="0"/>
          <w:sz w:val="32"/>
          <w:szCs w:val="32"/>
        </w:rPr>
        <w:t>（二）决算单位构成。</w:t>
      </w:r>
      <w:r>
        <w:rPr>
          <w:rFonts w:hint="eastAsia" w:eastAsia="仿宋_GB2312" w:cs="Times New Roman"/>
          <w:sz w:val="32"/>
          <w:szCs w:val="32"/>
          <w:lang w:eastAsia="zh-CN"/>
        </w:rPr>
        <w:t>中共怀化市委政法委员会</w:t>
      </w:r>
      <w:r>
        <w:rPr>
          <w:rFonts w:hint="eastAsia" w:ascii="Times New Roman" w:hAnsi="Times New Roman" w:eastAsia="仿宋_GB2312" w:cs="仿宋_GB2312"/>
          <w:bCs/>
          <w:kern w:val="0"/>
          <w:sz w:val="32"/>
          <w:szCs w:val="32"/>
        </w:rPr>
        <w:t>单位202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eastAsia="仿宋_GB2312" w:cs="Times New Roman"/>
          <w:sz w:val="32"/>
          <w:szCs w:val="32"/>
          <w:lang w:eastAsia="zh-CN"/>
        </w:rPr>
        <w:t>中共怀化市委政法委员会</w:t>
      </w:r>
      <w:r>
        <w:rPr>
          <w:rFonts w:hint="eastAsia" w:ascii="Times New Roman" w:hAnsi="Times New Roman" w:eastAsia="仿宋_GB2312" w:cs="仿宋_GB2312"/>
          <w:bCs/>
          <w:kern w:val="0"/>
          <w:sz w:val="32"/>
          <w:szCs w:val="32"/>
        </w:rPr>
        <w:t>单位本级</w:t>
      </w:r>
      <w:r>
        <w:rPr>
          <w:rFonts w:hint="eastAsia" w:ascii="Times New Roman" w:hAnsi="Times New Roman" w:eastAsia="仿宋_GB2312" w:cs="仿宋_GB2312"/>
          <w:bCs/>
          <w:kern w:val="0"/>
          <w:sz w:val="32"/>
          <w:szCs w:val="32"/>
          <w:lang w:eastAsia="zh-CN"/>
        </w:rPr>
        <w:t>。</w:t>
      </w:r>
    </w:p>
    <w:p w14:paraId="0B12EEEE">
      <w:pPr>
        <w:jc w:val="left"/>
        <w:rPr>
          <w:rFonts w:ascii="仿宋_GB2312" w:eastAsia="仿宋_GB2312" w:hAnsiTheme="minorEastAsia"/>
          <w:sz w:val="28"/>
          <w:szCs w:val="32"/>
        </w:rPr>
      </w:pPr>
    </w:p>
    <w:p w14:paraId="1161E548">
      <w:pPr>
        <w:jc w:val="center"/>
        <w:rPr>
          <w:rFonts w:ascii="黑体" w:hAnsi="黑体" w:eastAsia="黑体"/>
          <w:sz w:val="28"/>
          <w:szCs w:val="28"/>
        </w:rPr>
      </w:pPr>
    </w:p>
    <w:p w14:paraId="4881BA5D">
      <w:pPr>
        <w:jc w:val="center"/>
        <w:rPr>
          <w:rFonts w:ascii="黑体" w:hAnsi="黑体" w:eastAsia="黑体"/>
          <w:sz w:val="28"/>
          <w:szCs w:val="28"/>
        </w:rPr>
      </w:pPr>
    </w:p>
    <w:p w14:paraId="156B7674">
      <w:pPr>
        <w:jc w:val="center"/>
        <w:rPr>
          <w:rFonts w:ascii="黑体" w:hAnsi="黑体" w:eastAsia="黑体"/>
          <w:sz w:val="28"/>
          <w:szCs w:val="28"/>
        </w:rPr>
      </w:pPr>
    </w:p>
    <w:p w14:paraId="723174CE">
      <w:pPr>
        <w:jc w:val="center"/>
        <w:rPr>
          <w:rFonts w:ascii="黑体" w:hAnsi="黑体" w:eastAsia="黑体"/>
          <w:sz w:val="28"/>
          <w:szCs w:val="28"/>
        </w:rPr>
      </w:pPr>
    </w:p>
    <w:p w14:paraId="3F7DCC6F">
      <w:pPr>
        <w:jc w:val="center"/>
        <w:rPr>
          <w:rFonts w:ascii="黑体" w:hAnsi="黑体" w:eastAsia="黑体"/>
          <w:sz w:val="28"/>
          <w:szCs w:val="28"/>
        </w:rPr>
      </w:pPr>
    </w:p>
    <w:p w14:paraId="1952F88C">
      <w:pPr>
        <w:jc w:val="center"/>
        <w:rPr>
          <w:rFonts w:ascii="黑体" w:hAnsi="黑体" w:eastAsia="黑体"/>
          <w:sz w:val="28"/>
          <w:szCs w:val="28"/>
        </w:rPr>
      </w:pPr>
    </w:p>
    <w:p w14:paraId="573BB39D">
      <w:pPr>
        <w:jc w:val="center"/>
        <w:rPr>
          <w:rFonts w:ascii="黑体" w:hAnsi="黑体" w:eastAsia="黑体"/>
          <w:sz w:val="28"/>
          <w:szCs w:val="28"/>
        </w:rPr>
      </w:pPr>
    </w:p>
    <w:p w14:paraId="0EF21887">
      <w:pPr>
        <w:jc w:val="center"/>
        <w:rPr>
          <w:rFonts w:ascii="黑体" w:hAnsi="黑体" w:eastAsia="黑体"/>
          <w:sz w:val="28"/>
          <w:szCs w:val="28"/>
        </w:rPr>
      </w:pPr>
    </w:p>
    <w:p w14:paraId="2432E866">
      <w:pPr>
        <w:jc w:val="center"/>
        <w:rPr>
          <w:rFonts w:ascii="黑体" w:hAnsi="黑体" w:eastAsia="黑体"/>
          <w:sz w:val="28"/>
          <w:szCs w:val="28"/>
        </w:rPr>
      </w:pPr>
    </w:p>
    <w:p w14:paraId="3D094509">
      <w:pPr>
        <w:pStyle w:val="12"/>
        <w:jc w:val="both"/>
        <w:rPr>
          <w:rFonts w:hint="eastAsia" w:ascii="方正小标宋_GBK" w:hAnsi="方正小标宋_GBK" w:eastAsia="方正小标宋_GBK" w:cs="方正小标宋_GBK"/>
          <w:sz w:val="84"/>
          <w:szCs w:val="84"/>
        </w:rPr>
      </w:pPr>
    </w:p>
    <w:p w14:paraId="7965FD01">
      <w:pPr>
        <w:pStyle w:val="12"/>
        <w:jc w:val="center"/>
        <w:rPr>
          <w:rFonts w:hint="eastAsia" w:ascii="方正小标宋_GBK" w:hAnsi="方正小标宋_GBK" w:eastAsia="方正小标宋_GBK" w:cs="方正小标宋_GBK"/>
          <w:sz w:val="84"/>
          <w:szCs w:val="84"/>
        </w:rPr>
      </w:pPr>
    </w:p>
    <w:p w14:paraId="1F06DC5F">
      <w:pPr>
        <w:pStyle w:val="12"/>
        <w:jc w:val="center"/>
        <w:rPr>
          <w:rFonts w:hint="eastAsia" w:ascii="方正小标宋_GBK" w:hAnsi="方正小标宋_GBK" w:eastAsia="方正小标宋_GBK" w:cs="方正小标宋_GBK"/>
          <w:sz w:val="84"/>
          <w:szCs w:val="84"/>
        </w:rPr>
      </w:pPr>
    </w:p>
    <w:p w14:paraId="7B138E99">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70850A5">
      <w:pPr>
        <w:pStyle w:val="12"/>
        <w:jc w:val="center"/>
        <w:rPr>
          <w:rFonts w:hint="eastAsia" w:ascii="方正小标宋_GBK" w:hAnsi="方正小标宋_GBK" w:eastAsia="方正小标宋_GBK" w:cs="方正小标宋_GBK"/>
          <w:sz w:val="84"/>
          <w:szCs w:val="84"/>
        </w:rPr>
      </w:pPr>
    </w:p>
    <w:p w14:paraId="765B4FAB">
      <w:pPr>
        <w:pStyle w:val="12"/>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712BF58">
      <w:pPr>
        <w:jc w:val="center"/>
        <w:rPr>
          <w:sz w:val="72"/>
          <w:szCs w:val="72"/>
        </w:rPr>
      </w:pPr>
    </w:p>
    <w:p w14:paraId="3A5B2B20">
      <w:pPr>
        <w:jc w:val="center"/>
        <w:rPr>
          <w:sz w:val="72"/>
          <w:szCs w:val="72"/>
        </w:rPr>
      </w:pPr>
    </w:p>
    <w:p w14:paraId="76EBD415">
      <w:pPr>
        <w:jc w:val="center"/>
        <w:rPr>
          <w:sz w:val="72"/>
          <w:szCs w:val="72"/>
        </w:rPr>
      </w:pPr>
    </w:p>
    <w:p w14:paraId="215FD552">
      <w:pPr>
        <w:jc w:val="center"/>
        <w:rPr>
          <w:sz w:val="72"/>
          <w:szCs w:val="72"/>
        </w:rPr>
      </w:pPr>
    </w:p>
    <w:p w14:paraId="17B7E896">
      <w:pPr>
        <w:jc w:val="center"/>
        <w:rPr>
          <w:sz w:val="72"/>
          <w:szCs w:val="72"/>
        </w:rPr>
      </w:pPr>
    </w:p>
    <w:p w14:paraId="34969BDE">
      <w:pPr>
        <w:jc w:val="center"/>
        <w:rPr>
          <w:sz w:val="72"/>
          <w:szCs w:val="72"/>
        </w:rPr>
      </w:pPr>
    </w:p>
    <w:p w14:paraId="04D4F143">
      <w:pPr>
        <w:jc w:val="left"/>
        <w:rPr>
          <w:sz w:val="32"/>
          <w:szCs w:val="32"/>
        </w:rPr>
      </w:pPr>
    </w:p>
    <w:p w14:paraId="69FB9FBA">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8"/>
        <w:tblW w:w="15428" w:type="dxa"/>
        <w:tblInd w:w="0" w:type="dxa"/>
        <w:tblLayout w:type="fixed"/>
        <w:tblCellMar>
          <w:top w:w="0" w:type="dxa"/>
          <w:left w:w="0" w:type="dxa"/>
          <w:bottom w:w="0" w:type="dxa"/>
          <w:right w:w="0" w:type="dxa"/>
        </w:tblCellMar>
      </w:tblPr>
      <w:tblGrid>
        <w:gridCol w:w="244"/>
        <w:gridCol w:w="1075"/>
        <w:gridCol w:w="4234"/>
        <w:gridCol w:w="1755"/>
        <w:gridCol w:w="1556"/>
        <w:gridCol w:w="1533"/>
        <w:gridCol w:w="1078"/>
        <w:gridCol w:w="1144"/>
        <w:gridCol w:w="1845"/>
        <w:gridCol w:w="964"/>
      </w:tblGrid>
      <w:tr w14:paraId="49980196">
        <w:tblPrEx>
          <w:tblCellMar>
            <w:top w:w="0" w:type="dxa"/>
            <w:left w:w="0" w:type="dxa"/>
            <w:bottom w:w="0" w:type="dxa"/>
            <w:right w:w="0" w:type="dxa"/>
          </w:tblCellMar>
        </w:tblPrEx>
        <w:trPr>
          <w:trHeight w:val="50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45"/>
              <w:gridCol w:w="1049"/>
              <w:gridCol w:w="1267"/>
              <w:gridCol w:w="4488"/>
              <w:gridCol w:w="1148"/>
              <w:gridCol w:w="881"/>
              <w:gridCol w:w="2520"/>
            </w:tblGrid>
            <w:tr w14:paraId="23F94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045" w:type="dxa"/>
                  <w:tcBorders>
                    <w:top w:val="nil"/>
                    <w:left w:val="nil"/>
                    <w:bottom w:val="nil"/>
                    <w:right w:val="nil"/>
                  </w:tcBorders>
                  <w:shd w:val="clear" w:color="auto" w:fill="auto"/>
                  <w:noWrap/>
                  <w:vAlign w:val="center"/>
                </w:tcPr>
                <w:p w14:paraId="0BE3CFA6">
                  <w:pPr>
                    <w:jc w:val="left"/>
                    <w:rPr>
                      <w:rFonts w:hint="eastAsia" w:ascii="黑体" w:hAnsi="宋体" w:eastAsia="黑体" w:cs="黑体"/>
                      <w:i w:val="0"/>
                      <w:color w:val="000000"/>
                      <w:sz w:val="24"/>
                      <w:szCs w:val="24"/>
                      <w:u w:val="none"/>
                    </w:rPr>
                  </w:pPr>
                </w:p>
              </w:tc>
              <w:tc>
                <w:tcPr>
                  <w:tcW w:w="1049" w:type="dxa"/>
                  <w:tcBorders>
                    <w:top w:val="nil"/>
                    <w:left w:val="nil"/>
                    <w:bottom w:val="nil"/>
                    <w:right w:val="nil"/>
                  </w:tcBorders>
                  <w:shd w:val="clear" w:color="auto" w:fill="auto"/>
                  <w:noWrap/>
                  <w:vAlign w:val="center"/>
                </w:tcPr>
                <w:p w14:paraId="1B13795C">
                  <w:pPr>
                    <w:jc w:val="right"/>
                    <w:rPr>
                      <w:rFonts w:hint="eastAsia" w:ascii="宋体" w:hAnsi="宋体" w:eastAsia="宋体" w:cs="宋体"/>
                      <w:i w:val="0"/>
                      <w:color w:val="000000"/>
                      <w:sz w:val="24"/>
                      <w:szCs w:val="24"/>
                      <w:u w:val="none"/>
                    </w:rPr>
                  </w:pPr>
                </w:p>
              </w:tc>
              <w:tc>
                <w:tcPr>
                  <w:tcW w:w="1267" w:type="dxa"/>
                  <w:tcBorders>
                    <w:top w:val="nil"/>
                    <w:left w:val="nil"/>
                    <w:bottom w:val="nil"/>
                    <w:right w:val="nil"/>
                  </w:tcBorders>
                  <w:shd w:val="clear" w:color="auto" w:fill="auto"/>
                  <w:noWrap/>
                  <w:vAlign w:val="center"/>
                </w:tcPr>
                <w:p w14:paraId="6FCEC7FD">
                  <w:pPr>
                    <w:jc w:val="right"/>
                    <w:rPr>
                      <w:rFonts w:hint="eastAsia" w:ascii="宋体" w:hAnsi="宋体" w:eastAsia="宋体" w:cs="宋体"/>
                      <w:i w:val="0"/>
                      <w:color w:val="000000"/>
                      <w:sz w:val="24"/>
                      <w:szCs w:val="24"/>
                      <w:u w:val="none"/>
                    </w:rPr>
                  </w:pPr>
                </w:p>
              </w:tc>
              <w:tc>
                <w:tcPr>
                  <w:tcW w:w="4488" w:type="dxa"/>
                  <w:tcBorders>
                    <w:top w:val="nil"/>
                    <w:left w:val="nil"/>
                    <w:bottom w:val="nil"/>
                    <w:right w:val="nil"/>
                  </w:tcBorders>
                  <w:shd w:val="clear" w:color="auto" w:fill="auto"/>
                  <w:noWrap/>
                  <w:vAlign w:val="center"/>
                </w:tcPr>
                <w:p w14:paraId="409BC639">
                  <w:pPr>
                    <w:jc w:val="right"/>
                    <w:rPr>
                      <w:rFonts w:hint="eastAsia" w:ascii="宋体" w:hAnsi="宋体" w:eastAsia="宋体" w:cs="宋体"/>
                      <w:i w:val="0"/>
                      <w:color w:val="000000"/>
                      <w:sz w:val="24"/>
                      <w:szCs w:val="24"/>
                      <w:u w:val="none"/>
                    </w:rPr>
                  </w:pPr>
                </w:p>
              </w:tc>
              <w:tc>
                <w:tcPr>
                  <w:tcW w:w="2029" w:type="dxa"/>
                  <w:gridSpan w:val="2"/>
                  <w:tcBorders>
                    <w:top w:val="nil"/>
                    <w:left w:val="nil"/>
                    <w:bottom w:val="nil"/>
                    <w:right w:val="nil"/>
                  </w:tcBorders>
                  <w:shd w:val="clear" w:color="auto" w:fill="auto"/>
                  <w:noWrap/>
                  <w:vAlign w:val="center"/>
                </w:tcPr>
                <w:p w14:paraId="3F61DE25">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auto"/>
                  <w:noWrap/>
                  <w:vAlign w:val="center"/>
                </w:tcPr>
                <w:p w14:paraId="7D57F2EC">
                  <w:pPr>
                    <w:jc w:val="right"/>
                    <w:rPr>
                      <w:rFonts w:hint="eastAsia" w:ascii="黑体" w:hAnsi="宋体" w:eastAsia="黑体" w:cs="黑体"/>
                      <w:i w:val="0"/>
                      <w:color w:val="000000"/>
                      <w:sz w:val="24"/>
                      <w:szCs w:val="24"/>
                      <w:u w:val="none"/>
                    </w:rPr>
                  </w:pPr>
                </w:p>
              </w:tc>
            </w:tr>
            <w:tr w14:paraId="4639C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6BEE112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03CEF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045" w:type="dxa"/>
                  <w:tcBorders>
                    <w:top w:val="nil"/>
                    <w:left w:val="nil"/>
                    <w:bottom w:val="nil"/>
                    <w:right w:val="nil"/>
                  </w:tcBorders>
                  <w:shd w:val="clear" w:color="auto" w:fill="FFFFFF"/>
                  <w:noWrap/>
                  <w:vAlign w:val="center"/>
                </w:tcPr>
                <w:p w14:paraId="056444CE">
                  <w:pPr>
                    <w:jc w:val="right"/>
                    <w:rPr>
                      <w:rFonts w:hint="eastAsia" w:ascii="宋体" w:hAnsi="宋体" w:eastAsia="宋体" w:cs="宋体"/>
                      <w:i w:val="0"/>
                      <w:color w:val="000000"/>
                      <w:sz w:val="24"/>
                      <w:szCs w:val="24"/>
                      <w:u w:val="none"/>
                    </w:rPr>
                  </w:pPr>
                </w:p>
              </w:tc>
              <w:tc>
                <w:tcPr>
                  <w:tcW w:w="1049" w:type="dxa"/>
                  <w:tcBorders>
                    <w:top w:val="nil"/>
                    <w:left w:val="nil"/>
                    <w:bottom w:val="nil"/>
                    <w:right w:val="nil"/>
                  </w:tcBorders>
                  <w:shd w:val="clear" w:color="auto" w:fill="FFFFFF"/>
                  <w:noWrap/>
                  <w:vAlign w:val="center"/>
                </w:tcPr>
                <w:p w14:paraId="3649705D">
                  <w:pPr>
                    <w:jc w:val="right"/>
                    <w:rPr>
                      <w:rFonts w:hint="eastAsia" w:ascii="宋体" w:hAnsi="宋体" w:eastAsia="宋体" w:cs="宋体"/>
                      <w:i w:val="0"/>
                      <w:color w:val="000000"/>
                      <w:sz w:val="24"/>
                      <w:szCs w:val="24"/>
                      <w:u w:val="none"/>
                    </w:rPr>
                  </w:pPr>
                </w:p>
              </w:tc>
              <w:tc>
                <w:tcPr>
                  <w:tcW w:w="1267" w:type="dxa"/>
                  <w:tcBorders>
                    <w:top w:val="nil"/>
                    <w:left w:val="nil"/>
                    <w:bottom w:val="nil"/>
                    <w:right w:val="nil"/>
                  </w:tcBorders>
                  <w:shd w:val="clear" w:color="auto" w:fill="FFFFFF"/>
                  <w:noWrap/>
                  <w:vAlign w:val="center"/>
                </w:tcPr>
                <w:p w14:paraId="69F09B1E">
                  <w:pPr>
                    <w:jc w:val="right"/>
                    <w:rPr>
                      <w:rFonts w:hint="eastAsia" w:ascii="宋体" w:hAnsi="宋体" w:eastAsia="宋体" w:cs="宋体"/>
                      <w:i w:val="0"/>
                      <w:color w:val="000000"/>
                      <w:sz w:val="24"/>
                      <w:szCs w:val="24"/>
                      <w:u w:val="none"/>
                    </w:rPr>
                  </w:pPr>
                </w:p>
              </w:tc>
              <w:tc>
                <w:tcPr>
                  <w:tcW w:w="4488" w:type="dxa"/>
                  <w:tcBorders>
                    <w:top w:val="nil"/>
                    <w:left w:val="nil"/>
                    <w:bottom w:val="nil"/>
                    <w:right w:val="nil"/>
                  </w:tcBorders>
                  <w:shd w:val="clear" w:color="auto" w:fill="FFFFFF"/>
                  <w:noWrap/>
                  <w:vAlign w:val="center"/>
                </w:tcPr>
                <w:p w14:paraId="1A014FCB">
                  <w:pPr>
                    <w:jc w:val="right"/>
                    <w:rPr>
                      <w:rFonts w:hint="eastAsia" w:ascii="宋体" w:hAnsi="宋体" w:eastAsia="宋体" w:cs="宋体"/>
                      <w:i w:val="0"/>
                      <w:color w:val="000000"/>
                      <w:sz w:val="24"/>
                      <w:szCs w:val="24"/>
                      <w:u w:val="none"/>
                    </w:rPr>
                  </w:pPr>
                </w:p>
              </w:tc>
              <w:tc>
                <w:tcPr>
                  <w:tcW w:w="2029" w:type="dxa"/>
                  <w:gridSpan w:val="2"/>
                  <w:tcBorders>
                    <w:top w:val="nil"/>
                    <w:left w:val="nil"/>
                    <w:bottom w:val="nil"/>
                    <w:right w:val="nil"/>
                  </w:tcBorders>
                  <w:shd w:val="clear" w:color="auto" w:fill="FFFFFF"/>
                  <w:noWrap/>
                  <w:vAlign w:val="center"/>
                </w:tcPr>
                <w:p w14:paraId="3DA56193">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FFFFFF"/>
                  <w:noWrap/>
                  <w:vAlign w:val="center"/>
                </w:tcPr>
                <w:p w14:paraId="5BAA04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519DD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045" w:type="dxa"/>
                  <w:tcBorders>
                    <w:top w:val="nil"/>
                    <w:left w:val="nil"/>
                    <w:bottom w:val="nil"/>
                    <w:right w:val="nil"/>
                  </w:tcBorders>
                  <w:shd w:val="clear" w:color="auto" w:fill="FFFFFF"/>
                  <w:noWrap/>
                  <w:vAlign w:val="center"/>
                </w:tcPr>
                <w:p w14:paraId="283A19E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部门：中国共产党怀化市委员会政法委员会</w:t>
                  </w:r>
                </w:p>
              </w:tc>
              <w:tc>
                <w:tcPr>
                  <w:tcW w:w="1049" w:type="dxa"/>
                  <w:tcBorders>
                    <w:top w:val="nil"/>
                    <w:left w:val="nil"/>
                    <w:bottom w:val="nil"/>
                    <w:right w:val="nil"/>
                  </w:tcBorders>
                  <w:shd w:val="clear" w:color="auto" w:fill="FFFFFF"/>
                  <w:noWrap/>
                  <w:vAlign w:val="center"/>
                </w:tcPr>
                <w:p w14:paraId="298F46FC">
                  <w:pPr>
                    <w:jc w:val="right"/>
                    <w:rPr>
                      <w:rFonts w:hint="eastAsia" w:ascii="宋体" w:hAnsi="宋体" w:eastAsia="宋体" w:cs="宋体"/>
                      <w:i w:val="0"/>
                      <w:color w:val="000000"/>
                      <w:sz w:val="24"/>
                      <w:szCs w:val="24"/>
                      <w:u w:val="none"/>
                    </w:rPr>
                  </w:pPr>
                </w:p>
              </w:tc>
              <w:tc>
                <w:tcPr>
                  <w:tcW w:w="1267" w:type="dxa"/>
                  <w:tcBorders>
                    <w:top w:val="nil"/>
                    <w:left w:val="nil"/>
                    <w:bottom w:val="nil"/>
                    <w:right w:val="nil"/>
                  </w:tcBorders>
                  <w:shd w:val="clear" w:color="auto" w:fill="FFFFFF"/>
                  <w:noWrap/>
                  <w:vAlign w:val="center"/>
                </w:tcPr>
                <w:p w14:paraId="33C66A77">
                  <w:pPr>
                    <w:jc w:val="right"/>
                    <w:rPr>
                      <w:rFonts w:hint="eastAsia" w:ascii="宋体" w:hAnsi="宋体" w:eastAsia="宋体" w:cs="宋体"/>
                      <w:i w:val="0"/>
                      <w:color w:val="000000"/>
                      <w:sz w:val="24"/>
                      <w:szCs w:val="24"/>
                      <w:u w:val="none"/>
                    </w:rPr>
                  </w:pPr>
                </w:p>
              </w:tc>
              <w:tc>
                <w:tcPr>
                  <w:tcW w:w="4488" w:type="dxa"/>
                  <w:tcBorders>
                    <w:top w:val="nil"/>
                    <w:left w:val="nil"/>
                    <w:bottom w:val="nil"/>
                    <w:right w:val="nil"/>
                  </w:tcBorders>
                  <w:shd w:val="clear" w:color="auto" w:fill="FFFFFF"/>
                  <w:noWrap/>
                  <w:vAlign w:val="center"/>
                </w:tcPr>
                <w:p w14:paraId="507E3202">
                  <w:pPr>
                    <w:jc w:val="right"/>
                    <w:rPr>
                      <w:rFonts w:hint="eastAsia" w:ascii="宋体" w:hAnsi="宋体" w:eastAsia="宋体" w:cs="宋体"/>
                      <w:i w:val="0"/>
                      <w:color w:val="000000"/>
                      <w:sz w:val="24"/>
                      <w:szCs w:val="24"/>
                      <w:u w:val="none"/>
                    </w:rPr>
                  </w:pPr>
                </w:p>
              </w:tc>
              <w:tc>
                <w:tcPr>
                  <w:tcW w:w="2029" w:type="dxa"/>
                  <w:gridSpan w:val="2"/>
                  <w:tcBorders>
                    <w:top w:val="nil"/>
                    <w:left w:val="nil"/>
                    <w:bottom w:val="nil"/>
                    <w:right w:val="nil"/>
                  </w:tcBorders>
                  <w:shd w:val="clear" w:color="auto" w:fill="FFFFFF"/>
                  <w:noWrap/>
                  <w:vAlign w:val="center"/>
                </w:tcPr>
                <w:p w14:paraId="48FFE9CA">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FFFFFF"/>
                  <w:noWrap/>
                  <w:vAlign w:val="center"/>
                </w:tcPr>
                <w:p w14:paraId="1FE8E43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3812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36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243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9037"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0E6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170E3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873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0FA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42E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8F9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79B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6FB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7A5EF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386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A96EE">
                  <w:pPr>
                    <w:jc w:val="center"/>
                    <w:rPr>
                      <w:rFonts w:hint="eastAsia" w:ascii="宋体" w:hAnsi="宋体" w:eastAsia="宋体" w:cs="宋体"/>
                      <w:i w:val="0"/>
                      <w:color w:val="000000"/>
                      <w:sz w:val="24"/>
                      <w:szCs w:val="24"/>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7F2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E12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83816">
                  <w:pPr>
                    <w:jc w:val="center"/>
                    <w:rPr>
                      <w:rFonts w:hint="eastAsia" w:ascii="宋体" w:hAnsi="宋体" w:eastAsia="宋体" w:cs="宋体"/>
                      <w:i w:val="0"/>
                      <w:color w:val="000000"/>
                      <w:sz w:val="24"/>
                      <w:szCs w:val="24"/>
                      <w:u w:val="none"/>
                    </w:rPr>
                  </w:pP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A34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559D3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71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0BE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F19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1,416.76</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ED7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3DB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633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1,132.14</w:t>
                  </w:r>
                </w:p>
              </w:tc>
            </w:tr>
            <w:tr w14:paraId="00EB1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4A3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DA6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D0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8E7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74D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83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634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D2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974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337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ABA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CFD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81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55F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395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C1D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BC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050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168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6D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128.00</w:t>
                  </w:r>
                </w:p>
              </w:tc>
            </w:tr>
            <w:tr w14:paraId="1B06E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146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6D6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A2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D6A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B08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6E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9D4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079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4A8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29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812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00A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9E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825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515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39F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D5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DF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77A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5C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ED5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D54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AC9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4AE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4C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625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706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116.71</w:t>
                  </w:r>
                </w:p>
              </w:tc>
            </w:tr>
            <w:tr w14:paraId="092DB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57CE">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8D3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A8E1">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D03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CAB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008A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39.93</w:t>
                  </w:r>
                </w:p>
              </w:tc>
            </w:tr>
            <w:tr w14:paraId="1CBD3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B1B9">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931F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995C">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A30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5957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403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8CB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7431">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2A64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A8E1">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9B12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DE56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8B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551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6AD3">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2241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88ED">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F1C7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EDC7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C3F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5E8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88E4">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A25F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BFB4">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B0F0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59A7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B16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502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F517">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AE1C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1DB9">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F8A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CFE6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C44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C8C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02C1">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4171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1C59">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BE3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3B03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A45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5E8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8C91">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3CDB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3AFF">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B06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A19C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BD1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9CD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D916">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4948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66CA">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7B2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C607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A457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109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4492">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6DEB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8EE7">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C63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1FC6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85A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CF4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E48E">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90D4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91BD7">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912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7428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DF6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827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E6DC">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C264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2CAB">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E0E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B741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6C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31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2DBD">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6E7F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8685">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C5C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3545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214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F1B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5277">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A25A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C7B84">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6E1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C8CB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13B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0D6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4387">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C88E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9A1D">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157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EDF3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519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A0E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A7778">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2CA0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40AC">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975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F69D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AAD7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BEA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D11F">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C8B7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74DD">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7B0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80BC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6E2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B00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9030">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1E0B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636C">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B382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75C8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087F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D72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11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A81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907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1,416.76</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D66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89B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23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1,416.76</w:t>
                  </w:r>
                </w:p>
              </w:tc>
            </w:tr>
            <w:tr w14:paraId="4368A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48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2E8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5E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29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387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74B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3E9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B2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A4C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6EB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B67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885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7F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A37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F07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B43E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A37B">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048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541D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1B6C">
                  <w:pPr>
                    <w:jc w:val="left"/>
                    <w:rPr>
                      <w:rFonts w:hint="eastAsia" w:ascii="宋体" w:hAnsi="宋体" w:eastAsia="宋体" w:cs="宋体"/>
                      <w:i w:val="0"/>
                      <w:color w:val="000000"/>
                      <w:sz w:val="22"/>
                      <w:szCs w:val="22"/>
                      <w:u w:val="none"/>
                    </w:rPr>
                  </w:pPr>
                </w:p>
              </w:tc>
            </w:tr>
            <w:tr w14:paraId="11F8F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7FEC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DC0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F1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1,416.76</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E53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930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8982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1,416.76</w:t>
                  </w:r>
                </w:p>
              </w:tc>
            </w:tr>
            <w:tr w14:paraId="6BE1A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14:paraId="0129E74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4B6FDDE8">
            <w:pPr>
              <w:jc w:val="center"/>
              <w:rPr>
                <w:rFonts w:hint="eastAsia" w:ascii="华文中宋" w:hAnsi="华文中宋" w:eastAsia="华文中宋"/>
                <w:color w:val="000000"/>
                <w:sz w:val="32"/>
                <w:szCs w:val="32"/>
              </w:rPr>
            </w:pPr>
          </w:p>
          <w:p w14:paraId="14F4B584">
            <w:pPr>
              <w:jc w:val="center"/>
              <w:rPr>
                <w:rFonts w:hint="eastAsia" w:ascii="华文中宋" w:hAnsi="华文中宋" w:eastAsia="华文中宋"/>
                <w:color w:val="000000"/>
                <w:sz w:val="32"/>
                <w:szCs w:val="32"/>
              </w:rPr>
            </w:pPr>
          </w:p>
          <w:p w14:paraId="66E2B306">
            <w:pPr>
              <w:jc w:val="center"/>
              <w:rPr>
                <w:rFonts w:hint="eastAsia" w:ascii="华文中宋" w:hAnsi="华文中宋" w:eastAsia="华文中宋"/>
                <w:color w:val="000000"/>
                <w:sz w:val="32"/>
                <w:szCs w:val="32"/>
              </w:rPr>
            </w:pPr>
          </w:p>
          <w:p w14:paraId="69938E3F">
            <w:pPr>
              <w:jc w:val="center"/>
              <w:rPr>
                <w:rFonts w:hint="eastAsia" w:ascii="华文中宋" w:hAnsi="华文中宋" w:eastAsia="华文中宋"/>
                <w:color w:val="000000"/>
                <w:sz w:val="32"/>
                <w:szCs w:val="32"/>
              </w:rPr>
            </w:pPr>
          </w:p>
          <w:p w14:paraId="5182BD5C">
            <w:pPr>
              <w:jc w:val="center"/>
              <w:rPr>
                <w:rFonts w:hint="eastAsia" w:ascii="华文中宋" w:hAnsi="华文中宋" w:eastAsia="华文中宋"/>
                <w:color w:val="000000"/>
                <w:sz w:val="32"/>
                <w:szCs w:val="32"/>
              </w:rPr>
            </w:pPr>
          </w:p>
          <w:p w14:paraId="2BBD1CE9">
            <w:pPr>
              <w:jc w:val="center"/>
              <w:rPr>
                <w:rFonts w:hint="eastAsia" w:ascii="华文中宋" w:hAnsi="华文中宋" w:eastAsia="华文中宋"/>
                <w:color w:val="000000"/>
                <w:sz w:val="32"/>
                <w:szCs w:val="32"/>
              </w:rPr>
            </w:pPr>
          </w:p>
          <w:p w14:paraId="379C4FA5">
            <w:pPr>
              <w:jc w:val="center"/>
              <w:rPr>
                <w:rFonts w:hint="eastAsia" w:ascii="华文中宋" w:hAnsi="华文中宋" w:eastAsia="华文中宋"/>
                <w:color w:val="000000"/>
                <w:sz w:val="32"/>
                <w:szCs w:val="32"/>
              </w:rPr>
            </w:pPr>
          </w:p>
          <w:p w14:paraId="76DDB609">
            <w:pPr>
              <w:jc w:val="center"/>
              <w:rPr>
                <w:rFonts w:hint="eastAsia" w:ascii="华文中宋" w:hAnsi="华文中宋" w:eastAsia="华文中宋"/>
                <w:color w:val="000000"/>
                <w:sz w:val="32"/>
                <w:szCs w:val="32"/>
              </w:rPr>
            </w:pPr>
          </w:p>
          <w:p w14:paraId="05740022">
            <w:pPr>
              <w:jc w:val="center"/>
              <w:rPr>
                <w:rFonts w:hint="eastAsia" w:ascii="华文中宋" w:hAnsi="华文中宋" w:eastAsia="华文中宋"/>
                <w:color w:val="000000"/>
                <w:sz w:val="32"/>
                <w:szCs w:val="32"/>
              </w:rPr>
            </w:pPr>
          </w:p>
          <w:p w14:paraId="240C08B4">
            <w:pPr>
              <w:jc w:val="center"/>
              <w:rPr>
                <w:rFonts w:hint="eastAsia" w:ascii="华文中宋" w:hAnsi="华文中宋" w:eastAsia="华文中宋"/>
                <w:color w:val="000000"/>
                <w:sz w:val="32"/>
                <w:szCs w:val="32"/>
              </w:rPr>
            </w:pPr>
          </w:p>
          <w:p w14:paraId="00205B55">
            <w:pPr>
              <w:jc w:val="center"/>
              <w:rPr>
                <w:rFonts w:hint="eastAsia" w:ascii="华文中宋" w:hAnsi="华文中宋" w:eastAsia="华文中宋"/>
                <w:color w:val="000000"/>
                <w:sz w:val="32"/>
                <w:szCs w:val="32"/>
              </w:rPr>
            </w:pPr>
          </w:p>
          <w:p w14:paraId="265E6C7D">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063671A">
        <w:tblPrEx>
          <w:tblCellMar>
            <w:top w:w="0" w:type="dxa"/>
            <w:left w:w="0" w:type="dxa"/>
            <w:bottom w:w="0" w:type="dxa"/>
            <w:right w:w="0" w:type="dxa"/>
          </w:tblCellMar>
        </w:tblPrEx>
        <w:trPr>
          <w:trHeight w:val="211" w:hRule="atLeast"/>
        </w:trPr>
        <w:tc>
          <w:tcPr>
            <w:tcW w:w="244" w:type="dxa"/>
            <w:tcBorders>
              <w:top w:val="nil"/>
              <w:left w:val="nil"/>
              <w:bottom w:val="nil"/>
              <w:right w:val="nil"/>
            </w:tcBorders>
            <w:shd w:val="clear" w:color="000000" w:fill="FFFFFF"/>
            <w:noWrap/>
            <w:tcMar>
              <w:top w:w="15" w:type="dxa"/>
              <w:left w:w="15" w:type="dxa"/>
              <w:bottom w:w="0" w:type="dxa"/>
              <w:right w:w="15" w:type="dxa"/>
            </w:tcMar>
            <w:vAlign w:val="center"/>
          </w:tcPr>
          <w:p w14:paraId="0674978C">
            <w:pPr>
              <w:jc w:val="right"/>
              <w:rPr>
                <w:rFonts w:ascii="宋体" w:hAnsi="宋体" w:eastAsia="宋体" w:cs="宋体"/>
                <w:sz w:val="24"/>
                <w:szCs w:val="24"/>
              </w:rPr>
            </w:pPr>
            <w:r>
              <w:rPr>
                <w:rFonts w:hint="eastAsia"/>
              </w:rPr>
              <w:t>　</w:t>
            </w:r>
          </w:p>
        </w:tc>
        <w:tc>
          <w:tcPr>
            <w:tcW w:w="1075" w:type="dxa"/>
            <w:tcBorders>
              <w:top w:val="nil"/>
              <w:left w:val="nil"/>
              <w:bottom w:val="nil"/>
              <w:right w:val="nil"/>
            </w:tcBorders>
            <w:shd w:val="clear" w:color="000000" w:fill="FFFFFF"/>
            <w:noWrap/>
            <w:tcMar>
              <w:top w:w="15" w:type="dxa"/>
              <w:left w:w="15" w:type="dxa"/>
              <w:bottom w:w="0" w:type="dxa"/>
              <w:right w:w="15" w:type="dxa"/>
            </w:tcMar>
            <w:vAlign w:val="center"/>
          </w:tcPr>
          <w:p w14:paraId="145FFC7B">
            <w:pPr>
              <w:jc w:val="right"/>
              <w:rPr>
                <w:rFonts w:ascii="宋体" w:hAnsi="宋体" w:eastAsia="宋体" w:cs="宋体"/>
                <w:sz w:val="24"/>
                <w:szCs w:val="24"/>
              </w:rPr>
            </w:pPr>
            <w:r>
              <w:rPr>
                <w:rFonts w:hint="eastAsia"/>
              </w:rPr>
              <w:t>　</w:t>
            </w:r>
          </w:p>
        </w:tc>
        <w:tc>
          <w:tcPr>
            <w:tcW w:w="4234" w:type="dxa"/>
            <w:tcBorders>
              <w:top w:val="nil"/>
              <w:left w:val="nil"/>
              <w:bottom w:val="nil"/>
              <w:right w:val="nil"/>
            </w:tcBorders>
            <w:shd w:val="clear" w:color="000000" w:fill="FFFFFF"/>
            <w:noWrap/>
            <w:tcMar>
              <w:top w:w="15" w:type="dxa"/>
              <w:left w:w="15" w:type="dxa"/>
              <w:bottom w:w="0" w:type="dxa"/>
              <w:right w:w="15" w:type="dxa"/>
            </w:tcMar>
            <w:vAlign w:val="center"/>
          </w:tcPr>
          <w:p w14:paraId="1D072805">
            <w:pPr>
              <w:jc w:val="right"/>
              <w:rPr>
                <w:rFonts w:ascii="宋体" w:hAnsi="宋体" w:eastAsia="宋体" w:cs="宋体"/>
                <w:sz w:val="24"/>
                <w:szCs w:val="24"/>
              </w:rPr>
            </w:pPr>
            <w:r>
              <w:rPr>
                <w:rFonts w:hint="eastAsia"/>
              </w:rPr>
              <w:t>　</w:t>
            </w:r>
          </w:p>
        </w:tc>
        <w:tc>
          <w:tcPr>
            <w:tcW w:w="1755" w:type="dxa"/>
            <w:tcBorders>
              <w:top w:val="nil"/>
              <w:left w:val="nil"/>
              <w:bottom w:val="nil"/>
              <w:right w:val="nil"/>
            </w:tcBorders>
            <w:shd w:val="clear" w:color="000000" w:fill="FFFFFF"/>
            <w:noWrap/>
            <w:tcMar>
              <w:top w:w="15" w:type="dxa"/>
              <w:left w:w="15" w:type="dxa"/>
              <w:bottom w:w="0" w:type="dxa"/>
              <w:right w:w="15" w:type="dxa"/>
            </w:tcMar>
            <w:vAlign w:val="center"/>
          </w:tcPr>
          <w:p w14:paraId="068B14BD">
            <w:pPr>
              <w:jc w:val="right"/>
              <w:rPr>
                <w:rFonts w:ascii="宋体" w:hAnsi="宋体" w:eastAsia="宋体" w:cs="宋体"/>
                <w:sz w:val="24"/>
                <w:szCs w:val="24"/>
              </w:rPr>
            </w:pPr>
            <w:r>
              <w:rPr>
                <w:rFonts w:hint="eastAsia"/>
              </w:rPr>
              <w:t>　</w:t>
            </w:r>
          </w:p>
        </w:tc>
        <w:tc>
          <w:tcPr>
            <w:tcW w:w="1556" w:type="dxa"/>
            <w:tcBorders>
              <w:top w:val="nil"/>
              <w:left w:val="nil"/>
              <w:bottom w:val="nil"/>
              <w:right w:val="nil"/>
            </w:tcBorders>
            <w:shd w:val="clear" w:color="000000" w:fill="FFFFFF"/>
            <w:noWrap/>
            <w:tcMar>
              <w:top w:w="15" w:type="dxa"/>
              <w:left w:w="15" w:type="dxa"/>
              <w:bottom w:w="0" w:type="dxa"/>
              <w:right w:w="15" w:type="dxa"/>
            </w:tcMar>
            <w:vAlign w:val="center"/>
          </w:tcPr>
          <w:p w14:paraId="1C5317F5">
            <w:pPr>
              <w:jc w:val="right"/>
              <w:rPr>
                <w:rFonts w:ascii="宋体" w:hAnsi="宋体" w:eastAsia="宋体" w:cs="宋体"/>
                <w:sz w:val="24"/>
                <w:szCs w:val="24"/>
              </w:rPr>
            </w:pPr>
            <w:r>
              <w:rPr>
                <w:rFonts w:hint="eastAsia"/>
              </w:rPr>
              <w:t>　</w:t>
            </w:r>
          </w:p>
        </w:tc>
        <w:tc>
          <w:tcPr>
            <w:tcW w:w="1533" w:type="dxa"/>
            <w:tcBorders>
              <w:top w:val="nil"/>
              <w:left w:val="nil"/>
              <w:bottom w:val="nil"/>
              <w:right w:val="nil"/>
            </w:tcBorders>
            <w:shd w:val="clear" w:color="000000" w:fill="FFFFFF"/>
            <w:noWrap/>
            <w:tcMar>
              <w:top w:w="15" w:type="dxa"/>
              <w:left w:w="15" w:type="dxa"/>
              <w:bottom w:w="0" w:type="dxa"/>
              <w:right w:w="15" w:type="dxa"/>
            </w:tcMar>
            <w:vAlign w:val="center"/>
          </w:tcPr>
          <w:p w14:paraId="1825C80B">
            <w:pPr>
              <w:jc w:val="right"/>
              <w:rPr>
                <w:rFonts w:ascii="宋体" w:hAnsi="宋体" w:eastAsia="宋体" w:cs="宋体"/>
                <w:sz w:val="24"/>
                <w:szCs w:val="24"/>
              </w:rPr>
            </w:pPr>
            <w:r>
              <w:rPr>
                <w:rFonts w:hint="eastAsia"/>
              </w:rPr>
              <w:t>　</w:t>
            </w:r>
          </w:p>
        </w:tc>
        <w:tc>
          <w:tcPr>
            <w:tcW w:w="1078" w:type="dxa"/>
            <w:tcBorders>
              <w:top w:val="nil"/>
              <w:left w:val="nil"/>
              <w:bottom w:val="nil"/>
              <w:right w:val="nil"/>
            </w:tcBorders>
            <w:shd w:val="clear" w:color="000000" w:fill="FFFFFF"/>
            <w:noWrap/>
            <w:tcMar>
              <w:top w:w="15" w:type="dxa"/>
              <w:left w:w="15" w:type="dxa"/>
              <w:bottom w:w="0" w:type="dxa"/>
              <w:right w:w="15" w:type="dxa"/>
            </w:tcMar>
            <w:vAlign w:val="center"/>
          </w:tcPr>
          <w:p w14:paraId="7BA5E75A">
            <w:pPr>
              <w:jc w:val="right"/>
              <w:rPr>
                <w:rFonts w:ascii="宋体" w:hAnsi="宋体" w:eastAsia="宋体" w:cs="宋体"/>
                <w:sz w:val="24"/>
                <w:szCs w:val="24"/>
              </w:rPr>
            </w:pPr>
            <w:r>
              <w:rPr>
                <w:rFonts w:hint="eastAsia"/>
              </w:rPr>
              <w:t>　</w:t>
            </w:r>
          </w:p>
        </w:tc>
        <w:tc>
          <w:tcPr>
            <w:tcW w:w="1144" w:type="dxa"/>
            <w:tcBorders>
              <w:top w:val="nil"/>
              <w:left w:val="nil"/>
              <w:bottom w:val="nil"/>
              <w:right w:val="nil"/>
            </w:tcBorders>
            <w:shd w:val="clear" w:color="000000" w:fill="FFFFFF"/>
            <w:noWrap/>
            <w:tcMar>
              <w:top w:w="15" w:type="dxa"/>
              <w:left w:w="15" w:type="dxa"/>
              <w:bottom w:w="0" w:type="dxa"/>
              <w:right w:w="15" w:type="dxa"/>
            </w:tcMar>
            <w:vAlign w:val="center"/>
          </w:tcPr>
          <w:p w14:paraId="15181614">
            <w:pPr>
              <w:jc w:val="right"/>
              <w:rPr>
                <w:rFonts w:ascii="宋体" w:hAnsi="宋体" w:eastAsia="宋体" w:cs="宋体"/>
                <w:sz w:val="24"/>
                <w:szCs w:val="24"/>
              </w:rPr>
            </w:pPr>
            <w:r>
              <w:rPr>
                <w:rFonts w:hint="eastAsia"/>
              </w:rPr>
              <w:t>　</w:t>
            </w:r>
          </w:p>
        </w:tc>
        <w:tc>
          <w:tcPr>
            <w:tcW w:w="1845" w:type="dxa"/>
            <w:tcBorders>
              <w:top w:val="nil"/>
              <w:left w:val="nil"/>
              <w:bottom w:val="nil"/>
              <w:right w:val="nil"/>
            </w:tcBorders>
            <w:shd w:val="clear" w:color="000000" w:fill="FFFFFF"/>
            <w:noWrap/>
            <w:tcMar>
              <w:top w:w="15" w:type="dxa"/>
              <w:left w:w="15" w:type="dxa"/>
              <w:bottom w:w="0" w:type="dxa"/>
              <w:right w:w="15" w:type="dxa"/>
            </w:tcMar>
            <w:vAlign w:val="center"/>
          </w:tcPr>
          <w:p w14:paraId="37E3B3F6">
            <w:pPr>
              <w:jc w:val="right"/>
              <w:rPr>
                <w:rFonts w:ascii="宋体" w:hAnsi="宋体" w:eastAsia="宋体" w:cs="宋体"/>
                <w:sz w:val="24"/>
                <w:szCs w:val="24"/>
              </w:rPr>
            </w:pPr>
            <w:r>
              <w:rPr>
                <w:rFonts w:hint="eastAsia"/>
              </w:rPr>
              <w:t>　</w:t>
            </w:r>
          </w:p>
        </w:tc>
        <w:tc>
          <w:tcPr>
            <w:tcW w:w="964" w:type="dxa"/>
            <w:tcBorders>
              <w:top w:val="nil"/>
              <w:left w:val="nil"/>
              <w:bottom w:val="nil"/>
              <w:right w:val="nil"/>
            </w:tcBorders>
            <w:shd w:val="clear" w:color="000000" w:fill="FFFFFF"/>
            <w:noWrap/>
            <w:tcMar>
              <w:top w:w="15" w:type="dxa"/>
              <w:left w:w="15" w:type="dxa"/>
              <w:bottom w:w="0" w:type="dxa"/>
              <w:right w:w="15" w:type="dxa"/>
            </w:tcMar>
            <w:vAlign w:val="center"/>
          </w:tcPr>
          <w:p w14:paraId="3A5A55DF">
            <w:pPr>
              <w:jc w:val="right"/>
              <w:rPr>
                <w:rFonts w:ascii="宋体" w:hAnsi="宋体" w:eastAsia="宋体" w:cs="宋体"/>
                <w:color w:val="000000"/>
                <w:sz w:val="20"/>
                <w:szCs w:val="20"/>
              </w:rPr>
            </w:pPr>
            <w:r>
              <w:rPr>
                <w:rFonts w:hint="eastAsia"/>
                <w:color w:val="000000"/>
                <w:sz w:val="20"/>
                <w:szCs w:val="20"/>
              </w:rPr>
              <w:t>公开02表</w:t>
            </w:r>
          </w:p>
        </w:tc>
      </w:tr>
      <w:tr w14:paraId="08881E56">
        <w:tblPrEx>
          <w:tblCellMar>
            <w:top w:w="0" w:type="dxa"/>
            <w:left w:w="0" w:type="dxa"/>
            <w:bottom w:w="0" w:type="dxa"/>
            <w:right w:w="0" w:type="dxa"/>
          </w:tblCellMar>
        </w:tblPrEx>
        <w:trPr>
          <w:trHeight w:val="261" w:hRule="atLeast"/>
        </w:trPr>
        <w:tc>
          <w:tcPr>
            <w:tcW w:w="5553"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2074E114">
            <w:pPr>
              <w:rPr>
                <w:rFonts w:ascii="宋体" w:hAnsi="宋体" w:eastAsia="宋体" w:cs="宋体"/>
                <w:sz w:val="24"/>
                <w:szCs w:val="24"/>
              </w:rPr>
            </w:pPr>
            <w:r>
              <w:rPr>
                <w:rFonts w:hint="eastAsia"/>
                <w:color w:val="000000"/>
                <w:sz w:val="20"/>
                <w:szCs w:val="20"/>
              </w:rPr>
              <w:t>部门</w:t>
            </w:r>
            <w:r>
              <w:rPr>
                <w:rFonts w:hint="eastAsia"/>
                <w:color w:val="000000"/>
                <w:sz w:val="20"/>
                <w:szCs w:val="20"/>
                <w:lang w:eastAsia="zh-CN"/>
              </w:rPr>
              <w:t>：</w:t>
            </w:r>
            <w:r>
              <w:rPr>
                <w:rFonts w:hint="eastAsia"/>
                <w:color w:val="000000"/>
                <w:sz w:val="20"/>
                <w:szCs w:val="20"/>
                <w:lang w:val="en-US" w:eastAsia="zh-CN"/>
              </w:rPr>
              <w:t>中国共产党怀化市委员会政法委员会</w:t>
            </w:r>
            <w:r>
              <w:rPr>
                <w:rFonts w:hint="eastAsia"/>
              </w:rPr>
              <w:t>　</w:t>
            </w:r>
          </w:p>
        </w:tc>
        <w:tc>
          <w:tcPr>
            <w:tcW w:w="1755" w:type="dxa"/>
            <w:tcBorders>
              <w:top w:val="nil"/>
              <w:left w:val="nil"/>
              <w:bottom w:val="nil"/>
              <w:right w:val="nil"/>
            </w:tcBorders>
            <w:shd w:val="clear" w:color="000000" w:fill="FFFFFF"/>
            <w:noWrap/>
            <w:tcMar>
              <w:top w:w="15" w:type="dxa"/>
              <w:left w:w="15" w:type="dxa"/>
              <w:bottom w:w="0" w:type="dxa"/>
              <w:right w:w="15" w:type="dxa"/>
            </w:tcMar>
            <w:vAlign w:val="center"/>
          </w:tcPr>
          <w:p w14:paraId="52DB1E1A">
            <w:pPr>
              <w:jc w:val="right"/>
              <w:rPr>
                <w:rFonts w:ascii="宋体" w:hAnsi="宋体" w:eastAsia="宋体" w:cs="宋体"/>
                <w:sz w:val="24"/>
                <w:szCs w:val="24"/>
              </w:rPr>
            </w:pPr>
            <w:r>
              <w:rPr>
                <w:rFonts w:hint="eastAsia"/>
              </w:rPr>
              <w:t>　</w:t>
            </w:r>
          </w:p>
        </w:tc>
        <w:tc>
          <w:tcPr>
            <w:tcW w:w="1556" w:type="dxa"/>
            <w:tcBorders>
              <w:top w:val="nil"/>
              <w:left w:val="nil"/>
              <w:bottom w:val="nil"/>
              <w:right w:val="nil"/>
            </w:tcBorders>
            <w:shd w:val="clear" w:color="000000" w:fill="FFFFFF"/>
            <w:noWrap/>
            <w:tcMar>
              <w:top w:w="15" w:type="dxa"/>
              <w:left w:w="15" w:type="dxa"/>
              <w:bottom w:w="0" w:type="dxa"/>
              <w:right w:w="15" w:type="dxa"/>
            </w:tcMar>
            <w:vAlign w:val="center"/>
          </w:tcPr>
          <w:p w14:paraId="396F226A">
            <w:pPr>
              <w:jc w:val="right"/>
              <w:rPr>
                <w:rFonts w:ascii="宋体" w:hAnsi="宋体" w:eastAsia="宋体" w:cs="宋体"/>
                <w:sz w:val="24"/>
                <w:szCs w:val="24"/>
              </w:rPr>
            </w:pPr>
            <w:r>
              <w:rPr>
                <w:rFonts w:hint="eastAsia"/>
              </w:rPr>
              <w:t>　</w:t>
            </w:r>
          </w:p>
        </w:tc>
        <w:tc>
          <w:tcPr>
            <w:tcW w:w="1533" w:type="dxa"/>
            <w:tcBorders>
              <w:top w:val="nil"/>
              <w:left w:val="nil"/>
              <w:bottom w:val="nil"/>
              <w:right w:val="nil"/>
            </w:tcBorders>
            <w:shd w:val="clear" w:color="000000" w:fill="FFFFFF"/>
            <w:noWrap/>
            <w:tcMar>
              <w:top w:w="15" w:type="dxa"/>
              <w:left w:w="15" w:type="dxa"/>
              <w:bottom w:w="0" w:type="dxa"/>
              <w:right w:w="15" w:type="dxa"/>
            </w:tcMar>
            <w:vAlign w:val="center"/>
          </w:tcPr>
          <w:p w14:paraId="25B7EF77">
            <w:pPr>
              <w:jc w:val="center"/>
              <w:rPr>
                <w:rFonts w:ascii="宋体" w:hAnsi="宋体" w:eastAsia="宋体" w:cs="宋体"/>
                <w:color w:val="000000"/>
                <w:sz w:val="20"/>
                <w:szCs w:val="20"/>
              </w:rPr>
            </w:pPr>
            <w:r>
              <w:rPr>
                <w:rFonts w:hint="eastAsia"/>
                <w:color w:val="000000"/>
                <w:sz w:val="20"/>
                <w:szCs w:val="20"/>
              </w:rPr>
              <w:t>　</w:t>
            </w:r>
          </w:p>
        </w:tc>
        <w:tc>
          <w:tcPr>
            <w:tcW w:w="1078" w:type="dxa"/>
            <w:tcBorders>
              <w:top w:val="nil"/>
              <w:left w:val="nil"/>
              <w:bottom w:val="nil"/>
              <w:right w:val="nil"/>
            </w:tcBorders>
            <w:shd w:val="clear" w:color="000000" w:fill="FFFFFF"/>
            <w:noWrap/>
            <w:tcMar>
              <w:top w:w="15" w:type="dxa"/>
              <w:left w:w="15" w:type="dxa"/>
              <w:bottom w:w="0" w:type="dxa"/>
              <w:right w:w="15" w:type="dxa"/>
            </w:tcMar>
            <w:vAlign w:val="center"/>
          </w:tcPr>
          <w:p w14:paraId="1433DA83">
            <w:pPr>
              <w:jc w:val="right"/>
              <w:rPr>
                <w:rFonts w:ascii="宋体" w:hAnsi="宋体" w:eastAsia="宋体" w:cs="宋体"/>
                <w:sz w:val="24"/>
                <w:szCs w:val="24"/>
              </w:rPr>
            </w:pPr>
            <w:r>
              <w:rPr>
                <w:rFonts w:hint="eastAsia"/>
              </w:rPr>
              <w:t>　</w:t>
            </w:r>
          </w:p>
        </w:tc>
        <w:tc>
          <w:tcPr>
            <w:tcW w:w="1144" w:type="dxa"/>
            <w:tcBorders>
              <w:top w:val="nil"/>
              <w:left w:val="nil"/>
              <w:bottom w:val="nil"/>
              <w:right w:val="nil"/>
            </w:tcBorders>
            <w:shd w:val="clear" w:color="000000" w:fill="FFFFFF"/>
            <w:noWrap/>
            <w:tcMar>
              <w:top w:w="15" w:type="dxa"/>
              <w:left w:w="15" w:type="dxa"/>
              <w:bottom w:w="0" w:type="dxa"/>
              <w:right w:w="15" w:type="dxa"/>
            </w:tcMar>
            <w:vAlign w:val="center"/>
          </w:tcPr>
          <w:p w14:paraId="7639AA6C">
            <w:pPr>
              <w:jc w:val="right"/>
              <w:rPr>
                <w:rFonts w:ascii="宋体" w:hAnsi="宋体" w:eastAsia="宋体" w:cs="宋体"/>
                <w:sz w:val="24"/>
                <w:szCs w:val="24"/>
              </w:rPr>
            </w:pPr>
            <w:r>
              <w:rPr>
                <w:rFonts w:hint="eastAsia"/>
              </w:rPr>
              <w:t>　</w:t>
            </w:r>
          </w:p>
        </w:tc>
        <w:tc>
          <w:tcPr>
            <w:tcW w:w="1845" w:type="dxa"/>
            <w:tcBorders>
              <w:top w:val="nil"/>
              <w:left w:val="nil"/>
              <w:bottom w:val="nil"/>
              <w:right w:val="nil"/>
            </w:tcBorders>
            <w:shd w:val="clear" w:color="000000" w:fill="FFFFFF"/>
            <w:noWrap/>
            <w:tcMar>
              <w:top w:w="15" w:type="dxa"/>
              <w:left w:w="15" w:type="dxa"/>
              <w:bottom w:w="0" w:type="dxa"/>
              <w:right w:w="15" w:type="dxa"/>
            </w:tcMar>
            <w:vAlign w:val="center"/>
          </w:tcPr>
          <w:p w14:paraId="0CA84399">
            <w:pPr>
              <w:jc w:val="right"/>
              <w:rPr>
                <w:rFonts w:ascii="宋体" w:hAnsi="宋体" w:eastAsia="宋体" w:cs="宋体"/>
                <w:sz w:val="24"/>
                <w:szCs w:val="24"/>
              </w:rPr>
            </w:pPr>
            <w:r>
              <w:rPr>
                <w:rFonts w:hint="eastAsia"/>
              </w:rPr>
              <w:t>　</w:t>
            </w:r>
          </w:p>
        </w:tc>
        <w:tc>
          <w:tcPr>
            <w:tcW w:w="964" w:type="dxa"/>
            <w:tcBorders>
              <w:top w:val="nil"/>
              <w:left w:val="nil"/>
              <w:bottom w:val="nil"/>
              <w:right w:val="nil"/>
            </w:tcBorders>
            <w:shd w:val="clear" w:color="000000" w:fill="FFFFFF"/>
            <w:noWrap/>
            <w:tcMar>
              <w:top w:w="15" w:type="dxa"/>
              <w:left w:w="15" w:type="dxa"/>
              <w:bottom w:w="0" w:type="dxa"/>
              <w:right w:w="15" w:type="dxa"/>
            </w:tcMar>
            <w:vAlign w:val="center"/>
          </w:tcPr>
          <w:p w14:paraId="17857AE4">
            <w:pPr>
              <w:jc w:val="right"/>
              <w:rPr>
                <w:rFonts w:ascii="宋体" w:hAnsi="宋体" w:eastAsia="宋体" w:cs="宋体"/>
                <w:color w:val="000000"/>
                <w:sz w:val="20"/>
                <w:szCs w:val="20"/>
              </w:rPr>
            </w:pPr>
            <w:r>
              <w:rPr>
                <w:rFonts w:hint="eastAsia"/>
                <w:color w:val="000000"/>
                <w:sz w:val="20"/>
                <w:szCs w:val="20"/>
              </w:rPr>
              <w:t>单位：万元</w:t>
            </w:r>
          </w:p>
        </w:tc>
      </w:tr>
      <w:tr w14:paraId="541ADE68">
        <w:tblPrEx>
          <w:tblCellMar>
            <w:top w:w="0" w:type="dxa"/>
            <w:left w:w="0" w:type="dxa"/>
            <w:bottom w:w="0" w:type="dxa"/>
            <w:right w:w="0" w:type="dxa"/>
          </w:tblCellMar>
        </w:tblPrEx>
        <w:trPr>
          <w:trHeight w:val="113" w:hRule="atLeast"/>
        </w:trPr>
        <w:tc>
          <w:tcPr>
            <w:tcW w:w="5553"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E09402">
            <w:pPr>
              <w:jc w:val="center"/>
              <w:rPr>
                <w:rFonts w:ascii="宋体" w:hAnsi="宋体" w:eastAsia="宋体" w:cs="宋体"/>
                <w:sz w:val="24"/>
                <w:szCs w:val="24"/>
              </w:rPr>
            </w:pPr>
            <w:r>
              <w:rPr>
                <w:rFonts w:hint="eastAsia"/>
              </w:rPr>
              <w:t>项    目</w:t>
            </w:r>
          </w:p>
        </w:tc>
        <w:tc>
          <w:tcPr>
            <w:tcW w:w="175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842CE4">
            <w:pPr>
              <w:jc w:val="center"/>
              <w:rPr>
                <w:rFonts w:ascii="宋体" w:hAnsi="宋体" w:eastAsia="宋体" w:cs="宋体"/>
                <w:sz w:val="24"/>
                <w:szCs w:val="24"/>
              </w:rPr>
            </w:pPr>
            <w:r>
              <w:rPr>
                <w:rFonts w:hint="eastAsia"/>
              </w:rPr>
              <w:t>本年收入合计</w:t>
            </w:r>
          </w:p>
        </w:tc>
        <w:tc>
          <w:tcPr>
            <w:tcW w:w="1556"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04EAB25">
            <w:pPr>
              <w:jc w:val="center"/>
              <w:rPr>
                <w:rFonts w:ascii="宋体" w:hAnsi="宋体" w:eastAsia="宋体" w:cs="宋体"/>
                <w:sz w:val="24"/>
                <w:szCs w:val="24"/>
              </w:rPr>
            </w:pPr>
            <w:r>
              <w:rPr>
                <w:rFonts w:hint="eastAsia"/>
              </w:rPr>
              <w:t>财政拨款收入</w:t>
            </w:r>
          </w:p>
        </w:tc>
        <w:tc>
          <w:tcPr>
            <w:tcW w:w="15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E46666">
            <w:pPr>
              <w:jc w:val="center"/>
              <w:rPr>
                <w:rFonts w:ascii="宋体" w:hAnsi="宋体" w:eastAsia="宋体" w:cs="宋体"/>
                <w:sz w:val="24"/>
                <w:szCs w:val="24"/>
              </w:rPr>
            </w:pPr>
            <w:r>
              <w:rPr>
                <w:rFonts w:hint="eastAsia"/>
              </w:rPr>
              <w:t>上级补助收入</w:t>
            </w:r>
          </w:p>
        </w:tc>
        <w:tc>
          <w:tcPr>
            <w:tcW w:w="107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5B7D89F">
            <w:pPr>
              <w:jc w:val="center"/>
              <w:rPr>
                <w:rFonts w:ascii="宋体" w:hAnsi="宋体" w:eastAsia="宋体" w:cs="宋体"/>
                <w:sz w:val="24"/>
                <w:szCs w:val="24"/>
              </w:rPr>
            </w:pPr>
            <w:r>
              <w:rPr>
                <w:rFonts w:hint="eastAsia"/>
              </w:rPr>
              <w:t>事业收入</w:t>
            </w:r>
          </w:p>
        </w:tc>
        <w:tc>
          <w:tcPr>
            <w:tcW w:w="11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AB7DA8">
            <w:pPr>
              <w:jc w:val="center"/>
              <w:rPr>
                <w:rFonts w:ascii="宋体" w:hAnsi="宋体" w:eastAsia="宋体" w:cs="宋体"/>
                <w:sz w:val="24"/>
                <w:szCs w:val="24"/>
              </w:rPr>
            </w:pPr>
            <w:r>
              <w:rPr>
                <w:rFonts w:hint="eastAsia"/>
              </w:rPr>
              <w:t>经营收入</w:t>
            </w:r>
          </w:p>
        </w:tc>
        <w:tc>
          <w:tcPr>
            <w:tcW w:w="184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A68B80">
            <w:pPr>
              <w:jc w:val="center"/>
              <w:rPr>
                <w:rFonts w:ascii="宋体" w:hAnsi="宋体" w:eastAsia="宋体" w:cs="宋体"/>
                <w:sz w:val="24"/>
                <w:szCs w:val="24"/>
              </w:rPr>
            </w:pPr>
            <w:r>
              <w:rPr>
                <w:rFonts w:hint="eastAsia"/>
              </w:rPr>
              <w:t>附属单位上缴收入</w:t>
            </w:r>
          </w:p>
        </w:tc>
        <w:tc>
          <w:tcPr>
            <w:tcW w:w="96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363B4D">
            <w:pPr>
              <w:jc w:val="center"/>
              <w:rPr>
                <w:rFonts w:ascii="宋体" w:hAnsi="宋体" w:eastAsia="宋体" w:cs="宋体"/>
                <w:sz w:val="24"/>
                <w:szCs w:val="24"/>
              </w:rPr>
            </w:pPr>
            <w:r>
              <w:rPr>
                <w:rFonts w:hint="eastAsia"/>
              </w:rPr>
              <w:t>其他收入</w:t>
            </w:r>
          </w:p>
        </w:tc>
      </w:tr>
      <w:tr w14:paraId="21EECC5C">
        <w:tblPrEx>
          <w:tblCellMar>
            <w:top w:w="0" w:type="dxa"/>
            <w:left w:w="0" w:type="dxa"/>
            <w:bottom w:w="0" w:type="dxa"/>
            <w:right w:w="0" w:type="dxa"/>
          </w:tblCellMar>
        </w:tblPrEx>
        <w:trPr>
          <w:trHeight w:val="312" w:hRule="atLeast"/>
        </w:trPr>
        <w:tc>
          <w:tcPr>
            <w:tcW w:w="131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CF6107">
            <w:pPr>
              <w:jc w:val="center"/>
              <w:rPr>
                <w:rFonts w:ascii="宋体" w:hAnsi="宋体" w:eastAsia="宋体" w:cs="宋体"/>
                <w:sz w:val="24"/>
                <w:szCs w:val="24"/>
              </w:rPr>
            </w:pPr>
            <w:r>
              <w:rPr>
                <w:rFonts w:hint="eastAsia"/>
              </w:rPr>
              <w:t>功能分类科目编码</w:t>
            </w:r>
          </w:p>
        </w:tc>
        <w:tc>
          <w:tcPr>
            <w:tcW w:w="4234"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C28B3F">
            <w:pPr>
              <w:jc w:val="center"/>
              <w:rPr>
                <w:rFonts w:ascii="宋体" w:hAnsi="宋体" w:eastAsia="宋体" w:cs="宋体"/>
                <w:sz w:val="24"/>
                <w:szCs w:val="24"/>
              </w:rPr>
            </w:pPr>
            <w:r>
              <w:rPr>
                <w:rFonts w:hint="eastAsia"/>
              </w:rPr>
              <w:t>科目名称</w:t>
            </w:r>
          </w:p>
        </w:tc>
        <w:tc>
          <w:tcPr>
            <w:tcW w:w="1755" w:type="dxa"/>
            <w:vMerge w:val="continue"/>
            <w:tcBorders>
              <w:top w:val="single" w:color="auto" w:sz="4" w:space="0"/>
              <w:left w:val="single" w:color="auto" w:sz="4" w:space="0"/>
              <w:bottom w:val="single" w:color="auto" w:sz="4" w:space="0"/>
              <w:right w:val="single" w:color="auto" w:sz="4" w:space="0"/>
            </w:tcBorders>
            <w:vAlign w:val="center"/>
          </w:tcPr>
          <w:p w14:paraId="14D050D5">
            <w:pPr>
              <w:rPr>
                <w:rFonts w:ascii="宋体" w:hAnsi="宋体" w:eastAsia="宋体" w:cs="宋体"/>
                <w:sz w:val="24"/>
                <w:szCs w:val="24"/>
              </w:rPr>
            </w:pPr>
          </w:p>
        </w:tc>
        <w:tc>
          <w:tcPr>
            <w:tcW w:w="1556" w:type="dxa"/>
            <w:vMerge w:val="continue"/>
            <w:tcBorders>
              <w:top w:val="single" w:color="auto" w:sz="4" w:space="0"/>
              <w:left w:val="single" w:color="auto" w:sz="4" w:space="0"/>
              <w:bottom w:val="single" w:color="auto" w:sz="4" w:space="0"/>
              <w:right w:val="single" w:color="auto" w:sz="4" w:space="0"/>
            </w:tcBorders>
            <w:vAlign w:val="center"/>
          </w:tcPr>
          <w:p w14:paraId="24330A6B">
            <w:pPr>
              <w:rPr>
                <w:rFonts w:ascii="宋体" w:hAnsi="宋体" w:eastAsia="宋体" w:cs="宋体"/>
                <w:sz w:val="24"/>
                <w:szCs w:val="24"/>
              </w:rPr>
            </w:pPr>
          </w:p>
        </w:tc>
        <w:tc>
          <w:tcPr>
            <w:tcW w:w="1533" w:type="dxa"/>
            <w:vMerge w:val="continue"/>
            <w:tcBorders>
              <w:top w:val="single" w:color="auto" w:sz="4" w:space="0"/>
              <w:left w:val="single" w:color="auto" w:sz="4" w:space="0"/>
              <w:bottom w:val="single" w:color="auto" w:sz="4" w:space="0"/>
              <w:right w:val="single" w:color="auto" w:sz="4" w:space="0"/>
            </w:tcBorders>
            <w:vAlign w:val="center"/>
          </w:tcPr>
          <w:p w14:paraId="72A64B58">
            <w:pPr>
              <w:rPr>
                <w:rFonts w:ascii="宋体" w:hAnsi="宋体" w:eastAsia="宋体" w:cs="宋体"/>
                <w:sz w:val="24"/>
                <w:szCs w:val="24"/>
              </w:rPr>
            </w:pPr>
          </w:p>
        </w:tc>
        <w:tc>
          <w:tcPr>
            <w:tcW w:w="1078" w:type="dxa"/>
            <w:vMerge w:val="continue"/>
            <w:tcBorders>
              <w:top w:val="single" w:color="auto" w:sz="4" w:space="0"/>
              <w:left w:val="single" w:color="auto" w:sz="4" w:space="0"/>
              <w:bottom w:val="single" w:color="auto" w:sz="4" w:space="0"/>
              <w:right w:val="single" w:color="auto" w:sz="4" w:space="0"/>
            </w:tcBorders>
            <w:vAlign w:val="center"/>
          </w:tcPr>
          <w:p w14:paraId="6A630151">
            <w:pPr>
              <w:rPr>
                <w:rFonts w:ascii="宋体" w:hAnsi="宋体" w:eastAsia="宋体" w:cs="宋体"/>
                <w:sz w:val="24"/>
                <w:szCs w:val="24"/>
              </w:rPr>
            </w:pPr>
          </w:p>
        </w:tc>
        <w:tc>
          <w:tcPr>
            <w:tcW w:w="1144" w:type="dxa"/>
            <w:vMerge w:val="continue"/>
            <w:tcBorders>
              <w:top w:val="single" w:color="auto" w:sz="4" w:space="0"/>
              <w:left w:val="single" w:color="auto" w:sz="4" w:space="0"/>
              <w:bottom w:val="single" w:color="auto" w:sz="4" w:space="0"/>
              <w:right w:val="single" w:color="auto" w:sz="4" w:space="0"/>
            </w:tcBorders>
            <w:vAlign w:val="center"/>
          </w:tcPr>
          <w:p w14:paraId="2DC72FAC">
            <w:pPr>
              <w:rPr>
                <w:rFonts w:ascii="宋体" w:hAnsi="宋体" w:eastAsia="宋体" w:cs="宋体"/>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14:paraId="0B742668">
            <w:pPr>
              <w:rPr>
                <w:rFonts w:ascii="宋体" w:hAnsi="宋体" w:eastAsia="宋体" w:cs="宋体"/>
                <w:sz w:val="24"/>
                <w:szCs w:val="24"/>
              </w:rPr>
            </w:pPr>
          </w:p>
        </w:tc>
        <w:tc>
          <w:tcPr>
            <w:tcW w:w="964" w:type="dxa"/>
            <w:vMerge w:val="continue"/>
            <w:tcBorders>
              <w:top w:val="single" w:color="auto" w:sz="4" w:space="0"/>
              <w:left w:val="single" w:color="auto" w:sz="4" w:space="0"/>
              <w:bottom w:val="single" w:color="auto" w:sz="4" w:space="0"/>
              <w:right w:val="single" w:color="auto" w:sz="4" w:space="0"/>
            </w:tcBorders>
            <w:vAlign w:val="center"/>
          </w:tcPr>
          <w:p w14:paraId="4CF3ADD3">
            <w:pPr>
              <w:rPr>
                <w:rFonts w:ascii="宋体" w:hAnsi="宋体" w:eastAsia="宋体" w:cs="宋体"/>
                <w:sz w:val="24"/>
                <w:szCs w:val="24"/>
              </w:rPr>
            </w:pPr>
          </w:p>
        </w:tc>
      </w:tr>
      <w:tr w14:paraId="059ECE73">
        <w:tblPrEx>
          <w:tblCellMar>
            <w:top w:w="0" w:type="dxa"/>
            <w:left w:w="0" w:type="dxa"/>
            <w:bottom w:w="0" w:type="dxa"/>
            <w:right w:w="0" w:type="dxa"/>
          </w:tblCellMar>
        </w:tblPrEx>
        <w:trPr>
          <w:trHeight w:val="312" w:hRule="atLeast"/>
        </w:trPr>
        <w:tc>
          <w:tcPr>
            <w:tcW w:w="1319" w:type="dxa"/>
            <w:gridSpan w:val="2"/>
            <w:vMerge w:val="continue"/>
            <w:tcBorders>
              <w:top w:val="single" w:color="auto" w:sz="4" w:space="0"/>
              <w:left w:val="single" w:color="auto" w:sz="4" w:space="0"/>
              <w:bottom w:val="single" w:color="auto" w:sz="4" w:space="0"/>
              <w:right w:val="single" w:color="auto" w:sz="4" w:space="0"/>
            </w:tcBorders>
            <w:vAlign w:val="center"/>
          </w:tcPr>
          <w:p w14:paraId="208F7EBB">
            <w:pPr>
              <w:rPr>
                <w:rFonts w:ascii="宋体" w:hAnsi="宋体" w:eastAsia="宋体" w:cs="宋体"/>
                <w:sz w:val="24"/>
                <w:szCs w:val="24"/>
              </w:rPr>
            </w:pPr>
          </w:p>
        </w:tc>
        <w:tc>
          <w:tcPr>
            <w:tcW w:w="4234" w:type="dxa"/>
            <w:vMerge w:val="continue"/>
            <w:tcBorders>
              <w:top w:val="nil"/>
              <w:left w:val="single" w:color="auto" w:sz="4" w:space="0"/>
              <w:bottom w:val="single" w:color="auto" w:sz="4" w:space="0"/>
              <w:right w:val="single" w:color="auto" w:sz="4" w:space="0"/>
            </w:tcBorders>
            <w:vAlign w:val="center"/>
          </w:tcPr>
          <w:p w14:paraId="479211C8">
            <w:pPr>
              <w:rPr>
                <w:rFonts w:ascii="宋体" w:hAnsi="宋体" w:eastAsia="宋体" w:cs="宋体"/>
                <w:sz w:val="24"/>
                <w:szCs w:val="24"/>
              </w:rPr>
            </w:pPr>
          </w:p>
        </w:tc>
        <w:tc>
          <w:tcPr>
            <w:tcW w:w="1755" w:type="dxa"/>
            <w:vMerge w:val="continue"/>
            <w:tcBorders>
              <w:top w:val="single" w:color="auto" w:sz="4" w:space="0"/>
              <w:left w:val="single" w:color="auto" w:sz="4" w:space="0"/>
              <w:bottom w:val="single" w:color="auto" w:sz="4" w:space="0"/>
              <w:right w:val="single" w:color="auto" w:sz="4" w:space="0"/>
            </w:tcBorders>
            <w:vAlign w:val="center"/>
          </w:tcPr>
          <w:p w14:paraId="2519E0D1">
            <w:pPr>
              <w:rPr>
                <w:rFonts w:ascii="宋体" w:hAnsi="宋体" w:eastAsia="宋体" w:cs="宋体"/>
                <w:sz w:val="24"/>
                <w:szCs w:val="24"/>
              </w:rPr>
            </w:pPr>
          </w:p>
        </w:tc>
        <w:tc>
          <w:tcPr>
            <w:tcW w:w="1556" w:type="dxa"/>
            <w:vMerge w:val="continue"/>
            <w:tcBorders>
              <w:top w:val="single" w:color="auto" w:sz="4" w:space="0"/>
              <w:left w:val="single" w:color="auto" w:sz="4" w:space="0"/>
              <w:bottom w:val="single" w:color="auto" w:sz="4" w:space="0"/>
              <w:right w:val="single" w:color="auto" w:sz="4" w:space="0"/>
            </w:tcBorders>
            <w:vAlign w:val="center"/>
          </w:tcPr>
          <w:p w14:paraId="5AF9515E">
            <w:pPr>
              <w:rPr>
                <w:rFonts w:ascii="宋体" w:hAnsi="宋体" w:eastAsia="宋体" w:cs="宋体"/>
                <w:sz w:val="24"/>
                <w:szCs w:val="24"/>
              </w:rPr>
            </w:pPr>
          </w:p>
        </w:tc>
        <w:tc>
          <w:tcPr>
            <w:tcW w:w="1533" w:type="dxa"/>
            <w:vMerge w:val="continue"/>
            <w:tcBorders>
              <w:top w:val="single" w:color="auto" w:sz="4" w:space="0"/>
              <w:left w:val="single" w:color="auto" w:sz="4" w:space="0"/>
              <w:bottom w:val="single" w:color="auto" w:sz="4" w:space="0"/>
              <w:right w:val="single" w:color="auto" w:sz="4" w:space="0"/>
            </w:tcBorders>
            <w:vAlign w:val="center"/>
          </w:tcPr>
          <w:p w14:paraId="2E4854DF">
            <w:pPr>
              <w:rPr>
                <w:rFonts w:ascii="宋体" w:hAnsi="宋体" w:eastAsia="宋体" w:cs="宋体"/>
                <w:sz w:val="24"/>
                <w:szCs w:val="24"/>
              </w:rPr>
            </w:pPr>
          </w:p>
        </w:tc>
        <w:tc>
          <w:tcPr>
            <w:tcW w:w="1078" w:type="dxa"/>
            <w:vMerge w:val="continue"/>
            <w:tcBorders>
              <w:top w:val="single" w:color="auto" w:sz="4" w:space="0"/>
              <w:left w:val="single" w:color="auto" w:sz="4" w:space="0"/>
              <w:bottom w:val="single" w:color="auto" w:sz="4" w:space="0"/>
              <w:right w:val="single" w:color="auto" w:sz="4" w:space="0"/>
            </w:tcBorders>
            <w:vAlign w:val="center"/>
          </w:tcPr>
          <w:p w14:paraId="7B4DC0F1">
            <w:pPr>
              <w:rPr>
                <w:rFonts w:ascii="宋体" w:hAnsi="宋体" w:eastAsia="宋体" w:cs="宋体"/>
                <w:sz w:val="24"/>
                <w:szCs w:val="24"/>
              </w:rPr>
            </w:pPr>
          </w:p>
        </w:tc>
        <w:tc>
          <w:tcPr>
            <w:tcW w:w="1144" w:type="dxa"/>
            <w:vMerge w:val="continue"/>
            <w:tcBorders>
              <w:top w:val="single" w:color="auto" w:sz="4" w:space="0"/>
              <w:left w:val="single" w:color="auto" w:sz="4" w:space="0"/>
              <w:bottom w:val="single" w:color="auto" w:sz="4" w:space="0"/>
              <w:right w:val="single" w:color="auto" w:sz="4" w:space="0"/>
            </w:tcBorders>
            <w:vAlign w:val="center"/>
          </w:tcPr>
          <w:p w14:paraId="2BB2A861">
            <w:pPr>
              <w:rPr>
                <w:rFonts w:ascii="宋体" w:hAnsi="宋体" w:eastAsia="宋体" w:cs="宋体"/>
                <w:sz w:val="24"/>
                <w:szCs w:val="24"/>
              </w:rPr>
            </w:pPr>
          </w:p>
        </w:tc>
        <w:tc>
          <w:tcPr>
            <w:tcW w:w="1845" w:type="dxa"/>
            <w:vMerge w:val="continue"/>
            <w:tcBorders>
              <w:top w:val="single" w:color="auto" w:sz="4" w:space="0"/>
              <w:left w:val="single" w:color="auto" w:sz="4" w:space="0"/>
              <w:bottom w:val="single" w:color="auto" w:sz="4" w:space="0"/>
              <w:right w:val="single" w:color="auto" w:sz="4" w:space="0"/>
            </w:tcBorders>
            <w:vAlign w:val="center"/>
          </w:tcPr>
          <w:p w14:paraId="75ACDBEE">
            <w:pPr>
              <w:rPr>
                <w:rFonts w:ascii="宋体" w:hAnsi="宋体" w:eastAsia="宋体" w:cs="宋体"/>
                <w:sz w:val="24"/>
                <w:szCs w:val="24"/>
              </w:rPr>
            </w:pPr>
          </w:p>
        </w:tc>
        <w:tc>
          <w:tcPr>
            <w:tcW w:w="964" w:type="dxa"/>
            <w:vMerge w:val="continue"/>
            <w:tcBorders>
              <w:top w:val="single" w:color="auto" w:sz="4" w:space="0"/>
              <w:left w:val="single" w:color="auto" w:sz="4" w:space="0"/>
              <w:bottom w:val="single" w:color="auto" w:sz="4" w:space="0"/>
              <w:right w:val="single" w:color="auto" w:sz="4" w:space="0"/>
            </w:tcBorders>
            <w:vAlign w:val="center"/>
          </w:tcPr>
          <w:p w14:paraId="20C09F8E">
            <w:pPr>
              <w:rPr>
                <w:rFonts w:ascii="宋体" w:hAnsi="宋体" w:eastAsia="宋体" w:cs="宋体"/>
                <w:sz w:val="24"/>
                <w:szCs w:val="24"/>
              </w:rPr>
            </w:pPr>
          </w:p>
        </w:tc>
      </w:tr>
      <w:tr w14:paraId="4A334C6C">
        <w:tblPrEx>
          <w:tblCellMar>
            <w:top w:w="0" w:type="dxa"/>
            <w:left w:w="0" w:type="dxa"/>
            <w:bottom w:w="0" w:type="dxa"/>
            <w:right w:w="0" w:type="dxa"/>
          </w:tblCellMar>
        </w:tblPrEx>
        <w:trPr>
          <w:trHeight w:val="244" w:hRule="atLeast"/>
        </w:trPr>
        <w:tc>
          <w:tcPr>
            <w:tcW w:w="5553"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CF75B1">
            <w:pPr>
              <w:jc w:val="center"/>
              <w:rPr>
                <w:rFonts w:ascii="宋体" w:hAnsi="宋体" w:eastAsia="宋体" w:cs="宋体"/>
                <w:sz w:val="24"/>
                <w:szCs w:val="24"/>
              </w:rPr>
            </w:pPr>
            <w:r>
              <w:rPr>
                <w:rFonts w:hint="eastAsia"/>
              </w:rPr>
              <w:t>栏次</w:t>
            </w:r>
          </w:p>
        </w:tc>
        <w:tc>
          <w:tcPr>
            <w:tcW w:w="175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51A840">
            <w:pPr>
              <w:jc w:val="center"/>
              <w:rPr>
                <w:rFonts w:ascii="宋体" w:hAnsi="宋体" w:eastAsia="宋体" w:cs="宋体"/>
                <w:sz w:val="24"/>
                <w:szCs w:val="24"/>
              </w:rPr>
            </w:pPr>
            <w:r>
              <w:rPr>
                <w:rFonts w:hint="eastAsia"/>
              </w:rPr>
              <w:t>1</w:t>
            </w:r>
          </w:p>
        </w:tc>
        <w:tc>
          <w:tcPr>
            <w:tcW w:w="155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755CE2">
            <w:pPr>
              <w:jc w:val="center"/>
              <w:rPr>
                <w:rFonts w:ascii="宋体" w:hAnsi="宋体" w:eastAsia="宋体" w:cs="宋体"/>
                <w:sz w:val="24"/>
                <w:szCs w:val="24"/>
              </w:rPr>
            </w:pPr>
            <w:r>
              <w:rPr>
                <w:rFonts w:hint="eastAsia"/>
              </w:rPr>
              <w:t>2</w:t>
            </w:r>
          </w:p>
        </w:tc>
        <w:tc>
          <w:tcPr>
            <w:tcW w:w="15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BBB503">
            <w:pPr>
              <w:jc w:val="center"/>
              <w:rPr>
                <w:rFonts w:ascii="宋体" w:hAnsi="宋体" w:eastAsia="宋体" w:cs="宋体"/>
                <w:sz w:val="24"/>
                <w:szCs w:val="24"/>
              </w:rPr>
            </w:pPr>
            <w:r>
              <w:rPr>
                <w:rFonts w:hint="eastAsia"/>
              </w:rPr>
              <w:t>3</w:t>
            </w:r>
          </w:p>
        </w:tc>
        <w:tc>
          <w:tcPr>
            <w:tcW w:w="107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2565A4">
            <w:pPr>
              <w:jc w:val="center"/>
              <w:rPr>
                <w:rFonts w:ascii="宋体" w:hAnsi="宋体" w:eastAsia="宋体" w:cs="宋体"/>
                <w:sz w:val="24"/>
                <w:szCs w:val="24"/>
              </w:rPr>
            </w:pPr>
            <w:r>
              <w:rPr>
                <w:rFonts w:hint="eastAsia"/>
              </w:rPr>
              <w:t>4</w:t>
            </w:r>
          </w:p>
        </w:tc>
        <w:tc>
          <w:tcPr>
            <w:tcW w:w="11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A343C6">
            <w:pPr>
              <w:jc w:val="center"/>
              <w:rPr>
                <w:rFonts w:ascii="宋体" w:hAnsi="宋体" w:eastAsia="宋体" w:cs="宋体"/>
                <w:sz w:val="24"/>
                <w:szCs w:val="24"/>
              </w:rPr>
            </w:pPr>
            <w:r>
              <w:rPr>
                <w:rFonts w:hint="eastAsia"/>
              </w:rPr>
              <w:t>5</w:t>
            </w:r>
          </w:p>
        </w:tc>
        <w:tc>
          <w:tcPr>
            <w:tcW w:w="184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ABD201">
            <w:pPr>
              <w:jc w:val="center"/>
              <w:rPr>
                <w:rFonts w:ascii="宋体" w:hAnsi="宋体" w:eastAsia="宋体" w:cs="宋体"/>
                <w:sz w:val="24"/>
                <w:szCs w:val="24"/>
              </w:rPr>
            </w:pPr>
            <w:r>
              <w:rPr>
                <w:rFonts w:hint="eastAsia"/>
              </w:rPr>
              <w:t>6</w:t>
            </w:r>
          </w:p>
        </w:tc>
        <w:tc>
          <w:tcPr>
            <w:tcW w:w="9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243B95">
            <w:pPr>
              <w:jc w:val="center"/>
              <w:rPr>
                <w:rFonts w:ascii="宋体" w:hAnsi="宋体" w:eastAsia="宋体" w:cs="宋体"/>
                <w:sz w:val="24"/>
                <w:szCs w:val="24"/>
              </w:rPr>
            </w:pPr>
            <w:r>
              <w:rPr>
                <w:rFonts w:hint="eastAsia"/>
              </w:rPr>
              <w:t>7</w:t>
            </w:r>
          </w:p>
        </w:tc>
      </w:tr>
      <w:tr w14:paraId="283D6398">
        <w:tblPrEx>
          <w:tblCellMar>
            <w:top w:w="0" w:type="dxa"/>
            <w:left w:w="0" w:type="dxa"/>
            <w:bottom w:w="0" w:type="dxa"/>
            <w:right w:w="0" w:type="dxa"/>
          </w:tblCellMar>
        </w:tblPrEx>
        <w:trPr>
          <w:trHeight w:val="113" w:hRule="atLeast"/>
        </w:trPr>
        <w:tc>
          <w:tcPr>
            <w:tcW w:w="5553"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CFAD4B">
            <w:pPr>
              <w:jc w:val="center"/>
              <w:rPr>
                <w:rFonts w:ascii="宋体" w:hAnsi="宋体" w:eastAsia="宋体" w:cs="宋体"/>
                <w:sz w:val="24"/>
                <w:szCs w:val="24"/>
              </w:rPr>
            </w:pPr>
            <w:r>
              <w:rPr>
                <w:rFonts w:hint="eastAsia"/>
              </w:rPr>
              <w:t>合计</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F0C5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1,416.76</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5874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1,416.76</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BC27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A4B3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3B8F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8BE0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C1C6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3F19FBB3">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44473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248E6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F847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1,132.14</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0A5B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1,132.14</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E942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14DC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DE76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5B95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99D6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9E4ACBE">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959BC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20131</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3C93A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74F68">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1,051.74</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3D62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1,051.74</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A4CD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F69B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7335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DF26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C8B0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F8C0E2E">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1BA6D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2013101</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73705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C9E9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711.88</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14CC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711.88</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C829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8E35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C5A8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EC63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735DE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D9D3271">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6E27F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2013105</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B5DEA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专项业务</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45BD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219.46</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E39E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219.46</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7034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75E6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19B6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5CA1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1A43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4C1E67E">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9D30F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2013199</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2969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E398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120.40</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2A62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120.40</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7AE3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8A45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5BCA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68A0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F882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E78110A">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F47AC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20132</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A0DFE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组织事务</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1B9E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3.20</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793B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3.20</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AEC9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66E9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8D72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56E26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A192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7F3F072">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6F388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2013299</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D03B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其他组织事务支出</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157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3.20</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F0D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3.20</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FB1C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3E02C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2B83A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FE86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4F9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D8CB2F3">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D0C2A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DE939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8190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77.20</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AE9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77.20</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69A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950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84C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93E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4A1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0C0C8CA">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5FF01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316CF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6A1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77.20</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750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77.20</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58F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4C8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2401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0F3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774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8C7EE7B">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D2B76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E38ED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公共安全支出</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4A3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128.00</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1F8A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128.00</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3F5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BE55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199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A8BA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07BA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BF69CD5">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02A71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D842D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司法</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19A4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13.00</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507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13.00</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25B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6BF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B1D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43B9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3668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F62B54E">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DCB65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2040602</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503BD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一般行政管理事务</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155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13.00</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6BC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13.00</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7B2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C7B9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DDF8A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BCE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DBAE9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5F41847">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AFB6A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20499</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6BB7E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其他公共安全支出</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AF9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115.00</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27A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115.00</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238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758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B2C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62F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130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CC8CE39">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74FAF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2049999</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4922C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其他公共安全支出</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F10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115.00</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CC6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115.00</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576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7CC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708F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79B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D5B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D216826">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1715A8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097B55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196D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116.71</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1558E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116.71</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12ED2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C78BC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89C1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D315B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3C50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55D5340">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399C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04767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C4FE0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116.71</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E9506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116.71</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9F551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39978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A486C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C277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349D0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E95E76A">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99AEE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3BE5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6CF1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86.71</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D6DC0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86.71</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A422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4CAC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86AA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F8C18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0264A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10DA3A0">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EA7A7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2080599</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0D610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AA7B5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29.99</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FBBA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29.99</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46EE1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9DBCC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347A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48665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40432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85B1C33">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49BD8F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9601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4C3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AD3D8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D2B9A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9D0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34C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EB59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AA5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43077865">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C01ED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53C912E">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31BF6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84CA2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1D94A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0D846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D2F70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9FFFA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90CB8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DF869F8">
        <w:tblPrEx>
          <w:tblCellMar>
            <w:top w:w="0" w:type="dxa"/>
            <w:left w:w="0" w:type="dxa"/>
            <w:bottom w:w="0" w:type="dxa"/>
            <w:right w:w="0" w:type="dxa"/>
          </w:tblCellMar>
        </w:tblPrEx>
        <w:trPr>
          <w:trHeight w:val="113" w:hRule="atLeast"/>
        </w:trPr>
        <w:tc>
          <w:tcPr>
            <w:tcW w:w="131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6B55C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42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4AEB4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175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3FD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15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E625E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15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4418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4D689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1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3DF8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84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6ECE2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9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829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FFF2E20">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C0C5626">
            <w:pPr>
              <w:rPr>
                <w:rFonts w:ascii="宋体" w:hAnsi="宋体" w:eastAsia="宋体" w:cs="宋体"/>
                <w:sz w:val="24"/>
                <w:szCs w:val="24"/>
              </w:rPr>
            </w:pPr>
            <w:r>
              <w:rPr>
                <w:rFonts w:hint="eastAsia"/>
              </w:rPr>
              <w:t>注：本表反映部门本年度取得的各项收入情况。</w:t>
            </w:r>
          </w:p>
        </w:tc>
      </w:tr>
    </w:tbl>
    <w:p w14:paraId="50AFBCA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8"/>
        <w:tblW w:w="15640" w:type="dxa"/>
        <w:tblInd w:w="93" w:type="dxa"/>
        <w:tblLayout w:type="fixed"/>
        <w:tblCellMar>
          <w:top w:w="0" w:type="dxa"/>
          <w:left w:w="108" w:type="dxa"/>
          <w:bottom w:w="0" w:type="dxa"/>
          <w:right w:w="108" w:type="dxa"/>
        </w:tblCellMar>
      </w:tblPr>
      <w:tblGrid>
        <w:gridCol w:w="1236"/>
        <w:gridCol w:w="263"/>
        <w:gridCol w:w="4487"/>
        <w:gridCol w:w="1878"/>
        <w:gridCol w:w="1511"/>
        <w:gridCol w:w="1478"/>
        <w:gridCol w:w="1688"/>
        <w:gridCol w:w="1400"/>
        <w:gridCol w:w="1699"/>
      </w:tblGrid>
      <w:tr w14:paraId="5001815E">
        <w:tblPrEx>
          <w:tblCellMar>
            <w:top w:w="0" w:type="dxa"/>
            <w:left w:w="108" w:type="dxa"/>
            <w:bottom w:w="0" w:type="dxa"/>
            <w:right w:w="108" w:type="dxa"/>
          </w:tblCellMar>
        </w:tblPrEx>
        <w:trPr>
          <w:trHeight w:val="807" w:hRule="atLeast"/>
        </w:trPr>
        <w:tc>
          <w:tcPr>
            <w:tcW w:w="15640" w:type="dxa"/>
            <w:gridSpan w:val="9"/>
            <w:tcBorders>
              <w:top w:val="nil"/>
              <w:left w:val="nil"/>
              <w:bottom w:val="nil"/>
              <w:right w:val="nil"/>
            </w:tcBorders>
            <w:shd w:val="clear" w:color="auto" w:fill="auto"/>
            <w:noWrap/>
            <w:vAlign w:val="center"/>
          </w:tcPr>
          <w:p w14:paraId="492A20A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6FDFC72">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5AAF1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790205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4487" w:type="dxa"/>
            <w:tcBorders>
              <w:top w:val="nil"/>
              <w:left w:val="nil"/>
              <w:bottom w:val="nil"/>
              <w:right w:val="nil"/>
            </w:tcBorders>
            <w:shd w:val="clear" w:color="000000" w:fill="FFFFFF"/>
            <w:noWrap/>
            <w:vAlign w:val="center"/>
          </w:tcPr>
          <w:p w14:paraId="6A833F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878" w:type="dxa"/>
            <w:tcBorders>
              <w:top w:val="nil"/>
              <w:left w:val="nil"/>
              <w:bottom w:val="nil"/>
              <w:right w:val="nil"/>
            </w:tcBorders>
            <w:shd w:val="clear" w:color="000000" w:fill="FFFFFF"/>
            <w:noWrap/>
            <w:vAlign w:val="center"/>
          </w:tcPr>
          <w:p w14:paraId="521696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1" w:type="dxa"/>
            <w:tcBorders>
              <w:top w:val="nil"/>
              <w:left w:val="nil"/>
              <w:bottom w:val="nil"/>
              <w:right w:val="nil"/>
            </w:tcBorders>
            <w:shd w:val="clear" w:color="000000" w:fill="FFFFFF"/>
            <w:noWrap/>
            <w:vAlign w:val="center"/>
          </w:tcPr>
          <w:p w14:paraId="2EEEC3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78" w:type="dxa"/>
            <w:tcBorders>
              <w:top w:val="nil"/>
              <w:left w:val="nil"/>
              <w:bottom w:val="nil"/>
              <w:right w:val="nil"/>
            </w:tcBorders>
            <w:shd w:val="clear" w:color="000000" w:fill="FFFFFF"/>
            <w:noWrap/>
            <w:vAlign w:val="center"/>
          </w:tcPr>
          <w:p w14:paraId="49538F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88" w:type="dxa"/>
            <w:tcBorders>
              <w:top w:val="nil"/>
              <w:left w:val="nil"/>
              <w:bottom w:val="nil"/>
              <w:right w:val="nil"/>
            </w:tcBorders>
            <w:shd w:val="clear" w:color="000000" w:fill="FFFFFF"/>
            <w:noWrap/>
            <w:vAlign w:val="center"/>
          </w:tcPr>
          <w:p w14:paraId="6D89A6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nil"/>
              <w:right w:val="nil"/>
            </w:tcBorders>
            <w:shd w:val="clear" w:color="000000" w:fill="FFFFFF"/>
            <w:noWrap/>
            <w:vAlign w:val="center"/>
          </w:tcPr>
          <w:p w14:paraId="2FF8FB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9" w:type="dxa"/>
            <w:tcBorders>
              <w:top w:val="nil"/>
              <w:left w:val="nil"/>
              <w:bottom w:val="nil"/>
              <w:right w:val="nil"/>
            </w:tcBorders>
            <w:shd w:val="clear" w:color="000000" w:fill="FFFFFF"/>
            <w:noWrap/>
            <w:vAlign w:val="center"/>
          </w:tcPr>
          <w:p w14:paraId="06AA808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74AF04E2">
        <w:tblPrEx>
          <w:tblCellMar>
            <w:top w:w="0" w:type="dxa"/>
            <w:left w:w="108" w:type="dxa"/>
            <w:bottom w:w="0" w:type="dxa"/>
            <w:right w:w="108" w:type="dxa"/>
          </w:tblCellMar>
        </w:tblPrEx>
        <w:trPr>
          <w:trHeight w:val="403" w:hRule="atLeast"/>
        </w:trPr>
        <w:tc>
          <w:tcPr>
            <w:tcW w:w="5986" w:type="dxa"/>
            <w:gridSpan w:val="3"/>
            <w:tcBorders>
              <w:top w:val="nil"/>
              <w:left w:val="nil"/>
              <w:bottom w:val="nil"/>
              <w:right w:val="nil"/>
            </w:tcBorders>
            <w:shd w:val="clear" w:color="000000" w:fill="FFFFFF"/>
            <w:noWrap/>
            <w:vAlign w:val="center"/>
          </w:tcPr>
          <w:p w14:paraId="4C921FAD">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中国共产党怀化市委员会政法委员会</w:t>
            </w:r>
            <w:r>
              <w:rPr>
                <w:rFonts w:hint="eastAsia" w:ascii="宋体" w:hAnsi="宋体" w:eastAsia="宋体" w:cs="宋体"/>
                <w:kern w:val="0"/>
                <w:sz w:val="24"/>
                <w:szCs w:val="24"/>
              </w:rPr>
              <w:t>　</w:t>
            </w:r>
          </w:p>
        </w:tc>
        <w:tc>
          <w:tcPr>
            <w:tcW w:w="1878" w:type="dxa"/>
            <w:tcBorders>
              <w:top w:val="nil"/>
              <w:left w:val="nil"/>
              <w:bottom w:val="nil"/>
              <w:right w:val="nil"/>
            </w:tcBorders>
            <w:shd w:val="clear" w:color="000000" w:fill="FFFFFF"/>
            <w:noWrap/>
            <w:vAlign w:val="center"/>
          </w:tcPr>
          <w:p w14:paraId="327747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11" w:type="dxa"/>
            <w:tcBorders>
              <w:top w:val="nil"/>
              <w:left w:val="nil"/>
              <w:bottom w:val="nil"/>
              <w:right w:val="nil"/>
            </w:tcBorders>
            <w:shd w:val="clear" w:color="000000" w:fill="FFFFFF"/>
            <w:noWrap/>
            <w:vAlign w:val="center"/>
          </w:tcPr>
          <w:p w14:paraId="2DAEE9D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78" w:type="dxa"/>
            <w:tcBorders>
              <w:top w:val="nil"/>
              <w:left w:val="nil"/>
              <w:bottom w:val="nil"/>
              <w:right w:val="nil"/>
            </w:tcBorders>
            <w:shd w:val="clear" w:color="000000" w:fill="FFFFFF"/>
            <w:noWrap/>
            <w:vAlign w:val="center"/>
          </w:tcPr>
          <w:p w14:paraId="43B1D6F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688" w:type="dxa"/>
            <w:tcBorders>
              <w:top w:val="nil"/>
              <w:left w:val="nil"/>
              <w:bottom w:val="nil"/>
              <w:right w:val="nil"/>
            </w:tcBorders>
            <w:shd w:val="clear" w:color="000000" w:fill="FFFFFF"/>
            <w:noWrap/>
            <w:vAlign w:val="center"/>
          </w:tcPr>
          <w:p w14:paraId="393090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00" w:type="dxa"/>
            <w:tcBorders>
              <w:top w:val="nil"/>
              <w:left w:val="nil"/>
              <w:bottom w:val="nil"/>
              <w:right w:val="nil"/>
            </w:tcBorders>
            <w:shd w:val="clear" w:color="000000" w:fill="FFFFFF"/>
            <w:noWrap/>
            <w:vAlign w:val="center"/>
          </w:tcPr>
          <w:p w14:paraId="081199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99" w:type="dxa"/>
            <w:tcBorders>
              <w:top w:val="nil"/>
              <w:left w:val="nil"/>
              <w:bottom w:val="nil"/>
              <w:right w:val="nil"/>
            </w:tcBorders>
            <w:shd w:val="clear" w:color="000000" w:fill="FFFFFF"/>
            <w:noWrap/>
            <w:vAlign w:val="center"/>
          </w:tcPr>
          <w:p w14:paraId="1FDD413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8DD8F8C">
        <w:tblPrEx>
          <w:tblCellMar>
            <w:top w:w="0" w:type="dxa"/>
            <w:left w:w="108" w:type="dxa"/>
            <w:bottom w:w="0" w:type="dxa"/>
            <w:right w:w="108" w:type="dxa"/>
          </w:tblCellMar>
        </w:tblPrEx>
        <w:trPr>
          <w:trHeight w:val="283" w:hRule="atLeast"/>
        </w:trPr>
        <w:tc>
          <w:tcPr>
            <w:tcW w:w="5986"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B48666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87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21C98F">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511"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40E96A">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7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37D40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688"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1AE8734">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4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8DF0405">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169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D614AAC">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02821F26">
        <w:tblPrEx>
          <w:tblCellMar>
            <w:top w:w="0" w:type="dxa"/>
            <w:left w:w="108" w:type="dxa"/>
            <w:bottom w:w="0" w:type="dxa"/>
            <w:right w:w="108" w:type="dxa"/>
          </w:tblCellMar>
        </w:tblPrEx>
        <w:trPr>
          <w:trHeight w:val="312"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6996B7">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4487" w:type="dxa"/>
            <w:vMerge w:val="restart"/>
            <w:tcBorders>
              <w:top w:val="nil"/>
              <w:left w:val="single" w:color="auto" w:sz="4" w:space="0"/>
              <w:bottom w:val="single" w:color="auto" w:sz="4" w:space="0"/>
              <w:right w:val="single" w:color="auto" w:sz="4" w:space="0"/>
            </w:tcBorders>
            <w:shd w:val="clear" w:color="000000" w:fill="FFFFFF"/>
            <w:vAlign w:val="center"/>
          </w:tcPr>
          <w:p w14:paraId="16AC6AE0">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878" w:type="dxa"/>
            <w:vMerge w:val="continue"/>
            <w:tcBorders>
              <w:top w:val="single" w:color="auto" w:sz="4" w:space="0"/>
              <w:left w:val="single" w:color="auto" w:sz="4" w:space="0"/>
              <w:bottom w:val="single" w:color="auto" w:sz="4" w:space="0"/>
              <w:right w:val="single" w:color="auto" w:sz="4" w:space="0"/>
            </w:tcBorders>
            <w:vAlign w:val="center"/>
          </w:tcPr>
          <w:p w14:paraId="3E928684">
            <w:pPr>
              <w:widowControl/>
              <w:jc w:val="left"/>
              <w:rPr>
                <w:rFonts w:ascii="宋体" w:hAnsi="宋体" w:eastAsia="宋体" w:cs="宋体"/>
                <w:kern w:val="0"/>
                <w:sz w:val="24"/>
                <w:szCs w:val="24"/>
              </w:rPr>
            </w:pPr>
          </w:p>
        </w:tc>
        <w:tc>
          <w:tcPr>
            <w:tcW w:w="1511" w:type="dxa"/>
            <w:vMerge w:val="continue"/>
            <w:tcBorders>
              <w:top w:val="single" w:color="auto" w:sz="4" w:space="0"/>
              <w:left w:val="single" w:color="auto" w:sz="4" w:space="0"/>
              <w:bottom w:val="single" w:color="auto" w:sz="4" w:space="0"/>
              <w:right w:val="single" w:color="auto" w:sz="4" w:space="0"/>
            </w:tcBorders>
            <w:vAlign w:val="center"/>
          </w:tcPr>
          <w:p w14:paraId="590EE4B4">
            <w:pPr>
              <w:widowControl/>
              <w:jc w:val="left"/>
              <w:rPr>
                <w:rFonts w:ascii="宋体" w:hAnsi="宋体" w:eastAsia="宋体" w:cs="宋体"/>
                <w:kern w:val="0"/>
                <w:sz w:val="24"/>
                <w:szCs w:val="24"/>
              </w:rPr>
            </w:pPr>
          </w:p>
        </w:tc>
        <w:tc>
          <w:tcPr>
            <w:tcW w:w="1478" w:type="dxa"/>
            <w:vMerge w:val="continue"/>
            <w:tcBorders>
              <w:top w:val="single" w:color="auto" w:sz="4" w:space="0"/>
              <w:left w:val="single" w:color="auto" w:sz="4" w:space="0"/>
              <w:bottom w:val="single" w:color="auto" w:sz="4" w:space="0"/>
              <w:right w:val="single" w:color="auto" w:sz="4" w:space="0"/>
            </w:tcBorders>
            <w:vAlign w:val="center"/>
          </w:tcPr>
          <w:p w14:paraId="4D50A8CB">
            <w:pPr>
              <w:widowControl/>
              <w:jc w:val="left"/>
              <w:rPr>
                <w:rFonts w:ascii="宋体" w:hAnsi="宋体" w:eastAsia="宋体" w:cs="宋体"/>
                <w:kern w:val="0"/>
                <w:sz w:val="24"/>
                <w:szCs w:val="24"/>
              </w:rPr>
            </w:pPr>
          </w:p>
        </w:tc>
        <w:tc>
          <w:tcPr>
            <w:tcW w:w="1688" w:type="dxa"/>
            <w:vMerge w:val="continue"/>
            <w:tcBorders>
              <w:top w:val="single" w:color="auto" w:sz="4" w:space="0"/>
              <w:left w:val="single" w:color="auto" w:sz="4" w:space="0"/>
              <w:bottom w:val="single" w:color="auto" w:sz="4" w:space="0"/>
              <w:right w:val="single" w:color="auto" w:sz="4" w:space="0"/>
            </w:tcBorders>
            <w:vAlign w:val="center"/>
          </w:tcPr>
          <w:p w14:paraId="7FEDFD82">
            <w:pPr>
              <w:widowControl/>
              <w:jc w:val="left"/>
              <w:rPr>
                <w:rFonts w:ascii="宋体" w:hAnsi="宋体" w:eastAsia="宋体" w:cs="宋体"/>
                <w:kern w:val="0"/>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7E5306AF">
            <w:pPr>
              <w:widowControl/>
              <w:jc w:val="left"/>
              <w:rPr>
                <w:rFonts w:ascii="宋体" w:hAnsi="宋体" w:eastAsia="宋体" w:cs="宋体"/>
                <w:kern w:val="0"/>
                <w:sz w:val="24"/>
                <w:szCs w:val="24"/>
              </w:rPr>
            </w:pPr>
          </w:p>
        </w:tc>
        <w:tc>
          <w:tcPr>
            <w:tcW w:w="1699" w:type="dxa"/>
            <w:vMerge w:val="continue"/>
            <w:tcBorders>
              <w:top w:val="single" w:color="auto" w:sz="4" w:space="0"/>
              <w:left w:val="single" w:color="auto" w:sz="4" w:space="0"/>
              <w:bottom w:val="single" w:color="auto" w:sz="4" w:space="0"/>
              <w:right w:val="single" w:color="auto" w:sz="4" w:space="0"/>
            </w:tcBorders>
            <w:vAlign w:val="center"/>
          </w:tcPr>
          <w:p w14:paraId="5224FC76">
            <w:pPr>
              <w:widowControl/>
              <w:jc w:val="left"/>
              <w:rPr>
                <w:rFonts w:ascii="宋体" w:hAnsi="宋体" w:eastAsia="宋体" w:cs="宋体"/>
                <w:kern w:val="0"/>
                <w:sz w:val="24"/>
                <w:szCs w:val="24"/>
              </w:rPr>
            </w:pPr>
          </w:p>
        </w:tc>
      </w:tr>
      <w:tr w14:paraId="1A8E7D50">
        <w:tblPrEx>
          <w:tblCellMar>
            <w:top w:w="0" w:type="dxa"/>
            <w:left w:w="108" w:type="dxa"/>
            <w:bottom w:w="0" w:type="dxa"/>
            <w:right w:w="108" w:type="dxa"/>
          </w:tblCellMar>
        </w:tblPrEx>
        <w:trPr>
          <w:trHeight w:val="312"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73E96A0E">
            <w:pPr>
              <w:widowControl/>
              <w:jc w:val="left"/>
              <w:rPr>
                <w:rFonts w:ascii="宋体" w:hAnsi="宋体" w:eastAsia="宋体" w:cs="宋体"/>
                <w:kern w:val="0"/>
                <w:sz w:val="24"/>
                <w:szCs w:val="24"/>
              </w:rPr>
            </w:pPr>
          </w:p>
        </w:tc>
        <w:tc>
          <w:tcPr>
            <w:tcW w:w="4487" w:type="dxa"/>
            <w:vMerge w:val="continue"/>
            <w:tcBorders>
              <w:top w:val="nil"/>
              <w:left w:val="single" w:color="auto" w:sz="4" w:space="0"/>
              <w:bottom w:val="single" w:color="auto" w:sz="4" w:space="0"/>
              <w:right w:val="single" w:color="auto" w:sz="4" w:space="0"/>
            </w:tcBorders>
            <w:vAlign w:val="center"/>
          </w:tcPr>
          <w:p w14:paraId="707CD6C3">
            <w:pPr>
              <w:widowControl/>
              <w:jc w:val="left"/>
              <w:rPr>
                <w:rFonts w:ascii="宋体" w:hAnsi="宋体" w:eastAsia="宋体" w:cs="宋体"/>
                <w:kern w:val="0"/>
                <w:sz w:val="24"/>
                <w:szCs w:val="24"/>
              </w:rPr>
            </w:pPr>
          </w:p>
        </w:tc>
        <w:tc>
          <w:tcPr>
            <w:tcW w:w="1878" w:type="dxa"/>
            <w:vMerge w:val="continue"/>
            <w:tcBorders>
              <w:top w:val="single" w:color="auto" w:sz="4" w:space="0"/>
              <w:left w:val="single" w:color="auto" w:sz="4" w:space="0"/>
              <w:bottom w:val="single" w:color="auto" w:sz="4" w:space="0"/>
              <w:right w:val="single" w:color="auto" w:sz="4" w:space="0"/>
            </w:tcBorders>
            <w:vAlign w:val="center"/>
          </w:tcPr>
          <w:p w14:paraId="7B9CE3C7">
            <w:pPr>
              <w:widowControl/>
              <w:jc w:val="left"/>
              <w:rPr>
                <w:rFonts w:ascii="宋体" w:hAnsi="宋体" w:eastAsia="宋体" w:cs="宋体"/>
                <w:kern w:val="0"/>
                <w:sz w:val="24"/>
                <w:szCs w:val="24"/>
              </w:rPr>
            </w:pPr>
          </w:p>
        </w:tc>
        <w:tc>
          <w:tcPr>
            <w:tcW w:w="1511" w:type="dxa"/>
            <w:vMerge w:val="continue"/>
            <w:tcBorders>
              <w:top w:val="single" w:color="auto" w:sz="4" w:space="0"/>
              <w:left w:val="single" w:color="auto" w:sz="4" w:space="0"/>
              <w:bottom w:val="single" w:color="auto" w:sz="4" w:space="0"/>
              <w:right w:val="single" w:color="auto" w:sz="4" w:space="0"/>
            </w:tcBorders>
            <w:vAlign w:val="center"/>
          </w:tcPr>
          <w:p w14:paraId="331213D8">
            <w:pPr>
              <w:widowControl/>
              <w:jc w:val="left"/>
              <w:rPr>
                <w:rFonts w:ascii="宋体" w:hAnsi="宋体" w:eastAsia="宋体" w:cs="宋体"/>
                <w:kern w:val="0"/>
                <w:sz w:val="24"/>
                <w:szCs w:val="24"/>
              </w:rPr>
            </w:pPr>
          </w:p>
        </w:tc>
        <w:tc>
          <w:tcPr>
            <w:tcW w:w="1478" w:type="dxa"/>
            <w:vMerge w:val="continue"/>
            <w:tcBorders>
              <w:top w:val="single" w:color="auto" w:sz="4" w:space="0"/>
              <w:left w:val="single" w:color="auto" w:sz="4" w:space="0"/>
              <w:bottom w:val="single" w:color="auto" w:sz="4" w:space="0"/>
              <w:right w:val="single" w:color="auto" w:sz="4" w:space="0"/>
            </w:tcBorders>
            <w:vAlign w:val="center"/>
          </w:tcPr>
          <w:p w14:paraId="268EFDC7">
            <w:pPr>
              <w:widowControl/>
              <w:jc w:val="left"/>
              <w:rPr>
                <w:rFonts w:ascii="宋体" w:hAnsi="宋体" w:eastAsia="宋体" w:cs="宋体"/>
                <w:kern w:val="0"/>
                <w:sz w:val="24"/>
                <w:szCs w:val="24"/>
              </w:rPr>
            </w:pPr>
          </w:p>
        </w:tc>
        <w:tc>
          <w:tcPr>
            <w:tcW w:w="1688" w:type="dxa"/>
            <w:vMerge w:val="continue"/>
            <w:tcBorders>
              <w:top w:val="single" w:color="auto" w:sz="4" w:space="0"/>
              <w:left w:val="single" w:color="auto" w:sz="4" w:space="0"/>
              <w:bottom w:val="single" w:color="auto" w:sz="4" w:space="0"/>
              <w:right w:val="single" w:color="auto" w:sz="4" w:space="0"/>
            </w:tcBorders>
            <w:vAlign w:val="center"/>
          </w:tcPr>
          <w:p w14:paraId="6461264A">
            <w:pPr>
              <w:widowControl/>
              <w:jc w:val="left"/>
              <w:rPr>
                <w:rFonts w:ascii="宋体" w:hAnsi="宋体" w:eastAsia="宋体" w:cs="宋体"/>
                <w:kern w:val="0"/>
                <w:sz w:val="24"/>
                <w:szCs w:val="24"/>
              </w:rPr>
            </w:pPr>
          </w:p>
        </w:tc>
        <w:tc>
          <w:tcPr>
            <w:tcW w:w="1400" w:type="dxa"/>
            <w:vMerge w:val="continue"/>
            <w:tcBorders>
              <w:top w:val="single" w:color="auto" w:sz="4" w:space="0"/>
              <w:left w:val="single" w:color="auto" w:sz="4" w:space="0"/>
              <w:bottom w:val="single" w:color="auto" w:sz="4" w:space="0"/>
              <w:right w:val="single" w:color="auto" w:sz="4" w:space="0"/>
            </w:tcBorders>
            <w:vAlign w:val="center"/>
          </w:tcPr>
          <w:p w14:paraId="73043319">
            <w:pPr>
              <w:widowControl/>
              <w:jc w:val="left"/>
              <w:rPr>
                <w:rFonts w:ascii="宋体" w:hAnsi="宋体" w:eastAsia="宋体" w:cs="宋体"/>
                <w:kern w:val="0"/>
                <w:sz w:val="24"/>
                <w:szCs w:val="24"/>
              </w:rPr>
            </w:pPr>
          </w:p>
        </w:tc>
        <w:tc>
          <w:tcPr>
            <w:tcW w:w="1699" w:type="dxa"/>
            <w:vMerge w:val="continue"/>
            <w:tcBorders>
              <w:top w:val="single" w:color="auto" w:sz="4" w:space="0"/>
              <w:left w:val="single" w:color="auto" w:sz="4" w:space="0"/>
              <w:bottom w:val="single" w:color="auto" w:sz="4" w:space="0"/>
              <w:right w:val="single" w:color="auto" w:sz="4" w:space="0"/>
            </w:tcBorders>
            <w:vAlign w:val="center"/>
          </w:tcPr>
          <w:p w14:paraId="196D772B">
            <w:pPr>
              <w:widowControl/>
              <w:jc w:val="left"/>
              <w:rPr>
                <w:rFonts w:ascii="宋体" w:hAnsi="宋体" w:eastAsia="宋体" w:cs="宋体"/>
                <w:kern w:val="0"/>
                <w:sz w:val="24"/>
                <w:szCs w:val="24"/>
              </w:rPr>
            </w:pPr>
          </w:p>
        </w:tc>
      </w:tr>
      <w:tr w14:paraId="0ECE3718">
        <w:tblPrEx>
          <w:tblCellMar>
            <w:top w:w="0" w:type="dxa"/>
            <w:left w:w="108" w:type="dxa"/>
            <w:bottom w:w="0" w:type="dxa"/>
            <w:right w:w="108" w:type="dxa"/>
          </w:tblCellMar>
        </w:tblPrEx>
        <w:trPr>
          <w:trHeight w:val="283" w:hRule="atLeast"/>
        </w:trPr>
        <w:tc>
          <w:tcPr>
            <w:tcW w:w="598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5041AC7">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878" w:type="dxa"/>
            <w:tcBorders>
              <w:top w:val="nil"/>
              <w:left w:val="nil"/>
              <w:bottom w:val="single" w:color="auto" w:sz="4" w:space="0"/>
              <w:right w:val="single" w:color="auto" w:sz="4" w:space="0"/>
            </w:tcBorders>
            <w:shd w:val="clear" w:color="000000" w:fill="FFFFFF"/>
            <w:noWrap/>
            <w:vAlign w:val="center"/>
          </w:tcPr>
          <w:p w14:paraId="624E4B4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511" w:type="dxa"/>
            <w:tcBorders>
              <w:top w:val="nil"/>
              <w:left w:val="nil"/>
              <w:bottom w:val="single" w:color="auto" w:sz="4" w:space="0"/>
              <w:right w:val="single" w:color="auto" w:sz="4" w:space="0"/>
            </w:tcBorders>
            <w:shd w:val="clear" w:color="000000" w:fill="FFFFFF"/>
            <w:noWrap/>
            <w:vAlign w:val="center"/>
          </w:tcPr>
          <w:p w14:paraId="4F4EF75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78" w:type="dxa"/>
            <w:tcBorders>
              <w:top w:val="nil"/>
              <w:left w:val="nil"/>
              <w:bottom w:val="single" w:color="auto" w:sz="4" w:space="0"/>
              <w:right w:val="single" w:color="auto" w:sz="4" w:space="0"/>
            </w:tcBorders>
            <w:shd w:val="clear" w:color="000000" w:fill="FFFFFF"/>
            <w:noWrap/>
            <w:vAlign w:val="center"/>
          </w:tcPr>
          <w:p w14:paraId="360E070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688" w:type="dxa"/>
            <w:tcBorders>
              <w:top w:val="nil"/>
              <w:left w:val="nil"/>
              <w:bottom w:val="single" w:color="auto" w:sz="4" w:space="0"/>
              <w:right w:val="single" w:color="auto" w:sz="4" w:space="0"/>
            </w:tcBorders>
            <w:shd w:val="clear" w:color="000000" w:fill="FFFFFF"/>
            <w:noWrap/>
            <w:vAlign w:val="center"/>
          </w:tcPr>
          <w:p w14:paraId="4874B56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400" w:type="dxa"/>
            <w:tcBorders>
              <w:top w:val="nil"/>
              <w:left w:val="nil"/>
              <w:bottom w:val="single" w:color="auto" w:sz="4" w:space="0"/>
              <w:right w:val="single" w:color="auto" w:sz="4" w:space="0"/>
            </w:tcBorders>
            <w:shd w:val="clear" w:color="000000" w:fill="FFFFFF"/>
            <w:noWrap/>
            <w:vAlign w:val="center"/>
          </w:tcPr>
          <w:p w14:paraId="2A720603">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1699" w:type="dxa"/>
            <w:tcBorders>
              <w:top w:val="nil"/>
              <w:left w:val="nil"/>
              <w:bottom w:val="single" w:color="auto" w:sz="4" w:space="0"/>
              <w:right w:val="single" w:color="auto" w:sz="4" w:space="0"/>
            </w:tcBorders>
            <w:shd w:val="clear" w:color="000000" w:fill="FFFFFF"/>
            <w:noWrap/>
            <w:vAlign w:val="center"/>
          </w:tcPr>
          <w:p w14:paraId="5E0BD23D">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2563053">
        <w:tblPrEx>
          <w:tblCellMar>
            <w:top w:w="0" w:type="dxa"/>
            <w:left w:w="108" w:type="dxa"/>
            <w:bottom w:w="0" w:type="dxa"/>
            <w:right w:w="108" w:type="dxa"/>
          </w:tblCellMar>
        </w:tblPrEx>
        <w:trPr>
          <w:trHeight w:val="283" w:hRule="atLeast"/>
        </w:trPr>
        <w:tc>
          <w:tcPr>
            <w:tcW w:w="5986"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867E75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878" w:type="dxa"/>
            <w:tcBorders>
              <w:top w:val="nil"/>
              <w:left w:val="nil"/>
              <w:bottom w:val="single" w:color="auto" w:sz="4" w:space="0"/>
              <w:right w:val="single" w:color="auto" w:sz="4" w:space="0"/>
            </w:tcBorders>
            <w:shd w:val="clear" w:color="auto" w:fill="auto"/>
            <w:noWrap/>
            <w:vAlign w:val="center"/>
          </w:tcPr>
          <w:p w14:paraId="76B7377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1,416.76</w:t>
            </w:r>
          </w:p>
        </w:tc>
        <w:tc>
          <w:tcPr>
            <w:tcW w:w="1511" w:type="dxa"/>
            <w:tcBorders>
              <w:top w:val="nil"/>
              <w:left w:val="nil"/>
              <w:bottom w:val="single" w:color="auto" w:sz="4" w:space="0"/>
              <w:right w:val="single" w:color="auto" w:sz="4" w:space="0"/>
            </w:tcBorders>
            <w:shd w:val="clear" w:color="auto" w:fill="auto"/>
            <w:noWrap/>
            <w:vAlign w:val="center"/>
          </w:tcPr>
          <w:p w14:paraId="303F52D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928.91</w:t>
            </w:r>
          </w:p>
        </w:tc>
        <w:tc>
          <w:tcPr>
            <w:tcW w:w="1478" w:type="dxa"/>
            <w:tcBorders>
              <w:top w:val="nil"/>
              <w:left w:val="nil"/>
              <w:bottom w:val="single" w:color="auto" w:sz="4" w:space="0"/>
              <w:right w:val="single" w:color="auto" w:sz="4" w:space="0"/>
            </w:tcBorders>
            <w:shd w:val="clear" w:color="auto" w:fill="auto"/>
            <w:noWrap/>
            <w:vAlign w:val="center"/>
          </w:tcPr>
          <w:p w14:paraId="6503D20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487.86</w:t>
            </w:r>
          </w:p>
        </w:tc>
        <w:tc>
          <w:tcPr>
            <w:tcW w:w="1688" w:type="dxa"/>
            <w:tcBorders>
              <w:top w:val="nil"/>
              <w:left w:val="nil"/>
              <w:bottom w:val="single" w:color="auto" w:sz="4" w:space="0"/>
              <w:right w:val="single" w:color="auto" w:sz="4" w:space="0"/>
            </w:tcBorders>
            <w:shd w:val="clear" w:color="auto" w:fill="auto"/>
            <w:noWrap/>
            <w:vAlign w:val="center"/>
          </w:tcPr>
          <w:p w14:paraId="0CD2654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092550C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7EC140C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2167DFF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DE9D0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4487" w:type="dxa"/>
            <w:tcBorders>
              <w:top w:val="nil"/>
              <w:left w:val="nil"/>
              <w:bottom w:val="single" w:color="auto" w:sz="4" w:space="0"/>
              <w:right w:val="single" w:color="auto" w:sz="4" w:space="0"/>
            </w:tcBorders>
            <w:shd w:val="clear" w:color="000000" w:fill="FFFFFF"/>
            <w:noWrap/>
            <w:vAlign w:val="center"/>
          </w:tcPr>
          <w:p w14:paraId="7A56ED3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878" w:type="dxa"/>
            <w:tcBorders>
              <w:top w:val="nil"/>
              <w:left w:val="nil"/>
              <w:bottom w:val="single" w:color="auto" w:sz="4" w:space="0"/>
              <w:right w:val="single" w:color="auto" w:sz="4" w:space="0"/>
            </w:tcBorders>
            <w:shd w:val="clear" w:color="auto" w:fill="auto"/>
            <w:noWrap/>
            <w:vAlign w:val="center"/>
          </w:tcPr>
          <w:p w14:paraId="521EDE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1,132.14</w:t>
            </w:r>
          </w:p>
        </w:tc>
        <w:tc>
          <w:tcPr>
            <w:tcW w:w="1511" w:type="dxa"/>
            <w:tcBorders>
              <w:top w:val="nil"/>
              <w:left w:val="nil"/>
              <w:bottom w:val="single" w:color="auto" w:sz="4" w:space="0"/>
              <w:right w:val="single" w:color="auto" w:sz="4" w:space="0"/>
            </w:tcBorders>
            <w:shd w:val="clear" w:color="auto" w:fill="auto"/>
            <w:noWrap/>
            <w:vAlign w:val="center"/>
          </w:tcPr>
          <w:p w14:paraId="7BA7ABC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772.28</w:t>
            </w:r>
          </w:p>
        </w:tc>
        <w:tc>
          <w:tcPr>
            <w:tcW w:w="1478" w:type="dxa"/>
            <w:tcBorders>
              <w:top w:val="nil"/>
              <w:left w:val="nil"/>
              <w:bottom w:val="single" w:color="auto" w:sz="4" w:space="0"/>
              <w:right w:val="single" w:color="auto" w:sz="4" w:space="0"/>
            </w:tcBorders>
            <w:shd w:val="clear" w:color="auto" w:fill="auto"/>
            <w:noWrap/>
            <w:vAlign w:val="center"/>
          </w:tcPr>
          <w:p w14:paraId="003725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359.86</w:t>
            </w:r>
          </w:p>
        </w:tc>
        <w:tc>
          <w:tcPr>
            <w:tcW w:w="1688" w:type="dxa"/>
            <w:tcBorders>
              <w:top w:val="nil"/>
              <w:left w:val="nil"/>
              <w:bottom w:val="single" w:color="auto" w:sz="4" w:space="0"/>
              <w:right w:val="single" w:color="auto" w:sz="4" w:space="0"/>
            </w:tcBorders>
            <w:shd w:val="clear" w:color="auto" w:fill="auto"/>
            <w:noWrap/>
            <w:vAlign w:val="center"/>
          </w:tcPr>
          <w:p w14:paraId="0C4F5D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562B343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300C9A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454986E">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CF351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w:t>
            </w:r>
          </w:p>
        </w:tc>
        <w:tc>
          <w:tcPr>
            <w:tcW w:w="4487" w:type="dxa"/>
            <w:tcBorders>
              <w:top w:val="nil"/>
              <w:left w:val="nil"/>
              <w:bottom w:val="single" w:color="auto" w:sz="4" w:space="0"/>
              <w:right w:val="single" w:color="auto" w:sz="4" w:space="0"/>
            </w:tcBorders>
            <w:shd w:val="clear" w:color="000000" w:fill="FFFFFF"/>
            <w:noWrap/>
            <w:vAlign w:val="center"/>
          </w:tcPr>
          <w:p w14:paraId="6999A0D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1878" w:type="dxa"/>
            <w:tcBorders>
              <w:top w:val="nil"/>
              <w:left w:val="nil"/>
              <w:bottom w:val="single" w:color="auto" w:sz="4" w:space="0"/>
              <w:right w:val="single" w:color="auto" w:sz="4" w:space="0"/>
            </w:tcBorders>
            <w:shd w:val="clear" w:color="auto" w:fill="auto"/>
            <w:noWrap/>
            <w:vAlign w:val="center"/>
          </w:tcPr>
          <w:p w14:paraId="3F2A96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1,051.74</w:t>
            </w:r>
          </w:p>
        </w:tc>
        <w:tc>
          <w:tcPr>
            <w:tcW w:w="1511" w:type="dxa"/>
            <w:tcBorders>
              <w:top w:val="nil"/>
              <w:left w:val="nil"/>
              <w:bottom w:val="single" w:color="auto" w:sz="4" w:space="0"/>
              <w:right w:val="single" w:color="auto" w:sz="4" w:space="0"/>
            </w:tcBorders>
            <w:shd w:val="clear" w:color="auto" w:fill="auto"/>
            <w:noWrap/>
            <w:vAlign w:val="center"/>
          </w:tcPr>
          <w:p w14:paraId="768F48D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772.28</w:t>
            </w:r>
          </w:p>
        </w:tc>
        <w:tc>
          <w:tcPr>
            <w:tcW w:w="1478" w:type="dxa"/>
            <w:tcBorders>
              <w:top w:val="nil"/>
              <w:left w:val="nil"/>
              <w:bottom w:val="single" w:color="auto" w:sz="4" w:space="0"/>
              <w:right w:val="single" w:color="auto" w:sz="4" w:space="0"/>
            </w:tcBorders>
            <w:shd w:val="clear" w:color="auto" w:fill="auto"/>
            <w:noWrap/>
            <w:vAlign w:val="center"/>
          </w:tcPr>
          <w:p w14:paraId="3F460B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279.46</w:t>
            </w:r>
          </w:p>
        </w:tc>
        <w:tc>
          <w:tcPr>
            <w:tcW w:w="1688" w:type="dxa"/>
            <w:tcBorders>
              <w:top w:val="nil"/>
              <w:left w:val="nil"/>
              <w:bottom w:val="single" w:color="auto" w:sz="4" w:space="0"/>
              <w:right w:val="single" w:color="auto" w:sz="4" w:space="0"/>
            </w:tcBorders>
            <w:shd w:val="clear" w:color="auto" w:fill="auto"/>
            <w:noWrap/>
            <w:vAlign w:val="center"/>
          </w:tcPr>
          <w:p w14:paraId="6954BA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76EA3F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10BAD7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2D3E98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F162B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2013101</w:t>
            </w:r>
          </w:p>
        </w:tc>
        <w:tc>
          <w:tcPr>
            <w:tcW w:w="4487" w:type="dxa"/>
            <w:tcBorders>
              <w:top w:val="nil"/>
              <w:left w:val="nil"/>
              <w:bottom w:val="single" w:color="auto" w:sz="4" w:space="0"/>
              <w:right w:val="single" w:color="auto" w:sz="4" w:space="0"/>
            </w:tcBorders>
            <w:shd w:val="clear" w:color="000000" w:fill="FFFFFF"/>
            <w:noWrap/>
            <w:vAlign w:val="center"/>
          </w:tcPr>
          <w:p w14:paraId="1D76071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878" w:type="dxa"/>
            <w:tcBorders>
              <w:top w:val="nil"/>
              <w:left w:val="nil"/>
              <w:bottom w:val="single" w:color="auto" w:sz="4" w:space="0"/>
              <w:right w:val="single" w:color="auto" w:sz="4" w:space="0"/>
            </w:tcBorders>
            <w:shd w:val="clear" w:color="auto" w:fill="auto"/>
            <w:noWrap/>
            <w:vAlign w:val="center"/>
          </w:tcPr>
          <w:p w14:paraId="55C46D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711.88</w:t>
            </w:r>
          </w:p>
        </w:tc>
        <w:tc>
          <w:tcPr>
            <w:tcW w:w="1511" w:type="dxa"/>
            <w:tcBorders>
              <w:top w:val="nil"/>
              <w:left w:val="nil"/>
              <w:bottom w:val="single" w:color="auto" w:sz="4" w:space="0"/>
              <w:right w:val="single" w:color="auto" w:sz="4" w:space="0"/>
            </w:tcBorders>
            <w:shd w:val="clear" w:color="auto" w:fill="auto"/>
            <w:noWrap/>
            <w:vAlign w:val="center"/>
          </w:tcPr>
          <w:p w14:paraId="681515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711.88</w:t>
            </w:r>
          </w:p>
        </w:tc>
        <w:tc>
          <w:tcPr>
            <w:tcW w:w="1478" w:type="dxa"/>
            <w:tcBorders>
              <w:top w:val="nil"/>
              <w:left w:val="nil"/>
              <w:bottom w:val="single" w:color="auto" w:sz="4" w:space="0"/>
              <w:right w:val="single" w:color="auto" w:sz="4" w:space="0"/>
            </w:tcBorders>
            <w:shd w:val="clear" w:color="auto" w:fill="auto"/>
            <w:noWrap/>
            <w:vAlign w:val="center"/>
          </w:tcPr>
          <w:p w14:paraId="01D53B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88" w:type="dxa"/>
            <w:tcBorders>
              <w:top w:val="nil"/>
              <w:left w:val="nil"/>
              <w:bottom w:val="single" w:color="auto" w:sz="4" w:space="0"/>
              <w:right w:val="single" w:color="auto" w:sz="4" w:space="0"/>
            </w:tcBorders>
            <w:shd w:val="clear" w:color="auto" w:fill="auto"/>
            <w:noWrap/>
            <w:vAlign w:val="center"/>
          </w:tcPr>
          <w:p w14:paraId="396E21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618EAA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767AEA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5AF5BDB">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6C9BE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2013105</w:t>
            </w:r>
          </w:p>
        </w:tc>
        <w:tc>
          <w:tcPr>
            <w:tcW w:w="4487" w:type="dxa"/>
            <w:tcBorders>
              <w:top w:val="nil"/>
              <w:left w:val="nil"/>
              <w:bottom w:val="single" w:color="auto" w:sz="4" w:space="0"/>
              <w:right w:val="single" w:color="auto" w:sz="4" w:space="0"/>
            </w:tcBorders>
            <w:shd w:val="clear" w:color="000000" w:fill="FFFFFF"/>
            <w:noWrap/>
            <w:vAlign w:val="center"/>
          </w:tcPr>
          <w:p w14:paraId="646ABC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专项业务</w:t>
            </w:r>
          </w:p>
        </w:tc>
        <w:tc>
          <w:tcPr>
            <w:tcW w:w="1878" w:type="dxa"/>
            <w:tcBorders>
              <w:top w:val="nil"/>
              <w:left w:val="nil"/>
              <w:bottom w:val="single" w:color="auto" w:sz="4" w:space="0"/>
              <w:right w:val="single" w:color="auto" w:sz="4" w:space="0"/>
            </w:tcBorders>
            <w:shd w:val="clear" w:color="auto" w:fill="auto"/>
            <w:noWrap/>
            <w:vAlign w:val="center"/>
          </w:tcPr>
          <w:p w14:paraId="453622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219.46</w:t>
            </w:r>
          </w:p>
        </w:tc>
        <w:tc>
          <w:tcPr>
            <w:tcW w:w="1511" w:type="dxa"/>
            <w:tcBorders>
              <w:top w:val="nil"/>
              <w:left w:val="nil"/>
              <w:bottom w:val="single" w:color="auto" w:sz="4" w:space="0"/>
              <w:right w:val="single" w:color="auto" w:sz="4" w:space="0"/>
            </w:tcBorders>
            <w:shd w:val="clear" w:color="auto" w:fill="auto"/>
            <w:noWrap/>
            <w:vAlign w:val="center"/>
          </w:tcPr>
          <w:p w14:paraId="3E1EBD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78" w:type="dxa"/>
            <w:tcBorders>
              <w:top w:val="nil"/>
              <w:left w:val="nil"/>
              <w:bottom w:val="single" w:color="auto" w:sz="4" w:space="0"/>
              <w:right w:val="single" w:color="auto" w:sz="4" w:space="0"/>
            </w:tcBorders>
            <w:shd w:val="clear" w:color="auto" w:fill="auto"/>
            <w:noWrap/>
            <w:vAlign w:val="center"/>
          </w:tcPr>
          <w:p w14:paraId="1D41D3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219.46</w:t>
            </w:r>
          </w:p>
        </w:tc>
        <w:tc>
          <w:tcPr>
            <w:tcW w:w="1688" w:type="dxa"/>
            <w:tcBorders>
              <w:top w:val="nil"/>
              <w:left w:val="nil"/>
              <w:bottom w:val="single" w:color="auto" w:sz="4" w:space="0"/>
              <w:right w:val="single" w:color="auto" w:sz="4" w:space="0"/>
            </w:tcBorders>
            <w:shd w:val="clear" w:color="auto" w:fill="auto"/>
            <w:noWrap/>
            <w:vAlign w:val="center"/>
          </w:tcPr>
          <w:p w14:paraId="14A022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085960A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74D66E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BDDDAD8">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8F894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2013199</w:t>
            </w:r>
          </w:p>
        </w:tc>
        <w:tc>
          <w:tcPr>
            <w:tcW w:w="4487" w:type="dxa"/>
            <w:tcBorders>
              <w:top w:val="nil"/>
              <w:left w:val="nil"/>
              <w:bottom w:val="single" w:color="auto" w:sz="4" w:space="0"/>
              <w:right w:val="single" w:color="auto" w:sz="4" w:space="0"/>
            </w:tcBorders>
            <w:shd w:val="clear" w:color="000000" w:fill="FFFFFF"/>
            <w:noWrap/>
            <w:vAlign w:val="center"/>
          </w:tcPr>
          <w:p w14:paraId="6B06BE6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1878" w:type="dxa"/>
            <w:tcBorders>
              <w:top w:val="nil"/>
              <w:left w:val="nil"/>
              <w:bottom w:val="single" w:color="auto" w:sz="4" w:space="0"/>
              <w:right w:val="single" w:color="auto" w:sz="4" w:space="0"/>
            </w:tcBorders>
            <w:shd w:val="clear" w:color="auto" w:fill="auto"/>
            <w:noWrap/>
            <w:vAlign w:val="center"/>
          </w:tcPr>
          <w:p w14:paraId="33F4085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120.40</w:t>
            </w:r>
          </w:p>
        </w:tc>
        <w:tc>
          <w:tcPr>
            <w:tcW w:w="1511" w:type="dxa"/>
            <w:tcBorders>
              <w:top w:val="nil"/>
              <w:left w:val="nil"/>
              <w:bottom w:val="single" w:color="auto" w:sz="4" w:space="0"/>
              <w:right w:val="single" w:color="auto" w:sz="4" w:space="0"/>
            </w:tcBorders>
            <w:shd w:val="clear" w:color="auto" w:fill="auto"/>
            <w:noWrap/>
            <w:vAlign w:val="center"/>
          </w:tcPr>
          <w:p w14:paraId="6EEA5D5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60.40</w:t>
            </w:r>
          </w:p>
        </w:tc>
        <w:tc>
          <w:tcPr>
            <w:tcW w:w="1478" w:type="dxa"/>
            <w:tcBorders>
              <w:top w:val="nil"/>
              <w:left w:val="nil"/>
              <w:bottom w:val="single" w:color="auto" w:sz="4" w:space="0"/>
              <w:right w:val="single" w:color="auto" w:sz="4" w:space="0"/>
            </w:tcBorders>
            <w:shd w:val="clear" w:color="auto" w:fill="auto"/>
            <w:noWrap/>
            <w:vAlign w:val="center"/>
          </w:tcPr>
          <w:p w14:paraId="647D3F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60.00</w:t>
            </w:r>
          </w:p>
        </w:tc>
        <w:tc>
          <w:tcPr>
            <w:tcW w:w="1688" w:type="dxa"/>
            <w:tcBorders>
              <w:top w:val="nil"/>
              <w:left w:val="nil"/>
              <w:bottom w:val="single" w:color="auto" w:sz="4" w:space="0"/>
              <w:right w:val="single" w:color="auto" w:sz="4" w:space="0"/>
            </w:tcBorders>
            <w:shd w:val="clear" w:color="auto" w:fill="auto"/>
            <w:noWrap/>
            <w:vAlign w:val="center"/>
          </w:tcPr>
          <w:p w14:paraId="07CB7D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5ABFE2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0D0553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00D3FEA">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77444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w:t>
            </w:r>
          </w:p>
        </w:tc>
        <w:tc>
          <w:tcPr>
            <w:tcW w:w="4487" w:type="dxa"/>
            <w:tcBorders>
              <w:top w:val="nil"/>
              <w:left w:val="nil"/>
              <w:bottom w:val="single" w:color="auto" w:sz="4" w:space="0"/>
              <w:right w:val="single" w:color="auto" w:sz="4" w:space="0"/>
            </w:tcBorders>
            <w:shd w:val="clear" w:color="000000" w:fill="FFFFFF"/>
            <w:noWrap/>
            <w:vAlign w:val="center"/>
          </w:tcPr>
          <w:p w14:paraId="09654A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组织事务</w:t>
            </w:r>
          </w:p>
        </w:tc>
        <w:tc>
          <w:tcPr>
            <w:tcW w:w="1878" w:type="dxa"/>
            <w:tcBorders>
              <w:top w:val="nil"/>
              <w:left w:val="nil"/>
              <w:bottom w:val="single" w:color="auto" w:sz="4" w:space="0"/>
              <w:right w:val="single" w:color="auto" w:sz="4" w:space="0"/>
            </w:tcBorders>
            <w:shd w:val="clear" w:color="auto" w:fill="auto"/>
            <w:noWrap/>
            <w:vAlign w:val="center"/>
          </w:tcPr>
          <w:p w14:paraId="261F59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3.20</w:t>
            </w:r>
          </w:p>
        </w:tc>
        <w:tc>
          <w:tcPr>
            <w:tcW w:w="1511" w:type="dxa"/>
            <w:tcBorders>
              <w:top w:val="nil"/>
              <w:left w:val="nil"/>
              <w:bottom w:val="single" w:color="auto" w:sz="4" w:space="0"/>
              <w:right w:val="single" w:color="auto" w:sz="4" w:space="0"/>
            </w:tcBorders>
            <w:shd w:val="clear" w:color="auto" w:fill="auto"/>
            <w:noWrap/>
            <w:vAlign w:val="center"/>
          </w:tcPr>
          <w:p w14:paraId="649552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78" w:type="dxa"/>
            <w:tcBorders>
              <w:top w:val="nil"/>
              <w:left w:val="nil"/>
              <w:bottom w:val="single" w:color="auto" w:sz="4" w:space="0"/>
              <w:right w:val="single" w:color="auto" w:sz="4" w:space="0"/>
            </w:tcBorders>
            <w:shd w:val="clear" w:color="auto" w:fill="auto"/>
            <w:noWrap/>
            <w:vAlign w:val="center"/>
          </w:tcPr>
          <w:p w14:paraId="270D26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3.20</w:t>
            </w:r>
          </w:p>
        </w:tc>
        <w:tc>
          <w:tcPr>
            <w:tcW w:w="1688" w:type="dxa"/>
            <w:tcBorders>
              <w:top w:val="nil"/>
              <w:left w:val="nil"/>
              <w:bottom w:val="single" w:color="auto" w:sz="4" w:space="0"/>
              <w:right w:val="single" w:color="auto" w:sz="4" w:space="0"/>
            </w:tcBorders>
            <w:shd w:val="clear" w:color="auto" w:fill="auto"/>
            <w:noWrap/>
            <w:vAlign w:val="center"/>
          </w:tcPr>
          <w:p w14:paraId="05ADF8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5761CA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131DA4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ABF2763">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B0FD0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4487" w:type="dxa"/>
            <w:tcBorders>
              <w:top w:val="nil"/>
              <w:left w:val="nil"/>
              <w:bottom w:val="single" w:color="auto" w:sz="4" w:space="0"/>
              <w:right w:val="single" w:color="auto" w:sz="4" w:space="0"/>
            </w:tcBorders>
            <w:shd w:val="clear" w:color="000000" w:fill="FFFFFF"/>
            <w:noWrap/>
            <w:vAlign w:val="center"/>
          </w:tcPr>
          <w:p w14:paraId="737BB79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1878" w:type="dxa"/>
            <w:tcBorders>
              <w:top w:val="nil"/>
              <w:left w:val="nil"/>
              <w:bottom w:val="single" w:color="auto" w:sz="4" w:space="0"/>
              <w:right w:val="single" w:color="auto" w:sz="4" w:space="0"/>
            </w:tcBorders>
            <w:shd w:val="clear" w:color="auto" w:fill="auto"/>
            <w:noWrap/>
            <w:vAlign w:val="center"/>
          </w:tcPr>
          <w:p w14:paraId="0B89463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3.20</w:t>
            </w:r>
          </w:p>
        </w:tc>
        <w:tc>
          <w:tcPr>
            <w:tcW w:w="1511" w:type="dxa"/>
            <w:tcBorders>
              <w:top w:val="nil"/>
              <w:left w:val="nil"/>
              <w:bottom w:val="single" w:color="auto" w:sz="4" w:space="0"/>
              <w:right w:val="single" w:color="auto" w:sz="4" w:space="0"/>
            </w:tcBorders>
            <w:shd w:val="clear" w:color="auto" w:fill="auto"/>
            <w:noWrap/>
            <w:vAlign w:val="center"/>
          </w:tcPr>
          <w:p w14:paraId="2E8C0AE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78" w:type="dxa"/>
            <w:tcBorders>
              <w:top w:val="nil"/>
              <w:left w:val="nil"/>
              <w:bottom w:val="single" w:color="auto" w:sz="4" w:space="0"/>
              <w:right w:val="single" w:color="auto" w:sz="4" w:space="0"/>
            </w:tcBorders>
            <w:shd w:val="clear" w:color="auto" w:fill="auto"/>
            <w:noWrap/>
            <w:vAlign w:val="center"/>
          </w:tcPr>
          <w:p w14:paraId="603EDCF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3.20</w:t>
            </w:r>
          </w:p>
        </w:tc>
        <w:tc>
          <w:tcPr>
            <w:tcW w:w="1688" w:type="dxa"/>
            <w:tcBorders>
              <w:top w:val="nil"/>
              <w:left w:val="nil"/>
              <w:bottom w:val="single" w:color="auto" w:sz="4" w:space="0"/>
              <w:right w:val="single" w:color="auto" w:sz="4" w:space="0"/>
            </w:tcBorders>
            <w:shd w:val="clear" w:color="auto" w:fill="auto"/>
            <w:noWrap/>
            <w:vAlign w:val="center"/>
          </w:tcPr>
          <w:p w14:paraId="533DC77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33DF1AD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28A96E2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FEBDF54">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49B28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4487" w:type="dxa"/>
            <w:tcBorders>
              <w:top w:val="nil"/>
              <w:left w:val="nil"/>
              <w:bottom w:val="single" w:color="auto" w:sz="4" w:space="0"/>
              <w:right w:val="single" w:color="auto" w:sz="4" w:space="0"/>
            </w:tcBorders>
            <w:shd w:val="clear" w:color="000000" w:fill="FFFFFF"/>
            <w:noWrap/>
            <w:vAlign w:val="center"/>
          </w:tcPr>
          <w:p w14:paraId="7E52D29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878" w:type="dxa"/>
            <w:tcBorders>
              <w:top w:val="nil"/>
              <w:left w:val="nil"/>
              <w:bottom w:val="single" w:color="auto" w:sz="4" w:space="0"/>
              <w:right w:val="single" w:color="auto" w:sz="4" w:space="0"/>
            </w:tcBorders>
            <w:shd w:val="clear" w:color="auto" w:fill="auto"/>
            <w:noWrap/>
            <w:vAlign w:val="center"/>
          </w:tcPr>
          <w:p w14:paraId="672DEDB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77.20</w:t>
            </w:r>
          </w:p>
        </w:tc>
        <w:tc>
          <w:tcPr>
            <w:tcW w:w="1511" w:type="dxa"/>
            <w:tcBorders>
              <w:top w:val="nil"/>
              <w:left w:val="nil"/>
              <w:bottom w:val="single" w:color="auto" w:sz="4" w:space="0"/>
              <w:right w:val="single" w:color="auto" w:sz="4" w:space="0"/>
            </w:tcBorders>
            <w:shd w:val="clear" w:color="auto" w:fill="auto"/>
            <w:noWrap/>
            <w:vAlign w:val="center"/>
          </w:tcPr>
          <w:p w14:paraId="1C87CD4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78" w:type="dxa"/>
            <w:tcBorders>
              <w:top w:val="nil"/>
              <w:left w:val="nil"/>
              <w:bottom w:val="single" w:color="auto" w:sz="4" w:space="0"/>
              <w:right w:val="single" w:color="auto" w:sz="4" w:space="0"/>
            </w:tcBorders>
            <w:shd w:val="clear" w:color="auto" w:fill="auto"/>
            <w:noWrap/>
            <w:vAlign w:val="center"/>
          </w:tcPr>
          <w:p w14:paraId="35904DA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77.20</w:t>
            </w:r>
          </w:p>
        </w:tc>
        <w:tc>
          <w:tcPr>
            <w:tcW w:w="1688" w:type="dxa"/>
            <w:tcBorders>
              <w:top w:val="nil"/>
              <w:left w:val="nil"/>
              <w:bottom w:val="single" w:color="auto" w:sz="4" w:space="0"/>
              <w:right w:val="single" w:color="auto" w:sz="4" w:space="0"/>
            </w:tcBorders>
            <w:shd w:val="clear" w:color="auto" w:fill="auto"/>
            <w:noWrap/>
            <w:vAlign w:val="center"/>
          </w:tcPr>
          <w:p w14:paraId="3439DD6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6CD9FA4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56AB01D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D1A83C3">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F80ED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4487" w:type="dxa"/>
            <w:tcBorders>
              <w:top w:val="nil"/>
              <w:left w:val="nil"/>
              <w:bottom w:val="single" w:color="auto" w:sz="4" w:space="0"/>
              <w:right w:val="single" w:color="auto" w:sz="4" w:space="0"/>
            </w:tcBorders>
            <w:shd w:val="clear" w:color="000000" w:fill="FFFFFF"/>
            <w:noWrap/>
            <w:vAlign w:val="center"/>
          </w:tcPr>
          <w:p w14:paraId="780808E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878" w:type="dxa"/>
            <w:tcBorders>
              <w:top w:val="nil"/>
              <w:left w:val="nil"/>
              <w:bottom w:val="single" w:color="auto" w:sz="4" w:space="0"/>
              <w:right w:val="single" w:color="auto" w:sz="4" w:space="0"/>
            </w:tcBorders>
            <w:shd w:val="clear" w:color="auto" w:fill="auto"/>
            <w:noWrap/>
            <w:vAlign w:val="center"/>
          </w:tcPr>
          <w:p w14:paraId="2DF5865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77.20</w:t>
            </w:r>
          </w:p>
        </w:tc>
        <w:tc>
          <w:tcPr>
            <w:tcW w:w="1511" w:type="dxa"/>
            <w:tcBorders>
              <w:top w:val="nil"/>
              <w:left w:val="nil"/>
              <w:bottom w:val="single" w:color="auto" w:sz="4" w:space="0"/>
              <w:right w:val="single" w:color="auto" w:sz="4" w:space="0"/>
            </w:tcBorders>
            <w:shd w:val="clear" w:color="auto" w:fill="auto"/>
            <w:noWrap/>
            <w:vAlign w:val="center"/>
          </w:tcPr>
          <w:p w14:paraId="5B10954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78" w:type="dxa"/>
            <w:tcBorders>
              <w:top w:val="nil"/>
              <w:left w:val="nil"/>
              <w:bottom w:val="single" w:color="auto" w:sz="4" w:space="0"/>
              <w:right w:val="single" w:color="auto" w:sz="4" w:space="0"/>
            </w:tcBorders>
            <w:shd w:val="clear" w:color="auto" w:fill="auto"/>
            <w:noWrap/>
            <w:vAlign w:val="center"/>
          </w:tcPr>
          <w:p w14:paraId="40DD2A7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77.20</w:t>
            </w:r>
          </w:p>
        </w:tc>
        <w:tc>
          <w:tcPr>
            <w:tcW w:w="1688" w:type="dxa"/>
            <w:tcBorders>
              <w:top w:val="nil"/>
              <w:left w:val="nil"/>
              <w:bottom w:val="single" w:color="auto" w:sz="4" w:space="0"/>
              <w:right w:val="single" w:color="auto" w:sz="4" w:space="0"/>
            </w:tcBorders>
            <w:shd w:val="clear" w:color="auto" w:fill="auto"/>
            <w:noWrap/>
            <w:vAlign w:val="center"/>
          </w:tcPr>
          <w:p w14:paraId="3D22107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75FA3DE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7CE4C57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28CF938">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B1889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w:t>
            </w:r>
          </w:p>
        </w:tc>
        <w:tc>
          <w:tcPr>
            <w:tcW w:w="4487" w:type="dxa"/>
            <w:tcBorders>
              <w:top w:val="nil"/>
              <w:left w:val="nil"/>
              <w:bottom w:val="single" w:color="auto" w:sz="4" w:space="0"/>
              <w:right w:val="single" w:color="auto" w:sz="4" w:space="0"/>
            </w:tcBorders>
            <w:shd w:val="clear" w:color="000000" w:fill="FFFFFF"/>
            <w:noWrap/>
            <w:vAlign w:val="center"/>
          </w:tcPr>
          <w:p w14:paraId="32BF2A3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公共安全支出</w:t>
            </w:r>
          </w:p>
        </w:tc>
        <w:tc>
          <w:tcPr>
            <w:tcW w:w="1878" w:type="dxa"/>
            <w:tcBorders>
              <w:top w:val="nil"/>
              <w:left w:val="nil"/>
              <w:bottom w:val="single" w:color="auto" w:sz="4" w:space="0"/>
              <w:right w:val="single" w:color="auto" w:sz="4" w:space="0"/>
            </w:tcBorders>
            <w:shd w:val="clear" w:color="auto" w:fill="auto"/>
            <w:noWrap/>
            <w:vAlign w:val="center"/>
          </w:tcPr>
          <w:p w14:paraId="4F10164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128.00</w:t>
            </w:r>
          </w:p>
        </w:tc>
        <w:tc>
          <w:tcPr>
            <w:tcW w:w="1511" w:type="dxa"/>
            <w:tcBorders>
              <w:top w:val="nil"/>
              <w:left w:val="nil"/>
              <w:bottom w:val="single" w:color="auto" w:sz="4" w:space="0"/>
              <w:right w:val="single" w:color="auto" w:sz="4" w:space="0"/>
            </w:tcBorders>
            <w:shd w:val="clear" w:color="auto" w:fill="auto"/>
            <w:noWrap/>
            <w:vAlign w:val="center"/>
          </w:tcPr>
          <w:p w14:paraId="41F4D62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78" w:type="dxa"/>
            <w:tcBorders>
              <w:top w:val="nil"/>
              <w:left w:val="nil"/>
              <w:bottom w:val="single" w:color="auto" w:sz="4" w:space="0"/>
              <w:right w:val="single" w:color="auto" w:sz="4" w:space="0"/>
            </w:tcBorders>
            <w:shd w:val="clear" w:color="auto" w:fill="auto"/>
            <w:noWrap/>
            <w:vAlign w:val="center"/>
          </w:tcPr>
          <w:p w14:paraId="7DC480F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128.00</w:t>
            </w:r>
          </w:p>
        </w:tc>
        <w:tc>
          <w:tcPr>
            <w:tcW w:w="1688" w:type="dxa"/>
            <w:tcBorders>
              <w:top w:val="nil"/>
              <w:left w:val="nil"/>
              <w:bottom w:val="single" w:color="auto" w:sz="4" w:space="0"/>
              <w:right w:val="single" w:color="auto" w:sz="4" w:space="0"/>
            </w:tcBorders>
            <w:shd w:val="clear" w:color="auto" w:fill="auto"/>
            <w:noWrap/>
            <w:vAlign w:val="center"/>
          </w:tcPr>
          <w:p w14:paraId="7FDFAF3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418EF39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49668A0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075321E">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BDC2F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w:t>
            </w:r>
          </w:p>
        </w:tc>
        <w:tc>
          <w:tcPr>
            <w:tcW w:w="4487" w:type="dxa"/>
            <w:tcBorders>
              <w:top w:val="nil"/>
              <w:left w:val="nil"/>
              <w:bottom w:val="single" w:color="auto" w:sz="4" w:space="0"/>
              <w:right w:val="single" w:color="auto" w:sz="4" w:space="0"/>
            </w:tcBorders>
            <w:shd w:val="clear" w:color="000000" w:fill="FFFFFF"/>
            <w:noWrap/>
            <w:vAlign w:val="center"/>
          </w:tcPr>
          <w:p w14:paraId="3BD73F8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司法</w:t>
            </w:r>
          </w:p>
        </w:tc>
        <w:tc>
          <w:tcPr>
            <w:tcW w:w="1878" w:type="dxa"/>
            <w:tcBorders>
              <w:top w:val="nil"/>
              <w:left w:val="nil"/>
              <w:bottom w:val="single" w:color="auto" w:sz="4" w:space="0"/>
              <w:right w:val="single" w:color="auto" w:sz="4" w:space="0"/>
            </w:tcBorders>
            <w:shd w:val="clear" w:color="auto" w:fill="auto"/>
            <w:noWrap/>
            <w:vAlign w:val="center"/>
          </w:tcPr>
          <w:p w14:paraId="5D1A8BB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13.00</w:t>
            </w:r>
          </w:p>
        </w:tc>
        <w:tc>
          <w:tcPr>
            <w:tcW w:w="1511" w:type="dxa"/>
            <w:tcBorders>
              <w:top w:val="nil"/>
              <w:left w:val="nil"/>
              <w:bottom w:val="single" w:color="auto" w:sz="4" w:space="0"/>
              <w:right w:val="single" w:color="auto" w:sz="4" w:space="0"/>
            </w:tcBorders>
            <w:shd w:val="clear" w:color="auto" w:fill="auto"/>
            <w:noWrap/>
            <w:vAlign w:val="center"/>
          </w:tcPr>
          <w:p w14:paraId="3A2C04B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78" w:type="dxa"/>
            <w:tcBorders>
              <w:top w:val="nil"/>
              <w:left w:val="nil"/>
              <w:bottom w:val="single" w:color="auto" w:sz="4" w:space="0"/>
              <w:right w:val="single" w:color="auto" w:sz="4" w:space="0"/>
            </w:tcBorders>
            <w:shd w:val="clear" w:color="auto" w:fill="auto"/>
            <w:noWrap/>
            <w:vAlign w:val="center"/>
          </w:tcPr>
          <w:p w14:paraId="67C4EC0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13.00</w:t>
            </w:r>
          </w:p>
        </w:tc>
        <w:tc>
          <w:tcPr>
            <w:tcW w:w="1688" w:type="dxa"/>
            <w:tcBorders>
              <w:top w:val="nil"/>
              <w:left w:val="nil"/>
              <w:bottom w:val="single" w:color="auto" w:sz="4" w:space="0"/>
              <w:right w:val="single" w:color="auto" w:sz="4" w:space="0"/>
            </w:tcBorders>
            <w:shd w:val="clear" w:color="auto" w:fill="auto"/>
            <w:noWrap/>
            <w:vAlign w:val="center"/>
          </w:tcPr>
          <w:p w14:paraId="42A8626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24ECB19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6C165D4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77AA192">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09937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2040602</w:t>
            </w:r>
          </w:p>
        </w:tc>
        <w:tc>
          <w:tcPr>
            <w:tcW w:w="4487" w:type="dxa"/>
            <w:tcBorders>
              <w:top w:val="nil"/>
              <w:left w:val="nil"/>
              <w:bottom w:val="single" w:color="auto" w:sz="4" w:space="0"/>
              <w:right w:val="single" w:color="auto" w:sz="4" w:space="0"/>
            </w:tcBorders>
            <w:shd w:val="clear" w:color="000000" w:fill="FFFFFF"/>
            <w:noWrap/>
            <w:vAlign w:val="center"/>
          </w:tcPr>
          <w:p w14:paraId="48E1C3E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878" w:type="dxa"/>
            <w:tcBorders>
              <w:top w:val="nil"/>
              <w:left w:val="nil"/>
              <w:bottom w:val="single" w:color="auto" w:sz="4" w:space="0"/>
              <w:right w:val="single" w:color="auto" w:sz="4" w:space="0"/>
            </w:tcBorders>
            <w:shd w:val="clear" w:color="auto" w:fill="auto"/>
            <w:noWrap/>
            <w:vAlign w:val="center"/>
          </w:tcPr>
          <w:p w14:paraId="144A111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13.00</w:t>
            </w:r>
          </w:p>
        </w:tc>
        <w:tc>
          <w:tcPr>
            <w:tcW w:w="1511" w:type="dxa"/>
            <w:tcBorders>
              <w:top w:val="nil"/>
              <w:left w:val="nil"/>
              <w:bottom w:val="single" w:color="auto" w:sz="4" w:space="0"/>
              <w:right w:val="single" w:color="auto" w:sz="4" w:space="0"/>
            </w:tcBorders>
            <w:shd w:val="clear" w:color="auto" w:fill="auto"/>
            <w:noWrap/>
            <w:vAlign w:val="center"/>
          </w:tcPr>
          <w:p w14:paraId="34A8069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78" w:type="dxa"/>
            <w:tcBorders>
              <w:top w:val="nil"/>
              <w:left w:val="nil"/>
              <w:bottom w:val="single" w:color="auto" w:sz="4" w:space="0"/>
              <w:right w:val="single" w:color="auto" w:sz="4" w:space="0"/>
            </w:tcBorders>
            <w:shd w:val="clear" w:color="auto" w:fill="auto"/>
            <w:noWrap/>
            <w:vAlign w:val="center"/>
          </w:tcPr>
          <w:p w14:paraId="4FC50B7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13.00</w:t>
            </w:r>
          </w:p>
        </w:tc>
        <w:tc>
          <w:tcPr>
            <w:tcW w:w="1688" w:type="dxa"/>
            <w:tcBorders>
              <w:top w:val="nil"/>
              <w:left w:val="nil"/>
              <w:bottom w:val="single" w:color="auto" w:sz="4" w:space="0"/>
              <w:right w:val="single" w:color="auto" w:sz="4" w:space="0"/>
            </w:tcBorders>
            <w:shd w:val="clear" w:color="auto" w:fill="auto"/>
            <w:noWrap/>
            <w:vAlign w:val="center"/>
          </w:tcPr>
          <w:p w14:paraId="57C9458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0361F2C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4E7F844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8BB745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BFBB4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20499</w:t>
            </w:r>
          </w:p>
        </w:tc>
        <w:tc>
          <w:tcPr>
            <w:tcW w:w="4487" w:type="dxa"/>
            <w:tcBorders>
              <w:top w:val="nil"/>
              <w:left w:val="nil"/>
              <w:bottom w:val="single" w:color="auto" w:sz="4" w:space="0"/>
              <w:right w:val="single" w:color="auto" w:sz="4" w:space="0"/>
            </w:tcBorders>
            <w:shd w:val="clear" w:color="000000" w:fill="FFFFFF"/>
            <w:noWrap/>
            <w:vAlign w:val="center"/>
          </w:tcPr>
          <w:p w14:paraId="0E030E5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其他公共安全支出</w:t>
            </w:r>
          </w:p>
        </w:tc>
        <w:tc>
          <w:tcPr>
            <w:tcW w:w="1878" w:type="dxa"/>
            <w:tcBorders>
              <w:top w:val="nil"/>
              <w:left w:val="nil"/>
              <w:bottom w:val="single" w:color="auto" w:sz="4" w:space="0"/>
              <w:right w:val="single" w:color="auto" w:sz="4" w:space="0"/>
            </w:tcBorders>
            <w:shd w:val="clear" w:color="auto" w:fill="auto"/>
            <w:noWrap/>
            <w:vAlign w:val="center"/>
          </w:tcPr>
          <w:p w14:paraId="75A56B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115.00</w:t>
            </w:r>
          </w:p>
        </w:tc>
        <w:tc>
          <w:tcPr>
            <w:tcW w:w="1511" w:type="dxa"/>
            <w:tcBorders>
              <w:top w:val="nil"/>
              <w:left w:val="nil"/>
              <w:bottom w:val="single" w:color="auto" w:sz="4" w:space="0"/>
              <w:right w:val="single" w:color="auto" w:sz="4" w:space="0"/>
            </w:tcBorders>
            <w:shd w:val="clear" w:color="auto" w:fill="auto"/>
            <w:noWrap/>
            <w:vAlign w:val="center"/>
          </w:tcPr>
          <w:p w14:paraId="0D0A49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78" w:type="dxa"/>
            <w:tcBorders>
              <w:top w:val="nil"/>
              <w:left w:val="nil"/>
              <w:bottom w:val="single" w:color="auto" w:sz="4" w:space="0"/>
              <w:right w:val="single" w:color="auto" w:sz="4" w:space="0"/>
            </w:tcBorders>
            <w:shd w:val="clear" w:color="auto" w:fill="auto"/>
            <w:noWrap/>
            <w:vAlign w:val="center"/>
          </w:tcPr>
          <w:p w14:paraId="24A00A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115.00</w:t>
            </w:r>
          </w:p>
        </w:tc>
        <w:tc>
          <w:tcPr>
            <w:tcW w:w="1688" w:type="dxa"/>
            <w:tcBorders>
              <w:top w:val="nil"/>
              <w:left w:val="nil"/>
              <w:bottom w:val="single" w:color="auto" w:sz="4" w:space="0"/>
              <w:right w:val="single" w:color="auto" w:sz="4" w:space="0"/>
            </w:tcBorders>
            <w:shd w:val="clear" w:color="auto" w:fill="auto"/>
            <w:noWrap/>
            <w:vAlign w:val="center"/>
          </w:tcPr>
          <w:p w14:paraId="084E30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039EC99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112F6E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6D0F00">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C5CDA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2049999</w:t>
            </w:r>
          </w:p>
        </w:tc>
        <w:tc>
          <w:tcPr>
            <w:tcW w:w="4487" w:type="dxa"/>
            <w:tcBorders>
              <w:top w:val="nil"/>
              <w:left w:val="nil"/>
              <w:bottom w:val="single" w:color="auto" w:sz="4" w:space="0"/>
              <w:right w:val="single" w:color="auto" w:sz="4" w:space="0"/>
            </w:tcBorders>
            <w:shd w:val="clear" w:color="000000" w:fill="FFFFFF"/>
            <w:noWrap/>
            <w:vAlign w:val="center"/>
          </w:tcPr>
          <w:p w14:paraId="48C47A9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其他公共安全支出</w:t>
            </w:r>
          </w:p>
        </w:tc>
        <w:tc>
          <w:tcPr>
            <w:tcW w:w="1878" w:type="dxa"/>
            <w:tcBorders>
              <w:top w:val="nil"/>
              <w:left w:val="nil"/>
              <w:bottom w:val="single" w:color="auto" w:sz="4" w:space="0"/>
              <w:right w:val="single" w:color="auto" w:sz="4" w:space="0"/>
            </w:tcBorders>
            <w:shd w:val="clear" w:color="auto" w:fill="auto"/>
            <w:noWrap/>
            <w:vAlign w:val="center"/>
          </w:tcPr>
          <w:p w14:paraId="436C95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115.00</w:t>
            </w:r>
          </w:p>
        </w:tc>
        <w:tc>
          <w:tcPr>
            <w:tcW w:w="1511" w:type="dxa"/>
            <w:tcBorders>
              <w:top w:val="nil"/>
              <w:left w:val="nil"/>
              <w:bottom w:val="single" w:color="auto" w:sz="4" w:space="0"/>
              <w:right w:val="single" w:color="auto" w:sz="4" w:space="0"/>
            </w:tcBorders>
            <w:shd w:val="clear" w:color="auto" w:fill="auto"/>
            <w:noWrap/>
            <w:vAlign w:val="center"/>
          </w:tcPr>
          <w:p w14:paraId="2A26CF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78" w:type="dxa"/>
            <w:tcBorders>
              <w:top w:val="nil"/>
              <w:left w:val="nil"/>
              <w:bottom w:val="single" w:color="auto" w:sz="4" w:space="0"/>
              <w:right w:val="single" w:color="auto" w:sz="4" w:space="0"/>
            </w:tcBorders>
            <w:shd w:val="clear" w:color="auto" w:fill="auto"/>
            <w:noWrap/>
            <w:vAlign w:val="center"/>
          </w:tcPr>
          <w:p w14:paraId="51CFA8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115.00</w:t>
            </w:r>
          </w:p>
        </w:tc>
        <w:tc>
          <w:tcPr>
            <w:tcW w:w="1688" w:type="dxa"/>
            <w:tcBorders>
              <w:top w:val="nil"/>
              <w:left w:val="nil"/>
              <w:bottom w:val="single" w:color="auto" w:sz="4" w:space="0"/>
              <w:right w:val="single" w:color="auto" w:sz="4" w:space="0"/>
            </w:tcBorders>
            <w:shd w:val="clear" w:color="auto" w:fill="auto"/>
            <w:noWrap/>
            <w:vAlign w:val="center"/>
          </w:tcPr>
          <w:p w14:paraId="50E44ED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390A01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79BA2E6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47017FE">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370657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4487" w:type="dxa"/>
            <w:tcBorders>
              <w:top w:val="nil"/>
              <w:left w:val="nil"/>
              <w:bottom w:val="single" w:color="auto" w:sz="4" w:space="0"/>
              <w:right w:val="single" w:color="auto" w:sz="4" w:space="0"/>
            </w:tcBorders>
            <w:shd w:val="clear" w:color="000000" w:fill="FFFFFF"/>
            <w:noWrap/>
            <w:vAlign w:val="center"/>
          </w:tcPr>
          <w:p w14:paraId="44977E1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878" w:type="dxa"/>
            <w:tcBorders>
              <w:top w:val="nil"/>
              <w:left w:val="nil"/>
              <w:bottom w:val="single" w:color="auto" w:sz="4" w:space="0"/>
              <w:right w:val="single" w:color="auto" w:sz="4" w:space="0"/>
            </w:tcBorders>
            <w:shd w:val="clear" w:color="auto" w:fill="auto"/>
            <w:noWrap/>
            <w:vAlign w:val="center"/>
          </w:tcPr>
          <w:p w14:paraId="05A5D6F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116.71</w:t>
            </w:r>
          </w:p>
        </w:tc>
        <w:tc>
          <w:tcPr>
            <w:tcW w:w="1511" w:type="dxa"/>
            <w:tcBorders>
              <w:top w:val="nil"/>
              <w:left w:val="nil"/>
              <w:bottom w:val="single" w:color="auto" w:sz="4" w:space="0"/>
              <w:right w:val="single" w:color="auto" w:sz="4" w:space="0"/>
            </w:tcBorders>
            <w:shd w:val="clear" w:color="auto" w:fill="auto"/>
            <w:noWrap/>
            <w:vAlign w:val="center"/>
          </w:tcPr>
          <w:p w14:paraId="39BD6F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116.71</w:t>
            </w:r>
          </w:p>
        </w:tc>
        <w:tc>
          <w:tcPr>
            <w:tcW w:w="1478" w:type="dxa"/>
            <w:tcBorders>
              <w:top w:val="nil"/>
              <w:left w:val="nil"/>
              <w:bottom w:val="single" w:color="auto" w:sz="4" w:space="0"/>
              <w:right w:val="single" w:color="auto" w:sz="4" w:space="0"/>
            </w:tcBorders>
            <w:shd w:val="clear" w:color="auto" w:fill="auto"/>
            <w:noWrap/>
            <w:vAlign w:val="center"/>
          </w:tcPr>
          <w:p w14:paraId="3427AAE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88" w:type="dxa"/>
            <w:tcBorders>
              <w:top w:val="nil"/>
              <w:left w:val="nil"/>
              <w:bottom w:val="single" w:color="auto" w:sz="4" w:space="0"/>
              <w:right w:val="single" w:color="auto" w:sz="4" w:space="0"/>
            </w:tcBorders>
            <w:shd w:val="clear" w:color="auto" w:fill="auto"/>
            <w:noWrap/>
            <w:vAlign w:val="center"/>
          </w:tcPr>
          <w:p w14:paraId="7981F27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1B2DFE0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7575606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B079F7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4782D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w:t>
            </w:r>
          </w:p>
        </w:tc>
        <w:tc>
          <w:tcPr>
            <w:tcW w:w="4487" w:type="dxa"/>
            <w:tcBorders>
              <w:top w:val="nil"/>
              <w:left w:val="nil"/>
              <w:bottom w:val="single" w:color="auto" w:sz="4" w:space="0"/>
              <w:right w:val="single" w:color="auto" w:sz="4" w:space="0"/>
            </w:tcBorders>
            <w:shd w:val="clear" w:color="000000" w:fill="FFFFFF"/>
            <w:noWrap/>
            <w:vAlign w:val="center"/>
          </w:tcPr>
          <w:p w14:paraId="342958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878" w:type="dxa"/>
            <w:tcBorders>
              <w:top w:val="nil"/>
              <w:left w:val="nil"/>
              <w:bottom w:val="single" w:color="auto" w:sz="4" w:space="0"/>
              <w:right w:val="single" w:color="auto" w:sz="4" w:space="0"/>
            </w:tcBorders>
            <w:shd w:val="clear" w:color="auto" w:fill="auto"/>
            <w:noWrap/>
            <w:vAlign w:val="center"/>
          </w:tcPr>
          <w:p w14:paraId="7E5CB3E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116.71</w:t>
            </w:r>
          </w:p>
        </w:tc>
        <w:tc>
          <w:tcPr>
            <w:tcW w:w="1511" w:type="dxa"/>
            <w:tcBorders>
              <w:top w:val="nil"/>
              <w:left w:val="nil"/>
              <w:bottom w:val="single" w:color="auto" w:sz="4" w:space="0"/>
              <w:right w:val="single" w:color="auto" w:sz="4" w:space="0"/>
            </w:tcBorders>
            <w:shd w:val="clear" w:color="auto" w:fill="auto"/>
            <w:noWrap/>
            <w:vAlign w:val="center"/>
          </w:tcPr>
          <w:p w14:paraId="7BC8037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116.71</w:t>
            </w:r>
          </w:p>
        </w:tc>
        <w:tc>
          <w:tcPr>
            <w:tcW w:w="1478" w:type="dxa"/>
            <w:tcBorders>
              <w:top w:val="nil"/>
              <w:left w:val="nil"/>
              <w:bottom w:val="single" w:color="auto" w:sz="4" w:space="0"/>
              <w:right w:val="single" w:color="auto" w:sz="4" w:space="0"/>
            </w:tcBorders>
            <w:shd w:val="clear" w:color="auto" w:fill="auto"/>
            <w:noWrap/>
            <w:vAlign w:val="center"/>
          </w:tcPr>
          <w:p w14:paraId="17453BA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88" w:type="dxa"/>
            <w:tcBorders>
              <w:top w:val="nil"/>
              <w:left w:val="nil"/>
              <w:bottom w:val="single" w:color="auto" w:sz="4" w:space="0"/>
              <w:right w:val="single" w:color="auto" w:sz="4" w:space="0"/>
            </w:tcBorders>
            <w:shd w:val="clear" w:color="auto" w:fill="auto"/>
            <w:noWrap/>
            <w:vAlign w:val="center"/>
          </w:tcPr>
          <w:p w14:paraId="6B361B3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6C5B4E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05515CF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F925C2F">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B0E9EE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4487" w:type="dxa"/>
            <w:tcBorders>
              <w:top w:val="nil"/>
              <w:left w:val="nil"/>
              <w:bottom w:val="single" w:color="auto" w:sz="4" w:space="0"/>
              <w:right w:val="single" w:color="auto" w:sz="4" w:space="0"/>
            </w:tcBorders>
            <w:shd w:val="clear" w:color="000000" w:fill="FFFFFF"/>
            <w:noWrap/>
            <w:vAlign w:val="center"/>
          </w:tcPr>
          <w:p w14:paraId="3A0CC2E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878" w:type="dxa"/>
            <w:tcBorders>
              <w:top w:val="nil"/>
              <w:left w:val="nil"/>
              <w:bottom w:val="single" w:color="auto" w:sz="4" w:space="0"/>
              <w:right w:val="single" w:color="auto" w:sz="4" w:space="0"/>
            </w:tcBorders>
            <w:shd w:val="clear" w:color="auto" w:fill="auto"/>
            <w:noWrap/>
            <w:vAlign w:val="center"/>
          </w:tcPr>
          <w:p w14:paraId="00CA55C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86.71</w:t>
            </w:r>
          </w:p>
        </w:tc>
        <w:tc>
          <w:tcPr>
            <w:tcW w:w="1511" w:type="dxa"/>
            <w:tcBorders>
              <w:top w:val="nil"/>
              <w:left w:val="nil"/>
              <w:bottom w:val="single" w:color="auto" w:sz="4" w:space="0"/>
              <w:right w:val="single" w:color="auto" w:sz="4" w:space="0"/>
            </w:tcBorders>
            <w:shd w:val="clear" w:color="auto" w:fill="auto"/>
            <w:noWrap/>
            <w:vAlign w:val="center"/>
          </w:tcPr>
          <w:p w14:paraId="210EEEB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86.71</w:t>
            </w:r>
          </w:p>
        </w:tc>
        <w:tc>
          <w:tcPr>
            <w:tcW w:w="1478" w:type="dxa"/>
            <w:tcBorders>
              <w:top w:val="nil"/>
              <w:left w:val="nil"/>
              <w:bottom w:val="single" w:color="auto" w:sz="4" w:space="0"/>
              <w:right w:val="single" w:color="auto" w:sz="4" w:space="0"/>
            </w:tcBorders>
            <w:shd w:val="clear" w:color="auto" w:fill="auto"/>
            <w:noWrap/>
            <w:vAlign w:val="center"/>
          </w:tcPr>
          <w:p w14:paraId="49F2461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88" w:type="dxa"/>
            <w:tcBorders>
              <w:top w:val="nil"/>
              <w:left w:val="nil"/>
              <w:bottom w:val="single" w:color="auto" w:sz="4" w:space="0"/>
              <w:right w:val="single" w:color="auto" w:sz="4" w:space="0"/>
            </w:tcBorders>
            <w:shd w:val="clear" w:color="auto" w:fill="auto"/>
            <w:noWrap/>
            <w:vAlign w:val="center"/>
          </w:tcPr>
          <w:p w14:paraId="3C1BE82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08FC06D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2050278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D8551B0">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630491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2080599</w:t>
            </w:r>
          </w:p>
        </w:tc>
        <w:tc>
          <w:tcPr>
            <w:tcW w:w="4487" w:type="dxa"/>
            <w:tcBorders>
              <w:top w:val="nil"/>
              <w:left w:val="nil"/>
              <w:bottom w:val="single" w:color="auto" w:sz="4" w:space="0"/>
              <w:right w:val="single" w:color="auto" w:sz="4" w:space="0"/>
            </w:tcBorders>
            <w:shd w:val="clear" w:color="000000" w:fill="FFFFFF"/>
            <w:noWrap/>
            <w:vAlign w:val="center"/>
          </w:tcPr>
          <w:p w14:paraId="3FF061C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878" w:type="dxa"/>
            <w:tcBorders>
              <w:top w:val="nil"/>
              <w:left w:val="nil"/>
              <w:bottom w:val="single" w:color="auto" w:sz="4" w:space="0"/>
              <w:right w:val="single" w:color="auto" w:sz="4" w:space="0"/>
            </w:tcBorders>
            <w:shd w:val="clear" w:color="auto" w:fill="auto"/>
            <w:noWrap/>
            <w:vAlign w:val="center"/>
          </w:tcPr>
          <w:p w14:paraId="20787DD0">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29.99</w:t>
            </w:r>
          </w:p>
        </w:tc>
        <w:tc>
          <w:tcPr>
            <w:tcW w:w="1511" w:type="dxa"/>
            <w:tcBorders>
              <w:top w:val="nil"/>
              <w:left w:val="nil"/>
              <w:bottom w:val="single" w:color="auto" w:sz="4" w:space="0"/>
              <w:right w:val="single" w:color="auto" w:sz="4" w:space="0"/>
            </w:tcBorders>
            <w:shd w:val="clear" w:color="auto" w:fill="auto"/>
            <w:noWrap/>
            <w:vAlign w:val="center"/>
          </w:tcPr>
          <w:p w14:paraId="2B0553E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29.99</w:t>
            </w:r>
          </w:p>
        </w:tc>
        <w:tc>
          <w:tcPr>
            <w:tcW w:w="1478" w:type="dxa"/>
            <w:tcBorders>
              <w:top w:val="nil"/>
              <w:left w:val="nil"/>
              <w:bottom w:val="single" w:color="auto" w:sz="4" w:space="0"/>
              <w:right w:val="single" w:color="auto" w:sz="4" w:space="0"/>
            </w:tcBorders>
            <w:shd w:val="clear" w:color="auto" w:fill="auto"/>
            <w:noWrap/>
            <w:vAlign w:val="center"/>
          </w:tcPr>
          <w:p w14:paraId="3261AA3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88" w:type="dxa"/>
            <w:tcBorders>
              <w:top w:val="nil"/>
              <w:left w:val="nil"/>
              <w:bottom w:val="single" w:color="auto" w:sz="4" w:space="0"/>
              <w:right w:val="single" w:color="auto" w:sz="4" w:space="0"/>
            </w:tcBorders>
            <w:shd w:val="clear" w:color="auto" w:fill="auto"/>
            <w:noWrap/>
            <w:vAlign w:val="center"/>
          </w:tcPr>
          <w:p w14:paraId="194B2BA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1C88B82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2E11449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6BF3C1B">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5CBD83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4487" w:type="dxa"/>
            <w:tcBorders>
              <w:top w:val="nil"/>
              <w:left w:val="nil"/>
              <w:bottom w:val="single" w:color="auto" w:sz="4" w:space="0"/>
              <w:right w:val="single" w:color="auto" w:sz="4" w:space="0"/>
            </w:tcBorders>
            <w:shd w:val="clear" w:color="000000" w:fill="FFFFFF"/>
            <w:noWrap/>
            <w:vAlign w:val="center"/>
          </w:tcPr>
          <w:p w14:paraId="7F1AC2A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1878" w:type="dxa"/>
            <w:tcBorders>
              <w:top w:val="nil"/>
              <w:left w:val="nil"/>
              <w:bottom w:val="single" w:color="auto" w:sz="4" w:space="0"/>
              <w:right w:val="single" w:color="auto" w:sz="4" w:space="0"/>
            </w:tcBorders>
            <w:shd w:val="clear" w:color="auto" w:fill="auto"/>
            <w:noWrap/>
            <w:vAlign w:val="center"/>
          </w:tcPr>
          <w:p w14:paraId="0609BDD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1511" w:type="dxa"/>
            <w:tcBorders>
              <w:top w:val="nil"/>
              <w:left w:val="nil"/>
              <w:bottom w:val="single" w:color="auto" w:sz="4" w:space="0"/>
              <w:right w:val="single" w:color="auto" w:sz="4" w:space="0"/>
            </w:tcBorders>
            <w:shd w:val="clear" w:color="auto" w:fill="auto"/>
            <w:noWrap/>
            <w:vAlign w:val="center"/>
          </w:tcPr>
          <w:p w14:paraId="01D37BD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1478" w:type="dxa"/>
            <w:tcBorders>
              <w:top w:val="nil"/>
              <w:left w:val="nil"/>
              <w:bottom w:val="single" w:color="auto" w:sz="4" w:space="0"/>
              <w:right w:val="single" w:color="auto" w:sz="4" w:space="0"/>
            </w:tcBorders>
            <w:shd w:val="clear" w:color="auto" w:fill="auto"/>
            <w:noWrap/>
            <w:vAlign w:val="center"/>
          </w:tcPr>
          <w:p w14:paraId="1F922BD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88" w:type="dxa"/>
            <w:tcBorders>
              <w:top w:val="nil"/>
              <w:left w:val="nil"/>
              <w:bottom w:val="single" w:color="auto" w:sz="4" w:space="0"/>
              <w:right w:val="single" w:color="auto" w:sz="4" w:space="0"/>
            </w:tcBorders>
            <w:shd w:val="clear" w:color="auto" w:fill="auto"/>
            <w:noWrap/>
            <w:vAlign w:val="center"/>
          </w:tcPr>
          <w:p w14:paraId="70A2636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4AC33711">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770DF8B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222C9F2E">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574B6E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4487" w:type="dxa"/>
            <w:tcBorders>
              <w:top w:val="nil"/>
              <w:left w:val="nil"/>
              <w:bottom w:val="single" w:color="auto" w:sz="4" w:space="0"/>
              <w:right w:val="single" w:color="auto" w:sz="4" w:space="0"/>
            </w:tcBorders>
            <w:shd w:val="clear" w:color="000000" w:fill="FFFFFF"/>
            <w:noWrap/>
            <w:vAlign w:val="center"/>
          </w:tcPr>
          <w:p w14:paraId="7ED4154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1878" w:type="dxa"/>
            <w:tcBorders>
              <w:top w:val="nil"/>
              <w:left w:val="nil"/>
              <w:bottom w:val="single" w:color="auto" w:sz="4" w:space="0"/>
              <w:right w:val="single" w:color="auto" w:sz="4" w:space="0"/>
            </w:tcBorders>
            <w:shd w:val="clear" w:color="auto" w:fill="auto"/>
            <w:noWrap/>
            <w:vAlign w:val="center"/>
          </w:tcPr>
          <w:p w14:paraId="0F0C31D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1511" w:type="dxa"/>
            <w:tcBorders>
              <w:top w:val="nil"/>
              <w:left w:val="nil"/>
              <w:bottom w:val="single" w:color="auto" w:sz="4" w:space="0"/>
              <w:right w:val="single" w:color="auto" w:sz="4" w:space="0"/>
            </w:tcBorders>
            <w:shd w:val="clear" w:color="auto" w:fill="auto"/>
            <w:noWrap/>
            <w:vAlign w:val="center"/>
          </w:tcPr>
          <w:p w14:paraId="3AA5B3A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1478" w:type="dxa"/>
            <w:tcBorders>
              <w:top w:val="nil"/>
              <w:left w:val="nil"/>
              <w:bottom w:val="single" w:color="auto" w:sz="4" w:space="0"/>
              <w:right w:val="single" w:color="auto" w:sz="4" w:space="0"/>
            </w:tcBorders>
            <w:shd w:val="clear" w:color="auto" w:fill="auto"/>
            <w:noWrap/>
            <w:vAlign w:val="center"/>
          </w:tcPr>
          <w:p w14:paraId="3A4F3D4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88" w:type="dxa"/>
            <w:tcBorders>
              <w:top w:val="nil"/>
              <w:left w:val="nil"/>
              <w:bottom w:val="single" w:color="auto" w:sz="4" w:space="0"/>
              <w:right w:val="single" w:color="auto" w:sz="4" w:space="0"/>
            </w:tcBorders>
            <w:shd w:val="clear" w:color="auto" w:fill="auto"/>
            <w:noWrap/>
            <w:vAlign w:val="center"/>
          </w:tcPr>
          <w:p w14:paraId="61B10B3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29AFAFA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37A1821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D7BCD7D">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A3217A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4487" w:type="dxa"/>
            <w:tcBorders>
              <w:top w:val="nil"/>
              <w:left w:val="nil"/>
              <w:bottom w:val="single" w:color="auto" w:sz="4" w:space="0"/>
              <w:right w:val="single" w:color="auto" w:sz="4" w:space="0"/>
            </w:tcBorders>
            <w:shd w:val="clear" w:color="000000" w:fill="FFFFFF"/>
            <w:noWrap/>
            <w:vAlign w:val="center"/>
          </w:tcPr>
          <w:p w14:paraId="6B98A92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1878" w:type="dxa"/>
            <w:tcBorders>
              <w:top w:val="nil"/>
              <w:left w:val="nil"/>
              <w:bottom w:val="single" w:color="auto" w:sz="4" w:space="0"/>
              <w:right w:val="single" w:color="auto" w:sz="4" w:space="0"/>
            </w:tcBorders>
            <w:shd w:val="clear" w:color="auto" w:fill="auto"/>
            <w:noWrap/>
            <w:vAlign w:val="center"/>
          </w:tcPr>
          <w:p w14:paraId="761328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1511" w:type="dxa"/>
            <w:tcBorders>
              <w:top w:val="nil"/>
              <w:left w:val="nil"/>
              <w:bottom w:val="single" w:color="auto" w:sz="4" w:space="0"/>
              <w:right w:val="single" w:color="auto" w:sz="4" w:space="0"/>
            </w:tcBorders>
            <w:shd w:val="clear" w:color="auto" w:fill="auto"/>
            <w:noWrap/>
            <w:vAlign w:val="center"/>
          </w:tcPr>
          <w:p w14:paraId="333E8BC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1478" w:type="dxa"/>
            <w:tcBorders>
              <w:top w:val="nil"/>
              <w:left w:val="nil"/>
              <w:bottom w:val="single" w:color="auto" w:sz="4" w:space="0"/>
              <w:right w:val="single" w:color="auto" w:sz="4" w:space="0"/>
            </w:tcBorders>
            <w:shd w:val="clear" w:color="auto" w:fill="auto"/>
            <w:noWrap/>
            <w:vAlign w:val="center"/>
          </w:tcPr>
          <w:p w14:paraId="4B3DEC4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88" w:type="dxa"/>
            <w:tcBorders>
              <w:top w:val="nil"/>
              <w:left w:val="nil"/>
              <w:bottom w:val="single" w:color="auto" w:sz="4" w:space="0"/>
              <w:right w:val="single" w:color="auto" w:sz="4" w:space="0"/>
            </w:tcBorders>
            <w:shd w:val="clear" w:color="auto" w:fill="auto"/>
            <w:noWrap/>
            <w:vAlign w:val="center"/>
          </w:tcPr>
          <w:p w14:paraId="70861E42">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400" w:type="dxa"/>
            <w:tcBorders>
              <w:top w:val="nil"/>
              <w:left w:val="nil"/>
              <w:bottom w:val="single" w:color="auto" w:sz="4" w:space="0"/>
              <w:right w:val="single" w:color="auto" w:sz="4" w:space="0"/>
            </w:tcBorders>
            <w:shd w:val="clear" w:color="auto" w:fill="auto"/>
            <w:noWrap/>
            <w:vAlign w:val="center"/>
          </w:tcPr>
          <w:p w14:paraId="6E3114D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699" w:type="dxa"/>
            <w:tcBorders>
              <w:top w:val="nil"/>
              <w:left w:val="nil"/>
              <w:bottom w:val="single" w:color="auto" w:sz="4" w:space="0"/>
              <w:right w:val="single" w:color="auto" w:sz="4" w:space="0"/>
            </w:tcBorders>
            <w:shd w:val="clear" w:color="auto" w:fill="auto"/>
            <w:noWrap/>
            <w:vAlign w:val="center"/>
          </w:tcPr>
          <w:p w14:paraId="15AE829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15F36380">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1D0EEA4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5AF40B48">
      <w:pPr>
        <w:widowControl/>
        <w:jc w:val="both"/>
        <w:rPr>
          <w:rFonts w:ascii="Times New Roman" w:hAnsi="Times New Roman" w:eastAsia="方正小标宋_GBK" w:cs="Times New Roman"/>
          <w:color w:val="000000"/>
          <w:kern w:val="0"/>
          <w:sz w:val="36"/>
          <w:szCs w:val="21"/>
        </w:rPr>
      </w:pPr>
    </w:p>
    <w:tbl>
      <w:tblPr>
        <w:tblStyle w:val="8"/>
        <w:tblW w:w="15521" w:type="dxa"/>
        <w:tblInd w:w="93" w:type="dxa"/>
        <w:tblLayout w:type="fixed"/>
        <w:tblCellMar>
          <w:top w:w="0" w:type="dxa"/>
          <w:left w:w="108" w:type="dxa"/>
          <w:bottom w:w="0" w:type="dxa"/>
          <w:right w:w="108" w:type="dxa"/>
        </w:tblCellMar>
      </w:tblPr>
      <w:tblGrid>
        <w:gridCol w:w="3831"/>
        <w:gridCol w:w="667"/>
        <w:gridCol w:w="1107"/>
        <w:gridCol w:w="3547"/>
        <w:gridCol w:w="724"/>
        <w:gridCol w:w="1284"/>
        <w:gridCol w:w="1394"/>
        <w:gridCol w:w="1394"/>
        <w:gridCol w:w="1573"/>
      </w:tblGrid>
      <w:tr w14:paraId="2DA86978">
        <w:tblPrEx>
          <w:tblCellMar>
            <w:top w:w="0" w:type="dxa"/>
            <w:left w:w="108" w:type="dxa"/>
            <w:bottom w:w="0" w:type="dxa"/>
            <w:right w:w="108" w:type="dxa"/>
          </w:tblCellMar>
        </w:tblPrEx>
        <w:trPr>
          <w:trHeight w:val="285" w:hRule="atLeast"/>
        </w:trPr>
        <w:tc>
          <w:tcPr>
            <w:tcW w:w="3831" w:type="dxa"/>
            <w:tcBorders>
              <w:top w:val="nil"/>
              <w:left w:val="nil"/>
              <w:bottom w:val="nil"/>
              <w:right w:val="nil"/>
            </w:tcBorders>
            <w:shd w:val="clear" w:color="auto" w:fill="auto"/>
            <w:noWrap/>
            <w:vAlign w:val="center"/>
          </w:tcPr>
          <w:p w14:paraId="1CDFAD81">
            <w:pPr>
              <w:widowControl/>
              <w:jc w:val="left"/>
              <w:rPr>
                <w:rFonts w:ascii="黑体" w:hAnsi="黑体" w:eastAsia="黑体" w:cs="宋体"/>
                <w:kern w:val="0"/>
                <w:sz w:val="24"/>
                <w:szCs w:val="24"/>
              </w:rPr>
            </w:pPr>
            <w:bookmarkStart w:id="0" w:name="RANGE!A1:I22"/>
            <w:bookmarkEnd w:id="0"/>
            <w:bookmarkStart w:id="1" w:name="RANGE!A1:F16"/>
          </w:p>
        </w:tc>
        <w:tc>
          <w:tcPr>
            <w:tcW w:w="667" w:type="dxa"/>
            <w:tcBorders>
              <w:top w:val="nil"/>
              <w:left w:val="nil"/>
              <w:bottom w:val="nil"/>
              <w:right w:val="nil"/>
            </w:tcBorders>
            <w:shd w:val="clear" w:color="auto" w:fill="auto"/>
            <w:noWrap/>
            <w:vAlign w:val="center"/>
          </w:tcPr>
          <w:p w14:paraId="385C58AB">
            <w:pPr>
              <w:widowControl/>
              <w:jc w:val="right"/>
              <w:rPr>
                <w:rFonts w:ascii="宋体" w:hAnsi="宋体" w:eastAsia="宋体" w:cs="宋体"/>
                <w:kern w:val="0"/>
                <w:sz w:val="24"/>
                <w:szCs w:val="24"/>
              </w:rPr>
            </w:pPr>
          </w:p>
        </w:tc>
        <w:tc>
          <w:tcPr>
            <w:tcW w:w="1107" w:type="dxa"/>
            <w:tcBorders>
              <w:top w:val="nil"/>
              <w:left w:val="nil"/>
              <w:bottom w:val="nil"/>
              <w:right w:val="nil"/>
            </w:tcBorders>
            <w:shd w:val="clear" w:color="auto" w:fill="auto"/>
            <w:noWrap/>
            <w:vAlign w:val="center"/>
          </w:tcPr>
          <w:p w14:paraId="355A2104">
            <w:pPr>
              <w:widowControl/>
              <w:jc w:val="right"/>
              <w:rPr>
                <w:rFonts w:ascii="宋体" w:hAnsi="宋体" w:eastAsia="宋体" w:cs="宋体"/>
                <w:kern w:val="0"/>
                <w:sz w:val="24"/>
                <w:szCs w:val="24"/>
              </w:rPr>
            </w:pPr>
          </w:p>
        </w:tc>
        <w:tc>
          <w:tcPr>
            <w:tcW w:w="3547" w:type="dxa"/>
            <w:tcBorders>
              <w:top w:val="nil"/>
              <w:left w:val="nil"/>
              <w:bottom w:val="nil"/>
              <w:right w:val="nil"/>
            </w:tcBorders>
            <w:shd w:val="clear" w:color="auto" w:fill="auto"/>
            <w:noWrap/>
            <w:vAlign w:val="center"/>
          </w:tcPr>
          <w:p w14:paraId="3627728E">
            <w:pPr>
              <w:widowControl/>
              <w:jc w:val="right"/>
              <w:rPr>
                <w:rFonts w:ascii="宋体" w:hAnsi="宋体" w:eastAsia="宋体" w:cs="宋体"/>
                <w:kern w:val="0"/>
                <w:sz w:val="24"/>
                <w:szCs w:val="24"/>
              </w:rPr>
            </w:pPr>
          </w:p>
        </w:tc>
        <w:tc>
          <w:tcPr>
            <w:tcW w:w="724" w:type="dxa"/>
            <w:tcBorders>
              <w:top w:val="nil"/>
              <w:left w:val="nil"/>
              <w:bottom w:val="nil"/>
              <w:right w:val="nil"/>
            </w:tcBorders>
            <w:shd w:val="clear" w:color="auto" w:fill="auto"/>
            <w:noWrap/>
            <w:vAlign w:val="center"/>
          </w:tcPr>
          <w:p w14:paraId="6B65C20C">
            <w:pPr>
              <w:widowControl/>
              <w:jc w:val="right"/>
              <w:rPr>
                <w:rFonts w:ascii="宋体" w:hAnsi="宋体" w:eastAsia="宋体" w:cs="宋体"/>
                <w:kern w:val="0"/>
                <w:sz w:val="24"/>
                <w:szCs w:val="24"/>
              </w:rPr>
            </w:pPr>
          </w:p>
        </w:tc>
        <w:tc>
          <w:tcPr>
            <w:tcW w:w="1284" w:type="dxa"/>
            <w:tcBorders>
              <w:top w:val="nil"/>
              <w:left w:val="nil"/>
              <w:bottom w:val="nil"/>
              <w:right w:val="nil"/>
            </w:tcBorders>
            <w:shd w:val="clear" w:color="auto" w:fill="auto"/>
            <w:noWrap/>
            <w:vAlign w:val="center"/>
          </w:tcPr>
          <w:p w14:paraId="4FE7994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D7C0ACC">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5BB740D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2107FE2">
            <w:pPr>
              <w:widowControl/>
              <w:jc w:val="right"/>
              <w:rPr>
                <w:rFonts w:ascii="宋体" w:hAnsi="宋体" w:eastAsia="宋体" w:cs="宋体"/>
                <w:kern w:val="0"/>
                <w:sz w:val="24"/>
                <w:szCs w:val="24"/>
              </w:rPr>
            </w:pPr>
          </w:p>
        </w:tc>
      </w:tr>
      <w:tr w14:paraId="1EE9F7D6">
        <w:tblPrEx>
          <w:tblCellMar>
            <w:top w:w="0" w:type="dxa"/>
            <w:left w:w="108" w:type="dxa"/>
            <w:bottom w:w="0" w:type="dxa"/>
            <w:right w:w="108" w:type="dxa"/>
          </w:tblCellMar>
        </w:tblPrEx>
        <w:trPr>
          <w:trHeight w:val="360" w:hRule="atLeast"/>
        </w:trPr>
        <w:tc>
          <w:tcPr>
            <w:tcW w:w="15521" w:type="dxa"/>
            <w:gridSpan w:val="9"/>
            <w:tcBorders>
              <w:top w:val="nil"/>
              <w:left w:val="nil"/>
              <w:bottom w:val="nil"/>
              <w:right w:val="nil"/>
            </w:tcBorders>
            <w:shd w:val="clear" w:color="auto" w:fill="auto"/>
            <w:noWrap/>
            <w:vAlign w:val="center"/>
          </w:tcPr>
          <w:p w14:paraId="155FA7AA">
            <w:pPr>
              <w:widowControl/>
              <w:jc w:val="both"/>
              <w:rPr>
                <w:rFonts w:hint="eastAsia" w:ascii="华文中宋" w:hAnsi="华文中宋" w:eastAsia="华文中宋" w:cs="宋体"/>
                <w:color w:val="000000"/>
                <w:kern w:val="0"/>
                <w:sz w:val="32"/>
                <w:szCs w:val="32"/>
              </w:rPr>
            </w:pPr>
          </w:p>
          <w:p w14:paraId="0E9140B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9395542">
        <w:tblPrEx>
          <w:tblCellMar>
            <w:top w:w="0" w:type="dxa"/>
            <w:left w:w="108" w:type="dxa"/>
            <w:bottom w:w="0" w:type="dxa"/>
            <w:right w:w="108" w:type="dxa"/>
          </w:tblCellMar>
        </w:tblPrEx>
        <w:trPr>
          <w:trHeight w:val="199" w:hRule="atLeast"/>
        </w:trPr>
        <w:tc>
          <w:tcPr>
            <w:tcW w:w="3831" w:type="dxa"/>
            <w:tcBorders>
              <w:top w:val="nil"/>
              <w:left w:val="nil"/>
              <w:bottom w:val="nil"/>
              <w:right w:val="nil"/>
            </w:tcBorders>
            <w:shd w:val="clear" w:color="000000" w:fill="FFFFFF"/>
            <w:noWrap/>
            <w:vAlign w:val="center"/>
          </w:tcPr>
          <w:p w14:paraId="0D81AC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67" w:type="dxa"/>
            <w:tcBorders>
              <w:top w:val="nil"/>
              <w:left w:val="nil"/>
              <w:bottom w:val="nil"/>
              <w:right w:val="nil"/>
            </w:tcBorders>
            <w:shd w:val="clear" w:color="000000" w:fill="FFFFFF"/>
            <w:noWrap/>
            <w:vAlign w:val="center"/>
          </w:tcPr>
          <w:p w14:paraId="26BFD5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nil"/>
              <w:right w:val="nil"/>
            </w:tcBorders>
            <w:shd w:val="clear" w:color="000000" w:fill="FFFFFF"/>
            <w:noWrap/>
            <w:vAlign w:val="center"/>
          </w:tcPr>
          <w:p w14:paraId="2F4463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47" w:type="dxa"/>
            <w:tcBorders>
              <w:top w:val="nil"/>
              <w:left w:val="nil"/>
              <w:bottom w:val="nil"/>
              <w:right w:val="nil"/>
            </w:tcBorders>
            <w:shd w:val="clear" w:color="000000" w:fill="FFFFFF"/>
            <w:noWrap/>
            <w:vAlign w:val="center"/>
          </w:tcPr>
          <w:p w14:paraId="176355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24" w:type="dxa"/>
            <w:tcBorders>
              <w:top w:val="nil"/>
              <w:left w:val="nil"/>
              <w:bottom w:val="nil"/>
              <w:right w:val="nil"/>
            </w:tcBorders>
            <w:shd w:val="clear" w:color="000000" w:fill="FFFFFF"/>
            <w:noWrap/>
            <w:vAlign w:val="center"/>
          </w:tcPr>
          <w:p w14:paraId="005327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nil"/>
              <w:right w:val="nil"/>
            </w:tcBorders>
            <w:shd w:val="clear" w:color="000000" w:fill="FFFFFF"/>
            <w:noWrap/>
            <w:vAlign w:val="center"/>
          </w:tcPr>
          <w:p w14:paraId="0B0AB0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F2A6A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2FC74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4183F3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5D27CC5">
        <w:tblPrEx>
          <w:tblCellMar>
            <w:top w:w="0" w:type="dxa"/>
            <w:left w:w="108" w:type="dxa"/>
            <w:bottom w:w="0" w:type="dxa"/>
            <w:right w:w="108" w:type="dxa"/>
          </w:tblCellMar>
        </w:tblPrEx>
        <w:trPr>
          <w:trHeight w:val="300" w:hRule="atLeast"/>
        </w:trPr>
        <w:tc>
          <w:tcPr>
            <w:tcW w:w="5605" w:type="dxa"/>
            <w:gridSpan w:val="3"/>
            <w:tcBorders>
              <w:top w:val="nil"/>
              <w:left w:val="nil"/>
              <w:bottom w:val="nil"/>
              <w:right w:val="nil"/>
            </w:tcBorders>
            <w:shd w:val="clear" w:color="000000" w:fill="FFFFFF"/>
            <w:noWrap/>
            <w:vAlign w:val="center"/>
          </w:tcPr>
          <w:p w14:paraId="5B3857FC">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中国共产党怀化市委员会政法委员会</w:t>
            </w:r>
            <w:r>
              <w:rPr>
                <w:rFonts w:hint="eastAsia" w:ascii="宋体" w:hAnsi="宋体" w:eastAsia="宋体" w:cs="宋体"/>
                <w:kern w:val="0"/>
                <w:sz w:val="24"/>
                <w:szCs w:val="24"/>
              </w:rPr>
              <w:t>　</w:t>
            </w:r>
          </w:p>
        </w:tc>
        <w:tc>
          <w:tcPr>
            <w:tcW w:w="3547" w:type="dxa"/>
            <w:tcBorders>
              <w:top w:val="nil"/>
              <w:left w:val="nil"/>
              <w:bottom w:val="nil"/>
              <w:right w:val="nil"/>
            </w:tcBorders>
            <w:shd w:val="clear" w:color="000000" w:fill="FFFFFF"/>
            <w:noWrap/>
            <w:vAlign w:val="center"/>
          </w:tcPr>
          <w:p w14:paraId="66CF15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24" w:type="dxa"/>
            <w:tcBorders>
              <w:top w:val="nil"/>
              <w:left w:val="nil"/>
              <w:bottom w:val="nil"/>
              <w:right w:val="nil"/>
            </w:tcBorders>
            <w:shd w:val="clear" w:color="000000" w:fill="FFFFFF"/>
            <w:noWrap/>
            <w:vAlign w:val="center"/>
          </w:tcPr>
          <w:p w14:paraId="1950DC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nil"/>
              <w:right w:val="nil"/>
            </w:tcBorders>
            <w:shd w:val="clear" w:color="000000" w:fill="FFFFFF"/>
            <w:noWrap/>
            <w:vAlign w:val="center"/>
          </w:tcPr>
          <w:p w14:paraId="3BCF1E66">
            <w:pPr>
              <w:widowControl/>
              <w:jc w:val="both"/>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6A795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F6FA2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BAE9F7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04D1072">
        <w:tblPrEx>
          <w:tblCellMar>
            <w:top w:w="0" w:type="dxa"/>
            <w:left w:w="108" w:type="dxa"/>
            <w:bottom w:w="0" w:type="dxa"/>
            <w:right w:w="108" w:type="dxa"/>
          </w:tblCellMar>
        </w:tblPrEx>
        <w:trPr>
          <w:trHeight w:val="23" w:hRule="atLeast"/>
        </w:trPr>
        <w:tc>
          <w:tcPr>
            <w:tcW w:w="560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8B0374C">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9916" w:type="dxa"/>
            <w:gridSpan w:val="6"/>
            <w:tcBorders>
              <w:top w:val="single" w:color="auto" w:sz="4" w:space="0"/>
              <w:left w:val="nil"/>
              <w:bottom w:val="single" w:color="auto" w:sz="4" w:space="0"/>
              <w:right w:val="single" w:color="auto" w:sz="4" w:space="0"/>
            </w:tcBorders>
            <w:shd w:val="clear" w:color="000000" w:fill="FFFFFF"/>
            <w:noWrap/>
            <w:vAlign w:val="center"/>
          </w:tcPr>
          <w:p w14:paraId="1330F1D4">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14EED8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95B841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667" w:type="dxa"/>
            <w:tcBorders>
              <w:top w:val="nil"/>
              <w:left w:val="nil"/>
              <w:bottom w:val="single" w:color="auto" w:sz="4" w:space="0"/>
              <w:right w:val="single" w:color="auto" w:sz="4" w:space="0"/>
            </w:tcBorders>
            <w:shd w:val="clear" w:color="auto" w:fill="auto"/>
            <w:noWrap/>
            <w:vAlign w:val="center"/>
          </w:tcPr>
          <w:p w14:paraId="3C88F2E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107" w:type="dxa"/>
            <w:tcBorders>
              <w:top w:val="nil"/>
              <w:left w:val="nil"/>
              <w:bottom w:val="single" w:color="auto" w:sz="4" w:space="0"/>
              <w:right w:val="single" w:color="auto" w:sz="4" w:space="0"/>
            </w:tcBorders>
            <w:shd w:val="clear" w:color="auto" w:fill="auto"/>
            <w:noWrap/>
            <w:vAlign w:val="center"/>
          </w:tcPr>
          <w:p w14:paraId="09833CB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547" w:type="dxa"/>
            <w:tcBorders>
              <w:top w:val="nil"/>
              <w:left w:val="nil"/>
              <w:bottom w:val="single" w:color="auto" w:sz="4" w:space="0"/>
              <w:right w:val="single" w:color="auto" w:sz="4" w:space="0"/>
            </w:tcBorders>
            <w:shd w:val="clear" w:color="auto" w:fill="auto"/>
            <w:noWrap/>
            <w:vAlign w:val="center"/>
          </w:tcPr>
          <w:p w14:paraId="653A5AB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724" w:type="dxa"/>
            <w:tcBorders>
              <w:top w:val="nil"/>
              <w:left w:val="nil"/>
              <w:bottom w:val="single" w:color="auto" w:sz="4" w:space="0"/>
              <w:right w:val="single" w:color="auto" w:sz="4" w:space="0"/>
            </w:tcBorders>
            <w:shd w:val="clear" w:color="auto" w:fill="auto"/>
            <w:noWrap/>
            <w:vAlign w:val="center"/>
          </w:tcPr>
          <w:p w14:paraId="760670F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84" w:type="dxa"/>
            <w:tcBorders>
              <w:top w:val="nil"/>
              <w:left w:val="nil"/>
              <w:bottom w:val="single" w:color="auto" w:sz="4" w:space="0"/>
              <w:right w:val="single" w:color="auto" w:sz="4" w:space="0"/>
            </w:tcBorders>
            <w:shd w:val="clear" w:color="auto" w:fill="auto"/>
            <w:noWrap/>
            <w:vAlign w:val="center"/>
          </w:tcPr>
          <w:p w14:paraId="2941A2E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DDE4082">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FAA03A1">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65411653">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0FF3062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D174FD4">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667" w:type="dxa"/>
            <w:tcBorders>
              <w:top w:val="nil"/>
              <w:left w:val="nil"/>
              <w:bottom w:val="single" w:color="auto" w:sz="4" w:space="0"/>
              <w:right w:val="single" w:color="auto" w:sz="4" w:space="0"/>
            </w:tcBorders>
            <w:shd w:val="clear" w:color="auto" w:fill="auto"/>
            <w:noWrap/>
            <w:vAlign w:val="center"/>
          </w:tcPr>
          <w:p w14:paraId="1BF7DEF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single" w:color="auto" w:sz="4" w:space="0"/>
              <w:right w:val="single" w:color="auto" w:sz="4" w:space="0"/>
            </w:tcBorders>
            <w:shd w:val="clear" w:color="auto" w:fill="auto"/>
            <w:noWrap/>
            <w:vAlign w:val="center"/>
          </w:tcPr>
          <w:p w14:paraId="641C537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547" w:type="dxa"/>
            <w:tcBorders>
              <w:top w:val="nil"/>
              <w:left w:val="nil"/>
              <w:bottom w:val="single" w:color="auto" w:sz="4" w:space="0"/>
              <w:right w:val="single" w:color="auto" w:sz="4" w:space="0"/>
            </w:tcBorders>
            <w:shd w:val="clear" w:color="auto" w:fill="auto"/>
            <w:noWrap/>
            <w:vAlign w:val="center"/>
          </w:tcPr>
          <w:p w14:paraId="4DF8274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724" w:type="dxa"/>
            <w:tcBorders>
              <w:top w:val="nil"/>
              <w:left w:val="nil"/>
              <w:bottom w:val="single" w:color="auto" w:sz="4" w:space="0"/>
              <w:right w:val="single" w:color="auto" w:sz="4" w:space="0"/>
            </w:tcBorders>
            <w:shd w:val="clear" w:color="auto" w:fill="auto"/>
            <w:noWrap/>
            <w:vAlign w:val="center"/>
          </w:tcPr>
          <w:p w14:paraId="69464FE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single" w:color="auto" w:sz="4" w:space="0"/>
              <w:right w:val="single" w:color="auto" w:sz="4" w:space="0"/>
            </w:tcBorders>
            <w:shd w:val="clear" w:color="auto" w:fill="auto"/>
            <w:noWrap/>
            <w:vAlign w:val="center"/>
          </w:tcPr>
          <w:p w14:paraId="6FCBE3A5">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6BB5E09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739B9D0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42E1F9E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3FAB368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546F0748">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667" w:type="dxa"/>
            <w:tcBorders>
              <w:top w:val="nil"/>
              <w:left w:val="nil"/>
              <w:bottom w:val="single" w:color="auto" w:sz="4" w:space="0"/>
              <w:right w:val="single" w:color="auto" w:sz="4" w:space="0"/>
            </w:tcBorders>
            <w:shd w:val="clear" w:color="auto" w:fill="auto"/>
            <w:noWrap/>
            <w:vAlign w:val="center"/>
          </w:tcPr>
          <w:p w14:paraId="5CC1783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w:t>
            </w:r>
          </w:p>
        </w:tc>
        <w:tc>
          <w:tcPr>
            <w:tcW w:w="1107" w:type="dxa"/>
            <w:tcBorders>
              <w:top w:val="nil"/>
              <w:left w:val="nil"/>
              <w:bottom w:val="single" w:color="auto" w:sz="4" w:space="0"/>
              <w:right w:val="single" w:color="auto" w:sz="4" w:space="0"/>
            </w:tcBorders>
            <w:shd w:val="clear" w:color="auto" w:fill="auto"/>
            <w:noWrap/>
            <w:vAlign w:val="center"/>
          </w:tcPr>
          <w:p w14:paraId="6563142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1,416.76</w:t>
            </w:r>
          </w:p>
        </w:tc>
        <w:tc>
          <w:tcPr>
            <w:tcW w:w="3547" w:type="dxa"/>
            <w:tcBorders>
              <w:top w:val="nil"/>
              <w:left w:val="nil"/>
              <w:bottom w:val="single" w:color="auto" w:sz="4" w:space="0"/>
              <w:right w:val="single" w:color="auto" w:sz="4" w:space="0"/>
            </w:tcBorders>
            <w:shd w:val="clear" w:color="auto" w:fill="auto"/>
            <w:noWrap/>
            <w:vAlign w:val="center"/>
          </w:tcPr>
          <w:p w14:paraId="6F39ACD9">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724" w:type="dxa"/>
            <w:tcBorders>
              <w:top w:val="nil"/>
              <w:left w:val="nil"/>
              <w:bottom w:val="single" w:color="auto" w:sz="4" w:space="0"/>
              <w:right w:val="single" w:color="auto" w:sz="4" w:space="0"/>
            </w:tcBorders>
            <w:shd w:val="clear" w:color="auto" w:fill="auto"/>
            <w:noWrap/>
            <w:vAlign w:val="center"/>
          </w:tcPr>
          <w:p w14:paraId="48813E9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284" w:type="dxa"/>
            <w:tcBorders>
              <w:top w:val="nil"/>
              <w:left w:val="nil"/>
              <w:bottom w:val="single" w:color="auto" w:sz="4" w:space="0"/>
              <w:right w:val="single" w:color="auto" w:sz="4" w:space="0"/>
            </w:tcBorders>
            <w:shd w:val="clear" w:color="auto" w:fill="auto"/>
            <w:noWrap/>
            <w:vAlign w:val="center"/>
          </w:tcPr>
          <w:p w14:paraId="7107ECB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1,132.14</w:t>
            </w:r>
          </w:p>
        </w:tc>
        <w:tc>
          <w:tcPr>
            <w:tcW w:w="1394" w:type="dxa"/>
            <w:tcBorders>
              <w:top w:val="nil"/>
              <w:left w:val="nil"/>
              <w:bottom w:val="single" w:color="auto" w:sz="4" w:space="0"/>
              <w:right w:val="single" w:color="auto" w:sz="4" w:space="0"/>
            </w:tcBorders>
            <w:shd w:val="clear" w:color="auto" w:fill="auto"/>
            <w:noWrap/>
            <w:vAlign w:val="center"/>
          </w:tcPr>
          <w:p w14:paraId="65A1C01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1,132.14</w:t>
            </w:r>
          </w:p>
        </w:tc>
        <w:tc>
          <w:tcPr>
            <w:tcW w:w="1394" w:type="dxa"/>
            <w:tcBorders>
              <w:top w:val="nil"/>
              <w:left w:val="nil"/>
              <w:bottom w:val="single" w:color="auto" w:sz="4" w:space="0"/>
              <w:right w:val="single" w:color="auto" w:sz="4" w:space="0"/>
            </w:tcBorders>
            <w:shd w:val="clear" w:color="auto" w:fill="auto"/>
            <w:noWrap/>
            <w:vAlign w:val="center"/>
          </w:tcPr>
          <w:p w14:paraId="36694EA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7CF8B1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0E3200B">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E71311B">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667" w:type="dxa"/>
            <w:tcBorders>
              <w:top w:val="nil"/>
              <w:left w:val="nil"/>
              <w:bottom w:val="single" w:color="auto" w:sz="4" w:space="0"/>
              <w:right w:val="single" w:color="auto" w:sz="4" w:space="0"/>
            </w:tcBorders>
            <w:shd w:val="clear" w:color="auto" w:fill="auto"/>
            <w:noWrap/>
            <w:vAlign w:val="center"/>
          </w:tcPr>
          <w:p w14:paraId="31C9B4B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w:t>
            </w:r>
          </w:p>
        </w:tc>
        <w:tc>
          <w:tcPr>
            <w:tcW w:w="1107" w:type="dxa"/>
            <w:tcBorders>
              <w:top w:val="nil"/>
              <w:left w:val="nil"/>
              <w:bottom w:val="single" w:color="auto" w:sz="4" w:space="0"/>
              <w:right w:val="single" w:color="auto" w:sz="4" w:space="0"/>
            </w:tcBorders>
            <w:shd w:val="clear" w:color="auto" w:fill="auto"/>
            <w:noWrap/>
            <w:vAlign w:val="center"/>
          </w:tcPr>
          <w:p w14:paraId="67B1592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55C58DA1">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724" w:type="dxa"/>
            <w:tcBorders>
              <w:top w:val="nil"/>
              <w:left w:val="nil"/>
              <w:bottom w:val="single" w:color="auto" w:sz="4" w:space="0"/>
              <w:right w:val="single" w:color="auto" w:sz="4" w:space="0"/>
            </w:tcBorders>
            <w:shd w:val="clear" w:color="auto" w:fill="auto"/>
            <w:noWrap/>
            <w:vAlign w:val="center"/>
          </w:tcPr>
          <w:p w14:paraId="6AAF388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284" w:type="dxa"/>
            <w:tcBorders>
              <w:top w:val="nil"/>
              <w:left w:val="nil"/>
              <w:bottom w:val="single" w:color="auto" w:sz="4" w:space="0"/>
              <w:right w:val="single" w:color="auto" w:sz="4" w:space="0"/>
            </w:tcBorders>
            <w:shd w:val="clear" w:color="auto" w:fill="auto"/>
            <w:noWrap/>
            <w:vAlign w:val="center"/>
          </w:tcPr>
          <w:p w14:paraId="194D332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B0378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B52751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E6F5A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F7D7A8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31EEFA0">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667" w:type="dxa"/>
            <w:tcBorders>
              <w:top w:val="nil"/>
              <w:left w:val="nil"/>
              <w:bottom w:val="single" w:color="auto" w:sz="4" w:space="0"/>
              <w:right w:val="single" w:color="auto" w:sz="4" w:space="0"/>
            </w:tcBorders>
            <w:shd w:val="clear" w:color="auto" w:fill="auto"/>
            <w:noWrap/>
            <w:vAlign w:val="center"/>
          </w:tcPr>
          <w:p w14:paraId="36AD16F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w:t>
            </w:r>
          </w:p>
        </w:tc>
        <w:tc>
          <w:tcPr>
            <w:tcW w:w="1107" w:type="dxa"/>
            <w:tcBorders>
              <w:top w:val="nil"/>
              <w:left w:val="nil"/>
              <w:bottom w:val="single" w:color="auto" w:sz="4" w:space="0"/>
              <w:right w:val="single" w:color="auto" w:sz="4" w:space="0"/>
            </w:tcBorders>
            <w:shd w:val="clear" w:color="auto" w:fill="auto"/>
            <w:noWrap/>
            <w:vAlign w:val="center"/>
          </w:tcPr>
          <w:p w14:paraId="5E77298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75DB8A20">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724" w:type="dxa"/>
            <w:tcBorders>
              <w:top w:val="nil"/>
              <w:left w:val="nil"/>
              <w:bottom w:val="single" w:color="auto" w:sz="4" w:space="0"/>
              <w:right w:val="single" w:color="auto" w:sz="4" w:space="0"/>
            </w:tcBorders>
            <w:shd w:val="clear" w:color="auto" w:fill="auto"/>
            <w:noWrap/>
            <w:vAlign w:val="center"/>
          </w:tcPr>
          <w:p w14:paraId="356EA33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284" w:type="dxa"/>
            <w:tcBorders>
              <w:top w:val="nil"/>
              <w:left w:val="nil"/>
              <w:bottom w:val="single" w:color="auto" w:sz="4" w:space="0"/>
              <w:right w:val="single" w:color="auto" w:sz="4" w:space="0"/>
            </w:tcBorders>
            <w:shd w:val="clear" w:color="auto" w:fill="auto"/>
            <w:noWrap/>
            <w:vAlign w:val="center"/>
          </w:tcPr>
          <w:p w14:paraId="1548B8F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385520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E923AC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6621B3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AEFC57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F4B66F9">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E3C1AD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w:t>
            </w:r>
          </w:p>
        </w:tc>
        <w:tc>
          <w:tcPr>
            <w:tcW w:w="1107" w:type="dxa"/>
            <w:tcBorders>
              <w:top w:val="nil"/>
              <w:left w:val="nil"/>
              <w:bottom w:val="single" w:color="auto" w:sz="4" w:space="0"/>
              <w:right w:val="single" w:color="auto" w:sz="4" w:space="0"/>
            </w:tcBorders>
            <w:shd w:val="clear" w:color="auto" w:fill="auto"/>
            <w:noWrap/>
            <w:vAlign w:val="center"/>
          </w:tcPr>
          <w:p w14:paraId="2797B80A">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3098150F">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724" w:type="dxa"/>
            <w:tcBorders>
              <w:top w:val="nil"/>
              <w:left w:val="nil"/>
              <w:bottom w:val="single" w:color="auto" w:sz="4" w:space="0"/>
              <w:right w:val="single" w:color="auto" w:sz="4" w:space="0"/>
            </w:tcBorders>
            <w:shd w:val="clear" w:color="auto" w:fill="auto"/>
            <w:noWrap/>
            <w:vAlign w:val="center"/>
          </w:tcPr>
          <w:p w14:paraId="4CE897E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284" w:type="dxa"/>
            <w:tcBorders>
              <w:top w:val="nil"/>
              <w:left w:val="nil"/>
              <w:bottom w:val="single" w:color="auto" w:sz="4" w:space="0"/>
              <w:right w:val="single" w:color="auto" w:sz="4" w:space="0"/>
            </w:tcBorders>
            <w:shd w:val="clear" w:color="auto" w:fill="auto"/>
            <w:noWrap/>
            <w:vAlign w:val="center"/>
          </w:tcPr>
          <w:p w14:paraId="421D85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128.00</w:t>
            </w:r>
          </w:p>
        </w:tc>
        <w:tc>
          <w:tcPr>
            <w:tcW w:w="1394" w:type="dxa"/>
            <w:tcBorders>
              <w:top w:val="nil"/>
              <w:left w:val="nil"/>
              <w:bottom w:val="single" w:color="auto" w:sz="4" w:space="0"/>
              <w:right w:val="single" w:color="auto" w:sz="4" w:space="0"/>
            </w:tcBorders>
            <w:shd w:val="clear" w:color="auto" w:fill="auto"/>
            <w:noWrap/>
            <w:vAlign w:val="center"/>
          </w:tcPr>
          <w:p w14:paraId="0B03E2A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128.00</w:t>
            </w:r>
          </w:p>
        </w:tc>
        <w:tc>
          <w:tcPr>
            <w:tcW w:w="1394" w:type="dxa"/>
            <w:tcBorders>
              <w:top w:val="nil"/>
              <w:left w:val="nil"/>
              <w:bottom w:val="single" w:color="auto" w:sz="4" w:space="0"/>
              <w:right w:val="single" w:color="auto" w:sz="4" w:space="0"/>
            </w:tcBorders>
            <w:shd w:val="clear" w:color="auto" w:fill="auto"/>
            <w:noWrap/>
            <w:vAlign w:val="center"/>
          </w:tcPr>
          <w:p w14:paraId="3EA70E8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C7872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B69FA0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33442A9">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9ADC2D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w:t>
            </w:r>
          </w:p>
        </w:tc>
        <w:tc>
          <w:tcPr>
            <w:tcW w:w="1107" w:type="dxa"/>
            <w:tcBorders>
              <w:top w:val="nil"/>
              <w:left w:val="nil"/>
              <w:bottom w:val="single" w:color="auto" w:sz="4" w:space="0"/>
              <w:right w:val="single" w:color="auto" w:sz="4" w:space="0"/>
            </w:tcBorders>
            <w:shd w:val="clear" w:color="auto" w:fill="auto"/>
            <w:noWrap/>
            <w:vAlign w:val="center"/>
          </w:tcPr>
          <w:p w14:paraId="47DCA80C">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52660C46">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724" w:type="dxa"/>
            <w:tcBorders>
              <w:top w:val="nil"/>
              <w:left w:val="nil"/>
              <w:bottom w:val="single" w:color="auto" w:sz="4" w:space="0"/>
              <w:right w:val="single" w:color="auto" w:sz="4" w:space="0"/>
            </w:tcBorders>
            <w:shd w:val="clear" w:color="auto" w:fill="auto"/>
            <w:noWrap/>
            <w:vAlign w:val="center"/>
          </w:tcPr>
          <w:p w14:paraId="5F42977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284" w:type="dxa"/>
            <w:tcBorders>
              <w:top w:val="nil"/>
              <w:left w:val="nil"/>
              <w:bottom w:val="single" w:color="auto" w:sz="4" w:space="0"/>
              <w:right w:val="single" w:color="auto" w:sz="4" w:space="0"/>
            </w:tcBorders>
            <w:shd w:val="clear" w:color="auto" w:fill="auto"/>
            <w:noWrap/>
            <w:vAlign w:val="center"/>
          </w:tcPr>
          <w:p w14:paraId="6D9E519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463F1F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0D6D0C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F0D971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107266F">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FA7EDE1">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6CDD216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w:t>
            </w:r>
          </w:p>
        </w:tc>
        <w:tc>
          <w:tcPr>
            <w:tcW w:w="1107" w:type="dxa"/>
            <w:tcBorders>
              <w:top w:val="nil"/>
              <w:left w:val="nil"/>
              <w:bottom w:val="single" w:color="auto" w:sz="4" w:space="0"/>
              <w:right w:val="single" w:color="auto" w:sz="4" w:space="0"/>
            </w:tcBorders>
            <w:shd w:val="clear" w:color="auto" w:fill="auto"/>
            <w:noWrap/>
            <w:vAlign w:val="center"/>
          </w:tcPr>
          <w:p w14:paraId="5E28EB41">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10D38B1">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724" w:type="dxa"/>
            <w:tcBorders>
              <w:top w:val="nil"/>
              <w:left w:val="nil"/>
              <w:bottom w:val="single" w:color="auto" w:sz="4" w:space="0"/>
              <w:right w:val="single" w:color="auto" w:sz="4" w:space="0"/>
            </w:tcBorders>
            <w:shd w:val="clear" w:color="auto" w:fill="auto"/>
            <w:noWrap/>
            <w:vAlign w:val="center"/>
          </w:tcPr>
          <w:p w14:paraId="7BA071E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284" w:type="dxa"/>
            <w:tcBorders>
              <w:top w:val="nil"/>
              <w:left w:val="nil"/>
              <w:bottom w:val="single" w:color="auto" w:sz="4" w:space="0"/>
              <w:right w:val="single" w:color="auto" w:sz="4" w:space="0"/>
            </w:tcBorders>
            <w:shd w:val="clear" w:color="auto" w:fill="auto"/>
            <w:noWrap/>
            <w:vAlign w:val="center"/>
          </w:tcPr>
          <w:p w14:paraId="32F15F0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3DD1CC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E69185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E98BD6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5E3C65">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05A7546">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FB3445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w:t>
            </w:r>
          </w:p>
        </w:tc>
        <w:tc>
          <w:tcPr>
            <w:tcW w:w="1107" w:type="dxa"/>
            <w:tcBorders>
              <w:top w:val="nil"/>
              <w:left w:val="nil"/>
              <w:bottom w:val="single" w:color="auto" w:sz="4" w:space="0"/>
              <w:right w:val="single" w:color="auto" w:sz="4" w:space="0"/>
            </w:tcBorders>
            <w:shd w:val="clear" w:color="auto" w:fill="auto"/>
            <w:noWrap/>
            <w:vAlign w:val="center"/>
          </w:tcPr>
          <w:p w14:paraId="34CDC38A">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DD6999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24" w:type="dxa"/>
            <w:tcBorders>
              <w:top w:val="nil"/>
              <w:left w:val="nil"/>
              <w:bottom w:val="single" w:color="auto" w:sz="4" w:space="0"/>
              <w:right w:val="single" w:color="auto" w:sz="4" w:space="0"/>
            </w:tcBorders>
            <w:shd w:val="clear" w:color="auto" w:fill="auto"/>
            <w:noWrap/>
            <w:vAlign w:val="center"/>
          </w:tcPr>
          <w:p w14:paraId="199F336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284" w:type="dxa"/>
            <w:tcBorders>
              <w:top w:val="nil"/>
              <w:left w:val="nil"/>
              <w:bottom w:val="single" w:color="auto" w:sz="4" w:space="0"/>
              <w:right w:val="single" w:color="auto" w:sz="4" w:space="0"/>
            </w:tcBorders>
            <w:shd w:val="clear" w:color="auto" w:fill="auto"/>
            <w:noWrap/>
            <w:vAlign w:val="center"/>
          </w:tcPr>
          <w:p w14:paraId="12EF550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9C9F5A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97E45B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F8E7B1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D8E3327">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549613F">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7A52DBB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w:t>
            </w:r>
          </w:p>
        </w:tc>
        <w:tc>
          <w:tcPr>
            <w:tcW w:w="1107" w:type="dxa"/>
            <w:tcBorders>
              <w:top w:val="nil"/>
              <w:left w:val="nil"/>
              <w:bottom w:val="single" w:color="auto" w:sz="4" w:space="0"/>
              <w:right w:val="single" w:color="auto" w:sz="4" w:space="0"/>
            </w:tcBorders>
            <w:shd w:val="clear" w:color="auto" w:fill="auto"/>
            <w:noWrap/>
            <w:vAlign w:val="center"/>
          </w:tcPr>
          <w:p w14:paraId="482F58D9">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F2F19EE">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24" w:type="dxa"/>
            <w:tcBorders>
              <w:top w:val="nil"/>
              <w:left w:val="nil"/>
              <w:bottom w:val="single" w:color="auto" w:sz="4" w:space="0"/>
              <w:right w:val="single" w:color="auto" w:sz="4" w:space="0"/>
            </w:tcBorders>
            <w:shd w:val="clear" w:color="auto" w:fill="auto"/>
            <w:noWrap/>
            <w:vAlign w:val="center"/>
          </w:tcPr>
          <w:p w14:paraId="070E83C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284" w:type="dxa"/>
            <w:tcBorders>
              <w:top w:val="nil"/>
              <w:left w:val="nil"/>
              <w:bottom w:val="single" w:color="auto" w:sz="4" w:space="0"/>
              <w:right w:val="single" w:color="auto" w:sz="4" w:space="0"/>
            </w:tcBorders>
            <w:shd w:val="clear" w:color="auto" w:fill="auto"/>
            <w:noWrap/>
            <w:vAlign w:val="center"/>
          </w:tcPr>
          <w:p w14:paraId="490E09E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116.71</w:t>
            </w:r>
          </w:p>
        </w:tc>
        <w:tc>
          <w:tcPr>
            <w:tcW w:w="1394" w:type="dxa"/>
            <w:tcBorders>
              <w:top w:val="nil"/>
              <w:left w:val="nil"/>
              <w:bottom w:val="single" w:color="auto" w:sz="4" w:space="0"/>
              <w:right w:val="single" w:color="auto" w:sz="4" w:space="0"/>
            </w:tcBorders>
            <w:shd w:val="clear" w:color="auto" w:fill="auto"/>
            <w:noWrap/>
            <w:vAlign w:val="center"/>
          </w:tcPr>
          <w:p w14:paraId="03B2850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116.71</w:t>
            </w:r>
          </w:p>
        </w:tc>
        <w:tc>
          <w:tcPr>
            <w:tcW w:w="1394" w:type="dxa"/>
            <w:tcBorders>
              <w:top w:val="nil"/>
              <w:left w:val="nil"/>
              <w:bottom w:val="single" w:color="auto" w:sz="4" w:space="0"/>
              <w:right w:val="single" w:color="auto" w:sz="4" w:space="0"/>
            </w:tcBorders>
            <w:shd w:val="clear" w:color="auto" w:fill="auto"/>
            <w:noWrap/>
            <w:vAlign w:val="center"/>
          </w:tcPr>
          <w:p w14:paraId="5BC9F90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8EFB45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6CE787B">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8AF9A2B">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532ABF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w:t>
            </w:r>
          </w:p>
        </w:tc>
        <w:tc>
          <w:tcPr>
            <w:tcW w:w="1107" w:type="dxa"/>
            <w:tcBorders>
              <w:top w:val="nil"/>
              <w:left w:val="nil"/>
              <w:bottom w:val="single" w:color="auto" w:sz="4" w:space="0"/>
              <w:right w:val="single" w:color="auto" w:sz="4" w:space="0"/>
            </w:tcBorders>
            <w:shd w:val="clear" w:color="auto" w:fill="auto"/>
            <w:noWrap/>
            <w:vAlign w:val="center"/>
          </w:tcPr>
          <w:p w14:paraId="1EEA45E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9D33BA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724" w:type="dxa"/>
            <w:tcBorders>
              <w:top w:val="nil"/>
              <w:left w:val="nil"/>
              <w:bottom w:val="single" w:color="auto" w:sz="4" w:space="0"/>
              <w:right w:val="single" w:color="auto" w:sz="4" w:space="0"/>
            </w:tcBorders>
            <w:shd w:val="clear" w:color="auto" w:fill="auto"/>
            <w:noWrap/>
            <w:vAlign w:val="center"/>
          </w:tcPr>
          <w:p w14:paraId="66CDDF6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284" w:type="dxa"/>
            <w:tcBorders>
              <w:top w:val="nil"/>
              <w:left w:val="nil"/>
              <w:bottom w:val="single" w:color="auto" w:sz="4" w:space="0"/>
              <w:right w:val="single" w:color="auto" w:sz="4" w:space="0"/>
            </w:tcBorders>
            <w:shd w:val="clear" w:color="auto" w:fill="auto"/>
            <w:noWrap/>
            <w:vAlign w:val="center"/>
          </w:tcPr>
          <w:p w14:paraId="0C80F43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39.93</w:t>
            </w:r>
          </w:p>
        </w:tc>
        <w:tc>
          <w:tcPr>
            <w:tcW w:w="1394" w:type="dxa"/>
            <w:tcBorders>
              <w:top w:val="nil"/>
              <w:left w:val="nil"/>
              <w:bottom w:val="single" w:color="auto" w:sz="4" w:space="0"/>
              <w:right w:val="single" w:color="auto" w:sz="4" w:space="0"/>
            </w:tcBorders>
            <w:shd w:val="clear" w:color="auto" w:fill="auto"/>
            <w:noWrap/>
            <w:vAlign w:val="center"/>
          </w:tcPr>
          <w:p w14:paraId="79F4D9D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39.93</w:t>
            </w:r>
          </w:p>
        </w:tc>
        <w:tc>
          <w:tcPr>
            <w:tcW w:w="1394" w:type="dxa"/>
            <w:tcBorders>
              <w:top w:val="nil"/>
              <w:left w:val="nil"/>
              <w:bottom w:val="single" w:color="auto" w:sz="4" w:space="0"/>
              <w:right w:val="single" w:color="auto" w:sz="4" w:space="0"/>
            </w:tcBorders>
            <w:shd w:val="clear" w:color="auto" w:fill="auto"/>
            <w:noWrap/>
            <w:vAlign w:val="center"/>
          </w:tcPr>
          <w:p w14:paraId="30B0ADB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3F3364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C78AC3E">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2615A5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9CCD17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w:t>
            </w:r>
          </w:p>
        </w:tc>
        <w:tc>
          <w:tcPr>
            <w:tcW w:w="1107" w:type="dxa"/>
            <w:tcBorders>
              <w:top w:val="nil"/>
              <w:left w:val="nil"/>
              <w:bottom w:val="single" w:color="auto" w:sz="4" w:space="0"/>
              <w:right w:val="single" w:color="auto" w:sz="4" w:space="0"/>
            </w:tcBorders>
            <w:shd w:val="clear" w:color="auto" w:fill="auto"/>
            <w:noWrap/>
            <w:vAlign w:val="center"/>
          </w:tcPr>
          <w:p w14:paraId="2C8FF9E2">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B721BF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724" w:type="dxa"/>
            <w:tcBorders>
              <w:top w:val="nil"/>
              <w:left w:val="nil"/>
              <w:bottom w:val="single" w:color="auto" w:sz="4" w:space="0"/>
              <w:right w:val="single" w:color="auto" w:sz="4" w:space="0"/>
            </w:tcBorders>
            <w:shd w:val="clear" w:color="auto" w:fill="auto"/>
            <w:noWrap/>
            <w:vAlign w:val="center"/>
          </w:tcPr>
          <w:p w14:paraId="3A039F3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284" w:type="dxa"/>
            <w:tcBorders>
              <w:top w:val="nil"/>
              <w:left w:val="nil"/>
              <w:bottom w:val="single" w:color="auto" w:sz="4" w:space="0"/>
              <w:right w:val="single" w:color="auto" w:sz="4" w:space="0"/>
            </w:tcBorders>
            <w:shd w:val="clear" w:color="auto" w:fill="auto"/>
            <w:noWrap/>
            <w:vAlign w:val="center"/>
          </w:tcPr>
          <w:p w14:paraId="38DE479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AA3BDC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0BCCBF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A63E28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B5354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0AF67BD">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2189B1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w:t>
            </w:r>
          </w:p>
        </w:tc>
        <w:tc>
          <w:tcPr>
            <w:tcW w:w="1107" w:type="dxa"/>
            <w:tcBorders>
              <w:top w:val="nil"/>
              <w:left w:val="nil"/>
              <w:bottom w:val="single" w:color="auto" w:sz="4" w:space="0"/>
              <w:right w:val="single" w:color="auto" w:sz="4" w:space="0"/>
            </w:tcBorders>
            <w:shd w:val="clear" w:color="auto" w:fill="auto"/>
            <w:noWrap/>
            <w:vAlign w:val="center"/>
          </w:tcPr>
          <w:p w14:paraId="1280F78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4489CAE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724" w:type="dxa"/>
            <w:tcBorders>
              <w:top w:val="nil"/>
              <w:left w:val="nil"/>
              <w:bottom w:val="single" w:color="auto" w:sz="4" w:space="0"/>
              <w:right w:val="single" w:color="auto" w:sz="4" w:space="0"/>
            </w:tcBorders>
            <w:shd w:val="clear" w:color="auto" w:fill="auto"/>
            <w:noWrap/>
            <w:vAlign w:val="center"/>
          </w:tcPr>
          <w:p w14:paraId="4F6707D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284" w:type="dxa"/>
            <w:tcBorders>
              <w:top w:val="nil"/>
              <w:left w:val="nil"/>
              <w:bottom w:val="single" w:color="auto" w:sz="4" w:space="0"/>
              <w:right w:val="single" w:color="auto" w:sz="4" w:space="0"/>
            </w:tcBorders>
            <w:shd w:val="clear" w:color="auto" w:fill="auto"/>
            <w:noWrap/>
            <w:vAlign w:val="center"/>
          </w:tcPr>
          <w:p w14:paraId="6ED2573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4C041C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73F7C7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EBDBF9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015DFDF">
        <w:tblPrEx>
          <w:tblCellMar>
            <w:top w:w="0" w:type="dxa"/>
            <w:left w:w="108" w:type="dxa"/>
            <w:bottom w:w="0" w:type="dxa"/>
            <w:right w:w="108" w:type="dxa"/>
          </w:tblCellMar>
        </w:tblPrEx>
        <w:trPr>
          <w:trHeight w:val="301"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F528514">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0EDF105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w:t>
            </w:r>
          </w:p>
        </w:tc>
        <w:tc>
          <w:tcPr>
            <w:tcW w:w="1107" w:type="dxa"/>
            <w:tcBorders>
              <w:top w:val="nil"/>
              <w:left w:val="nil"/>
              <w:bottom w:val="single" w:color="auto" w:sz="4" w:space="0"/>
              <w:right w:val="single" w:color="auto" w:sz="4" w:space="0"/>
            </w:tcBorders>
            <w:shd w:val="clear" w:color="auto" w:fill="auto"/>
            <w:noWrap/>
            <w:vAlign w:val="center"/>
          </w:tcPr>
          <w:p w14:paraId="5E3790DB">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BF1CF1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724" w:type="dxa"/>
            <w:tcBorders>
              <w:top w:val="nil"/>
              <w:left w:val="nil"/>
              <w:bottom w:val="single" w:color="auto" w:sz="4" w:space="0"/>
              <w:right w:val="single" w:color="auto" w:sz="4" w:space="0"/>
            </w:tcBorders>
            <w:shd w:val="clear" w:color="auto" w:fill="auto"/>
            <w:noWrap/>
            <w:vAlign w:val="center"/>
          </w:tcPr>
          <w:p w14:paraId="34E43C9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284" w:type="dxa"/>
            <w:tcBorders>
              <w:top w:val="nil"/>
              <w:left w:val="nil"/>
              <w:bottom w:val="single" w:color="auto" w:sz="4" w:space="0"/>
              <w:right w:val="single" w:color="auto" w:sz="4" w:space="0"/>
            </w:tcBorders>
            <w:shd w:val="clear" w:color="auto" w:fill="auto"/>
            <w:noWrap/>
            <w:vAlign w:val="center"/>
          </w:tcPr>
          <w:p w14:paraId="3FA6DA1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2E2A05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2EE575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C27F03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399110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B7E32B7">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B8E537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w:t>
            </w:r>
          </w:p>
        </w:tc>
        <w:tc>
          <w:tcPr>
            <w:tcW w:w="1107" w:type="dxa"/>
            <w:tcBorders>
              <w:top w:val="nil"/>
              <w:left w:val="nil"/>
              <w:bottom w:val="single" w:color="auto" w:sz="4" w:space="0"/>
              <w:right w:val="single" w:color="auto" w:sz="4" w:space="0"/>
            </w:tcBorders>
            <w:shd w:val="clear" w:color="auto" w:fill="auto"/>
            <w:noWrap/>
            <w:vAlign w:val="center"/>
          </w:tcPr>
          <w:p w14:paraId="1BC5FF09">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7F22693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724" w:type="dxa"/>
            <w:tcBorders>
              <w:top w:val="nil"/>
              <w:left w:val="nil"/>
              <w:bottom w:val="single" w:color="auto" w:sz="4" w:space="0"/>
              <w:right w:val="single" w:color="auto" w:sz="4" w:space="0"/>
            </w:tcBorders>
            <w:shd w:val="clear" w:color="auto" w:fill="auto"/>
            <w:noWrap/>
            <w:vAlign w:val="center"/>
          </w:tcPr>
          <w:p w14:paraId="51D397A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284" w:type="dxa"/>
            <w:tcBorders>
              <w:top w:val="nil"/>
              <w:left w:val="nil"/>
              <w:bottom w:val="single" w:color="auto" w:sz="4" w:space="0"/>
              <w:right w:val="single" w:color="auto" w:sz="4" w:space="0"/>
            </w:tcBorders>
            <w:shd w:val="clear" w:color="auto" w:fill="auto"/>
            <w:noWrap/>
            <w:vAlign w:val="center"/>
          </w:tcPr>
          <w:p w14:paraId="65D133E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5BAA35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8584BB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F6BD4F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DC88C0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D01E1B4">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4210F0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w:t>
            </w:r>
          </w:p>
        </w:tc>
        <w:tc>
          <w:tcPr>
            <w:tcW w:w="1107" w:type="dxa"/>
            <w:tcBorders>
              <w:top w:val="nil"/>
              <w:left w:val="nil"/>
              <w:bottom w:val="single" w:color="auto" w:sz="4" w:space="0"/>
              <w:right w:val="single" w:color="auto" w:sz="4" w:space="0"/>
            </w:tcBorders>
            <w:shd w:val="clear" w:color="auto" w:fill="auto"/>
            <w:noWrap/>
            <w:vAlign w:val="center"/>
          </w:tcPr>
          <w:p w14:paraId="7DEF995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B1FE4C4">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724" w:type="dxa"/>
            <w:tcBorders>
              <w:top w:val="nil"/>
              <w:left w:val="nil"/>
              <w:bottom w:val="single" w:color="auto" w:sz="4" w:space="0"/>
              <w:right w:val="single" w:color="auto" w:sz="4" w:space="0"/>
            </w:tcBorders>
            <w:shd w:val="clear" w:color="auto" w:fill="auto"/>
            <w:noWrap/>
            <w:vAlign w:val="center"/>
          </w:tcPr>
          <w:p w14:paraId="0A60041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284" w:type="dxa"/>
            <w:tcBorders>
              <w:top w:val="nil"/>
              <w:left w:val="nil"/>
              <w:bottom w:val="single" w:color="auto" w:sz="4" w:space="0"/>
              <w:right w:val="single" w:color="auto" w:sz="4" w:space="0"/>
            </w:tcBorders>
            <w:shd w:val="clear" w:color="auto" w:fill="auto"/>
            <w:noWrap/>
            <w:vAlign w:val="center"/>
          </w:tcPr>
          <w:p w14:paraId="2E6DB9F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2D678F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D2326B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8599E6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C1D7F4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C1B35E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6F13712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w:t>
            </w:r>
          </w:p>
        </w:tc>
        <w:tc>
          <w:tcPr>
            <w:tcW w:w="1107" w:type="dxa"/>
            <w:tcBorders>
              <w:top w:val="nil"/>
              <w:left w:val="nil"/>
              <w:bottom w:val="single" w:color="auto" w:sz="4" w:space="0"/>
              <w:right w:val="single" w:color="auto" w:sz="4" w:space="0"/>
            </w:tcBorders>
            <w:shd w:val="clear" w:color="auto" w:fill="auto"/>
            <w:noWrap/>
            <w:vAlign w:val="center"/>
          </w:tcPr>
          <w:p w14:paraId="590CE8EB">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50CAE0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724" w:type="dxa"/>
            <w:tcBorders>
              <w:top w:val="nil"/>
              <w:left w:val="nil"/>
              <w:bottom w:val="single" w:color="auto" w:sz="4" w:space="0"/>
              <w:right w:val="single" w:color="auto" w:sz="4" w:space="0"/>
            </w:tcBorders>
            <w:shd w:val="clear" w:color="auto" w:fill="auto"/>
            <w:noWrap/>
            <w:vAlign w:val="center"/>
          </w:tcPr>
          <w:p w14:paraId="2CF1EEA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284" w:type="dxa"/>
            <w:tcBorders>
              <w:top w:val="nil"/>
              <w:left w:val="nil"/>
              <w:bottom w:val="single" w:color="auto" w:sz="4" w:space="0"/>
              <w:right w:val="single" w:color="auto" w:sz="4" w:space="0"/>
            </w:tcBorders>
            <w:shd w:val="clear" w:color="auto" w:fill="auto"/>
            <w:noWrap/>
            <w:vAlign w:val="center"/>
          </w:tcPr>
          <w:p w14:paraId="2CD5473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73CC1D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5C1A7A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95BFDF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DAE4DF2">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1E57CA7">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FE8D7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1107" w:type="dxa"/>
            <w:tcBorders>
              <w:top w:val="nil"/>
              <w:left w:val="nil"/>
              <w:bottom w:val="single" w:color="auto" w:sz="4" w:space="0"/>
              <w:right w:val="single" w:color="auto" w:sz="4" w:space="0"/>
            </w:tcBorders>
            <w:shd w:val="clear" w:color="auto" w:fill="auto"/>
            <w:noWrap/>
            <w:vAlign w:val="center"/>
          </w:tcPr>
          <w:p w14:paraId="1CBF4644">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436EAF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724" w:type="dxa"/>
            <w:tcBorders>
              <w:top w:val="nil"/>
              <w:left w:val="nil"/>
              <w:bottom w:val="single" w:color="auto" w:sz="4" w:space="0"/>
              <w:right w:val="single" w:color="auto" w:sz="4" w:space="0"/>
            </w:tcBorders>
            <w:shd w:val="clear" w:color="auto" w:fill="auto"/>
            <w:noWrap/>
            <w:vAlign w:val="center"/>
          </w:tcPr>
          <w:p w14:paraId="38C26FE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284" w:type="dxa"/>
            <w:tcBorders>
              <w:top w:val="nil"/>
              <w:left w:val="nil"/>
              <w:bottom w:val="single" w:color="auto" w:sz="4" w:space="0"/>
              <w:right w:val="single" w:color="auto" w:sz="4" w:space="0"/>
            </w:tcBorders>
            <w:shd w:val="clear" w:color="auto" w:fill="auto"/>
            <w:noWrap/>
            <w:vAlign w:val="center"/>
          </w:tcPr>
          <w:p w14:paraId="5E887CB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4C7BA1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CA4C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464159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EB9AF1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52BDCE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4E740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1107" w:type="dxa"/>
            <w:tcBorders>
              <w:top w:val="nil"/>
              <w:left w:val="nil"/>
              <w:bottom w:val="single" w:color="auto" w:sz="4" w:space="0"/>
              <w:right w:val="single" w:color="auto" w:sz="4" w:space="0"/>
            </w:tcBorders>
            <w:shd w:val="clear" w:color="auto" w:fill="auto"/>
            <w:noWrap/>
            <w:vAlign w:val="center"/>
          </w:tcPr>
          <w:p w14:paraId="22ED765D">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30A35F1">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724" w:type="dxa"/>
            <w:tcBorders>
              <w:top w:val="nil"/>
              <w:left w:val="nil"/>
              <w:bottom w:val="single" w:color="auto" w:sz="4" w:space="0"/>
              <w:right w:val="single" w:color="auto" w:sz="4" w:space="0"/>
            </w:tcBorders>
            <w:shd w:val="clear" w:color="auto" w:fill="auto"/>
            <w:noWrap/>
            <w:vAlign w:val="center"/>
          </w:tcPr>
          <w:p w14:paraId="7335EE2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284" w:type="dxa"/>
            <w:tcBorders>
              <w:top w:val="nil"/>
              <w:left w:val="nil"/>
              <w:bottom w:val="single" w:color="auto" w:sz="4" w:space="0"/>
              <w:right w:val="single" w:color="auto" w:sz="4" w:space="0"/>
            </w:tcBorders>
            <w:shd w:val="clear" w:color="auto" w:fill="auto"/>
            <w:noWrap/>
            <w:vAlign w:val="center"/>
          </w:tcPr>
          <w:p w14:paraId="78998AB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456DE7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735E95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0550D6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BA8D62">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2480395">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16C388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1107" w:type="dxa"/>
            <w:tcBorders>
              <w:top w:val="nil"/>
              <w:left w:val="nil"/>
              <w:bottom w:val="single" w:color="auto" w:sz="4" w:space="0"/>
              <w:right w:val="single" w:color="auto" w:sz="4" w:space="0"/>
            </w:tcBorders>
            <w:shd w:val="clear" w:color="auto" w:fill="auto"/>
            <w:noWrap/>
            <w:vAlign w:val="center"/>
          </w:tcPr>
          <w:p w14:paraId="76C203F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7C224E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724" w:type="dxa"/>
            <w:tcBorders>
              <w:top w:val="nil"/>
              <w:left w:val="nil"/>
              <w:bottom w:val="single" w:color="auto" w:sz="4" w:space="0"/>
              <w:right w:val="single" w:color="auto" w:sz="4" w:space="0"/>
            </w:tcBorders>
            <w:shd w:val="clear" w:color="auto" w:fill="auto"/>
            <w:noWrap/>
            <w:vAlign w:val="center"/>
          </w:tcPr>
          <w:p w14:paraId="46CE9A7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284" w:type="dxa"/>
            <w:tcBorders>
              <w:top w:val="nil"/>
              <w:left w:val="nil"/>
              <w:bottom w:val="single" w:color="auto" w:sz="4" w:space="0"/>
              <w:right w:val="single" w:color="auto" w:sz="4" w:space="0"/>
            </w:tcBorders>
            <w:shd w:val="clear" w:color="auto" w:fill="auto"/>
            <w:noWrap/>
            <w:vAlign w:val="center"/>
          </w:tcPr>
          <w:p w14:paraId="6932D52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F4FDC4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7B4336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E65264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7117EA7">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33341B3">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561207E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1107" w:type="dxa"/>
            <w:tcBorders>
              <w:top w:val="nil"/>
              <w:left w:val="nil"/>
              <w:bottom w:val="single" w:color="auto" w:sz="4" w:space="0"/>
              <w:right w:val="single" w:color="auto" w:sz="4" w:space="0"/>
            </w:tcBorders>
            <w:shd w:val="clear" w:color="auto" w:fill="auto"/>
            <w:noWrap/>
            <w:vAlign w:val="center"/>
          </w:tcPr>
          <w:p w14:paraId="569D7D5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C76551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724" w:type="dxa"/>
            <w:tcBorders>
              <w:top w:val="nil"/>
              <w:left w:val="nil"/>
              <w:bottom w:val="single" w:color="auto" w:sz="4" w:space="0"/>
              <w:right w:val="single" w:color="auto" w:sz="4" w:space="0"/>
            </w:tcBorders>
            <w:shd w:val="clear" w:color="auto" w:fill="auto"/>
            <w:noWrap/>
            <w:vAlign w:val="center"/>
          </w:tcPr>
          <w:p w14:paraId="6893092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284" w:type="dxa"/>
            <w:tcBorders>
              <w:top w:val="nil"/>
              <w:left w:val="nil"/>
              <w:bottom w:val="single" w:color="auto" w:sz="4" w:space="0"/>
              <w:right w:val="single" w:color="auto" w:sz="4" w:space="0"/>
            </w:tcBorders>
            <w:shd w:val="clear" w:color="auto" w:fill="auto"/>
            <w:noWrap/>
            <w:vAlign w:val="center"/>
          </w:tcPr>
          <w:p w14:paraId="33FBF8C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BA03C3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42D719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DA37DC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4EDEB29">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D5AAC2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F52A51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1107" w:type="dxa"/>
            <w:tcBorders>
              <w:top w:val="nil"/>
              <w:left w:val="nil"/>
              <w:bottom w:val="single" w:color="auto" w:sz="4" w:space="0"/>
              <w:right w:val="single" w:color="auto" w:sz="4" w:space="0"/>
            </w:tcBorders>
            <w:shd w:val="clear" w:color="auto" w:fill="auto"/>
            <w:noWrap/>
            <w:vAlign w:val="center"/>
          </w:tcPr>
          <w:p w14:paraId="71A3557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5D0CCCB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724" w:type="dxa"/>
            <w:tcBorders>
              <w:top w:val="nil"/>
              <w:left w:val="nil"/>
              <w:bottom w:val="single" w:color="auto" w:sz="4" w:space="0"/>
              <w:right w:val="single" w:color="auto" w:sz="4" w:space="0"/>
            </w:tcBorders>
            <w:shd w:val="clear" w:color="auto" w:fill="auto"/>
            <w:noWrap/>
            <w:vAlign w:val="center"/>
          </w:tcPr>
          <w:p w14:paraId="4C6EA8A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284" w:type="dxa"/>
            <w:tcBorders>
              <w:top w:val="nil"/>
              <w:left w:val="nil"/>
              <w:bottom w:val="single" w:color="auto" w:sz="4" w:space="0"/>
              <w:right w:val="single" w:color="auto" w:sz="4" w:space="0"/>
            </w:tcBorders>
            <w:shd w:val="clear" w:color="auto" w:fill="auto"/>
            <w:noWrap/>
            <w:vAlign w:val="center"/>
          </w:tcPr>
          <w:p w14:paraId="734DDE5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E2E98A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C202F7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6B62DE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EFA751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8A54869">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9B701C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1107" w:type="dxa"/>
            <w:tcBorders>
              <w:top w:val="nil"/>
              <w:left w:val="nil"/>
              <w:bottom w:val="single" w:color="auto" w:sz="4" w:space="0"/>
              <w:right w:val="single" w:color="auto" w:sz="4" w:space="0"/>
            </w:tcBorders>
            <w:shd w:val="clear" w:color="auto" w:fill="auto"/>
            <w:noWrap/>
            <w:vAlign w:val="center"/>
          </w:tcPr>
          <w:p w14:paraId="7C00C244">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3C86909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724" w:type="dxa"/>
            <w:tcBorders>
              <w:top w:val="nil"/>
              <w:left w:val="nil"/>
              <w:bottom w:val="single" w:color="auto" w:sz="4" w:space="0"/>
              <w:right w:val="single" w:color="auto" w:sz="4" w:space="0"/>
            </w:tcBorders>
            <w:shd w:val="clear" w:color="auto" w:fill="auto"/>
            <w:noWrap/>
            <w:vAlign w:val="center"/>
          </w:tcPr>
          <w:p w14:paraId="4ED9213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284" w:type="dxa"/>
            <w:tcBorders>
              <w:top w:val="nil"/>
              <w:left w:val="nil"/>
              <w:bottom w:val="single" w:color="auto" w:sz="4" w:space="0"/>
              <w:right w:val="single" w:color="auto" w:sz="4" w:space="0"/>
            </w:tcBorders>
            <w:shd w:val="clear" w:color="auto" w:fill="auto"/>
            <w:noWrap/>
            <w:vAlign w:val="center"/>
          </w:tcPr>
          <w:p w14:paraId="45D18FC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427E00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A0F7C0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AD7913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2DB2D5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C3AB18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E73D24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1107" w:type="dxa"/>
            <w:tcBorders>
              <w:top w:val="nil"/>
              <w:left w:val="nil"/>
              <w:bottom w:val="single" w:color="auto" w:sz="4" w:space="0"/>
              <w:right w:val="single" w:color="auto" w:sz="4" w:space="0"/>
            </w:tcBorders>
            <w:shd w:val="clear" w:color="auto" w:fill="auto"/>
            <w:noWrap/>
            <w:vAlign w:val="center"/>
          </w:tcPr>
          <w:p w14:paraId="78B1D90A">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79C29F7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724" w:type="dxa"/>
            <w:tcBorders>
              <w:top w:val="nil"/>
              <w:left w:val="nil"/>
              <w:bottom w:val="single" w:color="auto" w:sz="4" w:space="0"/>
              <w:right w:val="single" w:color="auto" w:sz="4" w:space="0"/>
            </w:tcBorders>
            <w:shd w:val="clear" w:color="auto" w:fill="auto"/>
            <w:noWrap/>
            <w:vAlign w:val="center"/>
          </w:tcPr>
          <w:p w14:paraId="491737E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284" w:type="dxa"/>
            <w:tcBorders>
              <w:top w:val="nil"/>
              <w:left w:val="nil"/>
              <w:bottom w:val="single" w:color="auto" w:sz="4" w:space="0"/>
              <w:right w:val="single" w:color="auto" w:sz="4" w:space="0"/>
            </w:tcBorders>
            <w:shd w:val="clear" w:color="auto" w:fill="auto"/>
            <w:noWrap/>
            <w:vAlign w:val="center"/>
          </w:tcPr>
          <w:p w14:paraId="040AF12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722671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A20B9D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0319A5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64EF15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4B77410">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0D60FE8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w:t>
            </w:r>
          </w:p>
        </w:tc>
        <w:tc>
          <w:tcPr>
            <w:tcW w:w="1107" w:type="dxa"/>
            <w:tcBorders>
              <w:top w:val="nil"/>
              <w:left w:val="nil"/>
              <w:bottom w:val="single" w:color="auto" w:sz="4" w:space="0"/>
              <w:right w:val="single" w:color="auto" w:sz="4" w:space="0"/>
            </w:tcBorders>
            <w:shd w:val="clear" w:color="auto" w:fill="auto"/>
            <w:noWrap/>
            <w:vAlign w:val="center"/>
          </w:tcPr>
          <w:p w14:paraId="0CA237B1">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4AE271D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724" w:type="dxa"/>
            <w:tcBorders>
              <w:top w:val="nil"/>
              <w:left w:val="nil"/>
              <w:bottom w:val="single" w:color="auto" w:sz="4" w:space="0"/>
              <w:right w:val="single" w:color="auto" w:sz="4" w:space="0"/>
            </w:tcBorders>
            <w:shd w:val="clear" w:color="auto" w:fill="auto"/>
            <w:noWrap/>
            <w:vAlign w:val="center"/>
          </w:tcPr>
          <w:p w14:paraId="4CEE219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284" w:type="dxa"/>
            <w:tcBorders>
              <w:top w:val="nil"/>
              <w:left w:val="nil"/>
              <w:bottom w:val="single" w:color="auto" w:sz="4" w:space="0"/>
              <w:right w:val="single" w:color="auto" w:sz="4" w:space="0"/>
            </w:tcBorders>
            <w:shd w:val="clear" w:color="auto" w:fill="auto"/>
            <w:noWrap/>
            <w:vAlign w:val="center"/>
          </w:tcPr>
          <w:p w14:paraId="0A8304B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999855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27BFD6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1AC558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FFFD80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B929A9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28F1A5E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w:t>
            </w:r>
          </w:p>
        </w:tc>
        <w:tc>
          <w:tcPr>
            <w:tcW w:w="1107" w:type="dxa"/>
            <w:tcBorders>
              <w:top w:val="nil"/>
              <w:left w:val="nil"/>
              <w:bottom w:val="single" w:color="auto" w:sz="4" w:space="0"/>
              <w:right w:val="single" w:color="auto" w:sz="4" w:space="0"/>
            </w:tcBorders>
            <w:shd w:val="clear" w:color="auto" w:fill="auto"/>
            <w:noWrap/>
            <w:vAlign w:val="center"/>
          </w:tcPr>
          <w:p w14:paraId="5AD00778">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8680A3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724" w:type="dxa"/>
            <w:tcBorders>
              <w:top w:val="nil"/>
              <w:left w:val="nil"/>
              <w:bottom w:val="single" w:color="auto" w:sz="4" w:space="0"/>
              <w:right w:val="single" w:color="auto" w:sz="4" w:space="0"/>
            </w:tcBorders>
            <w:shd w:val="clear" w:color="auto" w:fill="auto"/>
            <w:noWrap/>
            <w:vAlign w:val="center"/>
          </w:tcPr>
          <w:p w14:paraId="551D6E3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284" w:type="dxa"/>
            <w:tcBorders>
              <w:top w:val="nil"/>
              <w:left w:val="nil"/>
              <w:bottom w:val="single" w:color="auto" w:sz="4" w:space="0"/>
              <w:right w:val="single" w:color="auto" w:sz="4" w:space="0"/>
            </w:tcBorders>
            <w:shd w:val="clear" w:color="auto" w:fill="auto"/>
            <w:noWrap/>
            <w:vAlign w:val="center"/>
          </w:tcPr>
          <w:p w14:paraId="52B11FD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FD0611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236195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EB9C95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E27C0F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3F6A6A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ADEBD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107" w:type="dxa"/>
            <w:tcBorders>
              <w:top w:val="nil"/>
              <w:left w:val="nil"/>
              <w:bottom w:val="single" w:color="auto" w:sz="4" w:space="0"/>
              <w:right w:val="single" w:color="auto" w:sz="4" w:space="0"/>
            </w:tcBorders>
            <w:shd w:val="clear" w:color="auto" w:fill="auto"/>
            <w:noWrap/>
            <w:vAlign w:val="center"/>
          </w:tcPr>
          <w:p w14:paraId="0CA6C573">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C0B733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724" w:type="dxa"/>
            <w:tcBorders>
              <w:top w:val="nil"/>
              <w:left w:val="nil"/>
              <w:bottom w:val="single" w:color="auto" w:sz="4" w:space="0"/>
              <w:right w:val="single" w:color="auto" w:sz="4" w:space="0"/>
            </w:tcBorders>
            <w:shd w:val="clear" w:color="auto" w:fill="auto"/>
            <w:noWrap/>
            <w:vAlign w:val="center"/>
          </w:tcPr>
          <w:p w14:paraId="1EF130A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284" w:type="dxa"/>
            <w:tcBorders>
              <w:top w:val="nil"/>
              <w:left w:val="nil"/>
              <w:bottom w:val="single" w:color="auto" w:sz="4" w:space="0"/>
              <w:right w:val="single" w:color="auto" w:sz="4" w:space="0"/>
            </w:tcBorders>
            <w:shd w:val="clear" w:color="auto" w:fill="auto"/>
            <w:noWrap/>
            <w:vAlign w:val="center"/>
          </w:tcPr>
          <w:p w14:paraId="2B2898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8D64AB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36C8BC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54C8F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B81BE4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A0F68CB">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EA75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107" w:type="dxa"/>
            <w:tcBorders>
              <w:top w:val="nil"/>
              <w:left w:val="nil"/>
              <w:bottom w:val="single" w:color="auto" w:sz="4" w:space="0"/>
              <w:right w:val="single" w:color="auto" w:sz="4" w:space="0"/>
            </w:tcBorders>
            <w:shd w:val="clear" w:color="auto" w:fill="auto"/>
            <w:noWrap/>
            <w:vAlign w:val="center"/>
          </w:tcPr>
          <w:p w14:paraId="3CF39073">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4A08BA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724" w:type="dxa"/>
            <w:tcBorders>
              <w:top w:val="nil"/>
              <w:left w:val="nil"/>
              <w:bottom w:val="single" w:color="auto" w:sz="4" w:space="0"/>
              <w:right w:val="single" w:color="auto" w:sz="4" w:space="0"/>
            </w:tcBorders>
            <w:shd w:val="clear" w:color="auto" w:fill="auto"/>
            <w:noWrap/>
            <w:vAlign w:val="center"/>
          </w:tcPr>
          <w:p w14:paraId="14609CC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284" w:type="dxa"/>
            <w:tcBorders>
              <w:top w:val="nil"/>
              <w:left w:val="nil"/>
              <w:bottom w:val="single" w:color="auto" w:sz="4" w:space="0"/>
              <w:right w:val="single" w:color="auto" w:sz="4" w:space="0"/>
            </w:tcBorders>
            <w:shd w:val="clear" w:color="auto" w:fill="auto"/>
            <w:noWrap/>
            <w:vAlign w:val="center"/>
          </w:tcPr>
          <w:p w14:paraId="721357E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7B4138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C5F0FE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079447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9F61CEF">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C6DA065">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667" w:type="dxa"/>
            <w:tcBorders>
              <w:top w:val="nil"/>
              <w:left w:val="nil"/>
              <w:bottom w:val="single" w:color="auto" w:sz="4" w:space="0"/>
              <w:right w:val="single" w:color="auto" w:sz="4" w:space="0"/>
            </w:tcBorders>
            <w:shd w:val="clear" w:color="auto" w:fill="auto"/>
            <w:noWrap/>
            <w:vAlign w:val="center"/>
          </w:tcPr>
          <w:p w14:paraId="0250909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w:t>
            </w:r>
          </w:p>
        </w:tc>
        <w:tc>
          <w:tcPr>
            <w:tcW w:w="1107" w:type="dxa"/>
            <w:tcBorders>
              <w:top w:val="nil"/>
              <w:left w:val="nil"/>
              <w:bottom w:val="single" w:color="auto" w:sz="4" w:space="0"/>
              <w:right w:val="single" w:color="auto" w:sz="4" w:space="0"/>
            </w:tcBorders>
            <w:shd w:val="clear" w:color="auto" w:fill="auto"/>
            <w:noWrap/>
            <w:vAlign w:val="center"/>
          </w:tcPr>
          <w:p w14:paraId="44D7E38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1,416.76</w:t>
            </w:r>
          </w:p>
        </w:tc>
        <w:tc>
          <w:tcPr>
            <w:tcW w:w="3547" w:type="dxa"/>
            <w:tcBorders>
              <w:top w:val="nil"/>
              <w:left w:val="nil"/>
              <w:bottom w:val="single" w:color="auto" w:sz="4" w:space="0"/>
              <w:right w:val="single" w:color="auto" w:sz="4" w:space="0"/>
            </w:tcBorders>
            <w:shd w:val="clear" w:color="auto" w:fill="auto"/>
            <w:noWrap/>
            <w:vAlign w:val="center"/>
          </w:tcPr>
          <w:p w14:paraId="2A590B9E">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724" w:type="dxa"/>
            <w:tcBorders>
              <w:top w:val="nil"/>
              <w:left w:val="nil"/>
              <w:bottom w:val="single" w:color="auto" w:sz="4" w:space="0"/>
              <w:right w:val="single" w:color="auto" w:sz="4" w:space="0"/>
            </w:tcBorders>
            <w:shd w:val="clear" w:color="auto" w:fill="auto"/>
            <w:noWrap/>
            <w:vAlign w:val="center"/>
          </w:tcPr>
          <w:p w14:paraId="28ED9F0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284" w:type="dxa"/>
            <w:tcBorders>
              <w:top w:val="nil"/>
              <w:left w:val="nil"/>
              <w:bottom w:val="single" w:color="auto" w:sz="4" w:space="0"/>
              <w:right w:val="single" w:color="auto" w:sz="4" w:space="0"/>
            </w:tcBorders>
            <w:shd w:val="clear" w:color="auto" w:fill="auto"/>
            <w:noWrap/>
            <w:vAlign w:val="center"/>
          </w:tcPr>
          <w:p w14:paraId="43C907B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1,416.76</w:t>
            </w:r>
          </w:p>
        </w:tc>
        <w:tc>
          <w:tcPr>
            <w:tcW w:w="1394" w:type="dxa"/>
            <w:tcBorders>
              <w:top w:val="nil"/>
              <w:left w:val="nil"/>
              <w:bottom w:val="single" w:color="auto" w:sz="4" w:space="0"/>
              <w:right w:val="single" w:color="auto" w:sz="4" w:space="0"/>
            </w:tcBorders>
            <w:shd w:val="clear" w:color="auto" w:fill="auto"/>
            <w:noWrap/>
            <w:vAlign w:val="center"/>
          </w:tcPr>
          <w:p w14:paraId="22FC7EA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1,416.76</w:t>
            </w:r>
          </w:p>
        </w:tc>
        <w:tc>
          <w:tcPr>
            <w:tcW w:w="1394" w:type="dxa"/>
            <w:tcBorders>
              <w:top w:val="nil"/>
              <w:left w:val="nil"/>
              <w:bottom w:val="single" w:color="auto" w:sz="4" w:space="0"/>
              <w:right w:val="single" w:color="auto" w:sz="4" w:space="0"/>
            </w:tcBorders>
            <w:shd w:val="clear" w:color="auto" w:fill="auto"/>
            <w:noWrap/>
            <w:vAlign w:val="center"/>
          </w:tcPr>
          <w:p w14:paraId="15C4E88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B71360D">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62B169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412642E">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667" w:type="dxa"/>
            <w:tcBorders>
              <w:top w:val="nil"/>
              <w:left w:val="nil"/>
              <w:bottom w:val="single" w:color="auto" w:sz="4" w:space="0"/>
              <w:right w:val="single" w:color="auto" w:sz="4" w:space="0"/>
            </w:tcBorders>
            <w:shd w:val="clear" w:color="auto" w:fill="auto"/>
            <w:noWrap/>
            <w:vAlign w:val="center"/>
          </w:tcPr>
          <w:p w14:paraId="480B235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w:t>
            </w:r>
          </w:p>
        </w:tc>
        <w:tc>
          <w:tcPr>
            <w:tcW w:w="1107" w:type="dxa"/>
            <w:tcBorders>
              <w:top w:val="nil"/>
              <w:left w:val="nil"/>
              <w:bottom w:val="single" w:color="auto" w:sz="4" w:space="0"/>
              <w:right w:val="single" w:color="auto" w:sz="4" w:space="0"/>
            </w:tcBorders>
            <w:shd w:val="clear" w:color="auto" w:fill="auto"/>
            <w:noWrap/>
            <w:vAlign w:val="center"/>
          </w:tcPr>
          <w:p w14:paraId="41D518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3D6DF47B">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724" w:type="dxa"/>
            <w:tcBorders>
              <w:top w:val="nil"/>
              <w:left w:val="nil"/>
              <w:bottom w:val="single" w:color="auto" w:sz="4" w:space="0"/>
              <w:right w:val="single" w:color="auto" w:sz="4" w:space="0"/>
            </w:tcBorders>
            <w:shd w:val="clear" w:color="auto" w:fill="auto"/>
            <w:noWrap/>
            <w:vAlign w:val="center"/>
          </w:tcPr>
          <w:p w14:paraId="03B96E4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284" w:type="dxa"/>
            <w:tcBorders>
              <w:top w:val="nil"/>
              <w:left w:val="nil"/>
              <w:bottom w:val="single" w:color="auto" w:sz="4" w:space="0"/>
              <w:right w:val="single" w:color="auto" w:sz="4" w:space="0"/>
            </w:tcBorders>
            <w:shd w:val="clear" w:color="auto" w:fill="auto"/>
            <w:noWrap/>
            <w:vAlign w:val="center"/>
          </w:tcPr>
          <w:p w14:paraId="20DF8FA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F5CFF3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B5954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87FEFC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C925E6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59D3C7BD">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667" w:type="dxa"/>
            <w:tcBorders>
              <w:top w:val="nil"/>
              <w:left w:val="nil"/>
              <w:bottom w:val="single" w:color="auto" w:sz="4" w:space="0"/>
              <w:right w:val="single" w:color="auto" w:sz="4" w:space="0"/>
            </w:tcBorders>
            <w:shd w:val="clear" w:color="auto" w:fill="auto"/>
            <w:noWrap/>
            <w:vAlign w:val="center"/>
          </w:tcPr>
          <w:p w14:paraId="17C5FDB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w:t>
            </w:r>
          </w:p>
        </w:tc>
        <w:tc>
          <w:tcPr>
            <w:tcW w:w="1107" w:type="dxa"/>
            <w:tcBorders>
              <w:top w:val="nil"/>
              <w:left w:val="nil"/>
              <w:bottom w:val="single" w:color="auto" w:sz="4" w:space="0"/>
              <w:right w:val="single" w:color="auto" w:sz="4" w:space="0"/>
            </w:tcBorders>
            <w:shd w:val="clear" w:color="auto" w:fill="auto"/>
            <w:noWrap/>
            <w:vAlign w:val="center"/>
          </w:tcPr>
          <w:p w14:paraId="4E6B1A9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1BE7F1FB">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511629A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284" w:type="dxa"/>
            <w:tcBorders>
              <w:top w:val="nil"/>
              <w:left w:val="nil"/>
              <w:bottom w:val="single" w:color="auto" w:sz="4" w:space="0"/>
              <w:right w:val="single" w:color="auto" w:sz="4" w:space="0"/>
            </w:tcBorders>
            <w:shd w:val="clear" w:color="auto" w:fill="auto"/>
            <w:noWrap/>
            <w:vAlign w:val="center"/>
          </w:tcPr>
          <w:p w14:paraId="374E0226">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1D4832E">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AC78AA0">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E3829C2">
            <w:pPr>
              <w:jc w:val="right"/>
              <w:rPr>
                <w:rFonts w:ascii="宋体" w:hAnsi="宋体" w:eastAsia="宋体" w:cs="宋体"/>
                <w:kern w:val="0"/>
                <w:sz w:val="22"/>
              </w:rPr>
            </w:pPr>
          </w:p>
        </w:tc>
      </w:tr>
      <w:tr w14:paraId="160550D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BCCBFE8">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667" w:type="dxa"/>
            <w:tcBorders>
              <w:top w:val="nil"/>
              <w:left w:val="nil"/>
              <w:bottom w:val="single" w:color="auto" w:sz="4" w:space="0"/>
              <w:right w:val="single" w:color="auto" w:sz="4" w:space="0"/>
            </w:tcBorders>
            <w:shd w:val="clear" w:color="auto" w:fill="auto"/>
            <w:noWrap/>
            <w:vAlign w:val="center"/>
          </w:tcPr>
          <w:p w14:paraId="2DAD825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w:t>
            </w:r>
          </w:p>
        </w:tc>
        <w:tc>
          <w:tcPr>
            <w:tcW w:w="1107" w:type="dxa"/>
            <w:tcBorders>
              <w:top w:val="nil"/>
              <w:left w:val="nil"/>
              <w:bottom w:val="single" w:color="auto" w:sz="4" w:space="0"/>
              <w:right w:val="single" w:color="auto" w:sz="4" w:space="0"/>
            </w:tcBorders>
            <w:shd w:val="clear" w:color="auto" w:fill="auto"/>
            <w:noWrap/>
            <w:vAlign w:val="center"/>
          </w:tcPr>
          <w:p w14:paraId="766F0A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1CD00261">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3BFBB47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284" w:type="dxa"/>
            <w:tcBorders>
              <w:top w:val="nil"/>
              <w:left w:val="nil"/>
              <w:bottom w:val="single" w:color="auto" w:sz="4" w:space="0"/>
              <w:right w:val="single" w:color="auto" w:sz="4" w:space="0"/>
            </w:tcBorders>
            <w:shd w:val="clear" w:color="auto" w:fill="auto"/>
            <w:noWrap/>
            <w:vAlign w:val="center"/>
          </w:tcPr>
          <w:p w14:paraId="3199C7A1">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E7D7653">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5BB1A8E">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B89AE24">
            <w:pPr>
              <w:jc w:val="right"/>
              <w:rPr>
                <w:rFonts w:ascii="宋体" w:hAnsi="宋体" w:eastAsia="宋体" w:cs="宋体"/>
                <w:kern w:val="0"/>
                <w:sz w:val="22"/>
              </w:rPr>
            </w:pPr>
          </w:p>
        </w:tc>
      </w:tr>
      <w:tr w14:paraId="4522830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95D2489">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667" w:type="dxa"/>
            <w:tcBorders>
              <w:top w:val="nil"/>
              <w:left w:val="nil"/>
              <w:bottom w:val="single" w:color="auto" w:sz="4" w:space="0"/>
              <w:right w:val="single" w:color="auto" w:sz="4" w:space="0"/>
            </w:tcBorders>
            <w:shd w:val="clear" w:color="auto" w:fill="auto"/>
            <w:noWrap/>
            <w:vAlign w:val="center"/>
          </w:tcPr>
          <w:p w14:paraId="52A73A6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w:t>
            </w:r>
          </w:p>
        </w:tc>
        <w:tc>
          <w:tcPr>
            <w:tcW w:w="1107" w:type="dxa"/>
            <w:tcBorders>
              <w:top w:val="nil"/>
              <w:left w:val="nil"/>
              <w:bottom w:val="single" w:color="auto" w:sz="4" w:space="0"/>
              <w:right w:val="single" w:color="auto" w:sz="4" w:space="0"/>
            </w:tcBorders>
            <w:shd w:val="clear" w:color="auto" w:fill="auto"/>
            <w:noWrap/>
            <w:vAlign w:val="center"/>
          </w:tcPr>
          <w:p w14:paraId="21C1868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4754CC6A">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3E21978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284" w:type="dxa"/>
            <w:tcBorders>
              <w:top w:val="nil"/>
              <w:left w:val="nil"/>
              <w:bottom w:val="single" w:color="auto" w:sz="4" w:space="0"/>
              <w:right w:val="single" w:color="auto" w:sz="4" w:space="0"/>
            </w:tcBorders>
            <w:shd w:val="clear" w:color="auto" w:fill="auto"/>
            <w:noWrap/>
            <w:vAlign w:val="center"/>
          </w:tcPr>
          <w:p w14:paraId="161C6D58">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BE941D5">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676E196">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426D780">
            <w:pPr>
              <w:jc w:val="right"/>
              <w:rPr>
                <w:rFonts w:ascii="宋体" w:hAnsi="宋体" w:eastAsia="宋体" w:cs="宋体"/>
                <w:kern w:val="0"/>
                <w:sz w:val="22"/>
              </w:rPr>
            </w:pPr>
          </w:p>
        </w:tc>
      </w:tr>
      <w:tr w14:paraId="1021FEA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000000" w:fill="FFFFFF"/>
            <w:noWrap/>
            <w:vAlign w:val="center"/>
          </w:tcPr>
          <w:p w14:paraId="635B60D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667" w:type="dxa"/>
            <w:tcBorders>
              <w:top w:val="nil"/>
              <w:left w:val="nil"/>
              <w:bottom w:val="single" w:color="auto" w:sz="4" w:space="0"/>
              <w:right w:val="single" w:color="auto" w:sz="4" w:space="0"/>
            </w:tcBorders>
            <w:shd w:val="clear" w:color="000000" w:fill="FFFFFF"/>
            <w:noWrap/>
            <w:vAlign w:val="center"/>
          </w:tcPr>
          <w:p w14:paraId="6204CA2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w:t>
            </w:r>
          </w:p>
        </w:tc>
        <w:tc>
          <w:tcPr>
            <w:tcW w:w="1107" w:type="dxa"/>
            <w:tcBorders>
              <w:top w:val="nil"/>
              <w:left w:val="nil"/>
              <w:bottom w:val="single" w:color="auto" w:sz="4" w:space="0"/>
              <w:right w:val="single" w:color="auto" w:sz="4" w:space="0"/>
            </w:tcBorders>
            <w:shd w:val="clear" w:color="auto" w:fill="auto"/>
            <w:noWrap/>
            <w:vAlign w:val="center"/>
          </w:tcPr>
          <w:p w14:paraId="397CBED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1,416.76</w:t>
            </w:r>
          </w:p>
        </w:tc>
        <w:tc>
          <w:tcPr>
            <w:tcW w:w="3547" w:type="dxa"/>
            <w:tcBorders>
              <w:top w:val="nil"/>
              <w:left w:val="nil"/>
              <w:bottom w:val="single" w:color="auto" w:sz="4" w:space="0"/>
              <w:right w:val="single" w:color="auto" w:sz="4" w:space="0"/>
            </w:tcBorders>
            <w:shd w:val="clear" w:color="000000" w:fill="FFFFFF"/>
            <w:noWrap/>
            <w:vAlign w:val="center"/>
          </w:tcPr>
          <w:p w14:paraId="5500C95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724" w:type="dxa"/>
            <w:tcBorders>
              <w:top w:val="nil"/>
              <w:left w:val="nil"/>
              <w:bottom w:val="single" w:color="auto" w:sz="4" w:space="0"/>
              <w:right w:val="single" w:color="auto" w:sz="4" w:space="0"/>
            </w:tcBorders>
            <w:shd w:val="clear" w:color="000000" w:fill="FFFFFF"/>
            <w:noWrap/>
            <w:vAlign w:val="center"/>
          </w:tcPr>
          <w:p w14:paraId="771657D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284" w:type="dxa"/>
            <w:tcBorders>
              <w:top w:val="nil"/>
              <w:left w:val="nil"/>
              <w:bottom w:val="single" w:color="auto" w:sz="4" w:space="0"/>
              <w:right w:val="single" w:color="auto" w:sz="4" w:space="0"/>
            </w:tcBorders>
            <w:shd w:val="clear" w:color="000000" w:fill="FFFFFF"/>
            <w:noWrap/>
            <w:vAlign w:val="center"/>
          </w:tcPr>
          <w:p w14:paraId="44F4FB3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1,416.76</w:t>
            </w:r>
          </w:p>
        </w:tc>
        <w:tc>
          <w:tcPr>
            <w:tcW w:w="1394" w:type="dxa"/>
            <w:tcBorders>
              <w:top w:val="nil"/>
              <w:left w:val="nil"/>
              <w:bottom w:val="single" w:color="auto" w:sz="4" w:space="0"/>
              <w:right w:val="single" w:color="auto" w:sz="4" w:space="0"/>
            </w:tcBorders>
            <w:shd w:val="clear" w:color="000000" w:fill="FFFFFF"/>
            <w:noWrap/>
            <w:vAlign w:val="center"/>
          </w:tcPr>
          <w:p w14:paraId="2EC775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1,416.76</w:t>
            </w:r>
          </w:p>
        </w:tc>
        <w:tc>
          <w:tcPr>
            <w:tcW w:w="1394" w:type="dxa"/>
            <w:tcBorders>
              <w:top w:val="nil"/>
              <w:left w:val="nil"/>
              <w:bottom w:val="single" w:color="auto" w:sz="4" w:space="0"/>
              <w:right w:val="single" w:color="auto" w:sz="4" w:space="0"/>
            </w:tcBorders>
            <w:shd w:val="clear" w:color="auto" w:fill="auto"/>
            <w:noWrap/>
            <w:vAlign w:val="center"/>
          </w:tcPr>
          <w:p w14:paraId="61FC26A8">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51A8792">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D04D3DF">
        <w:tblPrEx>
          <w:tblCellMar>
            <w:top w:w="0" w:type="dxa"/>
            <w:left w:w="108" w:type="dxa"/>
            <w:bottom w:w="0" w:type="dxa"/>
            <w:right w:w="108" w:type="dxa"/>
          </w:tblCellMar>
        </w:tblPrEx>
        <w:trPr>
          <w:trHeight w:val="585" w:hRule="atLeast"/>
        </w:trPr>
        <w:tc>
          <w:tcPr>
            <w:tcW w:w="15521" w:type="dxa"/>
            <w:gridSpan w:val="9"/>
            <w:tcBorders>
              <w:top w:val="nil"/>
              <w:left w:val="nil"/>
              <w:bottom w:val="nil"/>
              <w:right w:val="nil"/>
            </w:tcBorders>
            <w:shd w:val="clear" w:color="auto" w:fill="auto"/>
            <w:vAlign w:val="center"/>
          </w:tcPr>
          <w:p w14:paraId="00E64CC2">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4F36C290">
      <w:pPr>
        <w:widowControl/>
        <w:jc w:val="center"/>
        <w:rPr>
          <w:rFonts w:ascii="Times New Roman" w:hAnsi="Times New Roman" w:eastAsia="方正小标宋_GBK" w:cs="Times New Roman"/>
          <w:kern w:val="0"/>
          <w:sz w:val="36"/>
          <w:szCs w:val="36"/>
        </w:rPr>
      </w:pPr>
    </w:p>
    <w:p w14:paraId="4B179B4A">
      <w:pPr>
        <w:widowControl/>
        <w:jc w:val="center"/>
        <w:rPr>
          <w:rFonts w:ascii="Times New Roman" w:hAnsi="Times New Roman" w:eastAsia="方正小标宋_GBK" w:cs="Times New Roman"/>
          <w:kern w:val="0"/>
          <w:sz w:val="36"/>
          <w:szCs w:val="36"/>
        </w:rPr>
      </w:pPr>
    </w:p>
    <w:p w14:paraId="5FBCD2EA">
      <w:pPr>
        <w:widowControl/>
        <w:jc w:val="center"/>
        <w:rPr>
          <w:rFonts w:ascii="Times New Roman" w:hAnsi="Times New Roman" w:eastAsia="方正小标宋_GBK" w:cs="Times New Roman"/>
          <w:kern w:val="0"/>
          <w:sz w:val="36"/>
          <w:szCs w:val="36"/>
        </w:rPr>
      </w:pPr>
    </w:p>
    <w:p w14:paraId="3BDBE44A">
      <w:pPr>
        <w:widowControl/>
        <w:jc w:val="center"/>
        <w:rPr>
          <w:rFonts w:ascii="Times New Roman" w:hAnsi="Times New Roman" w:eastAsia="方正小标宋_GBK" w:cs="Times New Roman"/>
          <w:kern w:val="0"/>
          <w:sz w:val="36"/>
          <w:szCs w:val="36"/>
        </w:rPr>
      </w:pPr>
    </w:p>
    <w:p w14:paraId="66BE722A">
      <w:pPr>
        <w:widowControl/>
        <w:jc w:val="center"/>
        <w:rPr>
          <w:rFonts w:ascii="Times New Roman" w:hAnsi="Times New Roman" w:eastAsia="方正小标宋_GBK" w:cs="Times New Roman"/>
          <w:kern w:val="0"/>
          <w:sz w:val="36"/>
          <w:szCs w:val="36"/>
        </w:rPr>
      </w:pPr>
    </w:p>
    <w:p w14:paraId="011AB33F">
      <w:pPr>
        <w:widowControl/>
        <w:jc w:val="center"/>
        <w:rPr>
          <w:rFonts w:ascii="Times New Roman" w:hAnsi="Times New Roman" w:eastAsia="方正小标宋_GBK" w:cs="Times New Roman"/>
          <w:kern w:val="0"/>
          <w:sz w:val="36"/>
          <w:szCs w:val="36"/>
        </w:rPr>
      </w:pPr>
    </w:p>
    <w:p w14:paraId="6B46AAFB">
      <w:pPr>
        <w:widowControl/>
        <w:jc w:val="both"/>
        <w:rPr>
          <w:rFonts w:ascii="Times New Roman" w:hAnsi="Times New Roman" w:eastAsia="方正小标宋_GBK" w:cs="Times New Roman"/>
          <w:kern w:val="0"/>
          <w:sz w:val="36"/>
          <w:szCs w:val="36"/>
        </w:rPr>
      </w:pPr>
    </w:p>
    <w:p w14:paraId="7C97C0E0">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0D9FEC5E">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101B85B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中国共产党怀化市委员会政法委员会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4449"/>
        <w:gridCol w:w="3044"/>
        <w:gridCol w:w="2889"/>
        <w:gridCol w:w="2637"/>
      </w:tblGrid>
      <w:tr w14:paraId="1D905269">
        <w:tblPrEx>
          <w:tblCellMar>
            <w:top w:w="0" w:type="dxa"/>
            <w:left w:w="108" w:type="dxa"/>
            <w:bottom w:w="0" w:type="dxa"/>
            <w:right w:w="108" w:type="dxa"/>
          </w:tblCellMar>
        </w:tblPrEx>
        <w:trPr>
          <w:trHeight w:val="405" w:hRule="atLeast"/>
          <w:jc w:val="center"/>
        </w:trPr>
        <w:tc>
          <w:tcPr>
            <w:tcW w:w="5649"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500CDF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570" w:type="dxa"/>
            <w:gridSpan w:val="3"/>
            <w:tcBorders>
              <w:top w:val="single" w:color="auto" w:sz="8" w:space="0"/>
              <w:left w:val="nil"/>
              <w:bottom w:val="single" w:color="auto" w:sz="4" w:space="0"/>
              <w:right w:val="single" w:color="000000" w:sz="8" w:space="0"/>
            </w:tcBorders>
            <w:shd w:val="clear" w:color="auto" w:fill="auto"/>
            <w:vAlign w:val="center"/>
          </w:tcPr>
          <w:p w14:paraId="0FEF2B9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C68678C">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41A679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449" w:type="dxa"/>
            <w:vMerge w:val="restart"/>
            <w:tcBorders>
              <w:top w:val="nil"/>
              <w:left w:val="single" w:color="auto" w:sz="4" w:space="0"/>
              <w:bottom w:val="single" w:color="auto" w:sz="4" w:space="0"/>
              <w:right w:val="single" w:color="auto" w:sz="4" w:space="0"/>
            </w:tcBorders>
            <w:shd w:val="clear" w:color="auto" w:fill="auto"/>
            <w:vAlign w:val="center"/>
          </w:tcPr>
          <w:p w14:paraId="44C16BA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44" w:type="dxa"/>
            <w:vMerge w:val="restart"/>
            <w:tcBorders>
              <w:top w:val="nil"/>
              <w:left w:val="single" w:color="auto" w:sz="4" w:space="0"/>
              <w:bottom w:val="single" w:color="000000" w:sz="4" w:space="0"/>
              <w:right w:val="single" w:color="auto" w:sz="4" w:space="0"/>
            </w:tcBorders>
            <w:shd w:val="clear" w:color="auto" w:fill="auto"/>
            <w:vAlign w:val="center"/>
          </w:tcPr>
          <w:p w14:paraId="4513BA5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2889" w:type="dxa"/>
            <w:vMerge w:val="restart"/>
            <w:tcBorders>
              <w:top w:val="nil"/>
              <w:left w:val="single" w:color="auto" w:sz="4" w:space="0"/>
              <w:bottom w:val="single" w:color="000000" w:sz="4" w:space="0"/>
              <w:right w:val="single" w:color="auto" w:sz="4" w:space="0"/>
            </w:tcBorders>
            <w:shd w:val="clear" w:color="auto" w:fill="auto"/>
            <w:vAlign w:val="center"/>
          </w:tcPr>
          <w:p w14:paraId="69FE945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637" w:type="dxa"/>
            <w:vMerge w:val="restart"/>
            <w:tcBorders>
              <w:top w:val="nil"/>
              <w:left w:val="single" w:color="auto" w:sz="4" w:space="0"/>
              <w:bottom w:val="single" w:color="000000" w:sz="4" w:space="0"/>
              <w:right w:val="single" w:color="auto" w:sz="8" w:space="0"/>
            </w:tcBorders>
            <w:shd w:val="clear" w:color="auto" w:fill="auto"/>
            <w:vAlign w:val="center"/>
          </w:tcPr>
          <w:p w14:paraId="516AAC1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1C5998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1D13775">
            <w:pPr>
              <w:widowControl/>
              <w:jc w:val="left"/>
              <w:rPr>
                <w:rFonts w:ascii="Times New Roman" w:hAnsi="Times New Roman" w:eastAsia="仿宋_GB2312" w:cs="Times New Roman"/>
                <w:kern w:val="0"/>
                <w:szCs w:val="21"/>
              </w:rPr>
            </w:pPr>
          </w:p>
        </w:tc>
        <w:tc>
          <w:tcPr>
            <w:tcW w:w="4449" w:type="dxa"/>
            <w:vMerge w:val="continue"/>
            <w:tcBorders>
              <w:top w:val="nil"/>
              <w:left w:val="single" w:color="auto" w:sz="4" w:space="0"/>
              <w:bottom w:val="single" w:color="auto" w:sz="4" w:space="0"/>
              <w:right w:val="single" w:color="auto" w:sz="4" w:space="0"/>
            </w:tcBorders>
            <w:vAlign w:val="center"/>
          </w:tcPr>
          <w:p w14:paraId="6DD2927E">
            <w:pPr>
              <w:widowControl/>
              <w:jc w:val="left"/>
              <w:rPr>
                <w:rFonts w:ascii="Times New Roman" w:hAnsi="Times New Roman" w:eastAsia="仿宋_GB2312" w:cs="Times New Roman"/>
                <w:kern w:val="0"/>
                <w:szCs w:val="21"/>
              </w:rPr>
            </w:pPr>
          </w:p>
        </w:tc>
        <w:tc>
          <w:tcPr>
            <w:tcW w:w="3044" w:type="dxa"/>
            <w:vMerge w:val="continue"/>
            <w:tcBorders>
              <w:top w:val="nil"/>
              <w:left w:val="single" w:color="auto" w:sz="4" w:space="0"/>
              <w:bottom w:val="single" w:color="000000" w:sz="4" w:space="0"/>
              <w:right w:val="single" w:color="auto" w:sz="4" w:space="0"/>
            </w:tcBorders>
            <w:vAlign w:val="center"/>
          </w:tcPr>
          <w:p w14:paraId="22A63052">
            <w:pPr>
              <w:widowControl/>
              <w:jc w:val="left"/>
              <w:rPr>
                <w:rFonts w:ascii="Times New Roman" w:hAnsi="Times New Roman" w:eastAsia="仿宋_GB2312" w:cs="Times New Roman"/>
                <w:kern w:val="0"/>
                <w:szCs w:val="21"/>
              </w:rPr>
            </w:pPr>
          </w:p>
        </w:tc>
        <w:tc>
          <w:tcPr>
            <w:tcW w:w="2889" w:type="dxa"/>
            <w:vMerge w:val="continue"/>
            <w:tcBorders>
              <w:top w:val="nil"/>
              <w:left w:val="single" w:color="auto" w:sz="4" w:space="0"/>
              <w:bottom w:val="single" w:color="000000" w:sz="4" w:space="0"/>
              <w:right w:val="single" w:color="auto" w:sz="4" w:space="0"/>
            </w:tcBorders>
            <w:vAlign w:val="center"/>
          </w:tcPr>
          <w:p w14:paraId="0292126A">
            <w:pPr>
              <w:widowControl/>
              <w:jc w:val="left"/>
              <w:rPr>
                <w:rFonts w:ascii="Times New Roman" w:hAnsi="Times New Roman" w:eastAsia="仿宋_GB2312" w:cs="Times New Roman"/>
                <w:kern w:val="0"/>
                <w:szCs w:val="21"/>
              </w:rPr>
            </w:pPr>
          </w:p>
        </w:tc>
        <w:tc>
          <w:tcPr>
            <w:tcW w:w="2637" w:type="dxa"/>
            <w:vMerge w:val="continue"/>
            <w:tcBorders>
              <w:top w:val="nil"/>
              <w:left w:val="single" w:color="auto" w:sz="4" w:space="0"/>
              <w:bottom w:val="single" w:color="000000" w:sz="4" w:space="0"/>
              <w:right w:val="single" w:color="auto" w:sz="8" w:space="0"/>
            </w:tcBorders>
            <w:vAlign w:val="center"/>
          </w:tcPr>
          <w:p w14:paraId="31CE4F77">
            <w:pPr>
              <w:widowControl/>
              <w:jc w:val="left"/>
              <w:rPr>
                <w:rFonts w:ascii="Times New Roman" w:hAnsi="Times New Roman" w:eastAsia="仿宋_GB2312" w:cs="Times New Roman"/>
                <w:kern w:val="0"/>
                <w:szCs w:val="21"/>
              </w:rPr>
            </w:pPr>
          </w:p>
        </w:tc>
      </w:tr>
      <w:tr w14:paraId="125F9370">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0EC45B8">
            <w:pPr>
              <w:widowControl/>
              <w:jc w:val="left"/>
              <w:rPr>
                <w:rFonts w:ascii="Times New Roman" w:hAnsi="Times New Roman" w:eastAsia="仿宋_GB2312" w:cs="Times New Roman"/>
                <w:kern w:val="0"/>
                <w:szCs w:val="21"/>
              </w:rPr>
            </w:pPr>
          </w:p>
        </w:tc>
        <w:tc>
          <w:tcPr>
            <w:tcW w:w="4449" w:type="dxa"/>
            <w:vMerge w:val="continue"/>
            <w:tcBorders>
              <w:top w:val="nil"/>
              <w:left w:val="single" w:color="auto" w:sz="4" w:space="0"/>
              <w:bottom w:val="single" w:color="auto" w:sz="4" w:space="0"/>
              <w:right w:val="single" w:color="auto" w:sz="4" w:space="0"/>
            </w:tcBorders>
            <w:vAlign w:val="center"/>
          </w:tcPr>
          <w:p w14:paraId="0A1B09D2">
            <w:pPr>
              <w:widowControl/>
              <w:jc w:val="left"/>
              <w:rPr>
                <w:rFonts w:ascii="Times New Roman" w:hAnsi="Times New Roman" w:eastAsia="仿宋_GB2312" w:cs="Times New Roman"/>
                <w:kern w:val="0"/>
                <w:szCs w:val="21"/>
              </w:rPr>
            </w:pPr>
          </w:p>
        </w:tc>
        <w:tc>
          <w:tcPr>
            <w:tcW w:w="3044" w:type="dxa"/>
            <w:vMerge w:val="continue"/>
            <w:tcBorders>
              <w:top w:val="nil"/>
              <w:left w:val="single" w:color="auto" w:sz="4" w:space="0"/>
              <w:bottom w:val="single" w:color="000000" w:sz="4" w:space="0"/>
              <w:right w:val="single" w:color="auto" w:sz="4" w:space="0"/>
            </w:tcBorders>
            <w:vAlign w:val="center"/>
          </w:tcPr>
          <w:p w14:paraId="6352F3BA">
            <w:pPr>
              <w:widowControl/>
              <w:jc w:val="left"/>
              <w:rPr>
                <w:rFonts w:ascii="Times New Roman" w:hAnsi="Times New Roman" w:eastAsia="仿宋_GB2312" w:cs="Times New Roman"/>
                <w:kern w:val="0"/>
                <w:szCs w:val="21"/>
              </w:rPr>
            </w:pPr>
          </w:p>
        </w:tc>
        <w:tc>
          <w:tcPr>
            <w:tcW w:w="2889" w:type="dxa"/>
            <w:vMerge w:val="continue"/>
            <w:tcBorders>
              <w:top w:val="nil"/>
              <w:left w:val="single" w:color="auto" w:sz="4" w:space="0"/>
              <w:bottom w:val="single" w:color="000000" w:sz="4" w:space="0"/>
              <w:right w:val="single" w:color="auto" w:sz="4" w:space="0"/>
            </w:tcBorders>
            <w:vAlign w:val="center"/>
          </w:tcPr>
          <w:p w14:paraId="468928AF">
            <w:pPr>
              <w:widowControl/>
              <w:jc w:val="left"/>
              <w:rPr>
                <w:rFonts w:ascii="Times New Roman" w:hAnsi="Times New Roman" w:eastAsia="仿宋_GB2312" w:cs="Times New Roman"/>
                <w:kern w:val="0"/>
                <w:szCs w:val="21"/>
              </w:rPr>
            </w:pPr>
          </w:p>
        </w:tc>
        <w:tc>
          <w:tcPr>
            <w:tcW w:w="2637" w:type="dxa"/>
            <w:vMerge w:val="continue"/>
            <w:tcBorders>
              <w:top w:val="nil"/>
              <w:left w:val="single" w:color="auto" w:sz="4" w:space="0"/>
              <w:bottom w:val="single" w:color="000000" w:sz="4" w:space="0"/>
              <w:right w:val="single" w:color="auto" w:sz="8" w:space="0"/>
            </w:tcBorders>
            <w:vAlign w:val="center"/>
          </w:tcPr>
          <w:p w14:paraId="798A778E">
            <w:pPr>
              <w:widowControl/>
              <w:jc w:val="left"/>
              <w:rPr>
                <w:rFonts w:ascii="Times New Roman" w:hAnsi="Times New Roman" w:eastAsia="仿宋_GB2312" w:cs="Times New Roman"/>
                <w:kern w:val="0"/>
                <w:szCs w:val="21"/>
              </w:rPr>
            </w:pPr>
          </w:p>
        </w:tc>
      </w:tr>
      <w:tr w14:paraId="0EE4E287">
        <w:tblPrEx>
          <w:tblCellMar>
            <w:top w:w="0" w:type="dxa"/>
            <w:left w:w="108" w:type="dxa"/>
            <w:bottom w:w="0" w:type="dxa"/>
            <w:right w:w="108" w:type="dxa"/>
          </w:tblCellMar>
        </w:tblPrEx>
        <w:trPr>
          <w:trHeight w:val="450" w:hRule="atLeast"/>
          <w:jc w:val="center"/>
        </w:trPr>
        <w:tc>
          <w:tcPr>
            <w:tcW w:w="564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D48867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44" w:type="dxa"/>
            <w:tcBorders>
              <w:top w:val="nil"/>
              <w:left w:val="nil"/>
              <w:bottom w:val="single" w:color="auto" w:sz="4" w:space="0"/>
              <w:right w:val="single" w:color="auto" w:sz="4" w:space="0"/>
            </w:tcBorders>
            <w:shd w:val="clear" w:color="auto" w:fill="auto"/>
            <w:vAlign w:val="center"/>
          </w:tcPr>
          <w:p w14:paraId="7D130F4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2889" w:type="dxa"/>
            <w:tcBorders>
              <w:top w:val="nil"/>
              <w:left w:val="nil"/>
              <w:bottom w:val="single" w:color="auto" w:sz="4" w:space="0"/>
              <w:right w:val="single" w:color="auto" w:sz="4" w:space="0"/>
            </w:tcBorders>
            <w:shd w:val="clear" w:color="auto" w:fill="auto"/>
            <w:vAlign w:val="center"/>
          </w:tcPr>
          <w:p w14:paraId="4B65D34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637" w:type="dxa"/>
            <w:tcBorders>
              <w:top w:val="nil"/>
              <w:left w:val="nil"/>
              <w:bottom w:val="single" w:color="auto" w:sz="4" w:space="0"/>
              <w:right w:val="single" w:color="auto" w:sz="8" w:space="0"/>
            </w:tcBorders>
            <w:shd w:val="clear" w:color="auto" w:fill="auto"/>
            <w:vAlign w:val="center"/>
          </w:tcPr>
          <w:p w14:paraId="3DDBD4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4841D97">
        <w:tblPrEx>
          <w:tblCellMar>
            <w:top w:w="0" w:type="dxa"/>
            <w:left w:w="108" w:type="dxa"/>
            <w:bottom w:w="0" w:type="dxa"/>
            <w:right w:w="108" w:type="dxa"/>
          </w:tblCellMar>
        </w:tblPrEx>
        <w:trPr>
          <w:trHeight w:val="450" w:hRule="atLeast"/>
          <w:jc w:val="center"/>
        </w:trPr>
        <w:tc>
          <w:tcPr>
            <w:tcW w:w="5649"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403EFF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44" w:type="dxa"/>
            <w:tcBorders>
              <w:top w:val="nil"/>
              <w:left w:val="nil"/>
              <w:bottom w:val="single" w:color="auto" w:sz="4" w:space="0"/>
              <w:right w:val="single" w:color="auto" w:sz="4" w:space="0"/>
            </w:tcBorders>
            <w:shd w:val="clear" w:color="auto" w:fill="auto"/>
            <w:vAlign w:val="center"/>
          </w:tcPr>
          <w:p w14:paraId="36BBCE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1,416.76</w:t>
            </w:r>
          </w:p>
        </w:tc>
        <w:tc>
          <w:tcPr>
            <w:tcW w:w="2889" w:type="dxa"/>
            <w:tcBorders>
              <w:top w:val="nil"/>
              <w:left w:val="nil"/>
              <w:bottom w:val="single" w:color="auto" w:sz="4" w:space="0"/>
              <w:right w:val="single" w:color="auto" w:sz="4" w:space="0"/>
            </w:tcBorders>
            <w:shd w:val="clear" w:color="auto" w:fill="auto"/>
            <w:vAlign w:val="center"/>
          </w:tcPr>
          <w:p w14:paraId="7833DE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928.91</w:t>
            </w:r>
          </w:p>
        </w:tc>
        <w:tc>
          <w:tcPr>
            <w:tcW w:w="2637" w:type="dxa"/>
            <w:tcBorders>
              <w:top w:val="nil"/>
              <w:left w:val="nil"/>
              <w:bottom w:val="single" w:color="auto" w:sz="4" w:space="0"/>
              <w:right w:val="single" w:color="auto" w:sz="8" w:space="0"/>
            </w:tcBorders>
            <w:shd w:val="clear" w:color="auto" w:fill="auto"/>
            <w:vAlign w:val="center"/>
          </w:tcPr>
          <w:p w14:paraId="7A2353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487.86</w:t>
            </w:r>
          </w:p>
        </w:tc>
      </w:tr>
      <w:tr w14:paraId="6FE4D655">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2F91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4449" w:type="dxa"/>
            <w:tcBorders>
              <w:top w:val="nil"/>
              <w:left w:val="nil"/>
              <w:bottom w:val="single" w:color="auto" w:sz="4" w:space="0"/>
              <w:right w:val="single" w:color="auto" w:sz="4" w:space="0"/>
            </w:tcBorders>
            <w:shd w:val="clear" w:color="auto" w:fill="auto"/>
            <w:vAlign w:val="center"/>
          </w:tcPr>
          <w:p w14:paraId="555014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44" w:type="dxa"/>
            <w:tcBorders>
              <w:top w:val="nil"/>
              <w:left w:val="nil"/>
              <w:bottom w:val="single" w:color="auto" w:sz="4" w:space="0"/>
              <w:right w:val="single" w:color="auto" w:sz="4" w:space="0"/>
            </w:tcBorders>
            <w:shd w:val="clear" w:color="auto" w:fill="auto"/>
            <w:vAlign w:val="center"/>
          </w:tcPr>
          <w:p w14:paraId="7B1B08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1,132.14</w:t>
            </w:r>
          </w:p>
        </w:tc>
        <w:tc>
          <w:tcPr>
            <w:tcW w:w="2889" w:type="dxa"/>
            <w:tcBorders>
              <w:top w:val="nil"/>
              <w:left w:val="nil"/>
              <w:bottom w:val="single" w:color="auto" w:sz="4" w:space="0"/>
              <w:right w:val="single" w:color="auto" w:sz="4" w:space="0"/>
            </w:tcBorders>
            <w:shd w:val="clear" w:color="auto" w:fill="auto"/>
            <w:vAlign w:val="center"/>
          </w:tcPr>
          <w:p w14:paraId="7298D3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772.28</w:t>
            </w:r>
          </w:p>
        </w:tc>
        <w:tc>
          <w:tcPr>
            <w:tcW w:w="2637" w:type="dxa"/>
            <w:tcBorders>
              <w:top w:val="nil"/>
              <w:left w:val="nil"/>
              <w:bottom w:val="single" w:color="auto" w:sz="4" w:space="0"/>
              <w:right w:val="single" w:color="auto" w:sz="8" w:space="0"/>
            </w:tcBorders>
            <w:shd w:val="clear" w:color="auto" w:fill="auto"/>
            <w:vAlign w:val="center"/>
          </w:tcPr>
          <w:p w14:paraId="6891BE9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359.86</w:t>
            </w:r>
          </w:p>
        </w:tc>
      </w:tr>
      <w:tr w14:paraId="0156C2F0">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9AD51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w:t>
            </w:r>
          </w:p>
        </w:tc>
        <w:tc>
          <w:tcPr>
            <w:tcW w:w="4449" w:type="dxa"/>
            <w:tcBorders>
              <w:top w:val="nil"/>
              <w:left w:val="nil"/>
              <w:bottom w:val="single" w:color="auto" w:sz="4" w:space="0"/>
              <w:right w:val="single" w:color="auto" w:sz="4" w:space="0"/>
            </w:tcBorders>
            <w:shd w:val="clear" w:color="auto" w:fill="auto"/>
            <w:vAlign w:val="center"/>
          </w:tcPr>
          <w:p w14:paraId="2AA779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党委办公厅（室）及相关机构事务</w:t>
            </w:r>
          </w:p>
        </w:tc>
        <w:tc>
          <w:tcPr>
            <w:tcW w:w="3044" w:type="dxa"/>
            <w:tcBorders>
              <w:top w:val="nil"/>
              <w:left w:val="nil"/>
              <w:bottom w:val="single" w:color="auto" w:sz="4" w:space="0"/>
              <w:right w:val="single" w:color="auto" w:sz="4" w:space="0"/>
            </w:tcBorders>
            <w:shd w:val="clear" w:color="auto" w:fill="auto"/>
            <w:vAlign w:val="center"/>
          </w:tcPr>
          <w:p w14:paraId="7510D7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1,051.74</w:t>
            </w:r>
          </w:p>
        </w:tc>
        <w:tc>
          <w:tcPr>
            <w:tcW w:w="2889" w:type="dxa"/>
            <w:tcBorders>
              <w:top w:val="nil"/>
              <w:left w:val="nil"/>
              <w:bottom w:val="single" w:color="auto" w:sz="4" w:space="0"/>
              <w:right w:val="single" w:color="auto" w:sz="4" w:space="0"/>
            </w:tcBorders>
            <w:shd w:val="clear" w:color="auto" w:fill="auto"/>
            <w:vAlign w:val="center"/>
          </w:tcPr>
          <w:p w14:paraId="5EB70E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772.28</w:t>
            </w:r>
          </w:p>
        </w:tc>
        <w:tc>
          <w:tcPr>
            <w:tcW w:w="2637" w:type="dxa"/>
            <w:tcBorders>
              <w:top w:val="nil"/>
              <w:left w:val="nil"/>
              <w:bottom w:val="single" w:color="auto" w:sz="4" w:space="0"/>
              <w:right w:val="single" w:color="auto" w:sz="8" w:space="0"/>
            </w:tcBorders>
            <w:shd w:val="clear" w:color="auto" w:fill="auto"/>
            <w:vAlign w:val="center"/>
          </w:tcPr>
          <w:p w14:paraId="65A246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279.46</w:t>
            </w:r>
          </w:p>
        </w:tc>
      </w:tr>
      <w:tr w14:paraId="0629AE90">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A49B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2013101</w:t>
            </w:r>
          </w:p>
        </w:tc>
        <w:tc>
          <w:tcPr>
            <w:tcW w:w="4449" w:type="dxa"/>
            <w:tcBorders>
              <w:top w:val="nil"/>
              <w:left w:val="nil"/>
              <w:bottom w:val="single" w:color="auto" w:sz="4" w:space="0"/>
              <w:right w:val="single" w:color="auto" w:sz="4" w:space="0"/>
            </w:tcBorders>
            <w:shd w:val="clear" w:color="auto" w:fill="auto"/>
            <w:vAlign w:val="center"/>
          </w:tcPr>
          <w:p w14:paraId="70D3C73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44" w:type="dxa"/>
            <w:tcBorders>
              <w:top w:val="nil"/>
              <w:left w:val="nil"/>
              <w:bottom w:val="single" w:color="auto" w:sz="4" w:space="0"/>
              <w:right w:val="single" w:color="auto" w:sz="4" w:space="0"/>
            </w:tcBorders>
            <w:shd w:val="clear" w:color="auto" w:fill="auto"/>
            <w:vAlign w:val="center"/>
          </w:tcPr>
          <w:p w14:paraId="33BB52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711.88</w:t>
            </w:r>
          </w:p>
        </w:tc>
        <w:tc>
          <w:tcPr>
            <w:tcW w:w="2889" w:type="dxa"/>
            <w:tcBorders>
              <w:top w:val="nil"/>
              <w:left w:val="nil"/>
              <w:bottom w:val="single" w:color="auto" w:sz="4" w:space="0"/>
              <w:right w:val="single" w:color="auto" w:sz="4" w:space="0"/>
            </w:tcBorders>
            <w:shd w:val="clear" w:color="auto" w:fill="auto"/>
            <w:vAlign w:val="center"/>
          </w:tcPr>
          <w:p w14:paraId="583FA1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711.88</w:t>
            </w:r>
          </w:p>
        </w:tc>
        <w:tc>
          <w:tcPr>
            <w:tcW w:w="2637" w:type="dxa"/>
            <w:tcBorders>
              <w:top w:val="nil"/>
              <w:left w:val="nil"/>
              <w:bottom w:val="single" w:color="auto" w:sz="4" w:space="0"/>
              <w:right w:val="single" w:color="auto" w:sz="8" w:space="0"/>
            </w:tcBorders>
            <w:shd w:val="clear" w:color="auto" w:fill="auto"/>
            <w:vAlign w:val="center"/>
          </w:tcPr>
          <w:p w14:paraId="07041B7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3A319236">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20F1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2013105</w:t>
            </w:r>
          </w:p>
        </w:tc>
        <w:tc>
          <w:tcPr>
            <w:tcW w:w="4449" w:type="dxa"/>
            <w:tcBorders>
              <w:top w:val="nil"/>
              <w:left w:val="nil"/>
              <w:bottom w:val="single" w:color="auto" w:sz="4" w:space="0"/>
              <w:right w:val="single" w:color="auto" w:sz="4" w:space="0"/>
            </w:tcBorders>
            <w:shd w:val="clear" w:color="auto" w:fill="auto"/>
            <w:vAlign w:val="center"/>
          </w:tcPr>
          <w:p w14:paraId="6D8FAC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专项业务</w:t>
            </w:r>
          </w:p>
        </w:tc>
        <w:tc>
          <w:tcPr>
            <w:tcW w:w="3044" w:type="dxa"/>
            <w:tcBorders>
              <w:top w:val="nil"/>
              <w:left w:val="nil"/>
              <w:bottom w:val="single" w:color="auto" w:sz="4" w:space="0"/>
              <w:right w:val="single" w:color="auto" w:sz="4" w:space="0"/>
            </w:tcBorders>
            <w:shd w:val="clear" w:color="auto" w:fill="auto"/>
            <w:vAlign w:val="center"/>
          </w:tcPr>
          <w:p w14:paraId="7B044C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219.46</w:t>
            </w:r>
          </w:p>
        </w:tc>
        <w:tc>
          <w:tcPr>
            <w:tcW w:w="2889" w:type="dxa"/>
            <w:tcBorders>
              <w:top w:val="nil"/>
              <w:left w:val="nil"/>
              <w:bottom w:val="single" w:color="auto" w:sz="4" w:space="0"/>
              <w:right w:val="single" w:color="auto" w:sz="4" w:space="0"/>
            </w:tcBorders>
            <w:shd w:val="clear" w:color="auto" w:fill="auto"/>
            <w:vAlign w:val="center"/>
          </w:tcPr>
          <w:p w14:paraId="628534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37" w:type="dxa"/>
            <w:tcBorders>
              <w:top w:val="nil"/>
              <w:left w:val="nil"/>
              <w:bottom w:val="single" w:color="auto" w:sz="4" w:space="0"/>
              <w:right w:val="single" w:color="auto" w:sz="8" w:space="0"/>
            </w:tcBorders>
            <w:shd w:val="clear" w:color="auto" w:fill="auto"/>
            <w:vAlign w:val="center"/>
          </w:tcPr>
          <w:p w14:paraId="264679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219.46</w:t>
            </w:r>
          </w:p>
        </w:tc>
      </w:tr>
      <w:tr w14:paraId="351F0B03">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B02E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2013199</w:t>
            </w:r>
          </w:p>
        </w:tc>
        <w:tc>
          <w:tcPr>
            <w:tcW w:w="4449" w:type="dxa"/>
            <w:tcBorders>
              <w:top w:val="nil"/>
              <w:left w:val="nil"/>
              <w:bottom w:val="single" w:color="auto" w:sz="4" w:space="0"/>
              <w:right w:val="single" w:color="auto" w:sz="4" w:space="0"/>
            </w:tcBorders>
            <w:shd w:val="clear" w:color="auto" w:fill="auto"/>
            <w:vAlign w:val="center"/>
          </w:tcPr>
          <w:p w14:paraId="67FA2C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3044" w:type="dxa"/>
            <w:tcBorders>
              <w:top w:val="nil"/>
              <w:left w:val="nil"/>
              <w:bottom w:val="single" w:color="auto" w:sz="4" w:space="0"/>
              <w:right w:val="single" w:color="auto" w:sz="4" w:space="0"/>
            </w:tcBorders>
            <w:shd w:val="clear" w:color="auto" w:fill="auto"/>
            <w:vAlign w:val="center"/>
          </w:tcPr>
          <w:p w14:paraId="4E1636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120.40</w:t>
            </w:r>
          </w:p>
        </w:tc>
        <w:tc>
          <w:tcPr>
            <w:tcW w:w="2889" w:type="dxa"/>
            <w:tcBorders>
              <w:top w:val="nil"/>
              <w:left w:val="nil"/>
              <w:bottom w:val="single" w:color="auto" w:sz="4" w:space="0"/>
              <w:right w:val="single" w:color="auto" w:sz="4" w:space="0"/>
            </w:tcBorders>
            <w:shd w:val="clear" w:color="auto" w:fill="auto"/>
            <w:vAlign w:val="center"/>
          </w:tcPr>
          <w:p w14:paraId="74F820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60.40</w:t>
            </w:r>
          </w:p>
        </w:tc>
        <w:tc>
          <w:tcPr>
            <w:tcW w:w="2637" w:type="dxa"/>
            <w:tcBorders>
              <w:top w:val="nil"/>
              <w:left w:val="nil"/>
              <w:bottom w:val="single" w:color="auto" w:sz="4" w:space="0"/>
              <w:right w:val="single" w:color="auto" w:sz="8" w:space="0"/>
            </w:tcBorders>
            <w:shd w:val="clear" w:color="auto" w:fill="auto"/>
            <w:vAlign w:val="center"/>
          </w:tcPr>
          <w:p w14:paraId="37E551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60.00</w:t>
            </w:r>
          </w:p>
        </w:tc>
      </w:tr>
      <w:tr w14:paraId="6B665462">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011D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w:t>
            </w:r>
          </w:p>
        </w:tc>
        <w:tc>
          <w:tcPr>
            <w:tcW w:w="4449" w:type="dxa"/>
            <w:tcBorders>
              <w:top w:val="nil"/>
              <w:left w:val="nil"/>
              <w:bottom w:val="single" w:color="auto" w:sz="8" w:space="0"/>
              <w:right w:val="single" w:color="auto" w:sz="4" w:space="0"/>
            </w:tcBorders>
            <w:shd w:val="clear" w:color="auto" w:fill="auto"/>
            <w:vAlign w:val="center"/>
          </w:tcPr>
          <w:p w14:paraId="2D5EF0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组织事务</w:t>
            </w:r>
          </w:p>
        </w:tc>
        <w:tc>
          <w:tcPr>
            <w:tcW w:w="3044" w:type="dxa"/>
            <w:tcBorders>
              <w:top w:val="nil"/>
              <w:left w:val="nil"/>
              <w:bottom w:val="single" w:color="auto" w:sz="8" w:space="0"/>
              <w:right w:val="single" w:color="auto" w:sz="4" w:space="0"/>
            </w:tcBorders>
            <w:shd w:val="clear" w:color="auto" w:fill="auto"/>
            <w:vAlign w:val="center"/>
          </w:tcPr>
          <w:p w14:paraId="0C4BEE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3.20</w:t>
            </w:r>
          </w:p>
        </w:tc>
        <w:tc>
          <w:tcPr>
            <w:tcW w:w="2889" w:type="dxa"/>
            <w:tcBorders>
              <w:top w:val="nil"/>
              <w:left w:val="nil"/>
              <w:bottom w:val="single" w:color="auto" w:sz="8" w:space="0"/>
              <w:right w:val="single" w:color="auto" w:sz="4" w:space="0"/>
            </w:tcBorders>
            <w:shd w:val="clear" w:color="auto" w:fill="auto"/>
            <w:vAlign w:val="center"/>
          </w:tcPr>
          <w:p w14:paraId="01BDB2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37" w:type="dxa"/>
            <w:tcBorders>
              <w:top w:val="nil"/>
              <w:left w:val="nil"/>
              <w:bottom w:val="single" w:color="auto" w:sz="8" w:space="0"/>
              <w:right w:val="single" w:color="auto" w:sz="8" w:space="0"/>
            </w:tcBorders>
            <w:shd w:val="clear" w:color="auto" w:fill="auto"/>
            <w:vAlign w:val="center"/>
          </w:tcPr>
          <w:p w14:paraId="4AEBF4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3.20</w:t>
            </w:r>
          </w:p>
        </w:tc>
      </w:tr>
      <w:tr w14:paraId="3396824F">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3735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4449" w:type="dxa"/>
            <w:tcBorders>
              <w:top w:val="nil"/>
              <w:left w:val="nil"/>
              <w:bottom w:val="single" w:color="auto" w:sz="8" w:space="0"/>
              <w:right w:val="single" w:color="auto" w:sz="4" w:space="0"/>
            </w:tcBorders>
            <w:shd w:val="clear" w:color="auto" w:fill="auto"/>
            <w:vAlign w:val="center"/>
          </w:tcPr>
          <w:p w14:paraId="666F380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其他组织事务支出</w:t>
            </w:r>
          </w:p>
        </w:tc>
        <w:tc>
          <w:tcPr>
            <w:tcW w:w="3044" w:type="dxa"/>
            <w:tcBorders>
              <w:top w:val="nil"/>
              <w:left w:val="nil"/>
              <w:bottom w:val="single" w:color="auto" w:sz="8" w:space="0"/>
              <w:right w:val="single" w:color="auto" w:sz="4" w:space="0"/>
            </w:tcBorders>
            <w:shd w:val="clear" w:color="auto" w:fill="auto"/>
            <w:vAlign w:val="center"/>
          </w:tcPr>
          <w:p w14:paraId="7D32A4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3.20</w:t>
            </w:r>
          </w:p>
        </w:tc>
        <w:tc>
          <w:tcPr>
            <w:tcW w:w="2889" w:type="dxa"/>
            <w:tcBorders>
              <w:top w:val="nil"/>
              <w:left w:val="nil"/>
              <w:bottom w:val="single" w:color="auto" w:sz="8" w:space="0"/>
              <w:right w:val="single" w:color="auto" w:sz="4" w:space="0"/>
            </w:tcBorders>
            <w:shd w:val="clear" w:color="auto" w:fill="auto"/>
            <w:vAlign w:val="center"/>
          </w:tcPr>
          <w:p w14:paraId="4AD612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37" w:type="dxa"/>
            <w:tcBorders>
              <w:top w:val="nil"/>
              <w:left w:val="nil"/>
              <w:bottom w:val="single" w:color="auto" w:sz="8" w:space="0"/>
              <w:right w:val="single" w:color="auto" w:sz="8" w:space="0"/>
            </w:tcBorders>
            <w:shd w:val="clear" w:color="auto" w:fill="auto"/>
            <w:vAlign w:val="center"/>
          </w:tcPr>
          <w:p w14:paraId="5F9E06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3.20</w:t>
            </w:r>
          </w:p>
        </w:tc>
      </w:tr>
      <w:tr w14:paraId="77E144B5">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8785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4449" w:type="dxa"/>
            <w:tcBorders>
              <w:top w:val="nil"/>
              <w:left w:val="nil"/>
              <w:bottom w:val="single" w:color="auto" w:sz="8" w:space="0"/>
              <w:right w:val="single" w:color="auto" w:sz="4" w:space="0"/>
            </w:tcBorders>
            <w:shd w:val="clear" w:color="auto" w:fill="auto"/>
            <w:vAlign w:val="center"/>
          </w:tcPr>
          <w:p w14:paraId="3864AA9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44" w:type="dxa"/>
            <w:tcBorders>
              <w:top w:val="nil"/>
              <w:left w:val="nil"/>
              <w:bottom w:val="single" w:color="auto" w:sz="8" w:space="0"/>
              <w:right w:val="single" w:color="auto" w:sz="4" w:space="0"/>
            </w:tcBorders>
            <w:shd w:val="clear" w:color="auto" w:fill="auto"/>
            <w:vAlign w:val="center"/>
          </w:tcPr>
          <w:p w14:paraId="5CEDBAA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77.20</w:t>
            </w:r>
          </w:p>
        </w:tc>
        <w:tc>
          <w:tcPr>
            <w:tcW w:w="2889" w:type="dxa"/>
            <w:tcBorders>
              <w:top w:val="nil"/>
              <w:left w:val="nil"/>
              <w:bottom w:val="single" w:color="auto" w:sz="8" w:space="0"/>
              <w:right w:val="single" w:color="auto" w:sz="4" w:space="0"/>
            </w:tcBorders>
            <w:shd w:val="clear" w:color="auto" w:fill="auto"/>
            <w:vAlign w:val="center"/>
          </w:tcPr>
          <w:p w14:paraId="724672A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37" w:type="dxa"/>
            <w:tcBorders>
              <w:top w:val="nil"/>
              <w:left w:val="nil"/>
              <w:bottom w:val="single" w:color="auto" w:sz="8" w:space="0"/>
              <w:right w:val="single" w:color="auto" w:sz="8" w:space="0"/>
            </w:tcBorders>
            <w:shd w:val="clear" w:color="auto" w:fill="auto"/>
            <w:vAlign w:val="center"/>
          </w:tcPr>
          <w:p w14:paraId="0008A0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77.20</w:t>
            </w:r>
          </w:p>
        </w:tc>
      </w:tr>
      <w:tr w14:paraId="22791296">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C2944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4449" w:type="dxa"/>
            <w:tcBorders>
              <w:top w:val="nil"/>
              <w:left w:val="nil"/>
              <w:bottom w:val="single" w:color="auto" w:sz="8" w:space="0"/>
              <w:right w:val="single" w:color="auto" w:sz="4" w:space="0"/>
            </w:tcBorders>
            <w:shd w:val="clear" w:color="auto" w:fill="auto"/>
            <w:vAlign w:val="center"/>
          </w:tcPr>
          <w:p w14:paraId="796B1D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44" w:type="dxa"/>
            <w:tcBorders>
              <w:top w:val="nil"/>
              <w:left w:val="nil"/>
              <w:bottom w:val="single" w:color="auto" w:sz="8" w:space="0"/>
              <w:right w:val="single" w:color="auto" w:sz="4" w:space="0"/>
            </w:tcBorders>
            <w:shd w:val="clear" w:color="auto" w:fill="auto"/>
            <w:vAlign w:val="center"/>
          </w:tcPr>
          <w:p w14:paraId="67EA4F5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77.20</w:t>
            </w:r>
          </w:p>
        </w:tc>
        <w:tc>
          <w:tcPr>
            <w:tcW w:w="2889" w:type="dxa"/>
            <w:tcBorders>
              <w:top w:val="nil"/>
              <w:left w:val="nil"/>
              <w:bottom w:val="single" w:color="auto" w:sz="8" w:space="0"/>
              <w:right w:val="single" w:color="auto" w:sz="4" w:space="0"/>
            </w:tcBorders>
            <w:shd w:val="clear" w:color="auto" w:fill="auto"/>
            <w:vAlign w:val="center"/>
          </w:tcPr>
          <w:p w14:paraId="14F0A4F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37" w:type="dxa"/>
            <w:tcBorders>
              <w:top w:val="nil"/>
              <w:left w:val="nil"/>
              <w:bottom w:val="single" w:color="auto" w:sz="8" w:space="0"/>
              <w:right w:val="single" w:color="auto" w:sz="8" w:space="0"/>
            </w:tcBorders>
            <w:shd w:val="clear" w:color="auto" w:fill="auto"/>
            <w:vAlign w:val="center"/>
          </w:tcPr>
          <w:p w14:paraId="538F64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77.20</w:t>
            </w:r>
          </w:p>
        </w:tc>
      </w:tr>
      <w:tr w14:paraId="2214753E">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18816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w:t>
            </w:r>
          </w:p>
        </w:tc>
        <w:tc>
          <w:tcPr>
            <w:tcW w:w="4449" w:type="dxa"/>
            <w:tcBorders>
              <w:top w:val="nil"/>
              <w:left w:val="nil"/>
              <w:bottom w:val="single" w:color="auto" w:sz="8" w:space="0"/>
              <w:right w:val="single" w:color="auto" w:sz="4" w:space="0"/>
            </w:tcBorders>
            <w:shd w:val="clear" w:color="auto" w:fill="auto"/>
            <w:vAlign w:val="center"/>
          </w:tcPr>
          <w:p w14:paraId="44AC90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公共安全支出</w:t>
            </w:r>
          </w:p>
        </w:tc>
        <w:tc>
          <w:tcPr>
            <w:tcW w:w="3044" w:type="dxa"/>
            <w:tcBorders>
              <w:top w:val="nil"/>
              <w:left w:val="nil"/>
              <w:bottom w:val="single" w:color="auto" w:sz="8" w:space="0"/>
              <w:right w:val="single" w:color="auto" w:sz="4" w:space="0"/>
            </w:tcBorders>
            <w:shd w:val="clear" w:color="auto" w:fill="auto"/>
            <w:vAlign w:val="center"/>
          </w:tcPr>
          <w:p w14:paraId="675EEC7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128.00</w:t>
            </w:r>
          </w:p>
        </w:tc>
        <w:tc>
          <w:tcPr>
            <w:tcW w:w="2889" w:type="dxa"/>
            <w:tcBorders>
              <w:top w:val="nil"/>
              <w:left w:val="nil"/>
              <w:bottom w:val="single" w:color="auto" w:sz="8" w:space="0"/>
              <w:right w:val="single" w:color="auto" w:sz="4" w:space="0"/>
            </w:tcBorders>
            <w:shd w:val="clear" w:color="auto" w:fill="auto"/>
            <w:vAlign w:val="center"/>
          </w:tcPr>
          <w:p w14:paraId="3AC0A2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37" w:type="dxa"/>
            <w:tcBorders>
              <w:top w:val="nil"/>
              <w:left w:val="nil"/>
              <w:bottom w:val="single" w:color="auto" w:sz="8" w:space="0"/>
              <w:right w:val="single" w:color="auto" w:sz="8" w:space="0"/>
            </w:tcBorders>
            <w:shd w:val="clear" w:color="auto" w:fill="auto"/>
            <w:vAlign w:val="center"/>
          </w:tcPr>
          <w:p w14:paraId="6A4EC6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128.00</w:t>
            </w:r>
          </w:p>
        </w:tc>
      </w:tr>
      <w:tr w14:paraId="5DAC1CE1">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24952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w:t>
            </w:r>
          </w:p>
        </w:tc>
        <w:tc>
          <w:tcPr>
            <w:tcW w:w="4449" w:type="dxa"/>
            <w:tcBorders>
              <w:top w:val="nil"/>
              <w:left w:val="nil"/>
              <w:bottom w:val="single" w:color="auto" w:sz="8" w:space="0"/>
              <w:right w:val="single" w:color="auto" w:sz="4" w:space="0"/>
            </w:tcBorders>
            <w:shd w:val="clear" w:color="auto" w:fill="auto"/>
            <w:vAlign w:val="center"/>
          </w:tcPr>
          <w:p w14:paraId="0FF54A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司法</w:t>
            </w:r>
          </w:p>
        </w:tc>
        <w:tc>
          <w:tcPr>
            <w:tcW w:w="3044" w:type="dxa"/>
            <w:tcBorders>
              <w:top w:val="nil"/>
              <w:left w:val="nil"/>
              <w:bottom w:val="single" w:color="auto" w:sz="8" w:space="0"/>
              <w:right w:val="single" w:color="auto" w:sz="4" w:space="0"/>
            </w:tcBorders>
            <w:shd w:val="clear" w:color="auto" w:fill="auto"/>
            <w:vAlign w:val="center"/>
          </w:tcPr>
          <w:p w14:paraId="2D7294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13.00</w:t>
            </w:r>
          </w:p>
        </w:tc>
        <w:tc>
          <w:tcPr>
            <w:tcW w:w="2889" w:type="dxa"/>
            <w:tcBorders>
              <w:top w:val="nil"/>
              <w:left w:val="nil"/>
              <w:bottom w:val="single" w:color="auto" w:sz="8" w:space="0"/>
              <w:right w:val="single" w:color="auto" w:sz="4" w:space="0"/>
            </w:tcBorders>
            <w:shd w:val="clear" w:color="auto" w:fill="auto"/>
            <w:vAlign w:val="center"/>
          </w:tcPr>
          <w:p w14:paraId="3B4FF9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37" w:type="dxa"/>
            <w:tcBorders>
              <w:top w:val="nil"/>
              <w:left w:val="nil"/>
              <w:bottom w:val="single" w:color="auto" w:sz="8" w:space="0"/>
              <w:right w:val="single" w:color="auto" w:sz="8" w:space="0"/>
            </w:tcBorders>
            <w:shd w:val="clear" w:color="auto" w:fill="auto"/>
            <w:vAlign w:val="center"/>
          </w:tcPr>
          <w:p w14:paraId="6CDD31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13.00</w:t>
            </w:r>
          </w:p>
        </w:tc>
      </w:tr>
      <w:tr w14:paraId="2A1E5CDB">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6626D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2040602</w:t>
            </w:r>
          </w:p>
        </w:tc>
        <w:tc>
          <w:tcPr>
            <w:tcW w:w="4449" w:type="dxa"/>
            <w:tcBorders>
              <w:top w:val="nil"/>
              <w:left w:val="nil"/>
              <w:bottom w:val="single" w:color="auto" w:sz="8" w:space="0"/>
              <w:right w:val="single" w:color="auto" w:sz="4" w:space="0"/>
            </w:tcBorders>
            <w:shd w:val="clear" w:color="auto" w:fill="auto"/>
            <w:vAlign w:val="center"/>
          </w:tcPr>
          <w:p w14:paraId="597479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3044" w:type="dxa"/>
            <w:tcBorders>
              <w:top w:val="nil"/>
              <w:left w:val="nil"/>
              <w:bottom w:val="single" w:color="auto" w:sz="8" w:space="0"/>
              <w:right w:val="single" w:color="auto" w:sz="4" w:space="0"/>
            </w:tcBorders>
            <w:shd w:val="clear" w:color="auto" w:fill="auto"/>
            <w:vAlign w:val="center"/>
          </w:tcPr>
          <w:p w14:paraId="0CB9EC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13.00</w:t>
            </w:r>
          </w:p>
        </w:tc>
        <w:tc>
          <w:tcPr>
            <w:tcW w:w="2889" w:type="dxa"/>
            <w:tcBorders>
              <w:top w:val="nil"/>
              <w:left w:val="nil"/>
              <w:bottom w:val="single" w:color="auto" w:sz="8" w:space="0"/>
              <w:right w:val="single" w:color="auto" w:sz="4" w:space="0"/>
            </w:tcBorders>
            <w:shd w:val="clear" w:color="auto" w:fill="auto"/>
            <w:vAlign w:val="center"/>
          </w:tcPr>
          <w:p w14:paraId="52F562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37" w:type="dxa"/>
            <w:tcBorders>
              <w:top w:val="nil"/>
              <w:left w:val="nil"/>
              <w:bottom w:val="single" w:color="auto" w:sz="8" w:space="0"/>
              <w:right w:val="single" w:color="auto" w:sz="8" w:space="0"/>
            </w:tcBorders>
            <w:shd w:val="clear" w:color="auto" w:fill="auto"/>
            <w:vAlign w:val="center"/>
          </w:tcPr>
          <w:p w14:paraId="4E21D0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13.00</w:t>
            </w:r>
          </w:p>
        </w:tc>
      </w:tr>
      <w:tr w14:paraId="0B0B8842">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01FD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20499</w:t>
            </w:r>
          </w:p>
        </w:tc>
        <w:tc>
          <w:tcPr>
            <w:tcW w:w="4449" w:type="dxa"/>
            <w:tcBorders>
              <w:top w:val="nil"/>
              <w:left w:val="nil"/>
              <w:bottom w:val="single" w:color="auto" w:sz="8" w:space="0"/>
              <w:right w:val="single" w:color="auto" w:sz="4" w:space="0"/>
            </w:tcBorders>
            <w:shd w:val="clear" w:color="auto" w:fill="auto"/>
            <w:vAlign w:val="center"/>
          </w:tcPr>
          <w:p w14:paraId="72066C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其他公共安全支出</w:t>
            </w:r>
          </w:p>
        </w:tc>
        <w:tc>
          <w:tcPr>
            <w:tcW w:w="3044" w:type="dxa"/>
            <w:tcBorders>
              <w:top w:val="nil"/>
              <w:left w:val="nil"/>
              <w:bottom w:val="single" w:color="auto" w:sz="8" w:space="0"/>
              <w:right w:val="single" w:color="auto" w:sz="4" w:space="0"/>
            </w:tcBorders>
            <w:shd w:val="clear" w:color="auto" w:fill="auto"/>
            <w:vAlign w:val="center"/>
          </w:tcPr>
          <w:p w14:paraId="5571264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115.00</w:t>
            </w:r>
          </w:p>
        </w:tc>
        <w:tc>
          <w:tcPr>
            <w:tcW w:w="2889" w:type="dxa"/>
            <w:tcBorders>
              <w:top w:val="nil"/>
              <w:left w:val="nil"/>
              <w:bottom w:val="single" w:color="auto" w:sz="8" w:space="0"/>
              <w:right w:val="single" w:color="auto" w:sz="4" w:space="0"/>
            </w:tcBorders>
            <w:shd w:val="clear" w:color="auto" w:fill="auto"/>
            <w:vAlign w:val="center"/>
          </w:tcPr>
          <w:p w14:paraId="4756D5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37" w:type="dxa"/>
            <w:tcBorders>
              <w:top w:val="nil"/>
              <w:left w:val="nil"/>
              <w:bottom w:val="single" w:color="auto" w:sz="8" w:space="0"/>
              <w:right w:val="single" w:color="auto" w:sz="8" w:space="0"/>
            </w:tcBorders>
            <w:shd w:val="clear" w:color="auto" w:fill="auto"/>
            <w:vAlign w:val="center"/>
          </w:tcPr>
          <w:p w14:paraId="300C46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115.00</w:t>
            </w:r>
          </w:p>
        </w:tc>
      </w:tr>
      <w:tr w14:paraId="7D134068">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EB728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2049999</w:t>
            </w:r>
          </w:p>
        </w:tc>
        <w:tc>
          <w:tcPr>
            <w:tcW w:w="4449" w:type="dxa"/>
            <w:tcBorders>
              <w:top w:val="nil"/>
              <w:left w:val="nil"/>
              <w:bottom w:val="single" w:color="auto" w:sz="8" w:space="0"/>
              <w:right w:val="single" w:color="auto" w:sz="4" w:space="0"/>
            </w:tcBorders>
            <w:shd w:val="clear" w:color="auto" w:fill="auto"/>
            <w:vAlign w:val="center"/>
          </w:tcPr>
          <w:p w14:paraId="586BFC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其他公共安全支出</w:t>
            </w:r>
          </w:p>
        </w:tc>
        <w:tc>
          <w:tcPr>
            <w:tcW w:w="3044" w:type="dxa"/>
            <w:tcBorders>
              <w:top w:val="nil"/>
              <w:left w:val="nil"/>
              <w:bottom w:val="single" w:color="auto" w:sz="8" w:space="0"/>
              <w:right w:val="single" w:color="auto" w:sz="4" w:space="0"/>
            </w:tcBorders>
            <w:shd w:val="clear" w:color="auto" w:fill="auto"/>
            <w:vAlign w:val="center"/>
          </w:tcPr>
          <w:p w14:paraId="5B5111A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115.00</w:t>
            </w:r>
          </w:p>
        </w:tc>
        <w:tc>
          <w:tcPr>
            <w:tcW w:w="2889" w:type="dxa"/>
            <w:tcBorders>
              <w:top w:val="nil"/>
              <w:left w:val="nil"/>
              <w:bottom w:val="single" w:color="auto" w:sz="8" w:space="0"/>
              <w:right w:val="single" w:color="auto" w:sz="4" w:space="0"/>
            </w:tcBorders>
            <w:shd w:val="clear" w:color="auto" w:fill="auto"/>
            <w:vAlign w:val="center"/>
          </w:tcPr>
          <w:p w14:paraId="73FA34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2637" w:type="dxa"/>
            <w:tcBorders>
              <w:top w:val="nil"/>
              <w:left w:val="nil"/>
              <w:bottom w:val="single" w:color="auto" w:sz="8" w:space="0"/>
              <w:right w:val="single" w:color="auto" w:sz="8" w:space="0"/>
            </w:tcBorders>
            <w:shd w:val="clear" w:color="auto" w:fill="auto"/>
            <w:vAlign w:val="center"/>
          </w:tcPr>
          <w:p w14:paraId="6B6F92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115.00</w:t>
            </w:r>
          </w:p>
        </w:tc>
      </w:tr>
      <w:tr w14:paraId="60D764CF">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7AC77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w:t>
            </w:r>
          </w:p>
        </w:tc>
        <w:tc>
          <w:tcPr>
            <w:tcW w:w="4449" w:type="dxa"/>
            <w:tcBorders>
              <w:top w:val="nil"/>
              <w:left w:val="nil"/>
              <w:bottom w:val="single" w:color="auto" w:sz="8" w:space="0"/>
              <w:right w:val="single" w:color="auto" w:sz="4" w:space="0"/>
            </w:tcBorders>
            <w:shd w:val="clear" w:color="auto" w:fill="auto"/>
            <w:vAlign w:val="center"/>
          </w:tcPr>
          <w:p w14:paraId="5C6FB3C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44" w:type="dxa"/>
            <w:tcBorders>
              <w:top w:val="nil"/>
              <w:left w:val="nil"/>
              <w:bottom w:val="single" w:color="auto" w:sz="8" w:space="0"/>
              <w:right w:val="single" w:color="auto" w:sz="4" w:space="0"/>
            </w:tcBorders>
            <w:shd w:val="clear" w:color="auto" w:fill="auto"/>
            <w:vAlign w:val="center"/>
          </w:tcPr>
          <w:p w14:paraId="1556CB7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116.71</w:t>
            </w:r>
          </w:p>
        </w:tc>
        <w:tc>
          <w:tcPr>
            <w:tcW w:w="2889" w:type="dxa"/>
            <w:tcBorders>
              <w:top w:val="nil"/>
              <w:left w:val="nil"/>
              <w:bottom w:val="single" w:color="auto" w:sz="8" w:space="0"/>
              <w:right w:val="single" w:color="auto" w:sz="4" w:space="0"/>
            </w:tcBorders>
            <w:shd w:val="clear" w:color="auto" w:fill="auto"/>
            <w:vAlign w:val="center"/>
          </w:tcPr>
          <w:p w14:paraId="3AC2F755">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116.71</w:t>
            </w:r>
          </w:p>
        </w:tc>
        <w:tc>
          <w:tcPr>
            <w:tcW w:w="2637" w:type="dxa"/>
            <w:tcBorders>
              <w:top w:val="nil"/>
              <w:left w:val="nil"/>
              <w:bottom w:val="single" w:color="auto" w:sz="8" w:space="0"/>
              <w:right w:val="single" w:color="auto" w:sz="8" w:space="0"/>
            </w:tcBorders>
            <w:shd w:val="clear" w:color="auto" w:fill="auto"/>
            <w:vAlign w:val="center"/>
          </w:tcPr>
          <w:p w14:paraId="1E460CB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7A504B41">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E0FE6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w:t>
            </w:r>
          </w:p>
        </w:tc>
        <w:tc>
          <w:tcPr>
            <w:tcW w:w="4449" w:type="dxa"/>
            <w:tcBorders>
              <w:top w:val="nil"/>
              <w:left w:val="nil"/>
              <w:bottom w:val="single" w:color="auto" w:sz="8" w:space="0"/>
              <w:right w:val="single" w:color="auto" w:sz="4" w:space="0"/>
            </w:tcBorders>
            <w:shd w:val="clear" w:color="auto" w:fill="auto"/>
            <w:vAlign w:val="center"/>
          </w:tcPr>
          <w:p w14:paraId="2BCEE219">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44" w:type="dxa"/>
            <w:tcBorders>
              <w:top w:val="nil"/>
              <w:left w:val="nil"/>
              <w:bottom w:val="single" w:color="auto" w:sz="8" w:space="0"/>
              <w:right w:val="single" w:color="auto" w:sz="4" w:space="0"/>
            </w:tcBorders>
            <w:shd w:val="clear" w:color="auto" w:fill="auto"/>
            <w:vAlign w:val="center"/>
          </w:tcPr>
          <w:p w14:paraId="2BA2D3F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116.71</w:t>
            </w:r>
          </w:p>
        </w:tc>
        <w:tc>
          <w:tcPr>
            <w:tcW w:w="2889" w:type="dxa"/>
            <w:tcBorders>
              <w:top w:val="nil"/>
              <w:left w:val="nil"/>
              <w:bottom w:val="single" w:color="auto" w:sz="8" w:space="0"/>
              <w:right w:val="single" w:color="auto" w:sz="4" w:space="0"/>
            </w:tcBorders>
            <w:shd w:val="clear" w:color="auto" w:fill="auto"/>
            <w:vAlign w:val="center"/>
          </w:tcPr>
          <w:p w14:paraId="053A5E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116.71</w:t>
            </w:r>
          </w:p>
        </w:tc>
        <w:tc>
          <w:tcPr>
            <w:tcW w:w="2637" w:type="dxa"/>
            <w:tcBorders>
              <w:top w:val="nil"/>
              <w:left w:val="nil"/>
              <w:bottom w:val="single" w:color="auto" w:sz="8" w:space="0"/>
              <w:right w:val="single" w:color="auto" w:sz="8" w:space="0"/>
            </w:tcBorders>
            <w:shd w:val="clear" w:color="auto" w:fill="auto"/>
            <w:vAlign w:val="center"/>
          </w:tcPr>
          <w:p w14:paraId="001B458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6E8BECD">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7EA923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2080505</w:t>
            </w:r>
          </w:p>
        </w:tc>
        <w:tc>
          <w:tcPr>
            <w:tcW w:w="4449" w:type="dxa"/>
            <w:tcBorders>
              <w:top w:val="nil"/>
              <w:left w:val="nil"/>
              <w:bottom w:val="single" w:color="auto" w:sz="8" w:space="0"/>
              <w:right w:val="single" w:color="auto" w:sz="4" w:space="0"/>
            </w:tcBorders>
            <w:shd w:val="clear" w:color="auto" w:fill="auto"/>
            <w:vAlign w:val="center"/>
          </w:tcPr>
          <w:p w14:paraId="1455556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44" w:type="dxa"/>
            <w:tcBorders>
              <w:top w:val="nil"/>
              <w:left w:val="nil"/>
              <w:bottom w:val="single" w:color="auto" w:sz="8" w:space="0"/>
              <w:right w:val="single" w:color="auto" w:sz="4" w:space="0"/>
            </w:tcBorders>
            <w:shd w:val="clear" w:color="auto" w:fill="auto"/>
            <w:vAlign w:val="center"/>
          </w:tcPr>
          <w:p w14:paraId="1EB5F5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86.71</w:t>
            </w:r>
          </w:p>
        </w:tc>
        <w:tc>
          <w:tcPr>
            <w:tcW w:w="2889" w:type="dxa"/>
            <w:tcBorders>
              <w:top w:val="nil"/>
              <w:left w:val="nil"/>
              <w:bottom w:val="single" w:color="auto" w:sz="8" w:space="0"/>
              <w:right w:val="single" w:color="auto" w:sz="4" w:space="0"/>
            </w:tcBorders>
            <w:shd w:val="clear" w:color="auto" w:fill="auto"/>
            <w:vAlign w:val="center"/>
          </w:tcPr>
          <w:p w14:paraId="359E748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86.71</w:t>
            </w:r>
          </w:p>
        </w:tc>
        <w:tc>
          <w:tcPr>
            <w:tcW w:w="2637" w:type="dxa"/>
            <w:tcBorders>
              <w:top w:val="nil"/>
              <w:left w:val="nil"/>
              <w:bottom w:val="single" w:color="auto" w:sz="8" w:space="0"/>
              <w:right w:val="single" w:color="auto" w:sz="8" w:space="0"/>
            </w:tcBorders>
            <w:shd w:val="clear" w:color="auto" w:fill="auto"/>
            <w:vAlign w:val="center"/>
          </w:tcPr>
          <w:p w14:paraId="3C69FFAB">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94D610E">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E90CB5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2080599</w:t>
            </w:r>
          </w:p>
        </w:tc>
        <w:tc>
          <w:tcPr>
            <w:tcW w:w="4449" w:type="dxa"/>
            <w:tcBorders>
              <w:top w:val="nil"/>
              <w:left w:val="nil"/>
              <w:bottom w:val="single" w:color="auto" w:sz="8" w:space="0"/>
              <w:right w:val="single" w:color="auto" w:sz="4" w:space="0"/>
            </w:tcBorders>
            <w:shd w:val="clear" w:color="auto" w:fill="auto"/>
            <w:vAlign w:val="center"/>
          </w:tcPr>
          <w:p w14:paraId="3F520AB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44" w:type="dxa"/>
            <w:tcBorders>
              <w:top w:val="nil"/>
              <w:left w:val="nil"/>
              <w:bottom w:val="single" w:color="auto" w:sz="8" w:space="0"/>
              <w:right w:val="single" w:color="auto" w:sz="4" w:space="0"/>
            </w:tcBorders>
            <w:shd w:val="clear" w:color="auto" w:fill="auto"/>
            <w:vAlign w:val="center"/>
          </w:tcPr>
          <w:p w14:paraId="09A90F5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29.99</w:t>
            </w:r>
          </w:p>
        </w:tc>
        <w:tc>
          <w:tcPr>
            <w:tcW w:w="2889" w:type="dxa"/>
            <w:tcBorders>
              <w:top w:val="nil"/>
              <w:left w:val="nil"/>
              <w:bottom w:val="single" w:color="auto" w:sz="8" w:space="0"/>
              <w:right w:val="single" w:color="auto" w:sz="4" w:space="0"/>
            </w:tcBorders>
            <w:shd w:val="clear" w:color="auto" w:fill="auto"/>
            <w:vAlign w:val="center"/>
          </w:tcPr>
          <w:p w14:paraId="547873FE">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29.99</w:t>
            </w:r>
          </w:p>
        </w:tc>
        <w:tc>
          <w:tcPr>
            <w:tcW w:w="2637" w:type="dxa"/>
            <w:tcBorders>
              <w:top w:val="nil"/>
              <w:left w:val="nil"/>
              <w:bottom w:val="single" w:color="auto" w:sz="8" w:space="0"/>
              <w:right w:val="single" w:color="auto" w:sz="8" w:space="0"/>
            </w:tcBorders>
            <w:shd w:val="clear" w:color="auto" w:fill="auto"/>
            <w:vAlign w:val="center"/>
          </w:tcPr>
          <w:p w14:paraId="42F6A80A">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3BD937B1">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BD3930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w:t>
            </w:r>
          </w:p>
        </w:tc>
        <w:tc>
          <w:tcPr>
            <w:tcW w:w="4449" w:type="dxa"/>
            <w:tcBorders>
              <w:top w:val="nil"/>
              <w:left w:val="nil"/>
              <w:bottom w:val="single" w:color="auto" w:sz="4" w:space="0"/>
              <w:right w:val="single" w:color="auto" w:sz="4" w:space="0"/>
            </w:tcBorders>
            <w:shd w:val="clear" w:color="auto" w:fill="auto"/>
            <w:vAlign w:val="center"/>
          </w:tcPr>
          <w:p w14:paraId="69BCF50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卫生健康支出</w:t>
            </w:r>
          </w:p>
        </w:tc>
        <w:tc>
          <w:tcPr>
            <w:tcW w:w="3044" w:type="dxa"/>
            <w:tcBorders>
              <w:top w:val="nil"/>
              <w:left w:val="nil"/>
              <w:bottom w:val="single" w:color="auto" w:sz="4" w:space="0"/>
              <w:right w:val="single" w:color="auto" w:sz="4" w:space="0"/>
            </w:tcBorders>
            <w:shd w:val="clear" w:color="auto" w:fill="auto"/>
            <w:vAlign w:val="center"/>
          </w:tcPr>
          <w:p w14:paraId="5EEDEAB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2889" w:type="dxa"/>
            <w:tcBorders>
              <w:top w:val="nil"/>
              <w:left w:val="nil"/>
              <w:bottom w:val="single" w:color="auto" w:sz="4" w:space="0"/>
              <w:right w:val="single" w:color="auto" w:sz="4" w:space="0"/>
            </w:tcBorders>
            <w:shd w:val="clear" w:color="auto" w:fill="auto"/>
            <w:vAlign w:val="center"/>
          </w:tcPr>
          <w:p w14:paraId="11050B56">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2637" w:type="dxa"/>
            <w:tcBorders>
              <w:top w:val="nil"/>
              <w:left w:val="nil"/>
              <w:bottom w:val="single" w:color="auto" w:sz="4" w:space="0"/>
              <w:right w:val="single" w:color="auto" w:sz="8" w:space="0"/>
            </w:tcBorders>
            <w:shd w:val="clear" w:color="auto" w:fill="auto"/>
            <w:vAlign w:val="center"/>
          </w:tcPr>
          <w:p w14:paraId="11CA6184">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06F6E743">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720556F">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w:t>
            </w:r>
          </w:p>
        </w:tc>
        <w:tc>
          <w:tcPr>
            <w:tcW w:w="4449" w:type="dxa"/>
            <w:tcBorders>
              <w:top w:val="single" w:color="auto" w:sz="4" w:space="0"/>
              <w:left w:val="single" w:color="auto" w:sz="4" w:space="0"/>
              <w:bottom w:val="single" w:color="auto" w:sz="4" w:space="0"/>
              <w:right w:val="single" w:color="auto" w:sz="4" w:space="0"/>
            </w:tcBorders>
            <w:shd w:val="clear" w:color="auto" w:fill="auto"/>
            <w:vAlign w:val="center"/>
          </w:tcPr>
          <w:p w14:paraId="4A2D45A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行政事业单位医疗</w:t>
            </w:r>
          </w:p>
        </w:tc>
        <w:tc>
          <w:tcPr>
            <w:tcW w:w="3044" w:type="dxa"/>
            <w:tcBorders>
              <w:top w:val="single" w:color="auto" w:sz="4" w:space="0"/>
              <w:left w:val="single" w:color="auto" w:sz="4" w:space="0"/>
              <w:bottom w:val="single" w:color="auto" w:sz="4" w:space="0"/>
              <w:right w:val="single" w:color="auto" w:sz="4" w:space="0"/>
            </w:tcBorders>
            <w:shd w:val="clear" w:color="auto" w:fill="auto"/>
            <w:vAlign w:val="center"/>
          </w:tcPr>
          <w:p w14:paraId="1FBF56B8">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2889" w:type="dxa"/>
            <w:tcBorders>
              <w:top w:val="single" w:color="auto" w:sz="4" w:space="0"/>
              <w:left w:val="single" w:color="auto" w:sz="4" w:space="0"/>
              <w:bottom w:val="single" w:color="auto" w:sz="4" w:space="0"/>
              <w:right w:val="single" w:color="auto" w:sz="4" w:space="0"/>
            </w:tcBorders>
            <w:shd w:val="clear" w:color="auto" w:fill="auto"/>
            <w:vAlign w:val="center"/>
          </w:tcPr>
          <w:p w14:paraId="5D15824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2637" w:type="dxa"/>
            <w:tcBorders>
              <w:top w:val="single" w:color="auto" w:sz="4" w:space="0"/>
              <w:left w:val="single" w:color="auto" w:sz="4" w:space="0"/>
              <w:bottom w:val="single" w:color="auto" w:sz="4" w:space="0"/>
              <w:right w:val="single" w:color="auto" w:sz="4" w:space="0"/>
            </w:tcBorders>
            <w:shd w:val="clear" w:color="auto" w:fill="auto"/>
            <w:vAlign w:val="center"/>
          </w:tcPr>
          <w:p w14:paraId="50FE8863">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5F15E016">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25DF80A4">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2101101</w:t>
            </w:r>
          </w:p>
        </w:tc>
        <w:tc>
          <w:tcPr>
            <w:tcW w:w="4449" w:type="dxa"/>
            <w:tcBorders>
              <w:top w:val="single" w:color="auto" w:sz="4" w:space="0"/>
              <w:left w:val="single" w:color="auto" w:sz="4" w:space="0"/>
              <w:bottom w:val="single" w:color="auto" w:sz="4" w:space="0"/>
              <w:right w:val="single" w:color="auto" w:sz="4" w:space="0"/>
            </w:tcBorders>
            <w:shd w:val="clear" w:color="auto" w:fill="auto"/>
            <w:vAlign w:val="center"/>
          </w:tcPr>
          <w:p w14:paraId="41FA0126">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行政单位医疗</w:t>
            </w:r>
          </w:p>
        </w:tc>
        <w:tc>
          <w:tcPr>
            <w:tcW w:w="3044" w:type="dxa"/>
            <w:tcBorders>
              <w:top w:val="single" w:color="auto" w:sz="4" w:space="0"/>
              <w:left w:val="single" w:color="auto" w:sz="4" w:space="0"/>
              <w:bottom w:val="single" w:color="auto" w:sz="4" w:space="0"/>
              <w:right w:val="single" w:color="auto" w:sz="4" w:space="0"/>
            </w:tcBorders>
            <w:shd w:val="clear" w:color="auto" w:fill="auto"/>
            <w:vAlign w:val="center"/>
          </w:tcPr>
          <w:p w14:paraId="69ED9C8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2889" w:type="dxa"/>
            <w:tcBorders>
              <w:top w:val="single" w:color="auto" w:sz="4" w:space="0"/>
              <w:left w:val="single" w:color="auto" w:sz="4" w:space="0"/>
              <w:bottom w:val="single" w:color="auto" w:sz="4" w:space="0"/>
              <w:right w:val="single" w:color="auto" w:sz="4" w:space="0"/>
            </w:tcBorders>
            <w:shd w:val="clear" w:color="auto" w:fill="auto"/>
            <w:vAlign w:val="center"/>
          </w:tcPr>
          <w:p w14:paraId="49AE08E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39.93</w:t>
            </w:r>
          </w:p>
        </w:tc>
        <w:tc>
          <w:tcPr>
            <w:tcW w:w="2637" w:type="dxa"/>
            <w:tcBorders>
              <w:top w:val="single" w:color="auto" w:sz="4" w:space="0"/>
              <w:left w:val="single" w:color="auto" w:sz="4" w:space="0"/>
              <w:bottom w:val="single" w:color="auto" w:sz="4" w:space="0"/>
              <w:right w:val="single" w:color="auto" w:sz="4" w:space="0"/>
            </w:tcBorders>
            <w:shd w:val="clear" w:color="auto" w:fill="auto"/>
            <w:vAlign w:val="center"/>
          </w:tcPr>
          <w:p w14:paraId="55FB6F4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r>
      <w:tr w14:paraId="60C494B1">
        <w:tblPrEx>
          <w:tblCellMar>
            <w:top w:w="0" w:type="dxa"/>
            <w:left w:w="108" w:type="dxa"/>
            <w:bottom w:w="0" w:type="dxa"/>
            <w:right w:w="108" w:type="dxa"/>
          </w:tblCellMar>
        </w:tblPrEx>
        <w:trPr>
          <w:trHeight w:val="645" w:hRule="atLeast"/>
          <w:jc w:val="center"/>
        </w:trPr>
        <w:tc>
          <w:tcPr>
            <w:tcW w:w="14219" w:type="dxa"/>
            <w:gridSpan w:val="5"/>
            <w:tcBorders>
              <w:top w:val="single" w:color="auto" w:sz="4" w:space="0"/>
              <w:left w:val="nil"/>
              <w:bottom w:val="nil"/>
              <w:right w:val="nil"/>
            </w:tcBorders>
            <w:shd w:val="clear" w:color="auto" w:fill="auto"/>
            <w:vAlign w:val="center"/>
          </w:tcPr>
          <w:p w14:paraId="4EB9274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7F3A2AED">
      <w:pPr>
        <w:widowControl/>
        <w:jc w:val="left"/>
        <w:rPr>
          <w:rFonts w:ascii="Times New Roman" w:hAnsi="Times New Roman" w:eastAsia="仿宋_GB2312" w:cs="Times New Roman"/>
          <w:bCs/>
          <w:kern w:val="0"/>
          <w:szCs w:val="21"/>
        </w:rPr>
      </w:pPr>
    </w:p>
    <w:p w14:paraId="0CDE88D8">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0" w:type="auto"/>
        <w:tblInd w:w="0" w:type="dxa"/>
        <w:tblLayout w:type="fixed"/>
        <w:tblCellMar>
          <w:top w:w="0" w:type="dxa"/>
          <w:left w:w="108" w:type="dxa"/>
          <w:bottom w:w="0" w:type="dxa"/>
          <w:right w:w="108" w:type="dxa"/>
        </w:tblCellMar>
      </w:tblPr>
      <w:tblGrid>
        <w:gridCol w:w="995"/>
        <w:gridCol w:w="240"/>
        <w:gridCol w:w="94"/>
        <w:gridCol w:w="1296"/>
        <w:gridCol w:w="1866"/>
        <w:gridCol w:w="246"/>
        <w:gridCol w:w="690"/>
        <w:gridCol w:w="1212"/>
        <w:gridCol w:w="307"/>
        <w:gridCol w:w="1989"/>
        <w:gridCol w:w="113"/>
        <w:gridCol w:w="676"/>
        <w:gridCol w:w="1076"/>
        <w:gridCol w:w="358"/>
        <w:gridCol w:w="2101"/>
        <w:gridCol w:w="1510"/>
        <w:gridCol w:w="592"/>
        <w:gridCol w:w="253"/>
      </w:tblGrid>
      <w:tr w14:paraId="324C58CA">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65A8BCE8">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4B10C0BD">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AE6B6F8">
            <w:pPr>
              <w:widowControl/>
              <w:jc w:val="left"/>
              <w:rPr>
                <w:rFonts w:ascii="华文中宋" w:hAnsi="华文中宋" w:eastAsia="华文中宋" w:cs="宋体"/>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w:t>
            </w:r>
            <w:r>
              <w:rPr>
                <w:rFonts w:hint="eastAsia" w:ascii="Times New Roman" w:hAnsi="Times New Roman" w:eastAsia="仿宋_GB2312" w:cs="Times New Roman"/>
                <w:color w:val="000000"/>
                <w:kern w:val="0"/>
                <w:szCs w:val="21"/>
                <w:lang w:val="en-US" w:eastAsia="zh-CN"/>
              </w:rPr>
              <w:t>中国共产党怀化市委员会政法委员会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单位：万元</w:t>
            </w:r>
          </w:p>
        </w:tc>
      </w:tr>
      <w:tr w14:paraId="52F93729">
        <w:tblPrEx>
          <w:tblCellMar>
            <w:top w:w="0" w:type="dxa"/>
            <w:left w:w="108" w:type="dxa"/>
            <w:bottom w:w="0" w:type="dxa"/>
            <w:right w:w="108" w:type="dxa"/>
          </w:tblCellMar>
        </w:tblPrEx>
        <w:trPr>
          <w:trHeight w:val="113" w:hRule="atLeast"/>
        </w:trPr>
        <w:tc>
          <w:tcPr>
            <w:tcW w:w="13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DF7231A">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62" w:type="dxa"/>
            <w:gridSpan w:val="2"/>
            <w:tcBorders>
              <w:top w:val="single" w:color="auto" w:sz="4" w:space="0"/>
              <w:left w:val="nil"/>
              <w:bottom w:val="single" w:color="auto" w:sz="4" w:space="0"/>
              <w:right w:val="single" w:color="auto" w:sz="4" w:space="0"/>
            </w:tcBorders>
            <w:shd w:val="clear" w:color="auto" w:fill="auto"/>
            <w:vAlign w:val="center"/>
          </w:tcPr>
          <w:p w14:paraId="69D5A5A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36" w:type="dxa"/>
            <w:gridSpan w:val="2"/>
            <w:tcBorders>
              <w:top w:val="single" w:color="auto" w:sz="4" w:space="0"/>
              <w:left w:val="nil"/>
              <w:bottom w:val="single" w:color="auto" w:sz="4" w:space="0"/>
              <w:right w:val="single" w:color="auto" w:sz="4" w:space="0"/>
            </w:tcBorders>
            <w:shd w:val="clear" w:color="auto" w:fill="auto"/>
            <w:vAlign w:val="center"/>
          </w:tcPr>
          <w:p w14:paraId="23E6246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12" w:type="dxa"/>
            <w:tcBorders>
              <w:top w:val="single" w:color="auto" w:sz="4" w:space="0"/>
              <w:left w:val="nil"/>
              <w:bottom w:val="single" w:color="auto" w:sz="4" w:space="0"/>
              <w:right w:val="single" w:color="auto" w:sz="4" w:space="0"/>
            </w:tcBorders>
            <w:shd w:val="clear" w:color="auto" w:fill="auto"/>
            <w:vAlign w:val="center"/>
          </w:tcPr>
          <w:p w14:paraId="37E2220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96" w:type="dxa"/>
            <w:gridSpan w:val="2"/>
            <w:tcBorders>
              <w:top w:val="single" w:color="auto" w:sz="4" w:space="0"/>
              <w:left w:val="nil"/>
              <w:bottom w:val="single" w:color="auto" w:sz="4" w:space="0"/>
              <w:right w:val="single" w:color="auto" w:sz="4" w:space="0"/>
            </w:tcBorders>
            <w:shd w:val="clear" w:color="auto" w:fill="auto"/>
            <w:vAlign w:val="center"/>
          </w:tcPr>
          <w:p w14:paraId="1FCB685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89" w:type="dxa"/>
            <w:gridSpan w:val="2"/>
            <w:tcBorders>
              <w:top w:val="single" w:color="auto" w:sz="4" w:space="0"/>
              <w:left w:val="nil"/>
              <w:bottom w:val="single" w:color="auto" w:sz="4" w:space="0"/>
              <w:right w:val="single" w:color="auto" w:sz="4" w:space="0"/>
            </w:tcBorders>
            <w:shd w:val="clear" w:color="auto" w:fill="auto"/>
            <w:vAlign w:val="center"/>
          </w:tcPr>
          <w:p w14:paraId="4CED120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76" w:type="dxa"/>
            <w:tcBorders>
              <w:top w:val="single" w:color="auto" w:sz="4" w:space="0"/>
              <w:left w:val="nil"/>
              <w:bottom w:val="single" w:color="auto" w:sz="4" w:space="0"/>
              <w:right w:val="single" w:color="auto" w:sz="4" w:space="0"/>
            </w:tcBorders>
            <w:shd w:val="clear" w:color="auto" w:fill="auto"/>
            <w:vAlign w:val="center"/>
          </w:tcPr>
          <w:p w14:paraId="65D4CAD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69" w:type="dxa"/>
            <w:gridSpan w:val="3"/>
            <w:tcBorders>
              <w:top w:val="single" w:color="auto" w:sz="4" w:space="0"/>
              <w:left w:val="nil"/>
              <w:bottom w:val="single" w:color="auto" w:sz="4" w:space="0"/>
              <w:right w:val="single" w:color="auto" w:sz="4" w:space="0"/>
            </w:tcBorders>
            <w:shd w:val="clear" w:color="auto" w:fill="auto"/>
            <w:vAlign w:val="center"/>
          </w:tcPr>
          <w:p w14:paraId="4EFA8E3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45" w:type="dxa"/>
            <w:gridSpan w:val="2"/>
            <w:tcBorders>
              <w:top w:val="single" w:color="auto" w:sz="4" w:space="0"/>
              <w:left w:val="nil"/>
              <w:bottom w:val="single" w:color="auto" w:sz="4" w:space="0"/>
              <w:right w:val="single" w:color="auto" w:sz="4" w:space="0"/>
            </w:tcBorders>
            <w:shd w:val="clear" w:color="auto" w:fill="auto"/>
            <w:vAlign w:val="center"/>
          </w:tcPr>
          <w:p w14:paraId="67565F8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00DA05D9">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F42DC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62" w:type="dxa"/>
            <w:gridSpan w:val="2"/>
            <w:tcBorders>
              <w:top w:val="nil"/>
              <w:left w:val="nil"/>
              <w:bottom w:val="single" w:color="auto" w:sz="4" w:space="0"/>
              <w:right w:val="single" w:color="auto" w:sz="4" w:space="0"/>
            </w:tcBorders>
            <w:shd w:val="clear" w:color="auto" w:fill="auto"/>
            <w:noWrap/>
            <w:vAlign w:val="center"/>
          </w:tcPr>
          <w:p w14:paraId="21F011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36" w:type="dxa"/>
            <w:gridSpan w:val="2"/>
            <w:tcBorders>
              <w:top w:val="nil"/>
              <w:left w:val="nil"/>
              <w:bottom w:val="single" w:color="auto" w:sz="4" w:space="0"/>
              <w:right w:val="single" w:color="auto" w:sz="4" w:space="0"/>
            </w:tcBorders>
            <w:shd w:val="clear" w:color="auto" w:fill="auto"/>
            <w:noWrap/>
            <w:vAlign w:val="center"/>
          </w:tcPr>
          <w:p w14:paraId="2DE8554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791.37</w:t>
            </w:r>
          </w:p>
        </w:tc>
        <w:tc>
          <w:tcPr>
            <w:tcW w:w="1212" w:type="dxa"/>
            <w:tcBorders>
              <w:top w:val="nil"/>
              <w:left w:val="nil"/>
              <w:bottom w:val="single" w:color="auto" w:sz="4" w:space="0"/>
              <w:right w:val="single" w:color="auto" w:sz="4" w:space="0"/>
            </w:tcBorders>
            <w:shd w:val="clear" w:color="auto" w:fill="auto"/>
            <w:noWrap/>
            <w:vAlign w:val="center"/>
          </w:tcPr>
          <w:p w14:paraId="641881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96" w:type="dxa"/>
            <w:gridSpan w:val="2"/>
            <w:tcBorders>
              <w:top w:val="nil"/>
              <w:left w:val="nil"/>
              <w:bottom w:val="single" w:color="auto" w:sz="4" w:space="0"/>
              <w:right w:val="single" w:color="auto" w:sz="4" w:space="0"/>
            </w:tcBorders>
            <w:shd w:val="clear" w:color="auto" w:fill="auto"/>
            <w:noWrap/>
            <w:vAlign w:val="center"/>
          </w:tcPr>
          <w:p w14:paraId="4754F8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789" w:type="dxa"/>
            <w:gridSpan w:val="2"/>
            <w:tcBorders>
              <w:top w:val="nil"/>
              <w:left w:val="nil"/>
              <w:bottom w:val="single" w:color="auto" w:sz="4" w:space="0"/>
              <w:right w:val="single" w:color="auto" w:sz="4" w:space="0"/>
            </w:tcBorders>
            <w:shd w:val="clear" w:color="auto" w:fill="auto"/>
            <w:noWrap/>
            <w:vAlign w:val="center"/>
          </w:tcPr>
          <w:p w14:paraId="408CFC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97.84</w:t>
            </w:r>
          </w:p>
        </w:tc>
        <w:tc>
          <w:tcPr>
            <w:tcW w:w="1076" w:type="dxa"/>
            <w:tcBorders>
              <w:top w:val="nil"/>
              <w:left w:val="nil"/>
              <w:bottom w:val="single" w:color="auto" w:sz="4" w:space="0"/>
              <w:right w:val="single" w:color="auto" w:sz="4" w:space="0"/>
            </w:tcBorders>
            <w:shd w:val="clear" w:color="auto" w:fill="auto"/>
            <w:noWrap/>
            <w:vAlign w:val="center"/>
          </w:tcPr>
          <w:p w14:paraId="682CC0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69" w:type="dxa"/>
            <w:gridSpan w:val="3"/>
            <w:tcBorders>
              <w:top w:val="nil"/>
              <w:left w:val="nil"/>
              <w:bottom w:val="single" w:color="auto" w:sz="4" w:space="0"/>
              <w:right w:val="single" w:color="auto" w:sz="4" w:space="0"/>
            </w:tcBorders>
            <w:shd w:val="clear" w:color="auto" w:fill="auto"/>
            <w:noWrap/>
            <w:vAlign w:val="center"/>
          </w:tcPr>
          <w:p w14:paraId="6BEAB9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189BC62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8777858">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F05CA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62" w:type="dxa"/>
            <w:gridSpan w:val="2"/>
            <w:tcBorders>
              <w:top w:val="nil"/>
              <w:left w:val="nil"/>
              <w:bottom w:val="single" w:color="auto" w:sz="4" w:space="0"/>
              <w:right w:val="single" w:color="auto" w:sz="4" w:space="0"/>
            </w:tcBorders>
            <w:shd w:val="clear" w:color="auto" w:fill="auto"/>
            <w:noWrap/>
            <w:vAlign w:val="center"/>
          </w:tcPr>
          <w:p w14:paraId="7F4D8E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36" w:type="dxa"/>
            <w:gridSpan w:val="2"/>
            <w:tcBorders>
              <w:top w:val="nil"/>
              <w:left w:val="nil"/>
              <w:bottom w:val="single" w:color="auto" w:sz="4" w:space="0"/>
              <w:right w:val="single" w:color="auto" w:sz="4" w:space="0"/>
            </w:tcBorders>
            <w:shd w:val="clear" w:color="auto" w:fill="auto"/>
            <w:noWrap/>
            <w:vAlign w:val="center"/>
          </w:tcPr>
          <w:p w14:paraId="6952555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247.62</w:t>
            </w:r>
          </w:p>
        </w:tc>
        <w:tc>
          <w:tcPr>
            <w:tcW w:w="1212" w:type="dxa"/>
            <w:tcBorders>
              <w:top w:val="nil"/>
              <w:left w:val="nil"/>
              <w:bottom w:val="single" w:color="auto" w:sz="4" w:space="0"/>
              <w:right w:val="single" w:color="auto" w:sz="4" w:space="0"/>
            </w:tcBorders>
            <w:shd w:val="clear" w:color="auto" w:fill="auto"/>
            <w:noWrap/>
            <w:vAlign w:val="center"/>
          </w:tcPr>
          <w:p w14:paraId="01E155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96" w:type="dxa"/>
            <w:gridSpan w:val="2"/>
            <w:tcBorders>
              <w:top w:val="nil"/>
              <w:left w:val="nil"/>
              <w:bottom w:val="single" w:color="auto" w:sz="4" w:space="0"/>
              <w:right w:val="single" w:color="auto" w:sz="4" w:space="0"/>
            </w:tcBorders>
            <w:shd w:val="clear" w:color="auto" w:fill="auto"/>
            <w:noWrap/>
            <w:vAlign w:val="center"/>
          </w:tcPr>
          <w:p w14:paraId="0082B8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789" w:type="dxa"/>
            <w:gridSpan w:val="2"/>
            <w:tcBorders>
              <w:top w:val="nil"/>
              <w:left w:val="nil"/>
              <w:bottom w:val="single" w:color="auto" w:sz="4" w:space="0"/>
              <w:right w:val="single" w:color="auto" w:sz="4" w:space="0"/>
            </w:tcBorders>
            <w:shd w:val="clear" w:color="auto" w:fill="auto"/>
            <w:noWrap/>
            <w:vAlign w:val="center"/>
          </w:tcPr>
          <w:p w14:paraId="385E7A9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4.65</w:t>
            </w:r>
          </w:p>
        </w:tc>
        <w:tc>
          <w:tcPr>
            <w:tcW w:w="1076" w:type="dxa"/>
            <w:tcBorders>
              <w:top w:val="nil"/>
              <w:left w:val="nil"/>
              <w:bottom w:val="single" w:color="auto" w:sz="4" w:space="0"/>
              <w:right w:val="single" w:color="auto" w:sz="4" w:space="0"/>
            </w:tcBorders>
            <w:shd w:val="clear" w:color="auto" w:fill="auto"/>
            <w:noWrap/>
            <w:vAlign w:val="center"/>
          </w:tcPr>
          <w:p w14:paraId="75D6BF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69" w:type="dxa"/>
            <w:gridSpan w:val="3"/>
            <w:tcBorders>
              <w:top w:val="nil"/>
              <w:left w:val="nil"/>
              <w:bottom w:val="single" w:color="auto" w:sz="4" w:space="0"/>
              <w:right w:val="single" w:color="auto" w:sz="4" w:space="0"/>
            </w:tcBorders>
            <w:shd w:val="clear" w:color="auto" w:fill="auto"/>
            <w:noWrap/>
            <w:vAlign w:val="center"/>
          </w:tcPr>
          <w:p w14:paraId="2DA2B4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45" w:type="dxa"/>
            <w:gridSpan w:val="2"/>
            <w:tcBorders>
              <w:top w:val="nil"/>
              <w:left w:val="nil"/>
              <w:bottom w:val="single" w:color="auto" w:sz="4" w:space="0"/>
              <w:right w:val="single" w:color="auto" w:sz="4" w:space="0"/>
            </w:tcBorders>
            <w:shd w:val="clear" w:color="auto" w:fill="auto"/>
            <w:noWrap/>
            <w:vAlign w:val="center"/>
          </w:tcPr>
          <w:p w14:paraId="05A2C9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FAD3FC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01195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62" w:type="dxa"/>
            <w:gridSpan w:val="2"/>
            <w:tcBorders>
              <w:top w:val="nil"/>
              <w:left w:val="nil"/>
              <w:bottom w:val="single" w:color="auto" w:sz="4" w:space="0"/>
              <w:right w:val="single" w:color="auto" w:sz="4" w:space="0"/>
            </w:tcBorders>
            <w:shd w:val="clear" w:color="auto" w:fill="auto"/>
            <w:noWrap/>
            <w:vAlign w:val="center"/>
          </w:tcPr>
          <w:p w14:paraId="0C70D9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36" w:type="dxa"/>
            <w:gridSpan w:val="2"/>
            <w:tcBorders>
              <w:top w:val="nil"/>
              <w:left w:val="nil"/>
              <w:bottom w:val="single" w:color="auto" w:sz="4" w:space="0"/>
              <w:right w:val="single" w:color="auto" w:sz="4" w:space="0"/>
            </w:tcBorders>
            <w:shd w:val="clear" w:color="auto" w:fill="auto"/>
            <w:noWrap/>
            <w:vAlign w:val="center"/>
          </w:tcPr>
          <w:p w14:paraId="373C5A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188.96</w:t>
            </w:r>
          </w:p>
        </w:tc>
        <w:tc>
          <w:tcPr>
            <w:tcW w:w="1212" w:type="dxa"/>
            <w:tcBorders>
              <w:top w:val="nil"/>
              <w:left w:val="nil"/>
              <w:bottom w:val="single" w:color="auto" w:sz="4" w:space="0"/>
              <w:right w:val="single" w:color="auto" w:sz="4" w:space="0"/>
            </w:tcBorders>
            <w:shd w:val="clear" w:color="auto" w:fill="auto"/>
            <w:noWrap/>
            <w:vAlign w:val="center"/>
          </w:tcPr>
          <w:p w14:paraId="258E75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96" w:type="dxa"/>
            <w:gridSpan w:val="2"/>
            <w:tcBorders>
              <w:top w:val="nil"/>
              <w:left w:val="nil"/>
              <w:bottom w:val="single" w:color="auto" w:sz="4" w:space="0"/>
              <w:right w:val="single" w:color="auto" w:sz="4" w:space="0"/>
            </w:tcBorders>
            <w:shd w:val="clear" w:color="auto" w:fill="auto"/>
            <w:noWrap/>
            <w:vAlign w:val="center"/>
          </w:tcPr>
          <w:p w14:paraId="1D10B0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789" w:type="dxa"/>
            <w:gridSpan w:val="2"/>
            <w:tcBorders>
              <w:top w:val="nil"/>
              <w:left w:val="nil"/>
              <w:bottom w:val="single" w:color="auto" w:sz="4" w:space="0"/>
              <w:right w:val="single" w:color="auto" w:sz="4" w:space="0"/>
            </w:tcBorders>
            <w:shd w:val="clear" w:color="auto" w:fill="auto"/>
            <w:noWrap/>
            <w:vAlign w:val="center"/>
          </w:tcPr>
          <w:p w14:paraId="700098B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5AC17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69" w:type="dxa"/>
            <w:gridSpan w:val="3"/>
            <w:tcBorders>
              <w:top w:val="nil"/>
              <w:left w:val="nil"/>
              <w:bottom w:val="single" w:color="auto" w:sz="4" w:space="0"/>
              <w:right w:val="single" w:color="auto" w:sz="4" w:space="0"/>
            </w:tcBorders>
            <w:shd w:val="clear" w:color="auto" w:fill="auto"/>
            <w:noWrap/>
            <w:vAlign w:val="center"/>
          </w:tcPr>
          <w:p w14:paraId="148DDC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45" w:type="dxa"/>
            <w:gridSpan w:val="2"/>
            <w:tcBorders>
              <w:top w:val="nil"/>
              <w:left w:val="nil"/>
              <w:bottom w:val="single" w:color="auto" w:sz="4" w:space="0"/>
              <w:right w:val="single" w:color="auto" w:sz="4" w:space="0"/>
            </w:tcBorders>
            <w:shd w:val="clear" w:color="auto" w:fill="auto"/>
            <w:noWrap/>
            <w:vAlign w:val="center"/>
          </w:tcPr>
          <w:p w14:paraId="184BC6D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64AFFF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37EDC9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62" w:type="dxa"/>
            <w:gridSpan w:val="2"/>
            <w:tcBorders>
              <w:top w:val="nil"/>
              <w:left w:val="nil"/>
              <w:bottom w:val="single" w:color="auto" w:sz="4" w:space="0"/>
              <w:right w:val="single" w:color="auto" w:sz="4" w:space="0"/>
            </w:tcBorders>
            <w:shd w:val="clear" w:color="auto" w:fill="auto"/>
            <w:noWrap/>
            <w:vAlign w:val="center"/>
          </w:tcPr>
          <w:p w14:paraId="6A2891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36" w:type="dxa"/>
            <w:gridSpan w:val="2"/>
            <w:tcBorders>
              <w:top w:val="nil"/>
              <w:left w:val="nil"/>
              <w:bottom w:val="single" w:color="auto" w:sz="4" w:space="0"/>
              <w:right w:val="single" w:color="auto" w:sz="4" w:space="0"/>
            </w:tcBorders>
            <w:shd w:val="clear" w:color="auto" w:fill="auto"/>
            <w:noWrap/>
            <w:vAlign w:val="center"/>
          </w:tcPr>
          <w:p w14:paraId="7BDDCEA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182.64</w:t>
            </w:r>
          </w:p>
        </w:tc>
        <w:tc>
          <w:tcPr>
            <w:tcW w:w="1212" w:type="dxa"/>
            <w:tcBorders>
              <w:top w:val="nil"/>
              <w:left w:val="nil"/>
              <w:bottom w:val="single" w:color="auto" w:sz="4" w:space="0"/>
              <w:right w:val="single" w:color="auto" w:sz="4" w:space="0"/>
            </w:tcBorders>
            <w:shd w:val="clear" w:color="auto" w:fill="auto"/>
            <w:noWrap/>
            <w:vAlign w:val="center"/>
          </w:tcPr>
          <w:p w14:paraId="62F40A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96" w:type="dxa"/>
            <w:gridSpan w:val="2"/>
            <w:tcBorders>
              <w:top w:val="nil"/>
              <w:left w:val="nil"/>
              <w:bottom w:val="single" w:color="auto" w:sz="4" w:space="0"/>
              <w:right w:val="single" w:color="auto" w:sz="4" w:space="0"/>
            </w:tcBorders>
            <w:shd w:val="clear" w:color="auto" w:fill="auto"/>
            <w:noWrap/>
            <w:vAlign w:val="center"/>
          </w:tcPr>
          <w:p w14:paraId="2ECFC4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789" w:type="dxa"/>
            <w:gridSpan w:val="2"/>
            <w:tcBorders>
              <w:top w:val="nil"/>
              <w:left w:val="nil"/>
              <w:bottom w:val="single" w:color="auto" w:sz="4" w:space="0"/>
              <w:right w:val="single" w:color="auto" w:sz="4" w:space="0"/>
            </w:tcBorders>
            <w:shd w:val="clear" w:color="auto" w:fill="auto"/>
            <w:noWrap/>
            <w:vAlign w:val="center"/>
          </w:tcPr>
          <w:p w14:paraId="2E2C8D4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0F356B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69" w:type="dxa"/>
            <w:gridSpan w:val="3"/>
            <w:tcBorders>
              <w:top w:val="nil"/>
              <w:left w:val="nil"/>
              <w:bottom w:val="single" w:color="auto" w:sz="4" w:space="0"/>
              <w:right w:val="single" w:color="auto" w:sz="4" w:space="0"/>
            </w:tcBorders>
            <w:shd w:val="clear" w:color="auto" w:fill="auto"/>
            <w:noWrap/>
            <w:vAlign w:val="center"/>
          </w:tcPr>
          <w:p w14:paraId="77B11E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7E96E14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290453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CFFFD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62" w:type="dxa"/>
            <w:gridSpan w:val="2"/>
            <w:tcBorders>
              <w:top w:val="nil"/>
              <w:left w:val="nil"/>
              <w:bottom w:val="single" w:color="auto" w:sz="4" w:space="0"/>
              <w:right w:val="single" w:color="auto" w:sz="4" w:space="0"/>
            </w:tcBorders>
            <w:shd w:val="clear" w:color="auto" w:fill="auto"/>
            <w:noWrap/>
            <w:vAlign w:val="center"/>
          </w:tcPr>
          <w:p w14:paraId="591D99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36" w:type="dxa"/>
            <w:gridSpan w:val="2"/>
            <w:tcBorders>
              <w:top w:val="nil"/>
              <w:left w:val="nil"/>
              <w:bottom w:val="single" w:color="auto" w:sz="4" w:space="0"/>
              <w:right w:val="single" w:color="auto" w:sz="4" w:space="0"/>
            </w:tcBorders>
            <w:shd w:val="clear" w:color="auto" w:fill="auto"/>
            <w:noWrap/>
            <w:vAlign w:val="center"/>
          </w:tcPr>
          <w:p w14:paraId="77B0777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14.19</w:t>
            </w:r>
          </w:p>
        </w:tc>
        <w:tc>
          <w:tcPr>
            <w:tcW w:w="1212" w:type="dxa"/>
            <w:tcBorders>
              <w:top w:val="nil"/>
              <w:left w:val="nil"/>
              <w:bottom w:val="single" w:color="auto" w:sz="4" w:space="0"/>
              <w:right w:val="single" w:color="auto" w:sz="4" w:space="0"/>
            </w:tcBorders>
            <w:shd w:val="clear" w:color="auto" w:fill="auto"/>
            <w:noWrap/>
            <w:vAlign w:val="center"/>
          </w:tcPr>
          <w:p w14:paraId="425B94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96" w:type="dxa"/>
            <w:gridSpan w:val="2"/>
            <w:tcBorders>
              <w:top w:val="nil"/>
              <w:left w:val="nil"/>
              <w:bottom w:val="single" w:color="auto" w:sz="4" w:space="0"/>
              <w:right w:val="single" w:color="auto" w:sz="4" w:space="0"/>
            </w:tcBorders>
            <w:shd w:val="clear" w:color="auto" w:fill="auto"/>
            <w:noWrap/>
            <w:vAlign w:val="center"/>
          </w:tcPr>
          <w:p w14:paraId="398E51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789" w:type="dxa"/>
            <w:gridSpan w:val="2"/>
            <w:tcBorders>
              <w:top w:val="nil"/>
              <w:left w:val="nil"/>
              <w:bottom w:val="single" w:color="auto" w:sz="4" w:space="0"/>
              <w:right w:val="single" w:color="auto" w:sz="4" w:space="0"/>
            </w:tcBorders>
            <w:shd w:val="clear" w:color="auto" w:fill="auto"/>
            <w:noWrap/>
            <w:vAlign w:val="center"/>
          </w:tcPr>
          <w:p w14:paraId="53F2AEA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458916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69" w:type="dxa"/>
            <w:gridSpan w:val="3"/>
            <w:tcBorders>
              <w:top w:val="nil"/>
              <w:left w:val="nil"/>
              <w:bottom w:val="single" w:color="auto" w:sz="4" w:space="0"/>
              <w:right w:val="single" w:color="auto" w:sz="4" w:space="0"/>
            </w:tcBorders>
            <w:shd w:val="clear" w:color="auto" w:fill="auto"/>
            <w:noWrap/>
            <w:vAlign w:val="center"/>
          </w:tcPr>
          <w:p w14:paraId="5D07FC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45" w:type="dxa"/>
            <w:gridSpan w:val="2"/>
            <w:tcBorders>
              <w:top w:val="nil"/>
              <w:left w:val="nil"/>
              <w:bottom w:val="single" w:color="auto" w:sz="4" w:space="0"/>
              <w:right w:val="single" w:color="auto" w:sz="4" w:space="0"/>
            </w:tcBorders>
            <w:shd w:val="clear" w:color="auto" w:fill="auto"/>
            <w:noWrap/>
            <w:vAlign w:val="center"/>
          </w:tcPr>
          <w:p w14:paraId="6E42E14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BFD70B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F6A1A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62" w:type="dxa"/>
            <w:gridSpan w:val="2"/>
            <w:tcBorders>
              <w:top w:val="nil"/>
              <w:left w:val="nil"/>
              <w:bottom w:val="single" w:color="auto" w:sz="4" w:space="0"/>
              <w:right w:val="single" w:color="auto" w:sz="4" w:space="0"/>
            </w:tcBorders>
            <w:shd w:val="clear" w:color="auto" w:fill="auto"/>
            <w:noWrap/>
            <w:vAlign w:val="center"/>
          </w:tcPr>
          <w:p w14:paraId="4079CE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36" w:type="dxa"/>
            <w:gridSpan w:val="2"/>
            <w:tcBorders>
              <w:top w:val="nil"/>
              <w:left w:val="nil"/>
              <w:bottom w:val="single" w:color="auto" w:sz="4" w:space="0"/>
              <w:right w:val="single" w:color="auto" w:sz="4" w:space="0"/>
            </w:tcBorders>
            <w:shd w:val="clear" w:color="auto" w:fill="auto"/>
            <w:noWrap/>
            <w:vAlign w:val="center"/>
          </w:tcPr>
          <w:p w14:paraId="017A127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0B8C78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96" w:type="dxa"/>
            <w:gridSpan w:val="2"/>
            <w:tcBorders>
              <w:top w:val="nil"/>
              <w:left w:val="nil"/>
              <w:bottom w:val="single" w:color="auto" w:sz="4" w:space="0"/>
              <w:right w:val="single" w:color="auto" w:sz="4" w:space="0"/>
            </w:tcBorders>
            <w:shd w:val="clear" w:color="auto" w:fill="auto"/>
            <w:noWrap/>
            <w:vAlign w:val="center"/>
          </w:tcPr>
          <w:p w14:paraId="56071A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789" w:type="dxa"/>
            <w:gridSpan w:val="2"/>
            <w:tcBorders>
              <w:top w:val="nil"/>
              <w:left w:val="nil"/>
              <w:bottom w:val="single" w:color="auto" w:sz="4" w:space="0"/>
              <w:right w:val="single" w:color="auto" w:sz="4" w:space="0"/>
            </w:tcBorders>
            <w:shd w:val="clear" w:color="auto" w:fill="auto"/>
            <w:noWrap/>
            <w:vAlign w:val="center"/>
          </w:tcPr>
          <w:p w14:paraId="1B2340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420C25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69" w:type="dxa"/>
            <w:gridSpan w:val="3"/>
            <w:tcBorders>
              <w:top w:val="nil"/>
              <w:left w:val="nil"/>
              <w:bottom w:val="single" w:color="auto" w:sz="4" w:space="0"/>
              <w:right w:val="single" w:color="auto" w:sz="4" w:space="0"/>
            </w:tcBorders>
            <w:shd w:val="clear" w:color="auto" w:fill="auto"/>
            <w:noWrap/>
            <w:vAlign w:val="center"/>
          </w:tcPr>
          <w:p w14:paraId="5520C6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741D80D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C84FC1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19C73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62" w:type="dxa"/>
            <w:gridSpan w:val="2"/>
            <w:tcBorders>
              <w:top w:val="nil"/>
              <w:left w:val="nil"/>
              <w:bottom w:val="single" w:color="auto" w:sz="4" w:space="0"/>
              <w:right w:val="single" w:color="auto" w:sz="4" w:space="0"/>
            </w:tcBorders>
            <w:shd w:val="clear" w:color="auto" w:fill="auto"/>
            <w:noWrap/>
            <w:vAlign w:val="center"/>
          </w:tcPr>
          <w:p w14:paraId="385B16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0242FA3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86.71</w:t>
            </w:r>
          </w:p>
        </w:tc>
        <w:tc>
          <w:tcPr>
            <w:tcW w:w="1212" w:type="dxa"/>
            <w:tcBorders>
              <w:top w:val="nil"/>
              <w:left w:val="nil"/>
              <w:bottom w:val="single" w:color="auto" w:sz="4" w:space="0"/>
              <w:right w:val="single" w:color="auto" w:sz="4" w:space="0"/>
            </w:tcBorders>
            <w:shd w:val="clear" w:color="auto" w:fill="auto"/>
            <w:noWrap/>
            <w:vAlign w:val="center"/>
          </w:tcPr>
          <w:p w14:paraId="6D3A18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96" w:type="dxa"/>
            <w:gridSpan w:val="2"/>
            <w:tcBorders>
              <w:top w:val="nil"/>
              <w:left w:val="nil"/>
              <w:bottom w:val="single" w:color="auto" w:sz="4" w:space="0"/>
              <w:right w:val="single" w:color="auto" w:sz="4" w:space="0"/>
            </w:tcBorders>
            <w:shd w:val="clear" w:color="auto" w:fill="auto"/>
            <w:noWrap/>
            <w:vAlign w:val="center"/>
          </w:tcPr>
          <w:p w14:paraId="47C4E0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789" w:type="dxa"/>
            <w:gridSpan w:val="2"/>
            <w:tcBorders>
              <w:top w:val="nil"/>
              <w:left w:val="nil"/>
              <w:bottom w:val="single" w:color="auto" w:sz="4" w:space="0"/>
              <w:right w:val="single" w:color="auto" w:sz="4" w:space="0"/>
            </w:tcBorders>
            <w:shd w:val="clear" w:color="auto" w:fill="auto"/>
            <w:noWrap/>
            <w:vAlign w:val="center"/>
          </w:tcPr>
          <w:p w14:paraId="489CCF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94A50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69" w:type="dxa"/>
            <w:gridSpan w:val="3"/>
            <w:tcBorders>
              <w:top w:val="nil"/>
              <w:left w:val="nil"/>
              <w:bottom w:val="single" w:color="auto" w:sz="4" w:space="0"/>
              <w:right w:val="single" w:color="auto" w:sz="4" w:space="0"/>
            </w:tcBorders>
            <w:shd w:val="clear" w:color="auto" w:fill="auto"/>
            <w:noWrap/>
            <w:vAlign w:val="center"/>
          </w:tcPr>
          <w:p w14:paraId="450F50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572E110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C4B458C">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7F04C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62" w:type="dxa"/>
            <w:gridSpan w:val="2"/>
            <w:tcBorders>
              <w:top w:val="nil"/>
              <w:left w:val="nil"/>
              <w:bottom w:val="single" w:color="auto" w:sz="4" w:space="0"/>
              <w:right w:val="single" w:color="auto" w:sz="4" w:space="0"/>
            </w:tcBorders>
            <w:shd w:val="clear" w:color="auto" w:fill="auto"/>
            <w:noWrap/>
            <w:vAlign w:val="center"/>
          </w:tcPr>
          <w:p w14:paraId="32C854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5AC8869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942D3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96" w:type="dxa"/>
            <w:gridSpan w:val="2"/>
            <w:tcBorders>
              <w:top w:val="nil"/>
              <w:left w:val="nil"/>
              <w:bottom w:val="single" w:color="auto" w:sz="4" w:space="0"/>
              <w:right w:val="single" w:color="auto" w:sz="4" w:space="0"/>
            </w:tcBorders>
            <w:shd w:val="clear" w:color="auto" w:fill="auto"/>
            <w:noWrap/>
            <w:vAlign w:val="center"/>
          </w:tcPr>
          <w:p w14:paraId="0558F8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789" w:type="dxa"/>
            <w:gridSpan w:val="2"/>
            <w:tcBorders>
              <w:top w:val="nil"/>
              <w:left w:val="nil"/>
              <w:bottom w:val="single" w:color="auto" w:sz="4" w:space="0"/>
              <w:right w:val="single" w:color="auto" w:sz="4" w:space="0"/>
            </w:tcBorders>
            <w:shd w:val="clear" w:color="auto" w:fill="auto"/>
            <w:noWrap/>
            <w:vAlign w:val="center"/>
          </w:tcPr>
          <w:p w14:paraId="29FA1DC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0FA2E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69" w:type="dxa"/>
            <w:gridSpan w:val="3"/>
            <w:tcBorders>
              <w:top w:val="nil"/>
              <w:left w:val="nil"/>
              <w:bottom w:val="single" w:color="auto" w:sz="4" w:space="0"/>
              <w:right w:val="single" w:color="auto" w:sz="4" w:space="0"/>
            </w:tcBorders>
            <w:shd w:val="clear" w:color="auto" w:fill="auto"/>
            <w:noWrap/>
            <w:vAlign w:val="center"/>
          </w:tcPr>
          <w:p w14:paraId="7B3775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45" w:type="dxa"/>
            <w:gridSpan w:val="2"/>
            <w:tcBorders>
              <w:top w:val="nil"/>
              <w:left w:val="nil"/>
              <w:bottom w:val="single" w:color="auto" w:sz="4" w:space="0"/>
              <w:right w:val="single" w:color="auto" w:sz="4" w:space="0"/>
            </w:tcBorders>
            <w:shd w:val="clear" w:color="auto" w:fill="auto"/>
            <w:noWrap/>
            <w:vAlign w:val="center"/>
          </w:tcPr>
          <w:p w14:paraId="4BBF0C6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79CC719">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0A017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62" w:type="dxa"/>
            <w:gridSpan w:val="2"/>
            <w:tcBorders>
              <w:top w:val="nil"/>
              <w:left w:val="nil"/>
              <w:bottom w:val="single" w:color="auto" w:sz="4" w:space="0"/>
              <w:right w:val="single" w:color="auto" w:sz="4" w:space="0"/>
            </w:tcBorders>
            <w:shd w:val="clear" w:color="auto" w:fill="auto"/>
            <w:noWrap/>
            <w:vAlign w:val="center"/>
          </w:tcPr>
          <w:p w14:paraId="200904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095A21B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40.02</w:t>
            </w:r>
          </w:p>
        </w:tc>
        <w:tc>
          <w:tcPr>
            <w:tcW w:w="1212" w:type="dxa"/>
            <w:tcBorders>
              <w:top w:val="nil"/>
              <w:left w:val="nil"/>
              <w:bottom w:val="single" w:color="auto" w:sz="4" w:space="0"/>
              <w:right w:val="single" w:color="auto" w:sz="4" w:space="0"/>
            </w:tcBorders>
            <w:shd w:val="clear" w:color="auto" w:fill="auto"/>
            <w:noWrap/>
            <w:vAlign w:val="center"/>
          </w:tcPr>
          <w:p w14:paraId="7B4517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96" w:type="dxa"/>
            <w:gridSpan w:val="2"/>
            <w:tcBorders>
              <w:top w:val="nil"/>
              <w:left w:val="nil"/>
              <w:bottom w:val="single" w:color="auto" w:sz="4" w:space="0"/>
              <w:right w:val="single" w:color="auto" w:sz="4" w:space="0"/>
            </w:tcBorders>
            <w:shd w:val="clear" w:color="auto" w:fill="auto"/>
            <w:noWrap/>
            <w:vAlign w:val="center"/>
          </w:tcPr>
          <w:p w14:paraId="68A99A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789" w:type="dxa"/>
            <w:gridSpan w:val="2"/>
            <w:tcBorders>
              <w:top w:val="nil"/>
              <w:left w:val="nil"/>
              <w:bottom w:val="single" w:color="auto" w:sz="4" w:space="0"/>
              <w:right w:val="single" w:color="auto" w:sz="4" w:space="0"/>
            </w:tcBorders>
            <w:shd w:val="clear" w:color="auto" w:fill="auto"/>
            <w:noWrap/>
            <w:vAlign w:val="center"/>
          </w:tcPr>
          <w:p w14:paraId="0B616CD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689CF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69" w:type="dxa"/>
            <w:gridSpan w:val="3"/>
            <w:tcBorders>
              <w:top w:val="nil"/>
              <w:left w:val="nil"/>
              <w:bottom w:val="single" w:color="auto" w:sz="4" w:space="0"/>
              <w:right w:val="single" w:color="auto" w:sz="4" w:space="0"/>
            </w:tcBorders>
            <w:shd w:val="clear" w:color="auto" w:fill="auto"/>
            <w:noWrap/>
            <w:vAlign w:val="center"/>
          </w:tcPr>
          <w:p w14:paraId="5615F9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45" w:type="dxa"/>
            <w:gridSpan w:val="2"/>
            <w:tcBorders>
              <w:top w:val="nil"/>
              <w:left w:val="nil"/>
              <w:bottom w:val="single" w:color="auto" w:sz="4" w:space="0"/>
              <w:right w:val="single" w:color="auto" w:sz="4" w:space="0"/>
            </w:tcBorders>
            <w:shd w:val="clear" w:color="auto" w:fill="auto"/>
            <w:noWrap/>
            <w:vAlign w:val="center"/>
          </w:tcPr>
          <w:p w14:paraId="2EE1C1C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4C6A84">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998AF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62" w:type="dxa"/>
            <w:gridSpan w:val="2"/>
            <w:tcBorders>
              <w:top w:val="nil"/>
              <w:left w:val="nil"/>
              <w:bottom w:val="single" w:color="auto" w:sz="4" w:space="0"/>
              <w:right w:val="single" w:color="auto" w:sz="4" w:space="0"/>
            </w:tcBorders>
            <w:shd w:val="clear" w:color="auto" w:fill="auto"/>
            <w:noWrap/>
            <w:vAlign w:val="center"/>
          </w:tcPr>
          <w:p w14:paraId="651D9C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012A354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64798C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96" w:type="dxa"/>
            <w:gridSpan w:val="2"/>
            <w:tcBorders>
              <w:top w:val="nil"/>
              <w:left w:val="nil"/>
              <w:bottom w:val="single" w:color="auto" w:sz="4" w:space="0"/>
              <w:right w:val="single" w:color="auto" w:sz="4" w:space="0"/>
            </w:tcBorders>
            <w:shd w:val="clear" w:color="auto" w:fill="auto"/>
            <w:noWrap/>
            <w:vAlign w:val="center"/>
          </w:tcPr>
          <w:p w14:paraId="21C3FC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789" w:type="dxa"/>
            <w:gridSpan w:val="2"/>
            <w:tcBorders>
              <w:top w:val="nil"/>
              <w:left w:val="nil"/>
              <w:bottom w:val="single" w:color="auto" w:sz="4" w:space="0"/>
              <w:right w:val="single" w:color="auto" w:sz="4" w:space="0"/>
            </w:tcBorders>
            <w:shd w:val="clear" w:color="auto" w:fill="auto"/>
            <w:noWrap/>
            <w:vAlign w:val="center"/>
          </w:tcPr>
          <w:p w14:paraId="31ACA5B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6403E5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69" w:type="dxa"/>
            <w:gridSpan w:val="3"/>
            <w:tcBorders>
              <w:top w:val="nil"/>
              <w:left w:val="nil"/>
              <w:bottom w:val="single" w:color="auto" w:sz="4" w:space="0"/>
              <w:right w:val="single" w:color="auto" w:sz="4" w:space="0"/>
            </w:tcBorders>
            <w:shd w:val="clear" w:color="auto" w:fill="auto"/>
            <w:noWrap/>
            <w:vAlign w:val="center"/>
          </w:tcPr>
          <w:p w14:paraId="3836AF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45" w:type="dxa"/>
            <w:gridSpan w:val="2"/>
            <w:tcBorders>
              <w:top w:val="nil"/>
              <w:left w:val="nil"/>
              <w:bottom w:val="single" w:color="auto" w:sz="4" w:space="0"/>
              <w:right w:val="single" w:color="auto" w:sz="4" w:space="0"/>
            </w:tcBorders>
            <w:shd w:val="clear" w:color="auto" w:fill="auto"/>
            <w:noWrap/>
            <w:vAlign w:val="center"/>
          </w:tcPr>
          <w:p w14:paraId="0EC137C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D8F917F">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74879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62" w:type="dxa"/>
            <w:gridSpan w:val="2"/>
            <w:tcBorders>
              <w:top w:val="nil"/>
              <w:left w:val="nil"/>
              <w:bottom w:val="single" w:color="auto" w:sz="4" w:space="0"/>
              <w:right w:val="single" w:color="auto" w:sz="4" w:space="0"/>
            </w:tcBorders>
            <w:shd w:val="clear" w:color="auto" w:fill="auto"/>
            <w:noWrap/>
            <w:vAlign w:val="center"/>
          </w:tcPr>
          <w:p w14:paraId="79AFA4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785861D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31.21</w:t>
            </w:r>
          </w:p>
        </w:tc>
        <w:tc>
          <w:tcPr>
            <w:tcW w:w="1212" w:type="dxa"/>
            <w:tcBorders>
              <w:top w:val="nil"/>
              <w:left w:val="nil"/>
              <w:bottom w:val="single" w:color="auto" w:sz="4" w:space="0"/>
              <w:right w:val="single" w:color="auto" w:sz="4" w:space="0"/>
            </w:tcBorders>
            <w:shd w:val="clear" w:color="auto" w:fill="auto"/>
            <w:noWrap/>
            <w:vAlign w:val="center"/>
          </w:tcPr>
          <w:p w14:paraId="673325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96" w:type="dxa"/>
            <w:gridSpan w:val="2"/>
            <w:tcBorders>
              <w:top w:val="nil"/>
              <w:left w:val="nil"/>
              <w:bottom w:val="single" w:color="auto" w:sz="4" w:space="0"/>
              <w:right w:val="single" w:color="auto" w:sz="4" w:space="0"/>
            </w:tcBorders>
            <w:shd w:val="clear" w:color="auto" w:fill="auto"/>
            <w:noWrap/>
            <w:vAlign w:val="center"/>
          </w:tcPr>
          <w:p w14:paraId="37D848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789" w:type="dxa"/>
            <w:gridSpan w:val="2"/>
            <w:tcBorders>
              <w:top w:val="nil"/>
              <w:left w:val="nil"/>
              <w:bottom w:val="single" w:color="auto" w:sz="4" w:space="0"/>
              <w:right w:val="single" w:color="auto" w:sz="4" w:space="0"/>
            </w:tcBorders>
            <w:shd w:val="clear" w:color="auto" w:fill="auto"/>
            <w:noWrap/>
            <w:vAlign w:val="center"/>
          </w:tcPr>
          <w:p w14:paraId="07E1C7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0.19</w:t>
            </w:r>
          </w:p>
        </w:tc>
        <w:tc>
          <w:tcPr>
            <w:tcW w:w="1076" w:type="dxa"/>
            <w:tcBorders>
              <w:top w:val="nil"/>
              <w:left w:val="nil"/>
              <w:bottom w:val="single" w:color="auto" w:sz="4" w:space="0"/>
              <w:right w:val="single" w:color="auto" w:sz="4" w:space="0"/>
            </w:tcBorders>
            <w:shd w:val="clear" w:color="auto" w:fill="auto"/>
            <w:noWrap/>
            <w:vAlign w:val="center"/>
          </w:tcPr>
          <w:p w14:paraId="5A4927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69" w:type="dxa"/>
            <w:gridSpan w:val="3"/>
            <w:tcBorders>
              <w:top w:val="nil"/>
              <w:left w:val="nil"/>
              <w:bottom w:val="single" w:color="auto" w:sz="4" w:space="0"/>
              <w:right w:val="single" w:color="auto" w:sz="4" w:space="0"/>
            </w:tcBorders>
            <w:shd w:val="clear" w:color="auto" w:fill="auto"/>
            <w:noWrap/>
            <w:vAlign w:val="center"/>
          </w:tcPr>
          <w:p w14:paraId="662294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45" w:type="dxa"/>
            <w:gridSpan w:val="2"/>
            <w:tcBorders>
              <w:top w:val="nil"/>
              <w:left w:val="nil"/>
              <w:bottom w:val="single" w:color="auto" w:sz="4" w:space="0"/>
              <w:right w:val="single" w:color="auto" w:sz="4" w:space="0"/>
            </w:tcBorders>
            <w:shd w:val="clear" w:color="auto" w:fill="auto"/>
            <w:noWrap/>
            <w:vAlign w:val="center"/>
          </w:tcPr>
          <w:p w14:paraId="09B55D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9362EC4">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38B58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62" w:type="dxa"/>
            <w:gridSpan w:val="2"/>
            <w:tcBorders>
              <w:top w:val="nil"/>
              <w:left w:val="nil"/>
              <w:bottom w:val="single" w:color="auto" w:sz="4" w:space="0"/>
              <w:right w:val="single" w:color="auto" w:sz="4" w:space="0"/>
            </w:tcBorders>
            <w:shd w:val="clear" w:color="auto" w:fill="auto"/>
            <w:noWrap/>
            <w:vAlign w:val="center"/>
          </w:tcPr>
          <w:p w14:paraId="29D7F1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36" w:type="dxa"/>
            <w:gridSpan w:val="2"/>
            <w:tcBorders>
              <w:top w:val="nil"/>
              <w:left w:val="nil"/>
              <w:bottom w:val="single" w:color="auto" w:sz="4" w:space="0"/>
              <w:right w:val="single" w:color="auto" w:sz="4" w:space="0"/>
            </w:tcBorders>
            <w:shd w:val="clear" w:color="auto" w:fill="auto"/>
            <w:noWrap/>
            <w:vAlign w:val="center"/>
          </w:tcPr>
          <w:p w14:paraId="628647C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18569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96" w:type="dxa"/>
            <w:gridSpan w:val="2"/>
            <w:tcBorders>
              <w:top w:val="nil"/>
              <w:left w:val="nil"/>
              <w:bottom w:val="single" w:color="auto" w:sz="4" w:space="0"/>
              <w:right w:val="single" w:color="auto" w:sz="4" w:space="0"/>
            </w:tcBorders>
            <w:shd w:val="clear" w:color="auto" w:fill="auto"/>
            <w:noWrap/>
            <w:vAlign w:val="center"/>
          </w:tcPr>
          <w:p w14:paraId="6DCDE4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789" w:type="dxa"/>
            <w:gridSpan w:val="2"/>
            <w:tcBorders>
              <w:top w:val="nil"/>
              <w:left w:val="nil"/>
              <w:bottom w:val="single" w:color="auto" w:sz="4" w:space="0"/>
              <w:right w:val="single" w:color="auto" w:sz="4" w:space="0"/>
            </w:tcBorders>
            <w:shd w:val="clear" w:color="auto" w:fill="auto"/>
            <w:noWrap/>
            <w:vAlign w:val="center"/>
          </w:tcPr>
          <w:p w14:paraId="0BBC83E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0142A5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69" w:type="dxa"/>
            <w:gridSpan w:val="3"/>
            <w:tcBorders>
              <w:top w:val="nil"/>
              <w:left w:val="nil"/>
              <w:bottom w:val="single" w:color="auto" w:sz="4" w:space="0"/>
              <w:right w:val="single" w:color="auto" w:sz="4" w:space="0"/>
            </w:tcBorders>
            <w:shd w:val="clear" w:color="auto" w:fill="auto"/>
            <w:noWrap/>
            <w:vAlign w:val="center"/>
          </w:tcPr>
          <w:p w14:paraId="376C46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45" w:type="dxa"/>
            <w:gridSpan w:val="2"/>
            <w:tcBorders>
              <w:top w:val="nil"/>
              <w:left w:val="nil"/>
              <w:bottom w:val="single" w:color="auto" w:sz="4" w:space="0"/>
              <w:right w:val="single" w:color="auto" w:sz="4" w:space="0"/>
            </w:tcBorders>
            <w:shd w:val="clear" w:color="auto" w:fill="auto"/>
            <w:noWrap/>
            <w:vAlign w:val="center"/>
          </w:tcPr>
          <w:p w14:paraId="7368753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A95B0F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65839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62" w:type="dxa"/>
            <w:gridSpan w:val="2"/>
            <w:tcBorders>
              <w:top w:val="nil"/>
              <w:left w:val="nil"/>
              <w:bottom w:val="single" w:color="auto" w:sz="4" w:space="0"/>
              <w:right w:val="single" w:color="auto" w:sz="4" w:space="0"/>
            </w:tcBorders>
            <w:shd w:val="clear" w:color="auto" w:fill="auto"/>
            <w:noWrap/>
            <w:vAlign w:val="center"/>
          </w:tcPr>
          <w:p w14:paraId="759FB2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36" w:type="dxa"/>
            <w:gridSpan w:val="2"/>
            <w:tcBorders>
              <w:top w:val="nil"/>
              <w:left w:val="nil"/>
              <w:bottom w:val="single" w:color="auto" w:sz="4" w:space="0"/>
              <w:right w:val="single" w:color="auto" w:sz="4" w:space="0"/>
            </w:tcBorders>
            <w:shd w:val="clear" w:color="auto" w:fill="auto"/>
            <w:noWrap/>
            <w:vAlign w:val="center"/>
          </w:tcPr>
          <w:p w14:paraId="66C5C6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134771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96" w:type="dxa"/>
            <w:gridSpan w:val="2"/>
            <w:tcBorders>
              <w:top w:val="nil"/>
              <w:left w:val="nil"/>
              <w:bottom w:val="single" w:color="auto" w:sz="4" w:space="0"/>
              <w:right w:val="single" w:color="auto" w:sz="4" w:space="0"/>
            </w:tcBorders>
            <w:shd w:val="clear" w:color="auto" w:fill="auto"/>
            <w:noWrap/>
            <w:vAlign w:val="center"/>
          </w:tcPr>
          <w:p w14:paraId="5DB11F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789" w:type="dxa"/>
            <w:gridSpan w:val="2"/>
            <w:tcBorders>
              <w:top w:val="nil"/>
              <w:left w:val="nil"/>
              <w:bottom w:val="single" w:color="auto" w:sz="4" w:space="0"/>
              <w:right w:val="single" w:color="auto" w:sz="4" w:space="0"/>
            </w:tcBorders>
            <w:shd w:val="clear" w:color="auto" w:fill="auto"/>
            <w:noWrap/>
            <w:vAlign w:val="center"/>
          </w:tcPr>
          <w:p w14:paraId="400FEA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0.13</w:t>
            </w:r>
          </w:p>
        </w:tc>
        <w:tc>
          <w:tcPr>
            <w:tcW w:w="1076" w:type="dxa"/>
            <w:tcBorders>
              <w:top w:val="nil"/>
              <w:left w:val="nil"/>
              <w:bottom w:val="single" w:color="auto" w:sz="4" w:space="0"/>
              <w:right w:val="single" w:color="auto" w:sz="4" w:space="0"/>
            </w:tcBorders>
            <w:shd w:val="clear" w:color="auto" w:fill="auto"/>
            <w:noWrap/>
            <w:vAlign w:val="center"/>
          </w:tcPr>
          <w:p w14:paraId="14B47A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69" w:type="dxa"/>
            <w:gridSpan w:val="3"/>
            <w:tcBorders>
              <w:top w:val="nil"/>
              <w:left w:val="nil"/>
              <w:bottom w:val="single" w:color="auto" w:sz="4" w:space="0"/>
              <w:right w:val="single" w:color="auto" w:sz="4" w:space="0"/>
            </w:tcBorders>
            <w:shd w:val="clear" w:color="auto" w:fill="auto"/>
            <w:noWrap/>
            <w:vAlign w:val="center"/>
          </w:tcPr>
          <w:p w14:paraId="15A620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45" w:type="dxa"/>
            <w:gridSpan w:val="2"/>
            <w:tcBorders>
              <w:top w:val="nil"/>
              <w:left w:val="nil"/>
              <w:bottom w:val="single" w:color="auto" w:sz="4" w:space="0"/>
              <w:right w:val="single" w:color="auto" w:sz="4" w:space="0"/>
            </w:tcBorders>
            <w:shd w:val="clear" w:color="auto" w:fill="auto"/>
            <w:noWrap/>
            <w:vAlign w:val="center"/>
          </w:tcPr>
          <w:p w14:paraId="318E61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BD7703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BA8CE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62" w:type="dxa"/>
            <w:gridSpan w:val="2"/>
            <w:tcBorders>
              <w:top w:val="nil"/>
              <w:left w:val="nil"/>
              <w:bottom w:val="single" w:color="auto" w:sz="4" w:space="0"/>
              <w:right w:val="single" w:color="auto" w:sz="4" w:space="0"/>
            </w:tcBorders>
            <w:shd w:val="clear" w:color="auto" w:fill="auto"/>
            <w:noWrap/>
            <w:vAlign w:val="center"/>
          </w:tcPr>
          <w:p w14:paraId="5549D0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36" w:type="dxa"/>
            <w:gridSpan w:val="2"/>
            <w:tcBorders>
              <w:top w:val="nil"/>
              <w:left w:val="nil"/>
              <w:bottom w:val="single" w:color="auto" w:sz="4" w:space="0"/>
              <w:right w:val="single" w:color="auto" w:sz="4" w:space="0"/>
            </w:tcBorders>
            <w:shd w:val="clear" w:color="auto" w:fill="auto"/>
            <w:noWrap/>
            <w:vAlign w:val="center"/>
          </w:tcPr>
          <w:p w14:paraId="5C398D8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286336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96" w:type="dxa"/>
            <w:gridSpan w:val="2"/>
            <w:tcBorders>
              <w:top w:val="nil"/>
              <w:left w:val="nil"/>
              <w:bottom w:val="single" w:color="auto" w:sz="4" w:space="0"/>
              <w:right w:val="single" w:color="auto" w:sz="4" w:space="0"/>
            </w:tcBorders>
            <w:shd w:val="clear" w:color="auto" w:fill="auto"/>
            <w:noWrap/>
            <w:vAlign w:val="center"/>
          </w:tcPr>
          <w:p w14:paraId="39A23C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789" w:type="dxa"/>
            <w:gridSpan w:val="2"/>
            <w:tcBorders>
              <w:top w:val="nil"/>
              <w:left w:val="nil"/>
              <w:bottom w:val="single" w:color="auto" w:sz="4" w:space="0"/>
              <w:right w:val="single" w:color="auto" w:sz="4" w:space="0"/>
            </w:tcBorders>
            <w:shd w:val="clear" w:color="auto" w:fill="auto"/>
            <w:noWrap/>
            <w:vAlign w:val="center"/>
          </w:tcPr>
          <w:p w14:paraId="2A8F1BB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42A6D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69" w:type="dxa"/>
            <w:gridSpan w:val="3"/>
            <w:tcBorders>
              <w:top w:val="nil"/>
              <w:left w:val="nil"/>
              <w:bottom w:val="single" w:color="auto" w:sz="4" w:space="0"/>
              <w:right w:val="single" w:color="auto" w:sz="4" w:space="0"/>
            </w:tcBorders>
            <w:shd w:val="clear" w:color="auto" w:fill="auto"/>
            <w:noWrap/>
            <w:vAlign w:val="center"/>
          </w:tcPr>
          <w:p w14:paraId="7DA6A5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45" w:type="dxa"/>
            <w:gridSpan w:val="2"/>
            <w:tcBorders>
              <w:top w:val="nil"/>
              <w:left w:val="nil"/>
              <w:bottom w:val="single" w:color="auto" w:sz="4" w:space="0"/>
              <w:right w:val="single" w:color="auto" w:sz="4" w:space="0"/>
            </w:tcBorders>
            <w:shd w:val="clear" w:color="auto" w:fill="auto"/>
            <w:noWrap/>
            <w:vAlign w:val="center"/>
          </w:tcPr>
          <w:p w14:paraId="425457A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B35A24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EEBB7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62" w:type="dxa"/>
            <w:gridSpan w:val="2"/>
            <w:tcBorders>
              <w:top w:val="nil"/>
              <w:left w:val="nil"/>
              <w:bottom w:val="single" w:color="auto" w:sz="4" w:space="0"/>
              <w:right w:val="single" w:color="auto" w:sz="4" w:space="0"/>
            </w:tcBorders>
            <w:shd w:val="clear" w:color="auto" w:fill="auto"/>
            <w:noWrap/>
            <w:vAlign w:val="center"/>
          </w:tcPr>
          <w:p w14:paraId="11F25F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4A5E618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39.70</w:t>
            </w:r>
          </w:p>
        </w:tc>
        <w:tc>
          <w:tcPr>
            <w:tcW w:w="1212" w:type="dxa"/>
            <w:tcBorders>
              <w:top w:val="nil"/>
              <w:left w:val="nil"/>
              <w:bottom w:val="single" w:color="auto" w:sz="4" w:space="0"/>
              <w:right w:val="single" w:color="auto" w:sz="4" w:space="0"/>
            </w:tcBorders>
            <w:shd w:val="clear" w:color="auto" w:fill="auto"/>
            <w:noWrap/>
            <w:vAlign w:val="center"/>
          </w:tcPr>
          <w:p w14:paraId="543DB0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96" w:type="dxa"/>
            <w:gridSpan w:val="2"/>
            <w:tcBorders>
              <w:top w:val="nil"/>
              <w:left w:val="nil"/>
              <w:bottom w:val="single" w:color="auto" w:sz="4" w:space="0"/>
              <w:right w:val="single" w:color="auto" w:sz="4" w:space="0"/>
            </w:tcBorders>
            <w:shd w:val="clear" w:color="auto" w:fill="auto"/>
            <w:noWrap/>
            <w:vAlign w:val="center"/>
          </w:tcPr>
          <w:p w14:paraId="6E2BB1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789" w:type="dxa"/>
            <w:gridSpan w:val="2"/>
            <w:tcBorders>
              <w:top w:val="nil"/>
              <w:left w:val="nil"/>
              <w:bottom w:val="single" w:color="auto" w:sz="4" w:space="0"/>
              <w:right w:val="single" w:color="auto" w:sz="4" w:space="0"/>
            </w:tcBorders>
            <w:shd w:val="clear" w:color="auto" w:fill="auto"/>
            <w:noWrap/>
            <w:vAlign w:val="center"/>
          </w:tcPr>
          <w:p w14:paraId="149078E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0.61</w:t>
            </w:r>
          </w:p>
        </w:tc>
        <w:tc>
          <w:tcPr>
            <w:tcW w:w="1076" w:type="dxa"/>
            <w:tcBorders>
              <w:top w:val="nil"/>
              <w:left w:val="nil"/>
              <w:bottom w:val="single" w:color="auto" w:sz="4" w:space="0"/>
              <w:right w:val="single" w:color="auto" w:sz="4" w:space="0"/>
            </w:tcBorders>
            <w:shd w:val="clear" w:color="auto" w:fill="auto"/>
            <w:noWrap/>
            <w:vAlign w:val="center"/>
          </w:tcPr>
          <w:p w14:paraId="507F34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69" w:type="dxa"/>
            <w:gridSpan w:val="3"/>
            <w:tcBorders>
              <w:top w:val="nil"/>
              <w:left w:val="nil"/>
              <w:bottom w:val="single" w:color="auto" w:sz="4" w:space="0"/>
              <w:right w:val="single" w:color="auto" w:sz="4" w:space="0"/>
            </w:tcBorders>
            <w:shd w:val="clear" w:color="auto" w:fill="auto"/>
            <w:noWrap/>
            <w:vAlign w:val="center"/>
          </w:tcPr>
          <w:p w14:paraId="5F36E0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45" w:type="dxa"/>
            <w:gridSpan w:val="2"/>
            <w:tcBorders>
              <w:top w:val="nil"/>
              <w:left w:val="nil"/>
              <w:bottom w:val="single" w:color="auto" w:sz="4" w:space="0"/>
              <w:right w:val="single" w:color="auto" w:sz="4" w:space="0"/>
            </w:tcBorders>
            <w:shd w:val="clear" w:color="auto" w:fill="auto"/>
            <w:noWrap/>
            <w:vAlign w:val="center"/>
          </w:tcPr>
          <w:p w14:paraId="2C760EA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D543CDA">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722BF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62" w:type="dxa"/>
            <w:gridSpan w:val="2"/>
            <w:tcBorders>
              <w:top w:val="nil"/>
              <w:left w:val="nil"/>
              <w:bottom w:val="single" w:color="auto" w:sz="4" w:space="0"/>
              <w:right w:val="single" w:color="auto" w:sz="4" w:space="0"/>
            </w:tcBorders>
            <w:shd w:val="clear" w:color="auto" w:fill="auto"/>
            <w:noWrap/>
            <w:vAlign w:val="center"/>
          </w:tcPr>
          <w:p w14:paraId="5BC70F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36" w:type="dxa"/>
            <w:gridSpan w:val="2"/>
            <w:tcBorders>
              <w:top w:val="nil"/>
              <w:left w:val="nil"/>
              <w:bottom w:val="single" w:color="auto" w:sz="4" w:space="0"/>
              <w:right w:val="single" w:color="auto" w:sz="4" w:space="0"/>
            </w:tcBorders>
            <w:shd w:val="clear" w:color="auto" w:fill="auto"/>
            <w:noWrap/>
            <w:vAlign w:val="center"/>
          </w:tcPr>
          <w:p w14:paraId="7EC8223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3207CB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96" w:type="dxa"/>
            <w:gridSpan w:val="2"/>
            <w:tcBorders>
              <w:top w:val="nil"/>
              <w:left w:val="nil"/>
              <w:bottom w:val="single" w:color="auto" w:sz="4" w:space="0"/>
              <w:right w:val="single" w:color="auto" w:sz="4" w:space="0"/>
            </w:tcBorders>
            <w:shd w:val="clear" w:color="auto" w:fill="auto"/>
            <w:noWrap/>
            <w:vAlign w:val="center"/>
          </w:tcPr>
          <w:p w14:paraId="7637A8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789" w:type="dxa"/>
            <w:gridSpan w:val="2"/>
            <w:tcBorders>
              <w:top w:val="nil"/>
              <w:left w:val="nil"/>
              <w:bottom w:val="single" w:color="auto" w:sz="4" w:space="0"/>
              <w:right w:val="single" w:color="auto" w:sz="4" w:space="0"/>
            </w:tcBorders>
            <w:shd w:val="clear" w:color="auto" w:fill="auto"/>
            <w:noWrap/>
            <w:vAlign w:val="center"/>
          </w:tcPr>
          <w:p w14:paraId="1FB65F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742E7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69" w:type="dxa"/>
            <w:gridSpan w:val="3"/>
            <w:tcBorders>
              <w:top w:val="nil"/>
              <w:left w:val="nil"/>
              <w:bottom w:val="single" w:color="auto" w:sz="4" w:space="0"/>
              <w:right w:val="single" w:color="auto" w:sz="4" w:space="0"/>
            </w:tcBorders>
            <w:shd w:val="clear" w:color="auto" w:fill="auto"/>
            <w:noWrap/>
            <w:vAlign w:val="center"/>
          </w:tcPr>
          <w:p w14:paraId="6A6D2B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660EDC4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6AC72F2">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43C34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62" w:type="dxa"/>
            <w:gridSpan w:val="2"/>
            <w:tcBorders>
              <w:top w:val="nil"/>
              <w:left w:val="nil"/>
              <w:bottom w:val="single" w:color="auto" w:sz="4" w:space="0"/>
              <w:right w:val="single" w:color="auto" w:sz="4" w:space="0"/>
            </w:tcBorders>
            <w:shd w:val="clear" w:color="auto" w:fill="auto"/>
            <w:noWrap/>
            <w:vAlign w:val="center"/>
          </w:tcPr>
          <w:p w14:paraId="24E12A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36" w:type="dxa"/>
            <w:gridSpan w:val="2"/>
            <w:tcBorders>
              <w:top w:val="nil"/>
              <w:left w:val="nil"/>
              <w:bottom w:val="single" w:color="auto" w:sz="4" w:space="0"/>
              <w:right w:val="single" w:color="auto" w:sz="4" w:space="0"/>
            </w:tcBorders>
            <w:shd w:val="clear" w:color="auto" w:fill="auto"/>
            <w:noWrap/>
            <w:vAlign w:val="center"/>
          </w:tcPr>
          <w:p w14:paraId="6641E36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C4081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96" w:type="dxa"/>
            <w:gridSpan w:val="2"/>
            <w:tcBorders>
              <w:top w:val="nil"/>
              <w:left w:val="nil"/>
              <w:bottom w:val="single" w:color="auto" w:sz="4" w:space="0"/>
              <w:right w:val="single" w:color="auto" w:sz="4" w:space="0"/>
            </w:tcBorders>
            <w:shd w:val="clear" w:color="auto" w:fill="auto"/>
            <w:noWrap/>
            <w:vAlign w:val="center"/>
          </w:tcPr>
          <w:p w14:paraId="36705A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789" w:type="dxa"/>
            <w:gridSpan w:val="2"/>
            <w:tcBorders>
              <w:top w:val="nil"/>
              <w:left w:val="nil"/>
              <w:bottom w:val="single" w:color="auto" w:sz="4" w:space="0"/>
              <w:right w:val="single" w:color="auto" w:sz="4" w:space="0"/>
            </w:tcBorders>
            <w:shd w:val="clear" w:color="auto" w:fill="auto"/>
            <w:noWrap/>
            <w:vAlign w:val="center"/>
          </w:tcPr>
          <w:p w14:paraId="426E97A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4.00</w:t>
            </w:r>
          </w:p>
        </w:tc>
        <w:tc>
          <w:tcPr>
            <w:tcW w:w="1076" w:type="dxa"/>
            <w:tcBorders>
              <w:top w:val="nil"/>
              <w:left w:val="nil"/>
              <w:bottom w:val="single" w:color="auto" w:sz="4" w:space="0"/>
              <w:right w:val="single" w:color="auto" w:sz="4" w:space="0"/>
            </w:tcBorders>
            <w:shd w:val="clear" w:color="auto" w:fill="auto"/>
            <w:noWrap/>
            <w:vAlign w:val="center"/>
          </w:tcPr>
          <w:p w14:paraId="1DCA3E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69" w:type="dxa"/>
            <w:gridSpan w:val="3"/>
            <w:tcBorders>
              <w:top w:val="nil"/>
              <w:left w:val="nil"/>
              <w:bottom w:val="single" w:color="auto" w:sz="4" w:space="0"/>
              <w:right w:val="single" w:color="auto" w:sz="4" w:space="0"/>
            </w:tcBorders>
            <w:shd w:val="clear" w:color="auto" w:fill="auto"/>
            <w:noWrap/>
            <w:vAlign w:val="center"/>
          </w:tcPr>
          <w:p w14:paraId="3AD83A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28E8559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5AE4D7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9888B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62" w:type="dxa"/>
            <w:gridSpan w:val="2"/>
            <w:tcBorders>
              <w:top w:val="nil"/>
              <w:left w:val="nil"/>
              <w:bottom w:val="single" w:color="auto" w:sz="4" w:space="0"/>
              <w:right w:val="single" w:color="auto" w:sz="4" w:space="0"/>
            </w:tcBorders>
            <w:shd w:val="clear" w:color="auto" w:fill="auto"/>
            <w:noWrap/>
            <w:vAlign w:val="center"/>
          </w:tcPr>
          <w:p w14:paraId="62CC39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36" w:type="dxa"/>
            <w:gridSpan w:val="2"/>
            <w:tcBorders>
              <w:top w:val="nil"/>
              <w:left w:val="nil"/>
              <w:bottom w:val="single" w:color="auto" w:sz="4" w:space="0"/>
              <w:right w:val="single" w:color="auto" w:sz="4" w:space="0"/>
            </w:tcBorders>
            <w:shd w:val="clear" w:color="auto" w:fill="auto"/>
            <w:noWrap/>
            <w:vAlign w:val="center"/>
          </w:tcPr>
          <w:p w14:paraId="1946A7B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67B60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96" w:type="dxa"/>
            <w:gridSpan w:val="2"/>
            <w:tcBorders>
              <w:top w:val="nil"/>
              <w:left w:val="nil"/>
              <w:bottom w:val="single" w:color="auto" w:sz="4" w:space="0"/>
              <w:right w:val="single" w:color="auto" w:sz="4" w:space="0"/>
            </w:tcBorders>
            <w:shd w:val="clear" w:color="auto" w:fill="auto"/>
            <w:noWrap/>
            <w:vAlign w:val="center"/>
          </w:tcPr>
          <w:p w14:paraId="10919C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789" w:type="dxa"/>
            <w:gridSpan w:val="2"/>
            <w:tcBorders>
              <w:top w:val="nil"/>
              <w:left w:val="nil"/>
              <w:bottom w:val="single" w:color="auto" w:sz="4" w:space="0"/>
              <w:right w:val="single" w:color="auto" w:sz="4" w:space="0"/>
            </w:tcBorders>
            <w:shd w:val="clear" w:color="auto" w:fill="auto"/>
            <w:noWrap/>
            <w:vAlign w:val="center"/>
          </w:tcPr>
          <w:p w14:paraId="148D75D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BF60A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69" w:type="dxa"/>
            <w:gridSpan w:val="3"/>
            <w:tcBorders>
              <w:top w:val="nil"/>
              <w:left w:val="nil"/>
              <w:bottom w:val="single" w:color="auto" w:sz="4" w:space="0"/>
              <w:right w:val="single" w:color="auto" w:sz="4" w:space="0"/>
            </w:tcBorders>
            <w:shd w:val="clear" w:color="auto" w:fill="auto"/>
            <w:noWrap/>
            <w:vAlign w:val="center"/>
          </w:tcPr>
          <w:p w14:paraId="452D02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6EF9AC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82CE2AE">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4D89C9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62" w:type="dxa"/>
            <w:gridSpan w:val="2"/>
            <w:tcBorders>
              <w:top w:val="nil"/>
              <w:left w:val="nil"/>
              <w:bottom w:val="single" w:color="auto" w:sz="4" w:space="0"/>
              <w:right w:val="single" w:color="auto" w:sz="4" w:space="0"/>
            </w:tcBorders>
            <w:shd w:val="clear" w:color="auto" w:fill="auto"/>
            <w:noWrap/>
            <w:vAlign w:val="center"/>
          </w:tcPr>
          <w:p w14:paraId="14DF8C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36" w:type="dxa"/>
            <w:gridSpan w:val="2"/>
            <w:tcBorders>
              <w:top w:val="nil"/>
              <w:left w:val="nil"/>
              <w:bottom w:val="single" w:color="auto" w:sz="4" w:space="0"/>
              <w:right w:val="single" w:color="auto" w:sz="4" w:space="0"/>
            </w:tcBorders>
            <w:shd w:val="clear" w:color="auto" w:fill="auto"/>
            <w:noWrap/>
            <w:vAlign w:val="center"/>
          </w:tcPr>
          <w:p w14:paraId="08A98B1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74C557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96" w:type="dxa"/>
            <w:gridSpan w:val="2"/>
            <w:tcBorders>
              <w:top w:val="nil"/>
              <w:left w:val="nil"/>
              <w:bottom w:val="single" w:color="auto" w:sz="4" w:space="0"/>
              <w:right w:val="single" w:color="auto" w:sz="4" w:space="0"/>
            </w:tcBorders>
            <w:shd w:val="clear" w:color="auto" w:fill="auto"/>
            <w:noWrap/>
            <w:vAlign w:val="center"/>
          </w:tcPr>
          <w:p w14:paraId="1F6738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789" w:type="dxa"/>
            <w:gridSpan w:val="2"/>
            <w:tcBorders>
              <w:top w:val="nil"/>
              <w:left w:val="nil"/>
              <w:bottom w:val="single" w:color="auto" w:sz="4" w:space="0"/>
              <w:right w:val="single" w:color="auto" w:sz="4" w:space="0"/>
            </w:tcBorders>
            <w:shd w:val="clear" w:color="auto" w:fill="auto"/>
            <w:noWrap/>
            <w:vAlign w:val="center"/>
          </w:tcPr>
          <w:p w14:paraId="78A2134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3CCC9E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69" w:type="dxa"/>
            <w:gridSpan w:val="3"/>
            <w:tcBorders>
              <w:top w:val="nil"/>
              <w:left w:val="nil"/>
              <w:bottom w:val="single" w:color="auto" w:sz="4" w:space="0"/>
              <w:right w:val="single" w:color="auto" w:sz="4" w:space="0"/>
            </w:tcBorders>
            <w:shd w:val="clear" w:color="auto" w:fill="auto"/>
            <w:noWrap/>
            <w:vAlign w:val="center"/>
          </w:tcPr>
          <w:p w14:paraId="73A35B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1F4C4BA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836E1B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306545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62" w:type="dxa"/>
            <w:gridSpan w:val="2"/>
            <w:tcBorders>
              <w:top w:val="nil"/>
              <w:left w:val="nil"/>
              <w:bottom w:val="single" w:color="auto" w:sz="4" w:space="0"/>
              <w:right w:val="single" w:color="auto" w:sz="4" w:space="0"/>
            </w:tcBorders>
            <w:shd w:val="clear" w:color="auto" w:fill="auto"/>
            <w:noWrap/>
            <w:vAlign w:val="center"/>
          </w:tcPr>
          <w:p w14:paraId="31639A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52DC1A6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37.70</w:t>
            </w:r>
          </w:p>
        </w:tc>
        <w:tc>
          <w:tcPr>
            <w:tcW w:w="1212" w:type="dxa"/>
            <w:tcBorders>
              <w:top w:val="nil"/>
              <w:left w:val="nil"/>
              <w:bottom w:val="single" w:color="auto" w:sz="4" w:space="0"/>
              <w:right w:val="single" w:color="auto" w:sz="4" w:space="0"/>
            </w:tcBorders>
            <w:shd w:val="clear" w:color="auto" w:fill="auto"/>
            <w:noWrap/>
            <w:vAlign w:val="center"/>
          </w:tcPr>
          <w:p w14:paraId="33861F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96" w:type="dxa"/>
            <w:gridSpan w:val="2"/>
            <w:tcBorders>
              <w:top w:val="nil"/>
              <w:left w:val="nil"/>
              <w:bottom w:val="single" w:color="auto" w:sz="4" w:space="0"/>
              <w:right w:val="single" w:color="auto" w:sz="4" w:space="0"/>
            </w:tcBorders>
            <w:shd w:val="clear" w:color="auto" w:fill="auto"/>
            <w:noWrap/>
            <w:vAlign w:val="center"/>
          </w:tcPr>
          <w:p w14:paraId="442D63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789" w:type="dxa"/>
            <w:gridSpan w:val="2"/>
            <w:tcBorders>
              <w:top w:val="nil"/>
              <w:left w:val="nil"/>
              <w:bottom w:val="single" w:color="auto" w:sz="4" w:space="0"/>
              <w:right w:val="single" w:color="auto" w:sz="4" w:space="0"/>
            </w:tcBorders>
            <w:shd w:val="clear" w:color="auto" w:fill="auto"/>
            <w:noWrap/>
            <w:vAlign w:val="center"/>
          </w:tcPr>
          <w:p w14:paraId="1EEB38A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4E897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69" w:type="dxa"/>
            <w:gridSpan w:val="3"/>
            <w:tcBorders>
              <w:top w:val="nil"/>
              <w:left w:val="nil"/>
              <w:bottom w:val="single" w:color="auto" w:sz="4" w:space="0"/>
              <w:right w:val="single" w:color="auto" w:sz="4" w:space="0"/>
            </w:tcBorders>
            <w:shd w:val="clear" w:color="auto" w:fill="auto"/>
            <w:noWrap/>
            <w:vAlign w:val="center"/>
          </w:tcPr>
          <w:p w14:paraId="241173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1B313EE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1C0C87C">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3FD65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62" w:type="dxa"/>
            <w:gridSpan w:val="2"/>
            <w:tcBorders>
              <w:top w:val="nil"/>
              <w:left w:val="nil"/>
              <w:bottom w:val="single" w:color="auto" w:sz="4" w:space="0"/>
              <w:right w:val="single" w:color="auto" w:sz="4" w:space="0"/>
            </w:tcBorders>
            <w:shd w:val="clear" w:color="auto" w:fill="auto"/>
            <w:noWrap/>
            <w:vAlign w:val="center"/>
          </w:tcPr>
          <w:p w14:paraId="441CC4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36" w:type="dxa"/>
            <w:gridSpan w:val="2"/>
            <w:tcBorders>
              <w:top w:val="nil"/>
              <w:left w:val="nil"/>
              <w:bottom w:val="single" w:color="auto" w:sz="4" w:space="0"/>
              <w:right w:val="single" w:color="auto" w:sz="4" w:space="0"/>
            </w:tcBorders>
            <w:shd w:val="clear" w:color="auto" w:fill="auto"/>
            <w:noWrap/>
            <w:vAlign w:val="center"/>
          </w:tcPr>
          <w:p w14:paraId="4D1AD17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28CDCE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96" w:type="dxa"/>
            <w:gridSpan w:val="2"/>
            <w:tcBorders>
              <w:top w:val="nil"/>
              <w:left w:val="nil"/>
              <w:bottom w:val="single" w:color="auto" w:sz="4" w:space="0"/>
              <w:right w:val="single" w:color="auto" w:sz="4" w:space="0"/>
            </w:tcBorders>
            <w:shd w:val="clear" w:color="auto" w:fill="auto"/>
            <w:noWrap/>
            <w:vAlign w:val="center"/>
          </w:tcPr>
          <w:p w14:paraId="10E4C5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789" w:type="dxa"/>
            <w:gridSpan w:val="2"/>
            <w:tcBorders>
              <w:top w:val="nil"/>
              <w:left w:val="nil"/>
              <w:bottom w:val="single" w:color="auto" w:sz="4" w:space="0"/>
              <w:right w:val="single" w:color="auto" w:sz="4" w:space="0"/>
            </w:tcBorders>
            <w:shd w:val="clear" w:color="auto" w:fill="auto"/>
            <w:noWrap/>
            <w:vAlign w:val="center"/>
          </w:tcPr>
          <w:p w14:paraId="785EE9B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1.81</w:t>
            </w:r>
          </w:p>
        </w:tc>
        <w:tc>
          <w:tcPr>
            <w:tcW w:w="1076" w:type="dxa"/>
            <w:tcBorders>
              <w:top w:val="nil"/>
              <w:left w:val="nil"/>
              <w:bottom w:val="single" w:color="auto" w:sz="4" w:space="0"/>
              <w:right w:val="single" w:color="auto" w:sz="4" w:space="0"/>
            </w:tcBorders>
            <w:shd w:val="clear" w:color="auto" w:fill="auto"/>
            <w:noWrap/>
            <w:vAlign w:val="center"/>
          </w:tcPr>
          <w:p w14:paraId="2F578F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69" w:type="dxa"/>
            <w:gridSpan w:val="3"/>
            <w:tcBorders>
              <w:top w:val="nil"/>
              <w:left w:val="nil"/>
              <w:bottom w:val="single" w:color="auto" w:sz="4" w:space="0"/>
              <w:right w:val="single" w:color="auto" w:sz="4" w:space="0"/>
            </w:tcBorders>
            <w:shd w:val="clear" w:color="auto" w:fill="auto"/>
            <w:noWrap/>
            <w:vAlign w:val="center"/>
          </w:tcPr>
          <w:p w14:paraId="7956DD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12BCD40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78374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AF507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62" w:type="dxa"/>
            <w:gridSpan w:val="2"/>
            <w:tcBorders>
              <w:top w:val="nil"/>
              <w:left w:val="nil"/>
              <w:bottom w:val="single" w:color="auto" w:sz="4" w:space="0"/>
              <w:right w:val="single" w:color="auto" w:sz="4" w:space="0"/>
            </w:tcBorders>
            <w:shd w:val="clear" w:color="auto" w:fill="auto"/>
            <w:noWrap/>
            <w:vAlign w:val="center"/>
          </w:tcPr>
          <w:p w14:paraId="64F986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0B632F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6241D4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96" w:type="dxa"/>
            <w:gridSpan w:val="2"/>
            <w:tcBorders>
              <w:top w:val="nil"/>
              <w:left w:val="nil"/>
              <w:bottom w:val="single" w:color="auto" w:sz="4" w:space="0"/>
              <w:right w:val="single" w:color="auto" w:sz="4" w:space="0"/>
            </w:tcBorders>
            <w:shd w:val="clear" w:color="auto" w:fill="auto"/>
            <w:noWrap/>
            <w:vAlign w:val="center"/>
          </w:tcPr>
          <w:p w14:paraId="023BC3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789" w:type="dxa"/>
            <w:gridSpan w:val="2"/>
            <w:tcBorders>
              <w:top w:val="nil"/>
              <w:left w:val="nil"/>
              <w:bottom w:val="single" w:color="auto" w:sz="4" w:space="0"/>
              <w:right w:val="single" w:color="auto" w:sz="4" w:space="0"/>
            </w:tcBorders>
            <w:shd w:val="clear" w:color="auto" w:fill="auto"/>
            <w:noWrap/>
            <w:vAlign w:val="center"/>
          </w:tcPr>
          <w:p w14:paraId="6343610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3B28982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69" w:type="dxa"/>
            <w:gridSpan w:val="3"/>
            <w:tcBorders>
              <w:top w:val="nil"/>
              <w:left w:val="nil"/>
              <w:bottom w:val="single" w:color="auto" w:sz="4" w:space="0"/>
              <w:right w:val="single" w:color="auto" w:sz="4" w:space="0"/>
            </w:tcBorders>
            <w:shd w:val="clear" w:color="auto" w:fill="auto"/>
            <w:noWrap/>
            <w:vAlign w:val="center"/>
          </w:tcPr>
          <w:p w14:paraId="16B1522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5456525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D1A589B">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D8F23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62" w:type="dxa"/>
            <w:gridSpan w:val="2"/>
            <w:tcBorders>
              <w:top w:val="nil"/>
              <w:left w:val="nil"/>
              <w:bottom w:val="single" w:color="auto" w:sz="4" w:space="0"/>
              <w:right w:val="single" w:color="auto" w:sz="4" w:space="0"/>
            </w:tcBorders>
            <w:shd w:val="clear" w:color="auto" w:fill="auto"/>
            <w:noWrap/>
            <w:vAlign w:val="center"/>
          </w:tcPr>
          <w:p w14:paraId="6570E5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36" w:type="dxa"/>
            <w:gridSpan w:val="2"/>
            <w:tcBorders>
              <w:top w:val="nil"/>
              <w:left w:val="nil"/>
              <w:bottom w:val="single" w:color="auto" w:sz="4" w:space="0"/>
              <w:right w:val="single" w:color="auto" w:sz="4" w:space="0"/>
            </w:tcBorders>
            <w:shd w:val="clear" w:color="auto" w:fill="auto"/>
            <w:noWrap/>
            <w:vAlign w:val="center"/>
          </w:tcPr>
          <w:p w14:paraId="1446933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BC80E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96" w:type="dxa"/>
            <w:gridSpan w:val="2"/>
            <w:tcBorders>
              <w:top w:val="nil"/>
              <w:left w:val="nil"/>
              <w:bottom w:val="single" w:color="auto" w:sz="4" w:space="0"/>
              <w:right w:val="single" w:color="auto" w:sz="4" w:space="0"/>
            </w:tcBorders>
            <w:shd w:val="clear" w:color="auto" w:fill="auto"/>
            <w:noWrap/>
            <w:vAlign w:val="center"/>
          </w:tcPr>
          <w:p w14:paraId="193953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789" w:type="dxa"/>
            <w:gridSpan w:val="2"/>
            <w:tcBorders>
              <w:top w:val="nil"/>
              <w:left w:val="nil"/>
              <w:bottom w:val="single" w:color="auto" w:sz="4" w:space="0"/>
              <w:right w:val="single" w:color="auto" w:sz="4" w:space="0"/>
            </w:tcBorders>
            <w:shd w:val="clear" w:color="auto" w:fill="auto"/>
            <w:noWrap/>
            <w:vAlign w:val="center"/>
          </w:tcPr>
          <w:p w14:paraId="1F35F36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33.26</w:t>
            </w:r>
          </w:p>
        </w:tc>
        <w:tc>
          <w:tcPr>
            <w:tcW w:w="1076" w:type="dxa"/>
            <w:tcBorders>
              <w:top w:val="nil"/>
              <w:left w:val="nil"/>
              <w:bottom w:val="single" w:color="auto" w:sz="4" w:space="0"/>
              <w:right w:val="single" w:color="auto" w:sz="4" w:space="0"/>
            </w:tcBorders>
            <w:shd w:val="clear" w:color="auto" w:fill="auto"/>
            <w:noWrap/>
            <w:vAlign w:val="center"/>
          </w:tcPr>
          <w:p w14:paraId="33A1153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69" w:type="dxa"/>
            <w:gridSpan w:val="3"/>
            <w:tcBorders>
              <w:top w:val="nil"/>
              <w:left w:val="nil"/>
              <w:bottom w:val="single" w:color="auto" w:sz="4" w:space="0"/>
              <w:right w:val="single" w:color="auto" w:sz="4" w:space="0"/>
            </w:tcBorders>
            <w:shd w:val="clear" w:color="auto" w:fill="auto"/>
            <w:noWrap/>
            <w:vAlign w:val="center"/>
          </w:tcPr>
          <w:p w14:paraId="2C5843E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45" w:type="dxa"/>
            <w:gridSpan w:val="2"/>
            <w:tcBorders>
              <w:top w:val="nil"/>
              <w:left w:val="nil"/>
              <w:bottom w:val="single" w:color="auto" w:sz="4" w:space="0"/>
              <w:right w:val="single" w:color="auto" w:sz="4" w:space="0"/>
            </w:tcBorders>
            <w:shd w:val="clear" w:color="auto" w:fill="auto"/>
            <w:noWrap/>
            <w:vAlign w:val="center"/>
          </w:tcPr>
          <w:p w14:paraId="589C028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84029E0">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C9880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62" w:type="dxa"/>
            <w:gridSpan w:val="2"/>
            <w:tcBorders>
              <w:top w:val="nil"/>
              <w:left w:val="nil"/>
              <w:bottom w:val="single" w:color="auto" w:sz="4" w:space="0"/>
              <w:right w:val="single" w:color="auto" w:sz="4" w:space="0"/>
            </w:tcBorders>
            <w:shd w:val="clear" w:color="auto" w:fill="auto"/>
            <w:noWrap/>
            <w:vAlign w:val="center"/>
          </w:tcPr>
          <w:p w14:paraId="7B0437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36" w:type="dxa"/>
            <w:gridSpan w:val="2"/>
            <w:tcBorders>
              <w:top w:val="nil"/>
              <w:left w:val="nil"/>
              <w:bottom w:val="single" w:color="auto" w:sz="4" w:space="0"/>
              <w:right w:val="single" w:color="auto" w:sz="4" w:space="0"/>
            </w:tcBorders>
            <w:shd w:val="clear" w:color="auto" w:fill="auto"/>
            <w:noWrap/>
            <w:vAlign w:val="center"/>
          </w:tcPr>
          <w:p w14:paraId="333C9B6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1.20</w:t>
            </w:r>
          </w:p>
        </w:tc>
        <w:tc>
          <w:tcPr>
            <w:tcW w:w="1212" w:type="dxa"/>
            <w:tcBorders>
              <w:top w:val="nil"/>
              <w:left w:val="nil"/>
              <w:bottom w:val="single" w:color="auto" w:sz="4" w:space="0"/>
              <w:right w:val="single" w:color="auto" w:sz="4" w:space="0"/>
            </w:tcBorders>
            <w:shd w:val="clear" w:color="auto" w:fill="auto"/>
            <w:noWrap/>
            <w:vAlign w:val="center"/>
          </w:tcPr>
          <w:p w14:paraId="1C72B3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96" w:type="dxa"/>
            <w:gridSpan w:val="2"/>
            <w:tcBorders>
              <w:top w:val="nil"/>
              <w:left w:val="nil"/>
              <w:bottom w:val="single" w:color="auto" w:sz="4" w:space="0"/>
              <w:right w:val="single" w:color="auto" w:sz="4" w:space="0"/>
            </w:tcBorders>
            <w:shd w:val="clear" w:color="auto" w:fill="auto"/>
            <w:noWrap/>
            <w:vAlign w:val="center"/>
          </w:tcPr>
          <w:p w14:paraId="4D74AF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789" w:type="dxa"/>
            <w:gridSpan w:val="2"/>
            <w:tcBorders>
              <w:top w:val="nil"/>
              <w:left w:val="nil"/>
              <w:bottom w:val="single" w:color="auto" w:sz="4" w:space="0"/>
              <w:right w:val="single" w:color="auto" w:sz="4" w:space="0"/>
            </w:tcBorders>
            <w:shd w:val="clear" w:color="auto" w:fill="auto"/>
            <w:noWrap/>
            <w:vAlign w:val="center"/>
          </w:tcPr>
          <w:p w14:paraId="357D2C5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0.40</w:t>
            </w:r>
          </w:p>
        </w:tc>
        <w:tc>
          <w:tcPr>
            <w:tcW w:w="1076" w:type="dxa"/>
            <w:tcBorders>
              <w:top w:val="nil"/>
              <w:left w:val="nil"/>
              <w:bottom w:val="single" w:color="auto" w:sz="4" w:space="0"/>
              <w:right w:val="single" w:color="auto" w:sz="4" w:space="0"/>
            </w:tcBorders>
            <w:shd w:val="clear" w:color="auto" w:fill="auto"/>
            <w:noWrap/>
            <w:vAlign w:val="center"/>
          </w:tcPr>
          <w:p w14:paraId="1CB0251E">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69" w:type="dxa"/>
            <w:gridSpan w:val="3"/>
            <w:tcBorders>
              <w:top w:val="nil"/>
              <w:left w:val="nil"/>
              <w:bottom w:val="single" w:color="auto" w:sz="4" w:space="0"/>
              <w:right w:val="single" w:color="auto" w:sz="4" w:space="0"/>
            </w:tcBorders>
            <w:shd w:val="clear" w:color="auto" w:fill="auto"/>
            <w:noWrap/>
            <w:vAlign w:val="center"/>
          </w:tcPr>
          <w:p w14:paraId="28761B3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3589004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4E38B9B6">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1E1BE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A82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2E863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4FB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073FAEC6">
            <w:pPr>
              <w:widowControl/>
              <w:jc w:val="left"/>
              <w:rPr>
                <w:rFonts w:hint="eastAsia" w:ascii="宋体" w:hAnsi="宋体" w:eastAsia="宋体" w:cs="宋体"/>
                <w:color w:val="000000"/>
                <w:kern w:val="0"/>
                <w:szCs w:val="20"/>
              </w:rPr>
            </w:pPr>
          </w:p>
          <w:tbl>
            <w:tblPr>
              <w:tblStyle w:val="8"/>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4D77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064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3FA70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73B3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F512EE5">
            <w:pPr>
              <w:widowControl/>
              <w:jc w:val="left"/>
              <w:rPr>
                <w:rFonts w:ascii="宋体" w:hAnsi="宋体" w:eastAsia="宋体" w:cs="宋体"/>
                <w:color w:val="000000"/>
                <w:kern w:val="0"/>
                <w:szCs w:val="20"/>
              </w:rPr>
            </w:pPr>
          </w:p>
        </w:tc>
        <w:tc>
          <w:tcPr>
            <w:tcW w:w="845" w:type="dxa"/>
            <w:gridSpan w:val="2"/>
            <w:tcBorders>
              <w:top w:val="nil"/>
              <w:left w:val="nil"/>
              <w:bottom w:val="single" w:color="auto" w:sz="4" w:space="0"/>
              <w:right w:val="single" w:color="auto" w:sz="4" w:space="0"/>
            </w:tcBorders>
            <w:shd w:val="clear" w:color="auto" w:fill="auto"/>
            <w:noWrap/>
            <w:vAlign w:val="center"/>
          </w:tcPr>
          <w:p w14:paraId="354A25F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544D14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4B93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62" w:type="dxa"/>
            <w:gridSpan w:val="2"/>
            <w:tcBorders>
              <w:top w:val="nil"/>
              <w:left w:val="nil"/>
              <w:bottom w:val="single" w:color="auto" w:sz="4" w:space="0"/>
              <w:right w:val="single" w:color="auto" w:sz="4" w:space="0"/>
            </w:tcBorders>
            <w:shd w:val="clear" w:color="auto" w:fill="auto"/>
            <w:noWrap/>
            <w:vAlign w:val="center"/>
          </w:tcPr>
          <w:p w14:paraId="1B750C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36" w:type="dxa"/>
            <w:gridSpan w:val="2"/>
            <w:tcBorders>
              <w:top w:val="nil"/>
              <w:left w:val="nil"/>
              <w:bottom w:val="single" w:color="auto" w:sz="4" w:space="0"/>
              <w:right w:val="single" w:color="auto" w:sz="4" w:space="0"/>
            </w:tcBorders>
            <w:shd w:val="clear" w:color="auto" w:fill="auto"/>
            <w:noWrap/>
            <w:vAlign w:val="center"/>
          </w:tcPr>
          <w:p w14:paraId="3412131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72F11B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96" w:type="dxa"/>
            <w:gridSpan w:val="2"/>
            <w:tcBorders>
              <w:top w:val="nil"/>
              <w:left w:val="nil"/>
              <w:bottom w:val="single" w:color="auto" w:sz="4" w:space="0"/>
              <w:right w:val="single" w:color="auto" w:sz="4" w:space="0"/>
            </w:tcBorders>
            <w:shd w:val="clear" w:color="auto" w:fill="auto"/>
            <w:noWrap/>
            <w:vAlign w:val="center"/>
          </w:tcPr>
          <w:p w14:paraId="4A4BE5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789" w:type="dxa"/>
            <w:gridSpan w:val="2"/>
            <w:tcBorders>
              <w:top w:val="nil"/>
              <w:left w:val="nil"/>
              <w:bottom w:val="single" w:color="auto" w:sz="4" w:space="0"/>
              <w:right w:val="single" w:color="auto" w:sz="4" w:space="0"/>
            </w:tcBorders>
            <w:shd w:val="clear" w:color="auto" w:fill="auto"/>
            <w:noWrap/>
            <w:vAlign w:val="center"/>
          </w:tcPr>
          <w:p w14:paraId="5CF126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6.39</w:t>
            </w:r>
          </w:p>
        </w:tc>
        <w:tc>
          <w:tcPr>
            <w:tcW w:w="1076" w:type="dxa"/>
            <w:tcBorders>
              <w:top w:val="nil"/>
              <w:left w:val="nil"/>
              <w:bottom w:val="single" w:color="auto" w:sz="4" w:space="0"/>
              <w:right w:val="single" w:color="auto" w:sz="4" w:space="0"/>
            </w:tcBorders>
            <w:shd w:val="clear" w:color="auto" w:fill="auto"/>
            <w:noWrap/>
            <w:vAlign w:val="center"/>
          </w:tcPr>
          <w:p w14:paraId="25B3C6A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69" w:type="dxa"/>
            <w:gridSpan w:val="3"/>
            <w:tcBorders>
              <w:top w:val="nil"/>
              <w:left w:val="nil"/>
              <w:bottom w:val="single" w:color="auto" w:sz="4" w:space="0"/>
              <w:right w:val="single" w:color="auto" w:sz="4" w:space="0"/>
            </w:tcBorders>
            <w:shd w:val="clear" w:color="auto" w:fill="auto"/>
            <w:noWrap/>
            <w:vAlign w:val="center"/>
          </w:tcPr>
          <w:p w14:paraId="57722A9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45" w:type="dxa"/>
            <w:gridSpan w:val="2"/>
            <w:tcBorders>
              <w:top w:val="nil"/>
              <w:left w:val="nil"/>
              <w:bottom w:val="single" w:color="auto" w:sz="4" w:space="0"/>
              <w:right w:val="single" w:color="auto" w:sz="4" w:space="0"/>
            </w:tcBorders>
            <w:shd w:val="clear" w:color="auto" w:fill="auto"/>
            <w:noWrap/>
            <w:vAlign w:val="center"/>
          </w:tcPr>
          <w:p w14:paraId="3AE9C2B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ADD671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FEB17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62" w:type="dxa"/>
            <w:gridSpan w:val="2"/>
            <w:tcBorders>
              <w:top w:val="nil"/>
              <w:left w:val="nil"/>
              <w:bottom w:val="single" w:color="auto" w:sz="4" w:space="0"/>
              <w:right w:val="single" w:color="auto" w:sz="4" w:space="0"/>
            </w:tcBorders>
            <w:shd w:val="clear" w:color="auto" w:fill="auto"/>
            <w:noWrap/>
            <w:vAlign w:val="center"/>
          </w:tcPr>
          <w:p w14:paraId="32DE2F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36" w:type="dxa"/>
            <w:gridSpan w:val="2"/>
            <w:tcBorders>
              <w:top w:val="nil"/>
              <w:left w:val="nil"/>
              <w:bottom w:val="single" w:color="auto" w:sz="4" w:space="0"/>
              <w:right w:val="single" w:color="auto" w:sz="4" w:space="0"/>
            </w:tcBorders>
            <w:shd w:val="clear" w:color="auto" w:fill="auto"/>
            <w:noWrap/>
            <w:vAlign w:val="center"/>
          </w:tcPr>
          <w:p w14:paraId="58CC3E7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154B75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96" w:type="dxa"/>
            <w:gridSpan w:val="2"/>
            <w:tcBorders>
              <w:top w:val="nil"/>
              <w:left w:val="nil"/>
              <w:bottom w:val="single" w:color="auto" w:sz="4" w:space="0"/>
              <w:right w:val="single" w:color="auto" w:sz="4" w:space="0"/>
            </w:tcBorders>
            <w:shd w:val="clear" w:color="auto" w:fill="auto"/>
            <w:noWrap/>
            <w:vAlign w:val="center"/>
          </w:tcPr>
          <w:p w14:paraId="5257E1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789" w:type="dxa"/>
            <w:gridSpan w:val="2"/>
            <w:tcBorders>
              <w:top w:val="nil"/>
              <w:left w:val="nil"/>
              <w:bottom w:val="single" w:color="auto" w:sz="4" w:space="0"/>
              <w:right w:val="single" w:color="auto" w:sz="4" w:space="0"/>
            </w:tcBorders>
            <w:shd w:val="clear" w:color="auto" w:fill="auto"/>
            <w:noWrap/>
            <w:vAlign w:val="center"/>
          </w:tcPr>
          <w:p w14:paraId="324012A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40.31</w:t>
            </w:r>
          </w:p>
        </w:tc>
        <w:tc>
          <w:tcPr>
            <w:tcW w:w="1076" w:type="dxa"/>
            <w:tcBorders>
              <w:top w:val="nil"/>
              <w:left w:val="nil"/>
              <w:bottom w:val="single" w:color="auto" w:sz="4" w:space="0"/>
              <w:right w:val="single" w:color="auto" w:sz="4" w:space="0"/>
            </w:tcBorders>
            <w:shd w:val="clear" w:color="auto" w:fill="auto"/>
            <w:noWrap/>
            <w:vAlign w:val="center"/>
          </w:tcPr>
          <w:p w14:paraId="7B99BDA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69" w:type="dxa"/>
            <w:gridSpan w:val="3"/>
            <w:tcBorders>
              <w:top w:val="nil"/>
              <w:left w:val="nil"/>
              <w:bottom w:val="single" w:color="auto" w:sz="4" w:space="0"/>
              <w:right w:val="single" w:color="auto" w:sz="4" w:space="0"/>
            </w:tcBorders>
            <w:shd w:val="clear" w:color="auto" w:fill="auto"/>
            <w:noWrap/>
            <w:vAlign w:val="center"/>
          </w:tcPr>
          <w:p w14:paraId="3D0B46B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33FD180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F1BD1E3">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530E6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62" w:type="dxa"/>
            <w:gridSpan w:val="2"/>
            <w:tcBorders>
              <w:top w:val="nil"/>
              <w:left w:val="nil"/>
              <w:bottom w:val="single" w:color="auto" w:sz="4" w:space="0"/>
              <w:right w:val="single" w:color="auto" w:sz="4" w:space="0"/>
            </w:tcBorders>
            <w:shd w:val="clear" w:color="auto" w:fill="auto"/>
            <w:noWrap/>
            <w:vAlign w:val="center"/>
          </w:tcPr>
          <w:p w14:paraId="23D00C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4CB89A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0.80</w:t>
            </w:r>
          </w:p>
        </w:tc>
        <w:tc>
          <w:tcPr>
            <w:tcW w:w="1212" w:type="dxa"/>
            <w:tcBorders>
              <w:top w:val="nil"/>
              <w:left w:val="nil"/>
              <w:bottom w:val="single" w:color="auto" w:sz="4" w:space="0"/>
              <w:right w:val="single" w:color="auto" w:sz="4" w:space="0"/>
            </w:tcBorders>
            <w:shd w:val="clear" w:color="auto" w:fill="auto"/>
            <w:noWrap/>
            <w:vAlign w:val="center"/>
          </w:tcPr>
          <w:p w14:paraId="067E1C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96" w:type="dxa"/>
            <w:gridSpan w:val="2"/>
            <w:tcBorders>
              <w:top w:val="nil"/>
              <w:left w:val="nil"/>
              <w:bottom w:val="single" w:color="auto" w:sz="4" w:space="0"/>
              <w:right w:val="single" w:color="auto" w:sz="4" w:space="0"/>
            </w:tcBorders>
            <w:shd w:val="clear" w:color="auto" w:fill="auto"/>
            <w:noWrap/>
            <w:vAlign w:val="center"/>
          </w:tcPr>
          <w:p w14:paraId="78EA7F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789" w:type="dxa"/>
            <w:gridSpan w:val="2"/>
            <w:tcBorders>
              <w:top w:val="nil"/>
              <w:left w:val="nil"/>
              <w:bottom w:val="single" w:color="auto" w:sz="4" w:space="0"/>
              <w:right w:val="single" w:color="auto" w:sz="4" w:space="0"/>
            </w:tcBorders>
            <w:shd w:val="clear" w:color="auto" w:fill="auto"/>
            <w:noWrap/>
            <w:vAlign w:val="center"/>
          </w:tcPr>
          <w:p w14:paraId="4892166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16418A4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9" w:type="dxa"/>
            <w:gridSpan w:val="3"/>
            <w:tcBorders>
              <w:top w:val="nil"/>
              <w:left w:val="nil"/>
              <w:bottom w:val="single" w:color="auto" w:sz="4" w:space="0"/>
              <w:right w:val="single" w:color="auto" w:sz="4" w:space="0"/>
            </w:tcBorders>
            <w:shd w:val="clear" w:color="auto" w:fill="auto"/>
            <w:noWrap/>
            <w:vAlign w:val="center"/>
          </w:tcPr>
          <w:p w14:paraId="0BCDB96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5" w:type="dxa"/>
            <w:gridSpan w:val="2"/>
            <w:tcBorders>
              <w:top w:val="nil"/>
              <w:left w:val="nil"/>
              <w:bottom w:val="single" w:color="auto" w:sz="4" w:space="0"/>
              <w:right w:val="single" w:color="auto" w:sz="4" w:space="0"/>
            </w:tcBorders>
            <w:shd w:val="clear" w:color="auto" w:fill="auto"/>
            <w:noWrap/>
            <w:vAlign w:val="center"/>
          </w:tcPr>
          <w:p w14:paraId="7F1BD009">
            <w:pPr>
              <w:jc w:val="right"/>
              <w:rPr>
                <w:rFonts w:ascii="宋体" w:hAnsi="宋体" w:eastAsia="宋体" w:cs="宋体"/>
                <w:color w:val="000000"/>
                <w:kern w:val="0"/>
                <w:szCs w:val="20"/>
              </w:rPr>
            </w:pPr>
          </w:p>
        </w:tc>
      </w:tr>
      <w:tr w14:paraId="032A92C2">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40FB31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62" w:type="dxa"/>
            <w:gridSpan w:val="2"/>
            <w:tcBorders>
              <w:top w:val="nil"/>
              <w:left w:val="nil"/>
              <w:bottom w:val="single" w:color="auto" w:sz="4" w:space="0"/>
              <w:right w:val="single" w:color="auto" w:sz="4" w:space="0"/>
            </w:tcBorders>
            <w:shd w:val="clear" w:color="auto" w:fill="auto"/>
            <w:noWrap/>
            <w:vAlign w:val="center"/>
          </w:tcPr>
          <w:p w14:paraId="57DF9C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36" w:type="dxa"/>
            <w:gridSpan w:val="2"/>
            <w:tcBorders>
              <w:top w:val="nil"/>
              <w:left w:val="nil"/>
              <w:bottom w:val="single" w:color="auto" w:sz="4" w:space="0"/>
              <w:right w:val="single" w:color="auto" w:sz="4" w:space="0"/>
            </w:tcBorders>
            <w:shd w:val="clear" w:color="auto" w:fill="auto"/>
            <w:noWrap/>
            <w:vAlign w:val="center"/>
          </w:tcPr>
          <w:p w14:paraId="1F7ED501">
            <w:pPr>
              <w:jc w:val="right"/>
              <w:rPr>
                <w:rFonts w:ascii="宋体" w:hAnsi="宋体" w:eastAsia="宋体" w:cs="宋体"/>
                <w:color w:val="000000"/>
                <w:kern w:val="0"/>
                <w:szCs w:val="20"/>
              </w:rPr>
            </w:pPr>
          </w:p>
        </w:tc>
        <w:tc>
          <w:tcPr>
            <w:tcW w:w="1212" w:type="dxa"/>
            <w:tcBorders>
              <w:top w:val="nil"/>
              <w:left w:val="nil"/>
              <w:bottom w:val="single" w:color="auto" w:sz="4" w:space="0"/>
              <w:right w:val="single" w:color="auto" w:sz="4" w:space="0"/>
            </w:tcBorders>
            <w:shd w:val="clear" w:color="auto" w:fill="auto"/>
            <w:noWrap/>
            <w:vAlign w:val="center"/>
          </w:tcPr>
          <w:p w14:paraId="6820F4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96" w:type="dxa"/>
            <w:gridSpan w:val="2"/>
            <w:tcBorders>
              <w:top w:val="nil"/>
              <w:left w:val="nil"/>
              <w:bottom w:val="single" w:color="auto" w:sz="4" w:space="0"/>
              <w:right w:val="single" w:color="auto" w:sz="4" w:space="0"/>
            </w:tcBorders>
            <w:shd w:val="clear" w:color="auto" w:fill="auto"/>
            <w:noWrap/>
            <w:vAlign w:val="center"/>
          </w:tcPr>
          <w:p w14:paraId="7692EC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789" w:type="dxa"/>
            <w:gridSpan w:val="2"/>
            <w:tcBorders>
              <w:top w:val="nil"/>
              <w:left w:val="nil"/>
              <w:bottom w:val="single" w:color="auto" w:sz="4" w:space="0"/>
              <w:right w:val="single" w:color="auto" w:sz="4" w:space="0"/>
            </w:tcBorders>
            <w:shd w:val="clear" w:color="auto" w:fill="auto"/>
            <w:noWrap/>
            <w:vAlign w:val="center"/>
          </w:tcPr>
          <w:p w14:paraId="0EF3CE0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6.10</w:t>
            </w:r>
          </w:p>
        </w:tc>
        <w:tc>
          <w:tcPr>
            <w:tcW w:w="1076" w:type="dxa"/>
            <w:tcBorders>
              <w:top w:val="nil"/>
              <w:left w:val="nil"/>
              <w:bottom w:val="single" w:color="auto" w:sz="4" w:space="0"/>
              <w:right w:val="single" w:color="auto" w:sz="4" w:space="0"/>
            </w:tcBorders>
            <w:shd w:val="clear" w:color="auto" w:fill="auto"/>
            <w:noWrap/>
            <w:vAlign w:val="center"/>
          </w:tcPr>
          <w:p w14:paraId="63CE166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9" w:type="dxa"/>
            <w:gridSpan w:val="3"/>
            <w:tcBorders>
              <w:top w:val="nil"/>
              <w:left w:val="nil"/>
              <w:bottom w:val="single" w:color="auto" w:sz="4" w:space="0"/>
              <w:right w:val="single" w:color="auto" w:sz="4" w:space="0"/>
            </w:tcBorders>
            <w:shd w:val="clear" w:color="auto" w:fill="auto"/>
            <w:noWrap/>
            <w:vAlign w:val="center"/>
          </w:tcPr>
          <w:p w14:paraId="4227828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5" w:type="dxa"/>
            <w:gridSpan w:val="2"/>
            <w:tcBorders>
              <w:top w:val="nil"/>
              <w:left w:val="nil"/>
              <w:bottom w:val="single" w:color="auto" w:sz="4" w:space="0"/>
              <w:right w:val="single" w:color="auto" w:sz="4" w:space="0"/>
            </w:tcBorders>
            <w:shd w:val="clear" w:color="auto" w:fill="auto"/>
            <w:noWrap/>
            <w:vAlign w:val="center"/>
          </w:tcPr>
          <w:p w14:paraId="242991A9">
            <w:pPr>
              <w:jc w:val="right"/>
              <w:rPr>
                <w:rFonts w:ascii="宋体" w:hAnsi="宋体" w:eastAsia="宋体" w:cs="宋体"/>
                <w:color w:val="000000"/>
                <w:kern w:val="0"/>
                <w:szCs w:val="20"/>
              </w:rPr>
            </w:pPr>
          </w:p>
        </w:tc>
      </w:tr>
      <w:tr w14:paraId="15E0A8F4">
        <w:tblPrEx>
          <w:tblCellMar>
            <w:top w:w="0" w:type="dxa"/>
            <w:left w:w="108" w:type="dxa"/>
            <w:bottom w:w="0" w:type="dxa"/>
            <w:right w:w="108" w:type="dxa"/>
          </w:tblCellMar>
        </w:tblPrEx>
        <w:trPr>
          <w:trHeight w:val="284" w:hRule="exact"/>
        </w:trPr>
        <w:tc>
          <w:tcPr>
            <w:tcW w:w="449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624160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36" w:type="dxa"/>
            <w:gridSpan w:val="2"/>
            <w:tcBorders>
              <w:top w:val="nil"/>
              <w:left w:val="nil"/>
              <w:bottom w:val="single" w:color="auto" w:sz="4" w:space="0"/>
              <w:right w:val="single" w:color="auto" w:sz="4" w:space="0"/>
            </w:tcBorders>
            <w:shd w:val="clear" w:color="auto" w:fill="auto"/>
            <w:noWrap/>
            <w:vAlign w:val="center"/>
          </w:tcPr>
          <w:p w14:paraId="2E38FB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831.07</w:t>
            </w:r>
          </w:p>
        </w:tc>
        <w:tc>
          <w:tcPr>
            <w:tcW w:w="9342" w:type="dxa"/>
            <w:gridSpan w:val="9"/>
            <w:tcBorders>
              <w:top w:val="single" w:color="auto" w:sz="4" w:space="0"/>
              <w:left w:val="nil"/>
              <w:bottom w:val="single" w:color="auto" w:sz="4" w:space="0"/>
              <w:right w:val="single" w:color="auto" w:sz="4" w:space="0"/>
            </w:tcBorders>
            <w:shd w:val="clear" w:color="auto" w:fill="auto"/>
            <w:noWrap/>
            <w:vAlign w:val="center"/>
          </w:tcPr>
          <w:p w14:paraId="20020FF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45" w:type="dxa"/>
            <w:gridSpan w:val="2"/>
            <w:tcBorders>
              <w:top w:val="nil"/>
              <w:left w:val="nil"/>
              <w:bottom w:val="single" w:color="auto" w:sz="4" w:space="0"/>
              <w:right w:val="single" w:color="auto" w:sz="4" w:space="0"/>
            </w:tcBorders>
            <w:shd w:val="clear" w:color="auto" w:fill="auto"/>
            <w:noWrap/>
            <w:vAlign w:val="center"/>
          </w:tcPr>
          <w:p w14:paraId="2FB4D191">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97.84</w:t>
            </w:r>
          </w:p>
        </w:tc>
      </w:tr>
      <w:tr w14:paraId="7E77A681">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33B6A598">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7DEDC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90" w:hRule="atLeast"/>
        </w:trPr>
        <w:tc>
          <w:tcPr>
            <w:tcW w:w="15361" w:type="dxa"/>
            <w:gridSpan w:val="17"/>
            <w:tcBorders>
              <w:top w:val="nil"/>
              <w:left w:val="nil"/>
              <w:bottom w:val="nil"/>
              <w:right w:val="nil"/>
            </w:tcBorders>
            <w:shd w:val="clear" w:color="auto" w:fill="FFFFFF"/>
            <w:vAlign w:val="center"/>
          </w:tcPr>
          <w:p w14:paraId="702D7D2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1091E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345" w:hRule="atLeast"/>
        </w:trPr>
        <w:tc>
          <w:tcPr>
            <w:tcW w:w="995" w:type="dxa"/>
            <w:tcBorders>
              <w:top w:val="nil"/>
              <w:left w:val="nil"/>
              <w:bottom w:val="nil"/>
              <w:right w:val="nil"/>
            </w:tcBorders>
            <w:shd w:val="clear" w:color="auto" w:fill="FFFFFF"/>
            <w:vAlign w:val="center"/>
          </w:tcPr>
          <w:p w14:paraId="67C38AF3">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14A79683">
            <w:pPr>
              <w:jc w:val="center"/>
              <w:rPr>
                <w:rFonts w:hint="eastAsia" w:ascii="宋体" w:hAnsi="宋体" w:eastAsia="宋体" w:cs="宋体"/>
                <w:i w:val="0"/>
                <w:color w:val="000000"/>
                <w:sz w:val="20"/>
                <w:szCs w:val="20"/>
                <w:u w:val="none"/>
              </w:rPr>
            </w:pPr>
          </w:p>
        </w:tc>
        <w:tc>
          <w:tcPr>
            <w:tcW w:w="1390" w:type="dxa"/>
            <w:gridSpan w:val="2"/>
            <w:tcBorders>
              <w:top w:val="nil"/>
              <w:left w:val="nil"/>
              <w:bottom w:val="nil"/>
              <w:right w:val="nil"/>
            </w:tcBorders>
            <w:shd w:val="clear" w:color="auto" w:fill="FFFFFF"/>
            <w:vAlign w:val="center"/>
          </w:tcPr>
          <w:p w14:paraId="2DC2C851">
            <w:pPr>
              <w:jc w:val="center"/>
              <w:rPr>
                <w:rFonts w:hint="eastAsia" w:ascii="宋体" w:hAnsi="宋体" w:eastAsia="宋体" w:cs="宋体"/>
                <w:i w:val="0"/>
                <w:color w:val="000000"/>
                <w:sz w:val="20"/>
                <w:szCs w:val="20"/>
                <w:u w:val="none"/>
              </w:rPr>
            </w:pPr>
          </w:p>
        </w:tc>
        <w:tc>
          <w:tcPr>
            <w:tcW w:w="2112" w:type="dxa"/>
            <w:gridSpan w:val="2"/>
            <w:tcBorders>
              <w:top w:val="nil"/>
              <w:left w:val="nil"/>
              <w:bottom w:val="nil"/>
              <w:right w:val="nil"/>
            </w:tcBorders>
            <w:shd w:val="clear" w:color="auto" w:fill="FFFFFF"/>
            <w:vAlign w:val="center"/>
          </w:tcPr>
          <w:p w14:paraId="7E6A78C9">
            <w:pPr>
              <w:rPr>
                <w:rFonts w:hint="eastAsia" w:ascii="宋体" w:hAnsi="宋体" w:eastAsia="宋体" w:cs="宋体"/>
                <w:i w:val="0"/>
                <w:color w:val="000000"/>
                <w:sz w:val="20"/>
                <w:szCs w:val="20"/>
                <w:u w:val="none"/>
              </w:rPr>
            </w:pPr>
          </w:p>
        </w:tc>
        <w:tc>
          <w:tcPr>
            <w:tcW w:w="2209" w:type="dxa"/>
            <w:gridSpan w:val="3"/>
            <w:tcBorders>
              <w:top w:val="nil"/>
              <w:left w:val="nil"/>
              <w:bottom w:val="nil"/>
              <w:right w:val="nil"/>
            </w:tcBorders>
            <w:shd w:val="clear" w:color="auto" w:fill="FFFFFF"/>
            <w:vAlign w:val="center"/>
          </w:tcPr>
          <w:p w14:paraId="5450FEBA">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vAlign w:val="center"/>
          </w:tcPr>
          <w:p w14:paraId="4D3E823B">
            <w:pPr>
              <w:rPr>
                <w:rFonts w:hint="eastAsia" w:ascii="宋体" w:hAnsi="宋体" w:eastAsia="宋体" w:cs="宋体"/>
                <w:i w:val="0"/>
                <w:color w:val="000000"/>
                <w:sz w:val="20"/>
                <w:szCs w:val="20"/>
                <w:u w:val="none"/>
              </w:rPr>
            </w:pPr>
          </w:p>
        </w:tc>
        <w:tc>
          <w:tcPr>
            <w:tcW w:w="2110" w:type="dxa"/>
            <w:gridSpan w:val="3"/>
            <w:tcBorders>
              <w:top w:val="nil"/>
              <w:left w:val="nil"/>
              <w:bottom w:val="nil"/>
              <w:right w:val="nil"/>
            </w:tcBorders>
            <w:shd w:val="clear" w:color="auto" w:fill="FFFFFF"/>
            <w:vAlign w:val="center"/>
          </w:tcPr>
          <w:p w14:paraId="6E1929DD">
            <w:pPr>
              <w:rPr>
                <w:rFonts w:hint="eastAsia" w:ascii="宋体" w:hAnsi="宋体" w:eastAsia="宋体" w:cs="宋体"/>
                <w:i w:val="0"/>
                <w:color w:val="000000"/>
                <w:sz w:val="20"/>
                <w:szCs w:val="20"/>
                <w:u w:val="none"/>
              </w:rPr>
            </w:pPr>
          </w:p>
        </w:tc>
        <w:tc>
          <w:tcPr>
            <w:tcW w:w="2101" w:type="dxa"/>
            <w:tcBorders>
              <w:top w:val="nil"/>
              <w:left w:val="nil"/>
              <w:bottom w:val="nil"/>
              <w:right w:val="nil"/>
            </w:tcBorders>
            <w:shd w:val="clear" w:color="auto" w:fill="FFFFFF"/>
            <w:vAlign w:val="center"/>
          </w:tcPr>
          <w:p w14:paraId="6309E595">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noWrap/>
            <w:vAlign w:val="center"/>
          </w:tcPr>
          <w:p w14:paraId="23C63D7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60CA7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90" w:hRule="atLeast"/>
        </w:trPr>
        <w:tc>
          <w:tcPr>
            <w:tcW w:w="6946" w:type="dxa"/>
            <w:gridSpan w:val="9"/>
            <w:tcBorders>
              <w:top w:val="nil"/>
              <w:left w:val="nil"/>
              <w:bottom w:val="nil"/>
              <w:right w:val="nil"/>
            </w:tcBorders>
            <w:shd w:val="clear" w:color="auto" w:fill="FFFFFF"/>
            <w:noWrap/>
            <w:vAlign w:val="center"/>
          </w:tcPr>
          <w:p w14:paraId="2426FF94">
            <w:pP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部门：中国共产党怀化市委员会政法委员会</w:t>
            </w:r>
            <w:r>
              <w:rPr>
                <w:rFonts w:ascii="Times New Roman" w:hAnsi="Times New Roman" w:eastAsia="仿宋_GB2312" w:cs="Times New Roman"/>
                <w:color w:val="000000"/>
                <w:kern w:val="0"/>
                <w:szCs w:val="21"/>
              </w:rPr>
              <w:t xml:space="preserve"> </w:t>
            </w:r>
          </w:p>
        </w:tc>
        <w:tc>
          <w:tcPr>
            <w:tcW w:w="2102" w:type="dxa"/>
            <w:gridSpan w:val="2"/>
            <w:tcBorders>
              <w:top w:val="nil"/>
              <w:left w:val="nil"/>
              <w:bottom w:val="nil"/>
              <w:right w:val="nil"/>
            </w:tcBorders>
            <w:shd w:val="clear" w:color="auto" w:fill="FFFFFF"/>
            <w:vAlign w:val="center"/>
          </w:tcPr>
          <w:p w14:paraId="08A35834">
            <w:pPr>
              <w:rPr>
                <w:rFonts w:hint="eastAsia" w:ascii="宋体" w:hAnsi="宋体" w:eastAsia="宋体" w:cs="宋体"/>
                <w:i w:val="0"/>
                <w:color w:val="000000"/>
                <w:sz w:val="20"/>
                <w:szCs w:val="20"/>
                <w:u w:val="none"/>
              </w:rPr>
            </w:pPr>
          </w:p>
        </w:tc>
        <w:tc>
          <w:tcPr>
            <w:tcW w:w="2110" w:type="dxa"/>
            <w:gridSpan w:val="3"/>
            <w:tcBorders>
              <w:top w:val="nil"/>
              <w:left w:val="nil"/>
              <w:bottom w:val="nil"/>
              <w:right w:val="nil"/>
            </w:tcBorders>
            <w:shd w:val="clear" w:color="auto" w:fill="FFFFFF"/>
            <w:vAlign w:val="center"/>
          </w:tcPr>
          <w:p w14:paraId="64EC9BF3">
            <w:pPr>
              <w:rPr>
                <w:rFonts w:hint="eastAsia" w:ascii="宋体" w:hAnsi="宋体" w:eastAsia="宋体" w:cs="宋体"/>
                <w:i w:val="0"/>
                <w:color w:val="000000"/>
                <w:sz w:val="20"/>
                <w:szCs w:val="20"/>
                <w:u w:val="none"/>
              </w:rPr>
            </w:pPr>
          </w:p>
        </w:tc>
        <w:tc>
          <w:tcPr>
            <w:tcW w:w="2101" w:type="dxa"/>
            <w:tcBorders>
              <w:top w:val="nil"/>
              <w:left w:val="nil"/>
              <w:bottom w:val="nil"/>
              <w:right w:val="nil"/>
            </w:tcBorders>
            <w:shd w:val="clear" w:color="auto" w:fill="FFFFFF"/>
            <w:vAlign w:val="center"/>
          </w:tcPr>
          <w:p w14:paraId="49D6284E">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noWrap/>
            <w:vAlign w:val="center"/>
          </w:tcPr>
          <w:p w14:paraId="1E7D7C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D919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45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5B3C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5"/>
                <w:lang w:val="en-US" w:eastAsia="zh-CN" w:bidi="ar"/>
              </w:rPr>
              <w:t xml:space="preserve">   </w:t>
            </w:r>
            <w:r>
              <w:rPr>
                <w:rStyle w:val="16"/>
                <w:lang w:val="en-US" w:eastAsia="zh-CN" w:bidi="ar"/>
              </w:rPr>
              <w:t>目</w:t>
            </w:r>
          </w:p>
        </w:tc>
        <w:tc>
          <w:tcPr>
            <w:tcW w:w="21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633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0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695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91E5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6EF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79E18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09" w:hRule="atLeast"/>
        </w:trPr>
        <w:tc>
          <w:tcPr>
            <w:tcW w:w="12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C0B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D31A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ED8D3">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254D9">
            <w:pPr>
              <w:jc w:val="center"/>
              <w:rPr>
                <w:rFonts w:hint="eastAsia" w:ascii="宋体" w:hAnsi="宋体" w:eastAsia="宋体" w:cs="宋体"/>
                <w:i w:val="0"/>
                <w:color w:val="000000"/>
                <w:sz w:val="24"/>
                <w:szCs w:val="24"/>
                <w:u w:val="none"/>
              </w:rPr>
            </w:pPr>
          </w:p>
        </w:tc>
        <w:tc>
          <w:tcPr>
            <w:tcW w:w="21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1C29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E04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6FD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DC035">
            <w:pPr>
              <w:jc w:val="center"/>
              <w:rPr>
                <w:rFonts w:hint="eastAsia" w:ascii="宋体" w:hAnsi="宋体" w:eastAsia="宋体" w:cs="宋体"/>
                <w:i w:val="0"/>
                <w:color w:val="000000"/>
                <w:sz w:val="24"/>
                <w:szCs w:val="24"/>
                <w:u w:val="none"/>
              </w:rPr>
            </w:pPr>
          </w:p>
        </w:tc>
      </w:tr>
      <w:tr w14:paraId="12A05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409" w:hRule="atLeast"/>
        </w:trPr>
        <w:tc>
          <w:tcPr>
            <w:tcW w:w="12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471C4">
            <w:pPr>
              <w:jc w:val="center"/>
              <w:rPr>
                <w:rFonts w:hint="eastAsia" w:ascii="宋体" w:hAnsi="宋体" w:eastAsia="宋体" w:cs="宋体"/>
                <w:i w:val="0"/>
                <w:color w:val="000000"/>
                <w:sz w:val="24"/>
                <w:szCs w:val="24"/>
                <w:u w:val="none"/>
              </w:rPr>
            </w:pPr>
          </w:p>
        </w:tc>
        <w:tc>
          <w:tcPr>
            <w:tcW w:w="1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CF77F">
            <w:pPr>
              <w:jc w:val="center"/>
              <w:rPr>
                <w:rFonts w:hint="eastAsia" w:ascii="宋体" w:hAnsi="宋体" w:eastAsia="宋体" w:cs="宋体"/>
                <w:i w:val="0"/>
                <w:color w:val="000000"/>
                <w:sz w:val="24"/>
                <w:szCs w:val="24"/>
                <w:u w:val="none"/>
              </w:rPr>
            </w:pP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8D812">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93ED4">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8B737">
            <w:pPr>
              <w:jc w:val="center"/>
              <w:rPr>
                <w:rFonts w:hint="eastAsia" w:ascii="宋体" w:hAnsi="宋体" w:eastAsia="宋体" w:cs="宋体"/>
                <w:i w:val="0"/>
                <w:color w:val="000000"/>
                <w:sz w:val="24"/>
                <w:szCs w:val="24"/>
                <w:u w:val="none"/>
              </w:rPr>
            </w:pPr>
          </w:p>
        </w:tc>
        <w:tc>
          <w:tcPr>
            <w:tcW w:w="21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D61E2">
            <w:pPr>
              <w:jc w:val="center"/>
              <w:rPr>
                <w:rFonts w:hint="eastAsia" w:ascii="宋体" w:hAnsi="宋体" w:eastAsia="宋体" w:cs="宋体"/>
                <w:i w:val="0"/>
                <w:color w:val="000000"/>
                <w:sz w:val="24"/>
                <w:szCs w:val="24"/>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C9BF2">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2BA9E">
            <w:pPr>
              <w:jc w:val="center"/>
              <w:rPr>
                <w:rFonts w:hint="eastAsia" w:ascii="宋体" w:hAnsi="宋体" w:eastAsia="宋体" w:cs="宋体"/>
                <w:i w:val="0"/>
                <w:color w:val="000000"/>
                <w:sz w:val="24"/>
                <w:szCs w:val="24"/>
                <w:u w:val="none"/>
              </w:rPr>
            </w:pPr>
          </w:p>
        </w:tc>
      </w:tr>
      <w:tr w14:paraId="166D8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181F0">
            <w:pPr>
              <w:jc w:val="center"/>
              <w:rPr>
                <w:rFonts w:hint="eastAsia" w:ascii="宋体" w:hAnsi="宋体" w:eastAsia="宋体" w:cs="宋体"/>
                <w:i w:val="0"/>
                <w:color w:val="000000"/>
                <w:sz w:val="24"/>
                <w:szCs w:val="24"/>
                <w:u w:val="none"/>
              </w:rPr>
            </w:pPr>
          </w:p>
        </w:tc>
        <w:tc>
          <w:tcPr>
            <w:tcW w:w="1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D9AAC">
            <w:pPr>
              <w:jc w:val="center"/>
              <w:rPr>
                <w:rFonts w:hint="eastAsia" w:ascii="宋体" w:hAnsi="宋体" w:eastAsia="宋体" w:cs="宋体"/>
                <w:i w:val="0"/>
                <w:color w:val="000000"/>
                <w:sz w:val="24"/>
                <w:szCs w:val="24"/>
                <w:u w:val="none"/>
              </w:rPr>
            </w:pP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15062">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79ECE">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3BF32">
            <w:pPr>
              <w:jc w:val="center"/>
              <w:rPr>
                <w:rFonts w:hint="eastAsia" w:ascii="宋体" w:hAnsi="宋体" w:eastAsia="宋体" w:cs="宋体"/>
                <w:i w:val="0"/>
                <w:color w:val="000000"/>
                <w:sz w:val="24"/>
                <w:szCs w:val="24"/>
                <w:u w:val="none"/>
              </w:rPr>
            </w:pPr>
          </w:p>
        </w:tc>
        <w:tc>
          <w:tcPr>
            <w:tcW w:w="21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C16FD">
            <w:pPr>
              <w:jc w:val="center"/>
              <w:rPr>
                <w:rFonts w:hint="eastAsia" w:ascii="宋体" w:hAnsi="宋体" w:eastAsia="宋体" w:cs="宋体"/>
                <w:i w:val="0"/>
                <w:color w:val="000000"/>
                <w:sz w:val="24"/>
                <w:szCs w:val="24"/>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BA8F3">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9BB16">
            <w:pPr>
              <w:jc w:val="center"/>
              <w:rPr>
                <w:rFonts w:hint="eastAsia" w:ascii="宋体" w:hAnsi="宋体" w:eastAsia="宋体" w:cs="宋体"/>
                <w:i w:val="0"/>
                <w:color w:val="000000"/>
                <w:sz w:val="24"/>
                <w:szCs w:val="24"/>
                <w:u w:val="none"/>
              </w:rPr>
            </w:pPr>
          </w:p>
        </w:tc>
      </w:tr>
      <w:tr w14:paraId="790D8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C426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137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D979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E2C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550F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419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B5D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4008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4ADE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095845">
            <w:pPr>
              <w:jc w:val="cente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69F462">
            <w:pPr>
              <w:jc w:val="cente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7DC8D">
            <w:pPr>
              <w:jc w:val="cente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0C9D61">
            <w:pPr>
              <w:jc w:val="cente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B208">
            <w:pPr>
              <w:jc w:val="cente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A2D7B">
            <w:pPr>
              <w:jc w:val="center"/>
              <w:rPr>
                <w:rFonts w:hint="eastAsia" w:ascii="宋体" w:hAnsi="宋体" w:eastAsia="宋体" w:cs="宋体"/>
                <w:i w:val="0"/>
                <w:color w:val="000000"/>
                <w:sz w:val="24"/>
                <w:szCs w:val="24"/>
                <w:u w:val="none"/>
              </w:rPr>
            </w:pPr>
          </w:p>
        </w:tc>
      </w:tr>
      <w:tr w14:paraId="57634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C915A">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A95F70">
            <w:pPr>
              <w:rPr>
                <w:rFonts w:hint="eastAsia" w:ascii="宋体" w:hAnsi="宋体" w:eastAsia="宋体" w:cs="宋体"/>
                <w:i w:val="0"/>
                <w:color w:val="000000"/>
                <w:sz w:val="20"/>
                <w:szCs w:val="20"/>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626DE">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938229">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8546B">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5A2AAE">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0430">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26D37">
            <w:pPr>
              <w:rPr>
                <w:rFonts w:hint="eastAsia" w:ascii="宋体" w:hAnsi="宋体" w:eastAsia="宋体" w:cs="宋体"/>
                <w:i w:val="0"/>
                <w:color w:val="000000"/>
                <w:sz w:val="24"/>
                <w:szCs w:val="24"/>
                <w:u w:val="none"/>
              </w:rPr>
            </w:pPr>
          </w:p>
        </w:tc>
      </w:tr>
      <w:tr w14:paraId="108D9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CF4B5">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25F4E">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FBC5E">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29ADBC">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ABF2A">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C65DBE">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3AB6">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D45BB">
            <w:pPr>
              <w:rPr>
                <w:rFonts w:hint="eastAsia" w:ascii="宋体" w:hAnsi="宋体" w:eastAsia="宋体" w:cs="宋体"/>
                <w:i w:val="0"/>
                <w:color w:val="000000"/>
                <w:sz w:val="24"/>
                <w:szCs w:val="24"/>
                <w:u w:val="none"/>
              </w:rPr>
            </w:pPr>
          </w:p>
        </w:tc>
      </w:tr>
      <w:tr w14:paraId="527F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40A9B">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21EC6">
            <w:pPr>
              <w:rPr>
                <w:rFonts w:hint="eastAsia" w:ascii="宋体" w:hAnsi="宋体" w:eastAsia="宋体" w:cs="宋体"/>
                <w:i w:val="0"/>
                <w:color w:val="000000"/>
                <w:sz w:val="20"/>
                <w:szCs w:val="20"/>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D155D">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7F0308">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7C950">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0AEA0F">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C602">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BF30E">
            <w:pPr>
              <w:rPr>
                <w:rFonts w:hint="eastAsia" w:ascii="宋体" w:hAnsi="宋体" w:eastAsia="宋体" w:cs="宋体"/>
                <w:i w:val="0"/>
                <w:color w:val="000000"/>
                <w:sz w:val="24"/>
                <w:szCs w:val="24"/>
                <w:u w:val="none"/>
              </w:rPr>
            </w:pPr>
          </w:p>
        </w:tc>
      </w:tr>
      <w:tr w14:paraId="4DFFB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5B29B">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40DB4">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C71B8">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7FF692">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1D1BE">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C0E7D4">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2589">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2E548">
            <w:pPr>
              <w:rPr>
                <w:rFonts w:hint="eastAsia" w:ascii="宋体" w:hAnsi="宋体" w:eastAsia="宋体" w:cs="宋体"/>
                <w:i w:val="0"/>
                <w:color w:val="000000"/>
                <w:sz w:val="24"/>
                <w:szCs w:val="24"/>
                <w:u w:val="none"/>
              </w:rPr>
            </w:pPr>
          </w:p>
        </w:tc>
      </w:tr>
      <w:tr w14:paraId="38EE5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89D55">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050FB">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0DBCA">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02CD43">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BB1AA">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D72FD">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5D9C">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98D11">
            <w:pPr>
              <w:rPr>
                <w:rFonts w:hint="eastAsia" w:ascii="宋体" w:hAnsi="宋体" w:eastAsia="宋体" w:cs="宋体"/>
                <w:i w:val="0"/>
                <w:color w:val="000000"/>
                <w:sz w:val="24"/>
                <w:szCs w:val="24"/>
                <w:u w:val="none"/>
              </w:rPr>
            </w:pPr>
          </w:p>
        </w:tc>
      </w:tr>
      <w:tr w14:paraId="7F8DF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20C9F">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C0998">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94014">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E1EF6F">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825F3">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3E4AA6">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8C63">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C98AD">
            <w:pPr>
              <w:rPr>
                <w:rFonts w:hint="eastAsia" w:ascii="宋体" w:hAnsi="宋体" w:eastAsia="宋体" w:cs="宋体"/>
                <w:i w:val="0"/>
                <w:color w:val="000000"/>
                <w:sz w:val="24"/>
                <w:szCs w:val="24"/>
                <w:u w:val="none"/>
              </w:rPr>
            </w:pPr>
          </w:p>
        </w:tc>
      </w:tr>
      <w:tr w14:paraId="7B1E8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725" w:hRule="atLeast"/>
        </w:trPr>
        <w:tc>
          <w:tcPr>
            <w:tcW w:w="15361" w:type="dxa"/>
            <w:gridSpan w:val="17"/>
            <w:tcBorders>
              <w:top w:val="nil"/>
              <w:left w:val="nil"/>
              <w:bottom w:val="nil"/>
              <w:right w:val="nil"/>
            </w:tcBorders>
            <w:shd w:val="clear" w:color="auto" w:fill="auto"/>
            <w:vAlign w:val="center"/>
          </w:tcPr>
          <w:p w14:paraId="26F523E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7E049EF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3847D3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w:t>
            </w:r>
          </w:p>
        </w:tc>
      </w:tr>
    </w:tbl>
    <w:p w14:paraId="1AE0162F">
      <w:pPr>
        <w:widowControl/>
        <w:jc w:val="center"/>
        <w:rPr>
          <w:rFonts w:hint="eastAsia" w:ascii="Times New Roman" w:hAnsi="Times New Roman" w:eastAsia="方正小标宋_GBK" w:cs="Times New Roman"/>
          <w:color w:val="000000"/>
          <w:kern w:val="0"/>
          <w:sz w:val="36"/>
          <w:szCs w:val="36"/>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9E6A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7881DC4F">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30B253E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DBB0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39B0647E">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32961D3E">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6EF6FFBA">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23CE14E">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5E1735A">
            <w:pPr>
              <w:rPr>
                <w:rFonts w:hint="eastAsia" w:ascii="宋体" w:hAnsi="宋体" w:eastAsia="宋体" w:cs="宋体"/>
                <w:i w:val="0"/>
                <w:color w:val="000000"/>
                <w:sz w:val="20"/>
                <w:szCs w:val="20"/>
                <w:u w:val="none"/>
              </w:rPr>
            </w:pPr>
          </w:p>
        </w:tc>
        <w:tc>
          <w:tcPr>
            <w:tcW w:w="4171" w:type="dxa"/>
            <w:tcBorders>
              <w:top w:val="nil"/>
              <w:left w:val="nil"/>
              <w:bottom w:val="nil"/>
              <w:right w:val="nil"/>
            </w:tcBorders>
            <w:shd w:val="clear" w:color="auto" w:fill="FFFFFF"/>
            <w:noWrap/>
            <w:vAlign w:val="center"/>
          </w:tcPr>
          <w:p w14:paraId="42C917D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FF35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4F2E34DF">
            <w:pPr>
              <w:jc w:val="left"/>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部门：中国共产党怀化市委员会政法委员会</w:t>
            </w:r>
            <w:r>
              <w:rPr>
                <w:rFonts w:ascii="Times New Roman" w:hAnsi="Times New Roman" w:eastAsia="仿宋_GB2312" w:cs="Times New Roman"/>
                <w:color w:val="000000"/>
                <w:kern w:val="0"/>
                <w:szCs w:val="21"/>
              </w:rPr>
              <w:t xml:space="preserve"> </w:t>
            </w:r>
          </w:p>
        </w:tc>
        <w:tc>
          <w:tcPr>
            <w:tcW w:w="3315" w:type="dxa"/>
            <w:tcBorders>
              <w:top w:val="nil"/>
              <w:left w:val="nil"/>
              <w:bottom w:val="nil"/>
              <w:right w:val="nil"/>
            </w:tcBorders>
            <w:shd w:val="clear" w:color="auto" w:fill="FFFFFF"/>
            <w:vAlign w:val="center"/>
          </w:tcPr>
          <w:p w14:paraId="58C553A9">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60B7C21">
            <w:pPr>
              <w:rPr>
                <w:rFonts w:hint="eastAsia" w:ascii="宋体" w:hAnsi="宋体" w:eastAsia="宋体" w:cs="宋体"/>
                <w:i w:val="0"/>
                <w:color w:val="000000"/>
                <w:sz w:val="20"/>
                <w:szCs w:val="20"/>
                <w:u w:val="none"/>
              </w:rPr>
            </w:pPr>
          </w:p>
        </w:tc>
        <w:tc>
          <w:tcPr>
            <w:tcW w:w="4171" w:type="dxa"/>
            <w:tcBorders>
              <w:top w:val="nil"/>
              <w:left w:val="nil"/>
              <w:bottom w:val="nil"/>
              <w:right w:val="nil"/>
            </w:tcBorders>
            <w:shd w:val="clear" w:color="auto" w:fill="FFFFFF"/>
            <w:noWrap/>
            <w:vAlign w:val="center"/>
          </w:tcPr>
          <w:p w14:paraId="03468B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FC11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9847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7"/>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80D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AAF5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DB8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684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F4E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CB45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326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5DA0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6051F">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703F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82C6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39881">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80BFA">
            <w:pPr>
              <w:jc w:val="center"/>
              <w:rPr>
                <w:rFonts w:hint="eastAsia" w:ascii="宋体" w:hAnsi="宋体" w:eastAsia="宋体" w:cs="宋体"/>
                <w:i w:val="0"/>
                <w:color w:val="000000"/>
                <w:sz w:val="24"/>
                <w:szCs w:val="24"/>
                <w:u w:val="none"/>
              </w:rPr>
            </w:pPr>
          </w:p>
        </w:tc>
      </w:tr>
      <w:tr w14:paraId="462F4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3A52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945D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2A43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AC279">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B95E4">
            <w:pPr>
              <w:jc w:val="center"/>
              <w:rPr>
                <w:rFonts w:hint="eastAsia" w:ascii="宋体" w:hAnsi="宋体" w:eastAsia="宋体" w:cs="宋体"/>
                <w:i w:val="0"/>
                <w:color w:val="000000"/>
                <w:sz w:val="24"/>
                <w:szCs w:val="24"/>
                <w:u w:val="none"/>
              </w:rPr>
            </w:pPr>
          </w:p>
        </w:tc>
      </w:tr>
      <w:tr w14:paraId="5A2DB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A33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7A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59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1E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24F13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6B3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71C0">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CBBF">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2FD2">
            <w:pPr>
              <w:jc w:val="center"/>
              <w:rPr>
                <w:rFonts w:hint="eastAsia" w:ascii="宋体" w:hAnsi="宋体" w:eastAsia="宋体" w:cs="宋体"/>
                <w:i w:val="0"/>
                <w:color w:val="000000"/>
                <w:sz w:val="24"/>
                <w:szCs w:val="24"/>
                <w:u w:val="none"/>
              </w:rPr>
            </w:pPr>
          </w:p>
        </w:tc>
      </w:tr>
      <w:tr w14:paraId="4A4A8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7B98F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528F">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DAA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BB5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9BCB">
            <w:pPr>
              <w:rPr>
                <w:rFonts w:hint="eastAsia" w:ascii="宋体" w:hAnsi="宋体" w:eastAsia="宋体" w:cs="宋体"/>
                <w:i w:val="0"/>
                <w:color w:val="000000"/>
                <w:sz w:val="24"/>
                <w:szCs w:val="24"/>
                <w:u w:val="none"/>
              </w:rPr>
            </w:pPr>
          </w:p>
        </w:tc>
      </w:tr>
      <w:tr w14:paraId="5A0E1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70B9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446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152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7C2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31A8">
            <w:pPr>
              <w:rPr>
                <w:rFonts w:hint="eastAsia" w:ascii="宋体" w:hAnsi="宋体" w:eastAsia="宋体" w:cs="宋体"/>
                <w:i w:val="0"/>
                <w:color w:val="000000"/>
                <w:sz w:val="24"/>
                <w:szCs w:val="24"/>
                <w:u w:val="none"/>
              </w:rPr>
            </w:pPr>
          </w:p>
        </w:tc>
      </w:tr>
      <w:tr w14:paraId="692FC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1731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814D">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86EB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F72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DE47">
            <w:pPr>
              <w:rPr>
                <w:rFonts w:hint="eastAsia" w:ascii="宋体" w:hAnsi="宋体" w:eastAsia="宋体" w:cs="宋体"/>
                <w:i w:val="0"/>
                <w:color w:val="000000"/>
                <w:sz w:val="24"/>
                <w:szCs w:val="24"/>
                <w:u w:val="none"/>
              </w:rPr>
            </w:pPr>
          </w:p>
        </w:tc>
      </w:tr>
      <w:tr w14:paraId="57754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4B22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B07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2BC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7BF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2BFB">
            <w:pPr>
              <w:rPr>
                <w:rFonts w:hint="eastAsia" w:ascii="宋体" w:hAnsi="宋体" w:eastAsia="宋体" w:cs="宋体"/>
                <w:i w:val="0"/>
                <w:color w:val="000000"/>
                <w:sz w:val="24"/>
                <w:szCs w:val="24"/>
                <w:u w:val="none"/>
              </w:rPr>
            </w:pPr>
          </w:p>
        </w:tc>
      </w:tr>
      <w:tr w14:paraId="2FCCC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CCAF9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677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0C8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8CF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A75E">
            <w:pPr>
              <w:rPr>
                <w:rFonts w:hint="eastAsia" w:ascii="宋体" w:hAnsi="宋体" w:eastAsia="宋体" w:cs="宋体"/>
                <w:i w:val="0"/>
                <w:color w:val="000000"/>
                <w:sz w:val="24"/>
                <w:szCs w:val="24"/>
                <w:u w:val="none"/>
              </w:rPr>
            </w:pPr>
          </w:p>
        </w:tc>
      </w:tr>
      <w:tr w14:paraId="1F30B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A584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6D5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F72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DA1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FED1">
            <w:pPr>
              <w:rPr>
                <w:rFonts w:hint="eastAsia" w:ascii="宋体" w:hAnsi="宋体" w:eastAsia="宋体" w:cs="宋体"/>
                <w:i w:val="0"/>
                <w:color w:val="000000"/>
                <w:sz w:val="24"/>
                <w:szCs w:val="24"/>
                <w:u w:val="none"/>
              </w:rPr>
            </w:pPr>
          </w:p>
        </w:tc>
      </w:tr>
      <w:tr w14:paraId="31531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125DD61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55EFC37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BDB218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w:t>
            </w:r>
          </w:p>
        </w:tc>
      </w:tr>
    </w:tbl>
    <w:p w14:paraId="5FB225E4">
      <w:pPr>
        <w:widowControl/>
        <w:jc w:val="center"/>
        <w:rPr>
          <w:rFonts w:hint="eastAsia" w:ascii="Times New Roman" w:hAnsi="Times New Roman" w:eastAsia="方正小标宋_GBK" w:cs="Times New Roman"/>
          <w:color w:val="000000"/>
          <w:kern w:val="0"/>
          <w:sz w:val="36"/>
          <w:szCs w:val="36"/>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A0B0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2EC2C1F4">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292E675A">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DDE278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4E06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622ED2C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875BD5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59BACC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3293B0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6E50C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0C1DA3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5D7208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EE401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927745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547FFC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F3A496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B1CD89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5C5B7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7565" w:type="dxa"/>
            <w:gridSpan w:val="6"/>
            <w:tcBorders>
              <w:top w:val="nil"/>
              <w:left w:val="nil"/>
              <w:bottom w:val="nil"/>
              <w:right w:val="nil"/>
            </w:tcBorders>
            <w:shd w:val="clear" w:color="auto" w:fill="FFFFFF"/>
            <w:noWrap/>
            <w:vAlign w:val="center"/>
          </w:tcPr>
          <w:p w14:paraId="68F4C30C">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w:t>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val="en-US" w:eastAsia="zh-CN"/>
              </w:rPr>
              <w:t>中国共产党怀化市委员会政法委员会</w:t>
            </w:r>
            <w:r>
              <w:rPr>
                <w:rFonts w:ascii="Times New Roman" w:hAnsi="Times New Roman" w:eastAsia="仿宋_GB2312" w:cs="Times New Roman"/>
                <w:color w:val="000000"/>
                <w:kern w:val="0"/>
                <w:szCs w:val="21"/>
              </w:rPr>
              <w:t xml:space="preserve"> </w:t>
            </w:r>
          </w:p>
        </w:tc>
        <w:tc>
          <w:tcPr>
            <w:tcW w:w="1261" w:type="dxa"/>
            <w:tcBorders>
              <w:top w:val="nil"/>
              <w:left w:val="nil"/>
              <w:bottom w:val="nil"/>
              <w:right w:val="nil"/>
            </w:tcBorders>
            <w:shd w:val="clear" w:color="auto" w:fill="FFFFFF"/>
            <w:vAlign w:val="center"/>
          </w:tcPr>
          <w:p w14:paraId="607BDD8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8B53C4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141DB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728C61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CFD14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5E967C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435B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2563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949A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65379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203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693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E99D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D9B6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3DA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73B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6A4B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85F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2D807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E35F9">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DA996">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022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42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C4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DE19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AE96E">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74364">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4E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DE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BE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CC6D1">
            <w:pPr>
              <w:jc w:val="center"/>
              <w:rPr>
                <w:rFonts w:hint="eastAsia" w:ascii="宋体" w:hAnsi="宋体" w:eastAsia="宋体" w:cs="宋体"/>
                <w:i w:val="0"/>
                <w:color w:val="000000"/>
                <w:sz w:val="22"/>
                <w:szCs w:val="22"/>
                <w:u w:val="none"/>
              </w:rPr>
            </w:pPr>
          </w:p>
        </w:tc>
      </w:tr>
      <w:tr w14:paraId="110F2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1E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69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C7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29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C5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12D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D5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9F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07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D0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F0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32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3DFC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4F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20.40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4D2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A1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16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5F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16.40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0E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3F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09C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9B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07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54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15.14</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02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w:t>
            </w:r>
          </w:p>
        </w:tc>
      </w:tr>
      <w:tr w14:paraId="7B8A1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53FC406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D78A8A3">
      <w:pPr>
        <w:autoSpaceDE w:val="0"/>
        <w:autoSpaceDN w:val="0"/>
        <w:adjustRightInd w:val="0"/>
        <w:ind w:left="315" w:leftChars="150"/>
        <w:jc w:val="left"/>
        <w:rPr>
          <w:rFonts w:ascii="宋体" w:eastAsia="宋体" w:cs="宋体"/>
          <w:kern w:val="0"/>
          <w:sz w:val="24"/>
          <w:szCs w:val="24"/>
        </w:rPr>
      </w:pPr>
    </w:p>
    <w:p w14:paraId="036F0EF3">
      <w:pPr>
        <w:autoSpaceDE w:val="0"/>
        <w:autoSpaceDN w:val="0"/>
        <w:adjustRightInd w:val="0"/>
        <w:ind w:left="315" w:leftChars="150"/>
        <w:jc w:val="left"/>
        <w:rPr>
          <w:rFonts w:ascii="宋体" w:eastAsia="宋体" w:cs="宋体"/>
          <w:kern w:val="0"/>
          <w:sz w:val="24"/>
          <w:szCs w:val="24"/>
        </w:rPr>
      </w:pPr>
    </w:p>
    <w:p w14:paraId="34FED9F5">
      <w:pPr>
        <w:autoSpaceDE w:val="0"/>
        <w:autoSpaceDN w:val="0"/>
        <w:adjustRightInd w:val="0"/>
        <w:ind w:left="315" w:leftChars="150"/>
        <w:jc w:val="left"/>
        <w:rPr>
          <w:rFonts w:ascii="宋体" w:eastAsia="宋体" w:cs="宋体"/>
          <w:kern w:val="0"/>
          <w:sz w:val="24"/>
          <w:szCs w:val="24"/>
        </w:rPr>
      </w:pPr>
    </w:p>
    <w:p w14:paraId="4B4A28EF">
      <w:pPr>
        <w:autoSpaceDE w:val="0"/>
        <w:autoSpaceDN w:val="0"/>
        <w:adjustRightInd w:val="0"/>
        <w:ind w:left="315" w:leftChars="150"/>
        <w:jc w:val="left"/>
        <w:rPr>
          <w:rFonts w:ascii="宋体" w:eastAsia="宋体" w:cs="宋体"/>
          <w:kern w:val="0"/>
          <w:sz w:val="24"/>
          <w:szCs w:val="24"/>
        </w:rPr>
      </w:pPr>
    </w:p>
    <w:p w14:paraId="137AF66A">
      <w:pPr>
        <w:autoSpaceDE w:val="0"/>
        <w:autoSpaceDN w:val="0"/>
        <w:adjustRightInd w:val="0"/>
        <w:ind w:left="315" w:leftChars="150"/>
        <w:jc w:val="left"/>
        <w:rPr>
          <w:rFonts w:ascii="宋体" w:eastAsia="宋体" w:cs="宋体"/>
          <w:kern w:val="0"/>
          <w:sz w:val="24"/>
          <w:szCs w:val="24"/>
        </w:rPr>
      </w:pPr>
    </w:p>
    <w:p w14:paraId="1DBE4791">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702A8F33">
      <w:pPr>
        <w:pStyle w:val="12"/>
        <w:rPr>
          <w:sz w:val="72"/>
          <w:szCs w:val="72"/>
        </w:rPr>
      </w:pPr>
    </w:p>
    <w:p w14:paraId="3CED138C">
      <w:pPr>
        <w:pStyle w:val="12"/>
        <w:rPr>
          <w:sz w:val="72"/>
          <w:szCs w:val="72"/>
        </w:rPr>
      </w:pPr>
    </w:p>
    <w:p w14:paraId="41544E38">
      <w:pPr>
        <w:pStyle w:val="12"/>
        <w:rPr>
          <w:sz w:val="72"/>
          <w:szCs w:val="72"/>
        </w:rPr>
      </w:pPr>
    </w:p>
    <w:p w14:paraId="6F477717">
      <w:pPr>
        <w:pStyle w:val="12"/>
        <w:rPr>
          <w:sz w:val="72"/>
          <w:szCs w:val="72"/>
        </w:rPr>
      </w:pPr>
    </w:p>
    <w:p w14:paraId="5CF63EDA">
      <w:pPr>
        <w:pStyle w:val="12"/>
        <w:jc w:val="center"/>
        <w:rPr>
          <w:sz w:val="72"/>
          <w:szCs w:val="72"/>
        </w:rPr>
      </w:pPr>
    </w:p>
    <w:p w14:paraId="6DD7B4E6">
      <w:pPr>
        <w:pStyle w:val="12"/>
        <w:jc w:val="center"/>
        <w:rPr>
          <w:rFonts w:hint="eastAsia" w:ascii="方正小标宋_GBK" w:hAnsi="方正小标宋_GBK" w:eastAsia="方正小标宋_GBK" w:cs="方正小标宋_GBK"/>
          <w:sz w:val="72"/>
          <w:szCs w:val="72"/>
        </w:rPr>
      </w:pPr>
    </w:p>
    <w:p w14:paraId="1286F3B5">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2612E20">
      <w:pPr>
        <w:pStyle w:val="12"/>
        <w:jc w:val="center"/>
        <w:rPr>
          <w:rFonts w:hint="eastAsia" w:ascii="方正小标宋_GBK" w:hAnsi="方正小标宋_GBK" w:eastAsia="方正小标宋_GBK" w:cs="方正小标宋_GBK"/>
          <w:sz w:val="70"/>
          <w:szCs w:val="70"/>
        </w:rPr>
      </w:pPr>
    </w:p>
    <w:p w14:paraId="07D1E1EA">
      <w:pPr>
        <w:pStyle w:val="12"/>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6D37BE1B">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712B52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3906993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416.76万元。与上年相比，</w:t>
      </w:r>
      <w:r>
        <w:rPr>
          <w:rFonts w:hint="eastAsia" w:ascii="Times New Roman" w:hAnsi="Times New Roman" w:eastAsia="仿宋_GB2312"/>
          <w:sz w:val="32"/>
          <w:szCs w:val="32"/>
          <w:lang w:val="en-US" w:eastAsia="zh-CN"/>
        </w:rPr>
        <w:t>减少145.14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下降9.29</w:t>
      </w:r>
      <w:r>
        <w:rPr>
          <w:rFonts w:hint="eastAsia" w:ascii="Times New Roman" w:hAnsi="Times New Roman" w:eastAsia="仿宋_GB2312"/>
          <w:sz w:val="32"/>
          <w:szCs w:val="32"/>
        </w:rPr>
        <w:t>%</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sz w:val="32"/>
          <w:szCs w:val="32"/>
        </w:rPr>
        <w:t>2022年发放2021年绩效奖，且发放2022年度基础绩效奖，</w:t>
      </w:r>
      <w:r>
        <w:rPr>
          <w:rFonts w:hint="eastAsia" w:ascii="Times New Roman" w:hAnsi="Times New Roman" w:eastAsia="仿宋_GB2312"/>
          <w:sz w:val="32"/>
          <w:szCs w:val="32"/>
          <w:lang w:val="en-US" w:eastAsia="zh-CN"/>
        </w:rPr>
        <w:t>2023年度发放2022年绩效考核奖补差部分，且人员中途有变动，人员、公用经费较上年度减少。</w:t>
      </w:r>
    </w:p>
    <w:p w14:paraId="482A24C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E3791F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416.76万元，其中：财政拨款收入1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416.76万元，占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AEE745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FC4044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416.76万元，其中：基本支出928.91万元，占</w:t>
      </w:r>
      <w:r>
        <w:rPr>
          <w:rFonts w:hint="eastAsia" w:ascii="Times New Roman" w:hAnsi="Times New Roman" w:eastAsia="仿宋_GB2312"/>
          <w:sz w:val="32"/>
          <w:szCs w:val="32"/>
          <w:lang w:val="en-US" w:eastAsia="zh-CN"/>
        </w:rPr>
        <w:t>65.57</w:t>
      </w:r>
      <w:r>
        <w:rPr>
          <w:rFonts w:hint="eastAsia" w:ascii="Times New Roman" w:hAnsi="Times New Roman" w:eastAsia="仿宋_GB2312"/>
          <w:sz w:val="32"/>
          <w:szCs w:val="32"/>
        </w:rPr>
        <w:t>%；项目支出487.86万元，占</w:t>
      </w:r>
      <w:r>
        <w:rPr>
          <w:rFonts w:hint="eastAsia" w:ascii="Times New Roman" w:hAnsi="Times New Roman" w:eastAsia="仿宋_GB2312"/>
          <w:sz w:val="32"/>
          <w:szCs w:val="32"/>
          <w:lang w:val="en-US" w:eastAsia="zh-CN"/>
        </w:rPr>
        <w:t>34.43</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AA41D7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520B0F3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416.76万元，与上年相比，</w:t>
      </w:r>
      <w:r>
        <w:rPr>
          <w:rFonts w:hint="eastAsia" w:ascii="Times New Roman" w:hAnsi="Times New Roman" w:eastAsia="仿宋_GB2312"/>
          <w:sz w:val="32"/>
          <w:szCs w:val="32"/>
          <w:lang w:val="en-US" w:eastAsia="zh-CN"/>
        </w:rPr>
        <w:t>减少145.14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下降9.29</w:t>
      </w:r>
      <w:r>
        <w:rPr>
          <w:rFonts w:hint="eastAsia" w:ascii="Times New Roman" w:hAnsi="Times New Roman" w:eastAsia="仿宋_GB2312"/>
          <w:sz w:val="32"/>
          <w:szCs w:val="32"/>
        </w:rPr>
        <w:t>%，</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sz w:val="32"/>
          <w:szCs w:val="32"/>
        </w:rPr>
        <w:t>2022年发放2021年绩效奖，且发放2022年度基础绩效奖，</w:t>
      </w:r>
      <w:r>
        <w:rPr>
          <w:rFonts w:hint="eastAsia" w:ascii="Times New Roman" w:hAnsi="Times New Roman" w:eastAsia="仿宋_GB2312"/>
          <w:sz w:val="32"/>
          <w:szCs w:val="32"/>
          <w:lang w:val="en-US" w:eastAsia="zh-CN"/>
        </w:rPr>
        <w:t>2023年度发放2022年绩效考核奖补差部分，且人员中途有变动，人员、公用经费较上年度减少。</w:t>
      </w:r>
    </w:p>
    <w:p w14:paraId="7841463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0651C3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5BCCB24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416.76万元，占本年支出合计的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lang w:val="en-US" w:eastAsia="zh-CN"/>
        </w:rPr>
        <w:t>减少145.14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下降9.29</w:t>
      </w:r>
      <w:r>
        <w:rPr>
          <w:rFonts w:hint="eastAsia" w:ascii="Times New Roman" w:hAnsi="Times New Roman" w:eastAsia="仿宋_GB2312"/>
          <w:sz w:val="32"/>
          <w:szCs w:val="32"/>
        </w:rPr>
        <w:t>%</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sz w:val="32"/>
          <w:szCs w:val="32"/>
        </w:rPr>
        <w:t>2022年发放2021年绩效奖，且发放2022年度基础绩效奖，</w:t>
      </w:r>
      <w:r>
        <w:rPr>
          <w:rFonts w:hint="eastAsia" w:ascii="Times New Roman" w:hAnsi="Times New Roman" w:eastAsia="仿宋_GB2312"/>
          <w:sz w:val="32"/>
          <w:szCs w:val="32"/>
          <w:lang w:val="en-US" w:eastAsia="zh-CN"/>
        </w:rPr>
        <w:t>2023年度发放2022年绩效考核奖补差部分，且人员中途有变动，人员、公用经费较上年度减少。</w:t>
      </w:r>
    </w:p>
    <w:p w14:paraId="00A4AAB4">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8E23979">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416.76万元，主要用于以下方面：一般公共服务（类）支出1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132.14万元，占</w:t>
      </w:r>
      <w:r>
        <w:rPr>
          <w:rFonts w:hint="eastAsia" w:ascii="Times New Roman" w:hAnsi="Times New Roman" w:eastAsia="仿宋_GB2312"/>
          <w:sz w:val="32"/>
          <w:szCs w:val="32"/>
          <w:lang w:val="en-US" w:eastAsia="zh-CN"/>
        </w:rPr>
        <w:t>79.91</w:t>
      </w:r>
      <w:r>
        <w:rPr>
          <w:rFonts w:hint="eastAsia" w:ascii="Times New Roman" w:hAnsi="Times New Roman" w:eastAsia="仿宋_GB2312"/>
          <w:sz w:val="32"/>
          <w:szCs w:val="32"/>
        </w:rPr>
        <w:t>%；公共安全</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支出128</w:t>
      </w:r>
      <w:r>
        <w:rPr>
          <w:rFonts w:hint="eastAsia" w:ascii="Times New Roman" w:hAnsi="Times New Roman" w:eastAsia="仿宋_GB2312"/>
          <w:sz w:val="32"/>
          <w:szCs w:val="32"/>
          <w:lang w:val="en-US" w:eastAsia="zh-CN"/>
        </w:rPr>
        <w:t>.00万元，占9.03%；</w:t>
      </w:r>
      <w:r>
        <w:rPr>
          <w:rFonts w:hint="eastAsia" w:ascii="Times New Roman" w:hAnsi="Times New Roman" w:eastAsia="仿宋_GB2312"/>
          <w:sz w:val="32"/>
          <w:szCs w:val="32"/>
        </w:rPr>
        <w:t>社会保障和就业（类）支出116.71万元，占</w:t>
      </w:r>
      <w:r>
        <w:rPr>
          <w:rFonts w:hint="eastAsia" w:ascii="Times New Roman" w:hAnsi="Times New Roman" w:eastAsia="仿宋_GB2312"/>
          <w:sz w:val="32"/>
          <w:szCs w:val="32"/>
          <w:lang w:val="en-US" w:eastAsia="zh-CN"/>
        </w:rPr>
        <w:t>8.24</w:t>
      </w:r>
      <w:r>
        <w:rPr>
          <w:rFonts w:hint="eastAsia" w:ascii="Times New Roman" w:hAnsi="Times New Roman" w:eastAsia="仿宋_GB2312"/>
          <w:sz w:val="32"/>
          <w:szCs w:val="32"/>
        </w:rPr>
        <w:t>%;卫生健康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支出39.93</w:t>
      </w:r>
      <w:r>
        <w:rPr>
          <w:rFonts w:hint="eastAsia" w:ascii="Times New Roman" w:hAnsi="Times New Roman" w:eastAsia="仿宋_GB2312"/>
          <w:sz w:val="32"/>
          <w:szCs w:val="32"/>
          <w:lang w:val="en-US" w:eastAsia="zh-CN"/>
        </w:rPr>
        <w:t>万元，占2.82%。</w:t>
      </w:r>
    </w:p>
    <w:p w14:paraId="1D95B333">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146E3FE">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1,232.48</w:t>
      </w:r>
      <w:r>
        <w:rPr>
          <w:rFonts w:hint="eastAsia" w:ascii="Times New Roman" w:hAnsi="Times New Roman" w:eastAsia="仿宋_GB2312"/>
          <w:sz w:val="32"/>
          <w:szCs w:val="32"/>
        </w:rPr>
        <w:t>万元，支出决算数为1</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416.76万元，完成年初预算的</w:t>
      </w:r>
      <w:r>
        <w:rPr>
          <w:rFonts w:hint="eastAsia" w:ascii="Times New Roman" w:hAnsi="Times New Roman" w:eastAsia="仿宋_GB2312"/>
          <w:sz w:val="32"/>
          <w:szCs w:val="32"/>
          <w:lang w:val="en-US" w:eastAsia="zh-CN"/>
        </w:rPr>
        <w:t>114.95</w:t>
      </w:r>
      <w:r>
        <w:rPr>
          <w:rFonts w:hint="eastAsia" w:ascii="Times New Roman" w:hAnsi="Times New Roman" w:eastAsia="仿宋_GB2312"/>
          <w:sz w:val="32"/>
          <w:szCs w:val="32"/>
        </w:rPr>
        <w:t>%，其中：</w:t>
      </w:r>
    </w:p>
    <w:p w14:paraId="6B00E2C1">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1、一般公共服务（类）党委办公厅（室）及相关机构事务（款）行政运行（项）。</w:t>
      </w:r>
    </w:p>
    <w:p w14:paraId="298D3B9E">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828.89</w:t>
      </w:r>
      <w:r>
        <w:rPr>
          <w:rFonts w:hint="eastAsia" w:ascii="Times New Roman" w:hAnsi="Times New Roman" w:eastAsia="仿宋_GB2312"/>
          <w:sz w:val="32"/>
          <w:szCs w:val="32"/>
        </w:rPr>
        <w:t>万元，支出决算为711.88万元，完成年初预算的</w:t>
      </w:r>
      <w:r>
        <w:rPr>
          <w:rFonts w:hint="eastAsia" w:ascii="Times New Roman" w:hAnsi="Times New Roman" w:eastAsia="仿宋_GB2312"/>
          <w:sz w:val="32"/>
          <w:szCs w:val="32"/>
          <w:lang w:val="en-US" w:eastAsia="zh-CN"/>
        </w:rPr>
        <w:t>85.88</w:t>
      </w:r>
      <w:r>
        <w:rPr>
          <w:rFonts w:hint="eastAsia" w:ascii="Times New Roman" w:hAnsi="Times New Roman" w:eastAsia="仿宋_GB2312"/>
          <w:sz w:val="32"/>
          <w:szCs w:val="32"/>
        </w:rPr>
        <w:t>%，决算数小于年初预算</w:t>
      </w:r>
      <w:r>
        <w:rPr>
          <w:rFonts w:hint="eastAsia" w:ascii="Times New Roman" w:hAnsi="Times New Roman" w:eastAsia="仿宋_GB2312"/>
          <w:sz w:val="32"/>
          <w:szCs w:val="32"/>
          <w:highlight w:val="none"/>
        </w:rPr>
        <w:t>数的主要原因是：</w:t>
      </w:r>
      <w:r>
        <w:rPr>
          <w:rFonts w:hint="eastAsia" w:ascii="Times New Roman" w:hAnsi="Times New Roman" w:eastAsia="仿宋_GB2312"/>
          <w:sz w:val="32"/>
          <w:szCs w:val="32"/>
          <w:highlight w:val="none"/>
          <w:lang w:val="en-US" w:eastAsia="zh-CN"/>
        </w:rPr>
        <w:t>人员和公用经费开支减少。</w:t>
      </w:r>
    </w:p>
    <w:p w14:paraId="59B3CD64">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2、一般公共服务（类）党委办公厅（室）及相关机构事务（款）专项业务（项）。</w:t>
      </w:r>
    </w:p>
    <w:p w14:paraId="12C15D92">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0000FF"/>
          <w:sz w:val="32"/>
          <w:szCs w:val="32"/>
          <w:highlight w:val="none"/>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220.62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219.46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99.47</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年初预算数的</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highlight w:val="none"/>
          <w:lang w:val="en-US" w:eastAsia="zh-CN"/>
        </w:rPr>
        <w:t>教育转化基地维修经费、教育转化专项经费、社会稳定风险评估专项工作经费、综治民调暗访督查工作经费等项目经费较年初预算减少</w:t>
      </w:r>
      <w:r>
        <w:rPr>
          <w:rFonts w:hint="eastAsia" w:ascii="Times New Roman" w:hAnsi="Times New Roman" w:eastAsia="仿宋_GB2312"/>
          <w:sz w:val="32"/>
          <w:szCs w:val="32"/>
          <w:highlight w:val="none"/>
          <w:lang w:val="en-US" w:eastAsia="zh-CN"/>
        </w:rPr>
        <w:t>。</w:t>
      </w:r>
    </w:p>
    <w:p w14:paraId="4A520EBE">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3.</w:t>
      </w:r>
      <w:r>
        <w:rPr>
          <w:rFonts w:hint="eastAsia" w:ascii="Times New Roman" w:hAnsi="Times New Roman" w:eastAsia="仿宋_GB2312"/>
          <w:sz w:val="32"/>
          <w:szCs w:val="32"/>
        </w:rPr>
        <w:t>一般公共服务（类）党委办公厅（室）及相关机构事务（款）其他党委办公厅（室）及相关机构事务支出（项）。</w:t>
      </w:r>
    </w:p>
    <w:p w14:paraId="2EFC6DD4">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120.40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highlight w:val="none"/>
          <w:lang w:val="en-US" w:eastAsia="zh-CN"/>
        </w:rPr>
        <w:t>年中追加2022年绩效考核奖补差（补发），涉法涉诉评查专项经费及平安怀化建设资金未纳入年初预算。</w:t>
      </w:r>
    </w:p>
    <w:p w14:paraId="0552CFB2">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4.</w:t>
      </w:r>
      <w:r>
        <w:rPr>
          <w:rFonts w:hint="eastAsia" w:ascii="Times New Roman" w:hAnsi="Times New Roman" w:eastAsia="仿宋_GB2312"/>
          <w:sz w:val="32"/>
          <w:szCs w:val="32"/>
        </w:rPr>
        <w:t>一般公共服务（类）组织事务（款）其他组织事务支出（项）。</w:t>
      </w:r>
    </w:p>
    <w:p w14:paraId="53A9B09C">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3.2</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highlight w:val="none"/>
          <w:lang w:val="en-US" w:eastAsia="zh-CN"/>
        </w:rPr>
        <w:t>人才资源开展专项资金未纳入年初预算。</w:t>
      </w:r>
    </w:p>
    <w:p w14:paraId="4A01D931">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olor w:val="auto"/>
          <w:sz w:val="32"/>
          <w:szCs w:val="32"/>
          <w:highlight w:val="none"/>
          <w:lang w:val="en-US" w:eastAsia="zh-CN"/>
        </w:rPr>
        <w:t>5.</w:t>
      </w:r>
      <w:r>
        <w:rPr>
          <w:rFonts w:hint="eastAsia" w:ascii="Times New Roman" w:hAnsi="Times New Roman" w:eastAsia="仿宋_GB2312"/>
          <w:sz w:val="32"/>
          <w:szCs w:val="32"/>
        </w:rPr>
        <w:t>一般公共服务支出（类）其他一般公共服务支出（款）其他一般公共服务支出（项）。</w:t>
      </w:r>
    </w:p>
    <w:p w14:paraId="2B727521">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77.2</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highlight w:val="none"/>
          <w:lang w:val="en-US" w:eastAsia="zh-CN"/>
        </w:rPr>
        <w:t>涉法涉诉信访案件评查经费、市级综治中心场地建设及市域社会治理智能化综合平台建设运维经费未纳入年初预算。</w:t>
      </w:r>
    </w:p>
    <w:p w14:paraId="32969041">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olor w:val="auto"/>
          <w:sz w:val="32"/>
          <w:szCs w:val="32"/>
          <w:highlight w:val="none"/>
          <w:lang w:val="en-US" w:eastAsia="zh-CN"/>
        </w:rPr>
        <w:t>6.</w:t>
      </w:r>
      <w:r>
        <w:rPr>
          <w:rFonts w:hint="eastAsia" w:ascii="Times New Roman" w:hAnsi="Times New Roman" w:eastAsia="仿宋_GB2312"/>
          <w:color w:val="auto"/>
          <w:sz w:val="32"/>
          <w:szCs w:val="32"/>
          <w:highlight w:val="none"/>
        </w:rPr>
        <w:t>公</w:t>
      </w:r>
      <w:r>
        <w:rPr>
          <w:rFonts w:hint="eastAsia" w:ascii="Times New Roman" w:hAnsi="Times New Roman" w:eastAsia="仿宋_GB2312"/>
          <w:sz w:val="32"/>
          <w:szCs w:val="32"/>
        </w:rPr>
        <w:t>共安全支出（类）司法（款）一般行政管理事务（项）。</w:t>
      </w:r>
    </w:p>
    <w:p w14:paraId="6F4384B6">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highlight w:val="none"/>
          <w:lang w:val="en-US" w:eastAsia="zh-CN"/>
        </w:rPr>
        <w:t>政法委教育转化工作经费及平安建设工作合格市奖励经费未纳入年初预算。</w:t>
      </w:r>
    </w:p>
    <w:p w14:paraId="033D587D">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公共安全支出（类）其他公共安全支出（款）其他公共安全支出（项）。</w:t>
      </w:r>
    </w:p>
    <w:p w14:paraId="0DC6C978">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115.00</w:t>
      </w:r>
      <w:r>
        <w:rPr>
          <w:rFonts w:hint="eastAsia" w:ascii="Times New Roman" w:hAnsi="Times New Roman" w:eastAsia="仿宋_GB2312"/>
          <w:color w:val="auto"/>
          <w:sz w:val="32"/>
          <w:szCs w:val="32"/>
          <w:highlight w:val="none"/>
        </w:rPr>
        <w:t>万元，决算数</w:t>
      </w:r>
      <w:r>
        <w:rPr>
          <w:rFonts w:hint="eastAsia" w:ascii="Times New Roman" w:hAnsi="Times New Roman" w:eastAsia="仿宋_GB2312"/>
          <w:color w:val="auto"/>
          <w:sz w:val="32"/>
          <w:szCs w:val="32"/>
          <w:highlight w:val="none"/>
          <w:lang w:val="en-US" w:eastAsia="zh-CN"/>
        </w:rPr>
        <w:t>大</w:t>
      </w:r>
      <w:r>
        <w:rPr>
          <w:rFonts w:hint="eastAsia" w:ascii="Times New Roman" w:hAnsi="Times New Roman" w:eastAsia="仿宋_GB2312"/>
          <w:color w:val="auto"/>
          <w:sz w:val="32"/>
          <w:szCs w:val="32"/>
          <w:highlight w:val="none"/>
        </w:rPr>
        <w:t>于年初预算数的主要原因是：</w:t>
      </w:r>
      <w:r>
        <w:rPr>
          <w:rFonts w:hint="eastAsia" w:ascii="Times New Roman" w:hAnsi="Times New Roman" w:eastAsia="仿宋_GB2312"/>
          <w:color w:val="auto"/>
          <w:sz w:val="32"/>
          <w:szCs w:val="32"/>
          <w:highlight w:val="none"/>
          <w:lang w:val="en-US" w:eastAsia="zh-CN"/>
        </w:rPr>
        <w:t>市委政法委工作经费及扫黑除恶专项斗争工作经费未纳入年初预算。</w:t>
      </w:r>
    </w:p>
    <w:p w14:paraId="48361385">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color w:val="auto"/>
          <w:sz w:val="32"/>
          <w:szCs w:val="32"/>
          <w:highlight w:val="none"/>
          <w:lang w:val="en-US" w:eastAsia="zh-CN"/>
        </w:rPr>
        <w:t>8..</w:t>
      </w:r>
      <w:r>
        <w:rPr>
          <w:rFonts w:hint="eastAsia" w:ascii="Times New Roman" w:hAnsi="Times New Roman" w:eastAsia="仿宋_GB2312"/>
          <w:color w:val="auto"/>
          <w:sz w:val="32"/>
          <w:szCs w:val="32"/>
          <w:highlight w:val="none"/>
        </w:rPr>
        <w:t>社</w:t>
      </w:r>
      <w:r>
        <w:rPr>
          <w:rFonts w:hint="eastAsia" w:ascii="Times New Roman" w:hAnsi="Times New Roman" w:eastAsia="仿宋_GB2312"/>
          <w:sz w:val="32"/>
          <w:szCs w:val="32"/>
        </w:rPr>
        <w:t>会保障和就业支出（类）行政事业单位养老支出（款）机关事业单位基本养老保险缴费支出（项）。</w:t>
      </w:r>
    </w:p>
    <w:p w14:paraId="319B0716">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83.21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86.71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104.21</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highlight w:val="none"/>
          <w:lang w:val="en-US" w:eastAsia="zh-CN"/>
        </w:rPr>
        <w:t>人员变动，且</w:t>
      </w:r>
      <w:r>
        <w:rPr>
          <w:rFonts w:hint="eastAsia" w:ascii="Times New Roman" w:hAnsi="Times New Roman" w:eastAsia="仿宋_GB2312"/>
          <w:sz w:val="32"/>
          <w:szCs w:val="32"/>
        </w:rPr>
        <w:t>社保测算以上年度工资为基数，与实际有偏差。</w:t>
      </w:r>
    </w:p>
    <w:p w14:paraId="46D6F6BD">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color w:val="auto"/>
          <w:sz w:val="32"/>
          <w:szCs w:val="32"/>
          <w:highlight w:val="none"/>
          <w:lang w:val="en-US" w:eastAsia="zh-CN"/>
        </w:rPr>
        <w:t>9.</w:t>
      </w:r>
      <w:r>
        <w:rPr>
          <w:rFonts w:hint="eastAsia" w:ascii="Times New Roman" w:hAnsi="Times New Roman" w:eastAsia="仿宋_GB2312"/>
          <w:color w:val="auto"/>
          <w:sz w:val="32"/>
          <w:szCs w:val="32"/>
          <w:highlight w:val="none"/>
        </w:rPr>
        <w:t>社</w:t>
      </w:r>
      <w:r>
        <w:rPr>
          <w:rFonts w:hint="eastAsia" w:ascii="Times New Roman" w:hAnsi="Times New Roman" w:eastAsia="仿宋_GB2312"/>
          <w:sz w:val="32"/>
          <w:szCs w:val="32"/>
        </w:rPr>
        <w:t>会保障和就业支出（类）行政事业单位养老支出（款）其他行政事业单位养老支出（项）。</w:t>
      </w:r>
    </w:p>
    <w:p w14:paraId="057E4C8B">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29.99</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sz w:val="32"/>
          <w:szCs w:val="32"/>
        </w:rPr>
        <w:t>离退休人员春节一次性生活补助未纳入年初预算。</w:t>
      </w:r>
    </w:p>
    <w:p w14:paraId="1335541F">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10.</w:t>
      </w:r>
      <w:r>
        <w:rPr>
          <w:rFonts w:hint="eastAsia" w:ascii="Times New Roman" w:hAnsi="Times New Roman" w:eastAsia="仿宋_GB2312"/>
          <w:color w:val="auto"/>
          <w:sz w:val="32"/>
          <w:szCs w:val="32"/>
          <w:highlight w:val="none"/>
        </w:rPr>
        <w:t>卫生健康支出（类）行政事业单位医疗（款）行政单位医疗（项）</w:t>
      </w:r>
    </w:p>
    <w:p w14:paraId="15A7FDF3">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35.28</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39.93</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113.18</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val="en-US" w:eastAsia="zh-CN"/>
        </w:rPr>
        <w:t>,</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val="en-US" w:eastAsia="zh-CN"/>
        </w:rPr>
        <w:t>大</w:t>
      </w:r>
      <w:r>
        <w:rPr>
          <w:rFonts w:hint="eastAsia" w:ascii="Times New Roman" w:hAnsi="Times New Roman" w:eastAsia="仿宋_GB2312"/>
          <w:color w:val="auto"/>
          <w:sz w:val="32"/>
          <w:szCs w:val="32"/>
          <w:highlight w:val="none"/>
        </w:rPr>
        <w:t>于年初预算数的主要原因是：</w:t>
      </w:r>
      <w:r>
        <w:rPr>
          <w:rFonts w:hint="eastAsia" w:ascii="Times New Roman" w:hAnsi="Times New Roman" w:eastAsia="仿宋_GB2312"/>
          <w:color w:val="auto"/>
          <w:sz w:val="32"/>
          <w:szCs w:val="32"/>
          <w:highlight w:val="none"/>
          <w:lang w:val="en-US" w:eastAsia="zh-CN"/>
        </w:rPr>
        <w:t>人员变动，</w:t>
      </w:r>
      <w:r>
        <w:rPr>
          <w:rFonts w:hint="eastAsia" w:ascii="Times New Roman" w:hAnsi="Times New Roman" w:eastAsia="仿宋_GB2312"/>
          <w:sz w:val="32"/>
          <w:szCs w:val="32"/>
        </w:rPr>
        <w:t>社保测算以上年度工资为基数，与实际有偏差。</w:t>
      </w:r>
    </w:p>
    <w:p w14:paraId="0809A77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EE91CF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年度财政拨款基本支出928.91万元，其中：</w:t>
      </w:r>
    </w:p>
    <w:p w14:paraId="05FF5F7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color w:val="auto"/>
          <w:sz w:val="32"/>
          <w:szCs w:val="32"/>
        </w:rPr>
        <w:t>人员经费</w:t>
      </w:r>
      <w:r>
        <w:rPr>
          <w:rFonts w:hint="eastAsia" w:ascii="Times New Roman" w:hAnsi="Times New Roman" w:eastAsia="仿宋_GB2312"/>
          <w:color w:val="auto"/>
          <w:sz w:val="32"/>
          <w:szCs w:val="32"/>
        </w:rPr>
        <w:t>831.07万元，</w:t>
      </w:r>
      <w:r>
        <w:rPr>
          <w:rFonts w:hint="eastAsia" w:ascii="Times New Roman" w:hAnsi="Times New Roman" w:eastAsia="仿宋_GB2312"/>
          <w:color w:val="auto"/>
          <w:sz w:val="32"/>
          <w:szCs w:val="32"/>
          <w:highlight w:val="none"/>
        </w:rPr>
        <w:t>占基本支出的</w:t>
      </w:r>
      <w:r>
        <w:rPr>
          <w:rFonts w:hint="eastAsia" w:ascii="Times New Roman" w:hAnsi="Times New Roman" w:eastAsia="仿宋_GB2312"/>
          <w:color w:val="auto"/>
          <w:sz w:val="32"/>
          <w:szCs w:val="32"/>
          <w:highlight w:val="none"/>
          <w:lang w:val="en-US" w:eastAsia="zh-CN"/>
        </w:rPr>
        <w:t>89.47</w:t>
      </w:r>
      <w:r>
        <w:rPr>
          <w:rFonts w:hint="eastAsia" w:ascii="Times New Roman" w:hAnsi="Times New Roman" w:eastAsia="仿宋_GB2312"/>
          <w:color w:val="auto"/>
          <w:sz w:val="32"/>
          <w:szCs w:val="32"/>
        </w:rPr>
        <w:t>%</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主要包括</w:t>
      </w:r>
      <w:r>
        <w:rPr>
          <w:rFonts w:hint="eastAsia" w:ascii="Times New Roman" w:hAnsi="Times New Roman" w:eastAsia="仿宋_GB2312"/>
          <w:sz w:val="32"/>
          <w:szCs w:val="32"/>
        </w:rPr>
        <w:t>基本工资、津贴补贴、奖金、伙食补助费</w:t>
      </w:r>
      <w:r>
        <w:rPr>
          <w:rFonts w:hint="eastAsia" w:ascii="Times New Roman" w:hAnsi="Times New Roman" w:eastAsia="仿宋_GB2312"/>
          <w:sz w:val="32"/>
          <w:szCs w:val="32"/>
          <w:lang w:eastAsia="zh-CN"/>
        </w:rPr>
        <w:t>、 机关事业单位基本养老保险缴费、职工基本医疗保险缴费、其他社会保障缴费、生活补助、奖励金、其他对个人和家庭的补助。</w:t>
      </w:r>
    </w:p>
    <w:p w14:paraId="277BE3B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97.84万元，占基本支出的</w:t>
      </w:r>
      <w:r>
        <w:rPr>
          <w:rFonts w:hint="eastAsia" w:ascii="Times New Roman" w:hAnsi="Times New Roman" w:eastAsia="仿宋_GB2312"/>
          <w:sz w:val="32"/>
          <w:szCs w:val="32"/>
          <w:lang w:val="en-US" w:eastAsia="zh-CN"/>
        </w:rPr>
        <w:t>10.53</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主要包括办公费、差旅费</w:t>
      </w:r>
      <w:r>
        <w:rPr>
          <w:rFonts w:hint="eastAsia" w:ascii="Times New Roman" w:hAnsi="Times New Roman" w:eastAsia="仿宋_GB2312"/>
          <w:sz w:val="32"/>
          <w:szCs w:val="32"/>
          <w:lang w:eastAsia="zh-CN"/>
        </w:rPr>
        <w:t>、维修（护）费、会议费、公务接待费、劳务费、工会经费、福利费、公务用车运行维护费、其他交通费用、其他商品和服务支出</w:t>
      </w:r>
      <w:r>
        <w:rPr>
          <w:rFonts w:hint="eastAsia" w:ascii="Times New Roman" w:hAnsi="Times New Roman" w:eastAsia="仿宋_GB2312"/>
          <w:sz w:val="32"/>
          <w:szCs w:val="32"/>
        </w:rPr>
        <w:t>。</w:t>
      </w:r>
    </w:p>
    <w:p w14:paraId="10E7086E">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color w:val="000000"/>
          <w:kern w:val="0"/>
          <w:sz w:val="32"/>
          <w:szCs w:val="32"/>
          <w:lang w:val="en-US" w:eastAsia="zh-CN" w:bidi="ar-SA"/>
        </w:rPr>
        <w:t>七、</w:t>
      </w:r>
      <w:r>
        <w:rPr>
          <w:rFonts w:hint="eastAsia" w:ascii="黑体" w:hAnsi="黑体" w:eastAsia="黑体" w:cs="黑体"/>
          <w:b w:val="0"/>
          <w:bCs/>
          <w:sz w:val="32"/>
          <w:szCs w:val="32"/>
        </w:rPr>
        <w:t>财政拨款三公经费支出决算情况说明</w:t>
      </w:r>
    </w:p>
    <w:p w14:paraId="7C8D5A81">
      <w:pPr>
        <w:pStyle w:val="12"/>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47F7FC1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20.40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19.14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93.82</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小于预算数的</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严格按照预算执行</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增加3.52</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增长22.54</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增长</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因业务工作需要,公务接待费增加；且因公车使用年限变长，公车油耗、维修等运行维护费开支增加</w:t>
      </w:r>
      <w:r>
        <w:rPr>
          <w:rFonts w:hint="eastAsia" w:ascii="Times New Roman" w:hAnsi="Times New Roman" w:eastAsia="仿宋_GB2312"/>
          <w:sz w:val="32"/>
          <w:szCs w:val="32"/>
        </w:rPr>
        <w:t>。其中：</w:t>
      </w:r>
    </w:p>
    <w:p w14:paraId="6E5EC34B">
      <w:pPr>
        <w:pStyle w:val="12"/>
        <w:numPr>
          <w:ilvl w:val="0"/>
          <w:numId w:val="0"/>
        </w:num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因公出国（境）</w:t>
      </w:r>
      <w:r>
        <w:rPr>
          <w:rFonts w:hint="eastAsia" w:ascii="Times New Roman" w:hAnsi="Times New Roman" w:eastAsia="仿宋_GB2312"/>
          <w:sz w:val="32"/>
          <w:szCs w:val="32"/>
          <w:lang w:val="en-US" w:eastAsia="zh-CN"/>
        </w:rPr>
        <w:t>公务活动</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w:t>
      </w:r>
      <w:r>
        <w:rPr>
          <w:rFonts w:hint="eastAsia" w:ascii="仿宋" w:hAnsi="仿宋" w:eastAsia="仿宋" w:cs="仿宋"/>
          <w:color w:val="000000" w:themeColor="text1"/>
          <w:sz w:val="32"/>
          <w:szCs w:val="32"/>
          <w:lang w:val="en-US" w:eastAsia="zh-CN"/>
          <w14:textFill>
            <w14:solidFill>
              <w14:schemeClr w14:val="tx1"/>
            </w14:solidFill>
          </w14:textFill>
        </w:rPr>
        <w:t>是</w:t>
      </w:r>
      <w:r>
        <w:rPr>
          <w:rFonts w:hint="eastAsia" w:ascii="仿宋" w:hAnsi="仿宋" w:eastAsia="仿宋" w:cs="仿宋"/>
          <w:color w:val="000000" w:themeColor="text1"/>
          <w:sz w:val="32"/>
          <w:szCs w:val="32"/>
          <w:lang w:eastAsia="zh-CN"/>
          <w14:textFill>
            <w14:solidFill>
              <w14:schemeClr w14:val="tx1"/>
            </w14:solidFill>
          </w14:textFill>
        </w:rPr>
        <w:t>本年度</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因公出国（境）</w:t>
      </w:r>
      <w:r>
        <w:rPr>
          <w:rFonts w:hint="eastAsia" w:ascii="Times New Roman" w:hAnsi="Times New Roman" w:eastAsia="仿宋_GB2312"/>
          <w:sz w:val="32"/>
          <w:szCs w:val="32"/>
          <w:lang w:val="en-US" w:eastAsia="zh-CN"/>
        </w:rPr>
        <w:t>公务活动</w:t>
      </w:r>
      <w:r>
        <w:rPr>
          <w:rFonts w:hint="eastAsia" w:ascii="仿宋" w:hAnsi="仿宋" w:eastAsia="仿宋" w:cs="仿宋"/>
          <w:color w:val="000000" w:themeColor="text1"/>
          <w:sz w:val="32"/>
          <w:szCs w:val="32"/>
          <w:lang w:eastAsia="zh-CN"/>
          <w14:textFill>
            <w14:solidFill>
              <w14:schemeClr w14:val="tx1"/>
            </w14:solidFill>
          </w14:textFill>
        </w:rPr>
        <w:t>。</w:t>
      </w:r>
    </w:p>
    <w:p w14:paraId="2ECBB47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增加1.84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增长85.18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增加</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highlight w:val="none"/>
          <w:lang w:val="en-US" w:eastAsia="zh-CN"/>
        </w:rPr>
        <w:t>2023年度本单位因业务工作需要进行公务接待</w:t>
      </w:r>
      <w:r>
        <w:rPr>
          <w:rFonts w:hint="eastAsia" w:ascii="Times New Roman" w:hAnsi="Times New Roman" w:eastAsia="仿宋_GB2312"/>
          <w:sz w:val="32"/>
          <w:szCs w:val="32"/>
          <w:highlight w:val="none"/>
        </w:rPr>
        <w:t>。</w:t>
      </w:r>
    </w:p>
    <w:p w14:paraId="06394E6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仿宋" w:hAnsi="仿宋" w:eastAsia="仿宋" w:cs="仿宋"/>
          <w:sz w:val="32"/>
          <w:szCs w:val="32"/>
          <w:lang w:val="en-US" w:eastAsia="zh-CN"/>
        </w:rPr>
        <w:t>未购置公务用车</w:t>
      </w:r>
      <w:r>
        <w:rPr>
          <w:rFonts w:hint="eastAsia" w:ascii="Times New Roman" w:hAnsi="Times New Roman" w:eastAsia="仿宋_GB2312"/>
          <w:sz w:val="32"/>
          <w:szCs w:val="32"/>
        </w:rPr>
        <w:t>。</w:t>
      </w:r>
    </w:p>
    <w:p w14:paraId="332D83B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16.40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15.14</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小于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压减经费开支</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增加1.69万元</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增长12.57%，</w:t>
      </w:r>
      <w:r>
        <w:rPr>
          <w:rFonts w:hint="eastAsia" w:ascii="Times New Roman" w:hAnsi="Times New Roman" w:eastAsia="仿宋_GB2312"/>
          <w:sz w:val="32"/>
          <w:szCs w:val="32"/>
          <w:highlight w:val="none"/>
          <w:lang w:val="en-US" w:eastAsia="zh-CN"/>
        </w:rPr>
        <w:t>增加的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公车使用年限较长，油耗、维修等费用增加</w:t>
      </w:r>
      <w:r>
        <w:rPr>
          <w:rFonts w:hint="eastAsia" w:ascii="Times New Roman" w:hAnsi="Times New Roman" w:eastAsia="仿宋_GB2312"/>
          <w:sz w:val="32"/>
          <w:szCs w:val="32"/>
          <w:highlight w:val="none"/>
        </w:rPr>
        <w:t>。</w:t>
      </w:r>
    </w:p>
    <w:p w14:paraId="7EE304EC">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70D9A8D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20.90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15.14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79.10</w:t>
      </w:r>
      <w:r>
        <w:rPr>
          <w:rFonts w:hint="eastAsia" w:ascii="Times New Roman" w:hAnsi="Times New Roman" w:eastAsia="仿宋_GB2312"/>
          <w:sz w:val="32"/>
          <w:szCs w:val="32"/>
        </w:rPr>
        <w:t>%。其中：</w:t>
      </w:r>
    </w:p>
    <w:p w14:paraId="72E0C1B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734C2154">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4</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59</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442</w:t>
      </w:r>
      <w:r>
        <w:rPr>
          <w:rFonts w:hint="eastAsia" w:ascii="Times New Roman" w:hAnsi="Times New Roman" w:eastAsia="仿宋_GB2312"/>
          <w:sz w:val="32"/>
          <w:szCs w:val="32"/>
          <w:highlight w:val="none"/>
        </w:rPr>
        <w:t>人次，主要是对接工作发生的接待支出。</w:t>
      </w:r>
    </w:p>
    <w:p w14:paraId="113508E2">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highlight w:val="yellow"/>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15.14</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万元，中共怀化市委政法委员</w:t>
      </w:r>
      <w:r>
        <w:rPr>
          <w:rFonts w:hint="eastAsia" w:ascii="Times New Roman" w:hAnsi="Times New Roman" w:eastAsia="仿宋_GB2312"/>
          <w:sz w:val="32"/>
          <w:szCs w:val="32"/>
          <w:highlight w:val="none"/>
        </w:rPr>
        <w:t>会更新公务用车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r>
        <w:rPr>
          <w:rFonts w:hint="eastAsia" w:ascii="Times New Roman" w:hAnsi="Times New Roman" w:eastAsia="仿宋_GB2312"/>
          <w:color w:val="000000" w:themeColor="text1"/>
          <w:sz w:val="32"/>
          <w:szCs w:val="32"/>
          <w:highlight w:val="none"/>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15.14</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val="en-US" w:eastAsia="zh-CN"/>
        </w:rPr>
        <w:t>燃油费、过路费、保险费</w:t>
      </w:r>
      <w:r>
        <w:rPr>
          <w:rFonts w:hint="eastAsia" w:ascii="Times New Roman" w:hAnsi="Times New Roman" w:eastAsia="仿宋_GB2312"/>
          <w:sz w:val="32"/>
          <w:szCs w:val="32"/>
        </w:rPr>
        <w:t>支出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w:t>
      </w:r>
      <w:r>
        <w:rPr>
          <w:rFonts w:hint="eastAsia" w:ascii="Times New Roman" w:hAnsi="Times New Roman" w:eastAsia="仿宋_GB2312"/>
          <w:sz w:val="32"/>
          <w:szCs w:val="32"/>
          <w:highlight w:val="none"/>
        </w:rPr>
        <w:t>车保有量为</w:t>
      </w:r>
      <w:r>
        <w:rPr>
          <w:rFonts w:hint="eastAsia" w:ascii="Times New Roman" w:hAnsi="Times New Roman" w:eastAsia="仿宋_GB2312"/>
          <w:sz w:val="32"/>
          <w:szCs w:val="32"/>
          <w:highlight w:val="none"/>
          <w:lang w:val="en-US" w:eastAsia="zh-CN"/>
        </w:rPr>
        <w:t>5</w:t>
      </w:r>
      <w:r>
        <w:rPr>
          <w:rFonts w:hint="eastAsia" w:ascii="Times New Roman" w:hAnsi="Times New Roman" w:eastAsia="仿宋_GB2312"/>
          <w:sz w:val="32"/>
          <w:szCs w:val="32"/>
          <w:highlight w:val="none"/>
        </w:rPr>
        <w:t>辆。</w:t>
      </w:r>
    </w:p>
    <w:p w14:paraId="3B5F343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DF4F534">
      <w:pPr>
        <w:pStyle w:val="12"/>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仿宋" w:hAnsi="仿宋" w:eastAsia="仿宋" w:cs="仿宋"/>
          <w:color w:val="auto"/>
          <w:kern w:val="2"/>
          <w:sz w:val="32"/>
          <w:szCs w:val="32"/>
          <w:lang w:val="en-US" w:eastAsia="zh-CN" w:bidi="ar-SA"/>
        </w:rPr>
        <w:t>2023年本单位无政府性基金收支。</w:t>
      </w:r>
    </w:p>
    <w:p w14:paraId="35F7F703">
      <w:pPr>
        <w:pStyle w:val="12"/>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cs="黑体"/>
          <w:b/>
          <w:color w:val="auto"/>
          <w:kern w:val="0"/>
          <w:sz w:val="32"/>
          <w:szCs w:val="32"/>
          <w:lang w:val="en-US" w:eastAsia="zh-CN" w:bidi="ar-SA"/>
        </w:rPr>
        <w:t>九、</w:t>
      </w:r>
      <w:r>
        <w:rPr>
          <w:rFonts w:hint="eastAsia" w:ascii="Times New Roman" w:hAnsi="Times New Roman" w:eastAsia="仿宋_GB2312"/>
          <w:b/>
          <w:color w:val="auto"/>
          <w:sz w:val="32"/>
          <w:szCs w:val="32"/>
        </w:rPr>
        <w:t>国有资本经营预算财政拨款</w:t>
      </w:r>
      <w:r>
        <w:rPr>
          <w:rFonts w:hint="eastAsia" w:ascii="Times New Roman" w:hAnsi="Times New Roman" w:eastAsia="仿宋_GB2312"/>
          <w:b/>
          <w:color w:val="auto"/>
          <w:sz w:val="32"/>
          <w:szCs w:val="32"/>
          <w:lang w:val="en-US" w:eastAsia="zh-CN"/>
        </w:rPr>
        <w:t>支出</w:t>
      </w:r>
      <w:r>
        <w:rPr>
          <w:rFonts w:hint="eastAsia" w:ascii="Times New Roman" w:hAnsi="Times New Roman" w:eastAsia="仿宋_GB2312"/>
          <w:b/>
          <w:color w:val="auto"/>
          <w:sz w:val="32"/>
          <w:szCs w:val="32"/>
        </w:rPr>
        <w:t>决算情况</w:t>
      </w:r>
    </w:p>
    <w:p w14:paraId="6B16E55D">
      <w:pPr>
        <w:pStyle w:val="12"/>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imes New Roman" w:hAnsi="Times New Roman" w:eastAsia="仿宋_GB2312"/>
          <w:b/>
          <w:color w:val="auto"/>
          <w:sz w:val="32"/>
          <w:szCs w:val="32"/>
        </w:rPr>
      </w:pPr>
      <w:r>
        <w:rPr>
          <w:rFonts w:hint="eastAsia" w:ascii="仿宋" w:hAnsi="仿宋" w:eastAsia="仿宋" w:cs="仿宋"/>
          <w:color w:val="auto"/>
          <w:kern w:val="2"/>
          <w:sz w:val="32"/>
          <w:szCs w:val="32"/>
          <w:lang w:val="en-US" w:eastAsia="zh-CN" w:bidi="ar-SA"/>
        </w:rPr>
        <w:t>2023年本单位无</w:t>
      </w:r>
      <w:r>
        <w:rPr>
          <w:rFonts w:hint="eastAsia" w:ascii="仿宋" w:hAnsi="仿宋" w:eastAsia="仿宋" w:cs="仿宋"/>
          <w:sz w:val="32"/>
          <w:szCs w:val="32"/>
          <w:lang w:val="en-US" w:eastAsia="zh-CN"/>
        </w:rPr>
        <w:t>国有资本经营预算财政拨款支出。</w:t>
      </w:r>
    </w:p>
    <w:p w14:paraId="03E38925">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02D81F8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年度机关运行经费支出97.84万元，比</w:t>
      </w:r>
      <w:r>
        <w:rPr>
          <w:rFonts w:hint="eastAsia" w:ascii="Times New Roman" w:hAnsi="Times New Roman" w:eastAsia="仿宋_GB2312"/>
          <w:sz w:val="32"/>
          <w:szCs w:val="32"/>
          <w:lang w:val="en-US" w:eastAsia="zh-CN"/>
        </w:rPr>
        <w:t>上年决算</w:t>
      </w:r>
      <w:r>
        <w:rPr>
          <w:rFonts w:hint="eastAsia" w:ascii="Times New Roman" w:hAnsi="Times New Roman" w:eastAsia="仿宋_GB2312"/>
          <w:sz w:val="32"/>
          <w:szCs w:val="32"/>
        </w:rPr>
        <w:t>数减</w:t>
      </w:r>
      <w:r>
        <w:rPr>
          <w:rFonts w:hint="eastAsia" w:ascii="Times New Roman" w:hAnsi="Times New Roman" w:eastAsia="仿宋_GB2312"/>
          <w:sz w:val="32"/>
          <w:szCs w:val="32"/>
          <w:lang w:val="en-US" w:eastAsia="zh-CN"/>
        </w:rPr>
        <w:t>少17.40</w:t>
      </w:r>
      <w:r>
        <w:rPr>
          <w:rFonts w:hint="eastAsia" w:ascii="Times New Roman" w:hAnsi="Times New Roman" w:eastAsia="仿宋_GB2312"/>
          <w:sz w:val="32"/>
          <w:szCs w:val="32"/>
        </w:rPr>
        <w:t>万元，降低</w:t>
      </w:r>
      <w:r>
        <w:rPr>
          <w:rFonts w:hint="eastAsia" w:ascii="Times New Roman" w:hAnsi="Times New Roman" w:eastAsia="仿宋_GB2312"/>
          <w:sz w:val="32"/>
          <w:szCs w:val="32"/>
          <w:highlight w:val="none"/>
          <w:lang w:val="en-US" w:eastAsia="zh-CN"/>
        </w:rPr>
        <w:t>15.10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本年度人员、公用经费等减少。</w:t>
      </w:r>
    </w:p>
    <w:p w14:paraId="3B4CB9C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1055EC9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rPr>
        <w:t>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年本部门</w:t>
      </w:r>
      <w:r>
        <w:rPr>
          <w:rFonts w:hint="eastAsia" w:ascii="Times New Roman" w:hAnsi="Times New Roman" w:eastAsia="仿宋_GB2312"/>
          <w:sz w:val="32"/>
          <w:szCs w:val="32"/>
          <w:highlight w:val="none"/>
          <w:lang w:val="en-US" w:eastAsia="zh-CN"/>
        </w:rPr>
        <w:t>开支会议费15.65万元，其中：</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0.61</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用于召开市政法会商系统政府采购竞磋会议，人数44人，内容市政法会商系统政府采购竞磋会议；开支会议费1.96万元，用于召开市委政法工作会议，人数155人，内容为工作会议；开支会议费0.39万元，用于召开全市反邪教工作汇报会会议。人数30人，内容为全市反邪教工作汇报会；开支会议费0.73万元，用于召开全省全国两会信访WW安保工作视频会议，人数50人，内容为全省全国两会信访WW安保工作；开支会议费0.21万元，用于召开平安建设工作调度会，人数20人，内容为市委政法委付平安建设工作调度；开支会议费0.22万元，用于召开全省、市常态化扫黑除恶工作部署会议，人数34人，内容为全省、市常态化扫黑除恶工作部署；开支会议费1.15万元，用于召开全市基层综治中心示范带动建设第一次现场推进会会议，人数70人，内容为全市基层综治中心示范带动建设第一次现场推进会；开支会议费0.14万元，用于召开省委政法委来怀调研会议，人数15人，内容为省委政法委来怀调研；开支会议费</w:t>
      </w:r>
      <w:r>
        <w:rPr>
          <w:rFonts w:hint="eastAsia" w:ascii="Times New Roman" w:hAnsi="Times New Roman" w:eastAsia="仿宋_GB2312"/>
          <w:color w:val="auto"/>
          <w:sz w:val="32"/>
          <w:szCs w:val="32"/>
          <w:highlight w:val="none"/>
          <w:lang w:val="en-US" w:eastAsia="zh-CN"/>
        </w:rPr>
        <w:t>0.32万</w:t>
      </w:r>
      <w:r>
        <w:rPr>
          <w:rFonts w:hint="eastAsia" w:ascii="Times New Roman" w:hAnsi="Times New Roman" w:eastAsia="仿宋_GB2312"/>
          <w:sz w:val="32"/>
          <w:szCs w:val="32"/>
          <w:highlight w:val="none"/>
          <w:lang w:val="en-US" w:eastAsia="zh-CN"/>
        </w:rPr>
        <w:t>元，用于召开全市常态化扫黑除恶新晃华建设工作座谈会，人数41人，内容为全市常态化扫黑除恶新晃华建设工作；开支会议费0.21万元，用于召开省委政法委来怀调研座谈会会议费，人数15人，内容为委政法委来怀调研座谈会；开支会议费0.16万元，用于召开全市平安建设重点工作座谈会会议，人数25人，内容为全市平安建设重点工作；开支会议费0.14万元，用于召开全市平安建设年度考评调度会会议，人数40人，内容为全市平安建设年度考评调度会；开支会议费0.28万元，用于召开中央政法委执法司法专项检查组来怀督导会议，人数24人，内容为中央政法委执法司法专项检查组来怀督导会；开支会议费0.23万元，用于召开平安建设工作调度会议，人数32人，内容为平安建设工作调度会；开支会议费1.64万元，用于召开省扫黑除恶督导组来怀督导会议，人数64人，内容省扫黑除恶督导组来怀督导会；开支会议费0.02万元，用于召开市政法会商系统政府采购竞磋会议会议费，人数44人，内容为市政法会商系统政府采购竞磋会；开支会议费3万元，用于召开溆浦基层综治中心现场会，人数100人，内容为溆浦基层综治中心；开支会议费1万元，用于召开全省某涉密部署会和全市某涉密部署会，人数90人，内容为全省某涉密部署会和全市某涉密部署会；开支会议费0.12万元，用于召开省考核验收工作反馈会暨怀化市反邪教工作汇报会，人数6人，内容会省考核验收工作反馈会暨怀化市反邪教工作汇报；开支会议费0.22万元，用于召开市优化法治化营商环境企业代表座谈会，人数19人，内容为市优化法治化营商环境；开支会议费0.31万元，用于召开偏干中国建设规划实施中期评估调度会，人数64人，内容为偏干中国建设规划实施中期评估调度；开支会议费0.77万元，用于召开全市政法系统优化法治化营商环境专项行动工作部署会议，人数90人，内容为召开全市政法系统优化法治化营商环境专项行动工作部署；开支会议费0.77万元，用于召开建锋书记来怀调研座谈会议，人数25人，内容为建锋书记来怀调研；开支会议费0.12万元，用于召开全市银行业金融借款合同纠纷诉源工作会议，人数33人，内容为全市银行业金融借款合同纠纷诉源工作；开支会议费0.71万元，用于召开全市平安建设重点工作推进会，人数40人，内容为全市平安建设重点工作推进；开支会议费0.22万元，用于召开全市市域社会治理智能化综合平台项目建设推进会会议，人数70人，内容为全市市域社会治理智能化综合平台项目建设推进。</w:t>
      </w:r>
    </w:p>
    <w:p w14:paraId="72DFFED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highlight w:val="none"/>
          <w:lang w:val="en-US" w:eastAsia="zh-CN"/>
        </w:rPr>
      </w:pPr>
      <w:r>
        <w:rPr>
          <w:rFonts w:hint="eastAsia" w:ascii="Times New Roman" w:hAnsi="Times New Roman" w:eastAsia="仿宋_GB2312"/>
          <w:sz w:val="32"/>
          <w:szCs w:val="32"/>
          <w:highlight w:val="none"/>
          <w:lang w:val="en-US" w:eastAsia="zh-CN"/>
        </w:rPr>
        <w:t>2023年</w:t>
      </w:r>
      <w:r>
        <w:rPr>
          <w:rFonts w:hint="eastAsia" w:ascii="Times New Roman" w:hAnsi="Times New Roman" w:eastAsia="仿宋_GB2312"/>
          <w:sz w:val="32"/>
          <w:szCs w:val="32"/>
          <w:highlight w:val="none"/>
        </w:rPr>
        <w:t>本部门开支培训费</w:t>
      </w:r>
      <w:r>
        <w:rPr>
          <w:rFonts w:hint="eastAsia" w:ascii="Times New Roman" w:hAnsi="Times New Roman" w:eastAsia="仿宋_GB2312"/>
          <w:sz w:val="32"/>
          <w:szCs w:val="32"/>
          <w:highlight w:val="none"/>
          <w:lang w:val="en-US" w:eastAsia="zh-CN"/>
        </w:rPr>
        <w:t>15.24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其中：开支培训费6.13万元，</w:t>
      </w:r>
      <w:r>
        <w:rPr>
          <w:rFonts w:hint="eastAsia" w:ascii="Times New Roman" w:hAnsi="Times New Roman" w:eastAsia="仿宋_GB2312"/>
          <w:sz w:val="32"/>
          <w:szCs w:val="32"/>
          <w:highlight w:val="none"/>
        </w:rPr>
        <w:t>用于</w:t>
      </w:r>
      <w:r>
        <w:rPr>
          <w:rFonts w:hint="eastAsia" w:ascii="Times New Roman" w:hAnsi="Times New Roman" w:eastAsia="仿宋_GB2312"/>
          <w:sz w:val="32"/>
          <w:szCs w:val="32"/>
          <w:highlight w:val="none"/>
          <w:lang w:val="en-US" w:eastAsia="zh-CN"/>
        </w:rPr>
        <w:t>怀化市委党校新时代基层政法干部主题培训</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65</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怀化市委党校新时代基层政法干部主题培训</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开支培训费0.78万元，用于市综治信息化集中培训</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34</w:t>
      </w:r>
      <w:r>
        <w:rPr>
          <w:rFonts w:hint="eastAsia" w:ascii="Times New Roman" w:hAnsi="Times New Roman" w:eastAsia="仿宋_GB2312"/>
          <w:sz w:val="32"/>
          <w:szCs w:val="32"/>
          <w:highlight w:val="none"/>
        </w:rPr>
        <w:t>人，内容为</w:t>
      </w:r>
      <w:r>
        <w:rPr>
          <w:rFonts w:hint="eastAsia" w:ascii="Times New Roman" w:hAnsi="Times New Roman" w:eastAsia="仿宋_GB2312"/>
          <w:sz w:val="32"/>
          <w:szCs w:val="32"/>
          <w:highlight w:val="none"/>
          <w:lang w:val="en-US" w:eastAsia="zh-CN"/>
        </w:rPr>
        <w:t>市综治信息化集中培训，开支培训费8.12万元，用于2023年全市政法系统学习贯彻党的二十大精神轮训班培训，人数89人，内容为2023年全市政法系统学习贯彻党的二十大精神轮训班培训</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highlight w:val="none"/>
          <w:lang w:val="en-US" w:eastAsia="zh-CN"/>
        </w:rPr>
        <w:t>开支培训费0.21万元，用于2023年全市反邪教业务培训，人数28人，内容为2023年全市反邪教业务培训。</w:t>
      </w:r>
    </w:p>
    <w:p w14:paraId="1CCF0A8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Times New Roman" w:hAnsi="Times New Roman" w:eastAsia="仿宋_GB2312"/>
          <w:sz w:val="32"/>
          <w:szCs w:val="32"/>
          <w:highlight w:val="none"/>
          <w:lang w:val="en-US" w:eastAsia="zh-CN"/>
        </w:rPr>
        <w:t>2023年度</w:t>
      </w:r>
      <w:r>
        <w:rPr>
          <w:rFonts w:hint="eastAsia" w:ascii="Times New Roman" w:hAnsi="Times New Roman" w:eastAsia="仿宋_GB2312"/>
          <w:sz w:val="32"/>
          <w:szCs w:val="32"/>
          <w:highlight w:val="none"/>
        </w:rPr>
        <w:t>本</w:t>
      </w:r>
      <w:r>
        <w:rPr>
          <w:rFonts w:hint="eastAsia" w:ascii="Times New Roman" w:hAnsi="Times New Roman" w:eastAsia="仿宋_GB2312"/>
          <w:sz w:val="32"/>
          <w:szCs w:val="32"/>
          <w:highlight w:val="none"/>
          <w:lang w:val="en-US" w:eastAsia="zh-CN"/>
        </w:rPr>
        <w:t>单位</w:t>
      </w:r>
      <w:bookmarkStart w:id="3" w:name="_GoBack"/>
      <w:bookmarkEnd w:id="3"/>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举办节庆、晚会、论坛、赛事活动</w:t>
      </w:r>
      <w:r>
        <w:rPr>
          <w:rFonts w:hint="eastAsia" w:ascii="Times New Roman" w:hAnsi="Times New Roman" w:eastAsia="仿宋_GB2312"/>
          <w:sz w:val="32"/>
          <w:szCs w:val="32"/>
          <w:lang w:eastAsia="zh-CN"/>
        </w:rPr>
        <w:t>。</w:t>
      </w:r>
    </w:p>
    <w:p w14:paraId="71004C6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3808156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sz w:val="32"/>
          <w:szCs w:val="32"/>
          <w:highlight w:val="none"/>
        </w:rPr>
        <w:t>本部门202</w:t>
      </w:r>
      <w:r>
        <w:rPr>
          <w:rFonts w:hint="eastAsia" w:ascii="Times New Roman" w:hAnsi="Times New Roman" w:eastAsia="仿宋_GB2312"/>
          <w:sz w:val="32"/>
          <w:szCs w:val="32"/>
          <w:highlight w:val="none"/>
          <w:lang w:val="en-US" w:eastAsia="zh-CN"/>
        </w:rPr>
        <w:t>3</w:t>
      </w:r>
      <w:r>
        <w:rPr>
          <w:rFonts w:hint="eastAsia" w:ascii="Times New Roman" w:hAnsi="Times New Roman" w:eastAsia="仿宋_GB2312"/>
          <w:sz w:val="32"/>
          <w:szCs w:val="32"/>
          <w:highlight w:val="none"/>
        </w:rPr>
        <w:t>年度政府采购支出总额</w:t>
      </w:r>
      <w:r>
        <w:rPr>
          <w:rFonts w:hint="eastAsia" w:ascii="Times New Roman" w:hAnsi="Times New Roman" w:eastAsia="仿宋_GB2312"/>
          <w:sz w:val="32"/>
          <w:szCs w:val="32"/>
          <w:highlight w:val="none"/>
          <w:lang w:val="en-US" w:eastAsia="zh-CN"/>
        </w:rPr>
        <w:t>217.16</w:t>
      </w:r>
      <w:r>
        <w:rPr>
          <w:rFonts w:hint="eastAsia" w:ascii="Times New Roman" w:hAnsi="Times New Roman" w:eastAsia="仿宋_GB2312"/>
          <w:sz w:val="32"/>
          <w:szCs w:val="32"/>
          <w:highlight w:val="none"/>
        </w:rPr>
        <w:t>万元，其中：政府采购货物支出</w:t>
      </w:r>
      <w:r>
        <w:rPr>
          <w:rFonts w:hint="eastAsia" w:ascii="Times New Roman" w:hAnsi="Times New Roman" w:eastAsia="仿宋_GB2312"/>
          <w:sz w:val="32"/>
          <w:szCs w:val="32"/>
          <w:highlight w:val="none"/>
          <w:lang w:val="en-US" w:eastAsia="zh-CN"/>
        </w:rPr>
        <w:t>133.84</w:t>
      </w:r>
      <w:r>
        <w:rPr>
          <w:rFonts w:hint="eastAsia" w:ascii="Times New Roman" w:hAnsi="Times New Roman" w:eastAsia="仿宋_GB2312"/>
          <w:sz w:val="32"/>
          <w:szCs w:val="32"/>
          <w:highlight w:val="none"/>
        </w:rPr>
        <w:t>万元、政府采购工程支出</w:t>
      </w:r>
      <w:r>
        <w:rPr>
          <w:rFonts w:hint="eastAsia" w:ascii="Times New Roman" w:hAnsi="Times New Roman" w:eastAsia="仿宋_GB2312"/>
          <w:sz w:val="32"/>
          <w:szCs w:val="32"/>
          <w:highlight w:val="none"/>
          <w:lang w:val="en-US" w:eastAsia="zh-CN"/>
        </w:rPr>
        <w:t>0万</w:t>
      </w:r>
      <w:r>
        <w:rPr>
          <w:rFonts w:hint="eastAsia" w:ascii="Times New Roman" w:hAnsi="Times New Roman" w:eastAsia="仿宋_GB2312"/>
          <w:sz w:val="32"/>
          <w:szCs w:val="32"/>
          <w:highlight w:val="none"/>
        </w:rPr>
        <w:t>元、政府采购服务支出</w:t>
      </w:r>
      <w:r>
        <w:rPr>
          <w:rFonts w:hint="eastAsia" w:ascii="Times New Roman" w:hAnsi="Times New Roman" w:eastAsia="仿宋_GB2312"/>
          <w:sz w:val="32"/>
          <w:szCs w:val="32"/>
          <w:highlight w:val="none"/>
          <w:lang w:val="en-US" w:eastAsia="zh-CN"/>
        </w:rPr>
        <w:t>83.31</w:t>
      </w:r>
      <w:r>
        <w:rPr>
          <w:rFonts w:hint="eastAsia" w:ascii="Times New Roman" w:hAnsi="Times New Roman" w:eastAsia="仿宋_GB2312"/>
          <w:sz w:val="32"/>
          <w:szCs w:val="32"/>
          <w:highlight w:val="none"/>
        </w:rPr>
        <w:t>万元。授予中小企业合同金额</w:t>
      </w:r>
      <w:r>
        <w:rPr>
          <w:rFonts w:hint="eastAsia" w:ascii="Times New Roman" w:hAnsi="Times New Roman" w:eastAsia="仿宋_GB2312"/>
          <w:sz w:val="32"/>
          <w:szCs w:val="32"/>
          <w:highlight w:val="none"/>
          <w:lang w:val="en-US" w:eastAsia="zh-CN"/>
        </w:rPr>
        <w:t>217.16</w:t>
      </w:r>
      <w:r>
        <w:rPr>
          <w:rFonts w:hint="eastAsia" w:ascii="Times New Roman" w:hAnsi="Times New Roman" w:eastAsia="仿宋_GB2312"/>
          <w:sz w:val="32"/>
          <w:szCs w:val="32"/>
          <w:highlight w:val="none"/>
        </w:rPr>
        <w:t>万元，占政府采购支出总额的</w:t>
      </w:r>
      <w:r>
        <w:rPr>
          <w:rFonts w:hint="eastAsia" w:ascii="Times New Roman" w:hAnsi="Times New Roman" w:eastAsia="仿宋_GB2312"/>
          <w:sz w:val="32"/>
          <w:szCs w:val="32"/>
          <w:highlight w:val="none"/>
          <w:lang w:val="en-US" w:eastAsia="zh-CN"/>
        </w:rPr>
        <w:t>100</w:t>
      </w:r>
      <w:r>
        <w:rPr>
          <w:rFonts w:hint="eastAsia" w:ascii="Times New Roman" w:hAnsi="Times New Roman" w:eastAsia="仿宋_GB2312"/>
          <w:sz w:val="32"/>
          <w:szCs w:val="32"/>
          <w:highlight w:val="none"/>
        </w:rPr>
        <w:t>%，其中：授予小微企业合同金额</w:t>
      </w:r>
      <w:r>
        <w:rPr>
          <w:rFonts w:hint="eastAsia" w:ascii="Times New Roman" w:hAnsi="Times New Roman" w:eastAsia="仿宋_GB2312"/>
          <w:sz w:val="32"/>
          <w:szCs w:val="32"/>
          <w:highlight w:val="none"/>
          <w:lang w:val="en-US" w:eastAsia="zh-CN"/>
        </w:rPr>
        <w:t>217.16</w:t>
      </w:r>
      <w:r>
        <w:rPr>
          <w:rFonts w:hint="eastAsia" w:ascii="Times New Roman" w:hAnsi="Times New Roman" w:eastAsia="仿宋_GB2312"/>
          <w:sz w:val="32"/>
          <w:szCs w:val="32"/>
          <w:highlight w:val="none"/>
        </w:rPr>
        <w:t>万元，</w:t>
      </w:r>
      <w:r>
        <w:rPr>
          <w:rFonts w:hint="eastAsia" w:ascii="Times New Roman" w:hAnsi="Times New Roman" w:eastAsia="仿宋_GB2312"/>
          <w:color w:val="auto"/>
          <w:sz w:val="32"/>
          <w:szCs w:val="32"/>
          <w:highlight w:val="none"/>
        </w:rPr>
        <w:t>占</w:t>
      </w:r>
      <w:r>
        <w:rPr>
          <w:rFonts w:hint="eastAsia" w:ascii="Times New Roman" w:hAnsi="Times New Roman" w:eastAsia="仿宋_GB2312"/>
          <w:color w:val="auto"/>
          <w:sz w:val="32"/>
          <w:szCs w:val="32"/>
          <w:highlight w:val="none"/>
          <w:lang w:eastAsia="zh-CN"/>
        </w:rPr>
        <w:t>授予中小企业合同金额</w:t>
      </w:r>
      <w:r>
        <w:rPr>
          <w:rFonts w:hint="eastAsia" w:ascii="Times New Roman" w:hAnsi="Times New Roman" w:eastAsia="仿宋_GB2312"/>
          <w:color w:val="auto"/>
          <w:sz w:val="32"/>
          <w:szCs w:val="32"/>
          <w:highlight w:val="none"/>
        </w:rPr>
        <w:t>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%。货物采购授予中小企业合同金额占货物支出金额的</w:t>
      </w:r>
      <w:r>
        <w:rPr>
          <w:rFonts w:hint="eastAsia" w:ascii="Times New Roman" w:hAnsi="Times New Roman" w:eastAsia="仿宋_GB2312"/>
          <w:color w:val="auto"/>
          <w:sz w:val="32"/>
          <w:szCs w:val="32"/>
          <w:highlight w:val="none"/>
          <w:lang w:val="en-US" w:eastAsia="zh-CN"/>
        </w:rPr>
        <w:t>61.63</w:t>
      </w:r>
      <w:r>
        <w:rPr>
          <w:rFonts w:hint="eastAsia" w:ascii="Times New Roman" w:hAnsi="Times New Roman" w:eastAsia="仿宋_GB2312"/>
          <w:color w:val="auto"/>
          <w:sz w:val="32"/>
          <w:szCs w:val="32"/>
          <w:highlight w:val="none"/>
        </w:rPr>
        <w:t>%，工程采购授予中小企业合同金额占工程支出金额的</w:t>
      </w:r>
      <w:r>
        <w:rPr>
          <w:rFonts w:hint="eastAsia" w:ascii="Times New Roman" w:hAnsi="Times New Roman" w:eastAsia="仿宋_GB2312"/>
          <w:color w:val="auto"/>
          <w:sz w:val="32"/>
          <w:szCs w:val="32"/>
          <w:highlight w:val="none"/>
          <w:lang w:val="en-US" w:eastAsia="zh-CN"/>
        </w:rPr>
        <w:t>38.36</w:t>
      </w:r>
      <w:r>
        <w:rPr>
          <w:rFonts w:hint="eastAsia" w:ascii="Times New Roman" w:hAnsi="Times New Roman" w:eastAsia="仿宋_GB2312"/>
          <w:color w:val="auto"/>
          <w:sz w:val="32"/>
          <w:szCs w:val="32"/>
          <w:highlight w:val="none"/>
        </w:rPr>
        <w:t>%，服务采购授予中小企业合同金额占服务支出金额的</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w:t>
      </w:r>
    </w:p>
    <w:p w14:paraId="53015A9B">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5B5E2699">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5</w:t>
      </w:r>
      <w:r>
        <w:rPr>
          <w:rFonts w:hint="eastAsia" w:ascii="Times New Roman" w:hAnsi="Times New Roman" w:eastAsia="仿宋_GB2312"/>
          <w:color w:val="auto"/>
          <w:sz w:val="32"/>
          <w:szCs w:val="32"/>
        </w:rPr>
        <w:t>辆，</w:t>
      </w:r>
      <w:r>
        <w:rPr>
          <w:rFonts w:hint="eastAsia" w:ascii="Times New Roman" w:hAnsi="Times New Roman" w:eastAsia="仿宋_GB2312"/>
          <w:sz w:val="32"/>
          <w:szCs w:val="32"/>
        </w:rPr>
        <w:t>其他用车主要是一般公务用车</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75F44E56">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8DD5571">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0663AF3B">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根据预算绩效管理要求，</w:t>
      </w:r>
      <w:r>
        <w:rPr>
          <w:rFonts w:hint="eastAsia" w:ascii="Times New Roman" w:hAnsi="Times New Roman" w:eastAsia="仿宋_GB2312"/>
          <w:sz w:val="32"/>
          <w:szCs w:val="32"/>
          <w:lang w:val="en-US" w:eastAsia="zh-CN"/>
        </w:rPr>
        <w:t>第一，加强领导，不断完善绩效考核管理制度。第二，强化学习宣传，在完善绩效管理考核体系的情况下，不断总结绩效管理过程中的经验，加强绩效管理制度的建设。第三，大力推进绩效管理工作。我部门组织开展绩效考核指标会议，调动人员的工作积极性。</w:t>
      </w:r>
    </w:p>
    <w:p w14:paraId="4B077F80">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479B1BB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sz w:val="32"/>
          <w:szCs w:val="32"/>
          <w:lang w:eastAsia="zh-CN"/>
        </w:rPr>
      </w:pPr>
      <w:r>
        <w:rPr>
          <w:rFonts w:hint="eastAsia" w:ascii="Times New Roman" w:hAnsi="Times New Roman" w:eastAsia="仿宋_GB2312"/>
          <w:sz w:val="32"/>
          <w:szCs w:val="32"/>
        </w:rPr>
        <w:t>根据预算绩效管理要求，我部门组织开展整体支出绩效评价，涉及一般公共预算支出</w:t>
      </w:r>
      <w:r>
        <w:rPr>
          <w:rFonts w:hint="eastAsia" w:ascii="Times New Roman" w:hAnsi="Times New Roman" w:eastAsia="仿宋_GB2312"/>
          <w:sz w:val="32"/>
          <w:szCs w:val="32"/>
          <w:lang w:val="en-US" w:eastAsia="zh-CN"/>
        </w:rPr>
        <w:t>1,416.76</w:t>
      </w:r>
      <w:r>
        <w:rPr>
          <w:rFonts w:hint="eastAsia" w:ascii="Times New Roman" w:hAnsi="Times New Roman" w:eastAsia="仿宋_GB2312"/>
          <w:sz w:val="32"/>
          <w:szCs w:val="32"/>
        </w:rPr>
        <w:t>万元。从评价情况来看，</w:t>
      </w:r>
      <w:r>
        <w:rPr>
          <w:rFonts w:hint="eastAsia" w:ascii="Times New Roman" w:hAnsi="Times New Roman" w:eastAsia="仿宋_GB2312"/>
          <w:sz w:val="32"/>
          <w:szCs w:val="32"/>
          <w:lang w:val="en-US" w:eastAsia="zh-CN"/>
        </w:rPr>
        <w:t>按照财政部门要求开展了整体支出绩效自评，形成的整体支出绩效自评报告见附件。从评价情况来看，通过全年工作的开展，各项目标任务都有效完成。</w:t>
      </w:r>
    </w:p>
    <w:p w14:paraId="61BEA8D4">
      <w:pPr>
        <w:pStyle w:val="12"/>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081B42D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预算执行方面。因部分工作不可预见性，有些支出无法纳入预算，导致预算执行存在偏差。</w:t>
      </w:r>
    </w:p>
    <w:p w14:paraId="438D3F0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主要原因：因为上年度绩效奖等人员经费预算未纳入年初预算。</w:t>
      </w:r>
    </w:p>
    <w:p w14:paraId="6E828DD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预算绩效管理方面。部门预算的精细准有待进一步完善</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绩效自评工作水平参差不齐，绩效自评结果应用不够。</w:t>
      </w:r>
    </w:p>
    <w:p w14:paraId="4457FAF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lang w:val="en-US" w:eastAsia="zh-CN"/>
        </w:rPr>
        <w:t>主要原因：部分项目执行部门和单位对预算绩效管理的重视程度不够，对相关政策、业务理论的学习培训还有所欠缺。</w:t>
      </w:r>
    </w:p>
    <w:p w14:paraId="37CA19D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p>
    <w:p w14:paraId="3DDB3E09">
      <w:pPr>
        <w:pStyle w:val="12"/>
        <w:jc w:val="center"/>
        <w:rPr>
          <w:sz w:val="72"/>
          <w:szCs w:val="72"/>
        </w:rPr>
      </w:pPr>
    </w:p>
    <w:p w14:paraId="6C6AEEA0">
      <w:pPr>
        <w:pStyle w:val="12"/>
        <w:jc w:val="center"/>
        <w:rPr>
          <w:sz w:val="72"/>
          <w:szCs w:val="72"/>
        </w:rPr>
      </w:pPr>
    </w:p>
    <w:p w14:paraId="5E1EFDBB">
      <w:pPr>
        <w:pStyle w:val="12"/>
        <w:jc w:val="both"/>
        <w:rPr>
          <w:rFonts w:hint="eastAsia" w:ascii="方正小标宋_GBK" w:hAnsi="方正小标宋_GBK" w:eastAsia="方正小标宋_GBK" w:cs="方正小标宋_GBK"/>
          <w:sz w:val="72"/>
          <w:szCs w:val="72"/>
        </w:rPr>
      </w:pPr>
    </w:p>
    <w:p w14:paraId="50131910">
      <w:pPr>
        <w:pStyle w:val="12"/>
        <w:jc w:val="center"/>
        <w:rPr>
          <w:rFonts w:hint="eastAsia" w:ascii="方正小标宋_GBK" w:hAnsi="方正小标宋_GBK" w:eastAsia="方正小标宋_GBK" w:cs="方正小标宋_GBK"/>
          <w:sz w:val="72"/>
          <w:szCs w:val="72"/>
        </w:rPr>
      </w:pPr>
    </w:p>
    <w:p w14:paraId="2A1A2CDF">
      <w:pPr>
        <w:pStyle w:val="12"/>
        <w:jc w:val="center"/>
        <w:rPr>
          <w:rFonts w:hint="eastAsia" w:ascii="方正小标宋_GBK" w:hAnsi="方正小标宋_GBK" w:eastAsia="方正小标宋_GBK" w:cs="方正小标宋_GBK"/>
          <w:sz w:val="72"/>
          <w:szCs w:val="72"/>
        </w:rPr>
      </w:pPr>
    </w:p>
    <w:p w14:paraId="60CFC1D3">
      <w:pPr>
        <w:pStyle w:val="12"/>
        <w:jc w:val="center"/>
        <w:rPr>
          <w:rFonts w:hint="eastAsia" w:ascii="方正小标宋_GBK" w:hAnsi="方正小标宋_GBK" w:eastAsia="方正小标宋_GBK" w:cs="方正小标宋_GBK"/>
          <w:sz w:val="72"/>
          <w:szCs w:val="72"/>
        </w:rPr>
      </w:pPr>
    </w:p>
    <w:p w14:paraId="09DB7766">
      <w:pPr>
        <w:pStyle w:val="12"/>
        <w:jc w:val="center"/>
        <w:rPr>
          <w:rFonts w:hint="eastAsia" w:ascii="方正小标宋_GBK" w:hAnsi="方正小标宋_GBK" w:eastAsia="方正小标宋_GBK" w:cs="方正小标宋_GBK"/>
          <w:sz w:val="72"/>
          <w:szCs w:val="72"/>
        </w:rPr>
      </w:pPr>
    </w:p>
    <w:p w14:paraId="63534DC2">
      <w:pPr>
        <w:pStyle w:val="12"/>
        <w:jc w:val="center"/>
        <w:rPr>
          <w:rFonts w:hint="eastAsia" w:ascii="方正小标宋_GBK" w:hAnsi="方正小标宋_GBK" w:eastAsia="方正小标宋_GBK" w:cs="方正小标宋_GBK"/>
          <w:sz w:val="72"/>
          <w:szCs w:val="72"/>
        </w:rPr>
      </w:pPr>
    </w:p>
    <w:p w14:paraId="3C5AAC55">
      <w:pPr>
        <w:pStyle w:val="12"/>
        <w:jc w:val="center"/>
        <w:rPr>
          <w:rFonts w:hint="eastAsia" w:ascii="方正小标宋_GBK" w:hAnsi="方正小标宋_GBK" w:eastAsia="方正小标宋_GBK" w:cs="方正小标宋_GBK"/>
          <w:sz w:val="72"/>
          <w:szCs w:val="72"/>
        </w:rPr>
      </w:pPr>
    </w:p>
    <w:p w14:paraId="2DA8986D">
      <w:pPr>
        <w:pStyle w:val="12"/>
        <w:jc w:val="center"/>
        <w:rPr>
          <w:rFonts w:hint="eastAsia" w:ascii="方正小标宋_GBK" w:hAnsi="方正小标宋_GBK" w:eastAsia="方正小标宋_GBK" w:cs="方正小标宋_GBK"/>
          <w:sz w:val="72"/>
          <w:szCs w:val="72"/>
        </w:rPr>
      </w:pPr>
    </w:p>
    <w:p w14:paraId="165A6641">
      <w:pPr>
        <w:pStyle w:val="12"/>
        <w:jc w:val="center"/>
        <w:rPr>
          <w:rFonts w:hint="eastAsia" w:ascii="方正小标宋_GBK" w:hAnsi="方正小标宋_GBK" w:eastAsia="方正小标宋_GBK" w:cs="方正小标宋_GBK"/>
          <w:sz w:val="72"/>
          <w:szCs w:val="72"/>
        </w:rPr>
      </w:pPr>
    </w:p>
    <w:p w14:paraId="49A69E26">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4693AA9">
      <w:pPr>
        <w:jc w:val="center"/>
        <w:rPr>
          <w:rFonts w:hint="eastAsia" w:ascii="方正小标宋_GBK" w:hAnsi="方正小标宋_GBK" w:eastAsia="方正小标宋_GBK" w:cs="方正小标宋_GBK"/>
          <w:color w:val="000000"/>
          <w:kern w:val="0"/>
          <w:sz w:val="70"/>
          <w:szCs w:val="70"/>
        </w:rPr>
      </w:pPr>
    </w:p>
    <w:p w14:paraId="02CC8420">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5432CB6">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15A7503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default" w:ascii="Times New Roman" w:hAnsi="Times New Roman" w:eastAsia="仿宋_GB2312"/>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691CAF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1D13A631">
      <w:pPr>
        <w:pStyle w:val="12"/>
        <w:jc w:val="center"/>
        <w:rPr>
          <w:sz w:val="72"/>
          <w:szCs w:val="72"/>
        </w:rPr>
      </w:pPr>
    </w:p>
    <w:p w14:paraId="08D788CD">
      <w:pPr>
        <w:pStyle w:val="12"/>
        <w:jc w:val="center"/>
        <w:rPr>
          <w:sz w:val="72"/>
          <w:szCs w:val="72"/>
        </w:rPr>
      </w:pPr>
    </w:p>
    <w:p w14:paraId="74681505">
      <w:pPr>
        <w:pStyle w:val="12"/>
        <w:jc w:val="center"/>
        <w:rPr>
          <w:sz w:val="72"/>
          <w:szCs w:val="72"/>
        </w:rPr>
      </w:pPr>
    </w:p>
    <w:p w14:paraId="6474B552">
      <w:pPr>
        <w:pStyle w:val="12"/>
        <w:jc w:val="center"/>
        <w:rPr>
          <w:sz w:val="72"/>
          <w:szCs w:val="72"/>
        </w:rPr>
      </w:pPr>
    </w:p>
    <w:p w14:paraId="5D29C822">
      <w:pPr>
        <w:pStyle w:val="12"/>
        <w:jc w:val="center"/>
        <w:rPr>
          <w:sz w:val="72"/>
          <w:szCs w:val="72"/>
        </w:rPr>
      </w:pPr>
    </w:p>
    <w:p w14:paraId="55FD43B5">
      <w:pPr>
        <w:pStyle w:val="12"/>
        <w:jc w:val="center"/>
        <w:rPr>
          <w:sz w:val="72"/>
          <w:szCs w:val="72"/>
        </w:rPr>
      </w:pPr>
    </w:p>
    <w:p w14:paraId="5CC2C5F7">
      <w:pPr>
        <w:pStyle w:val="12"/>
        <w:jc w:val="center"/>
        <w:rPr>
          <w:sz w:val="72"/>
          <w:szCs w:val="72"/>
        </w:rPr>
      </w:pPr>
    </w:p>
    <w:p w14:paraId="61ED7C29">
      <w:pPr>
        <w:pStyle w:val="12"/>
        <w:jc w:val="center"/>
        <w:rPr>
          <w:sz w:val="72"/>
          <w:szCs w:val="72"/>
        </w:rPr>
      </w:pPr>
    </w:p>
    <w:p w14:paraId="7F424F79">
      <w:pPr>
        <w:rPr>
          <w:sz w:val="72"/>
          <w:szCs w:val="72"/>
        </w:rPr>
      </w:pPr>
      <w:r>
        <w:rPr>
          <w:sz w:val="72"/>
          <w:szCs w:val="72"/>
        </w:rPr>
        <w:br w:type="page"/>
      </w:r>
    </w:p>
    <w:p w14:paraId="2588BEC2">
      <w:pPr>
        <w:pStyle w:val="12"/>
        <w:jc w:val="center"/>
        <w:rPr>
          <w:rFonts w:hint="eastAsia" w:ascii="方正小标宋_GBK" w:hAnsi="方正小标宋_GBK" w:eastAsia="方正小标宋_GBK" w:cs="方正小标宋_GBK"/>
          <w:sz w:val="72"/>
          <w:szCs w:val="72"/>
        </w:rPr>
      </w:pPr>
    </w:p>
    <w:p w14:paraId="3D7750FB">
      <w:pPr>
        <w:pStyle w:val="12"/>
        <w:jc w:val="center"/>
        <w:rPr>
          <w:rFonts w:hint="eastAsia" w:ascii="方正小标宋_GBK" w:hAnsi="方正小标宋_GBK" w:eastAsia="方正小标宋_GBK" w:cs="方正小标宋_GBK"/>
          <w:sz w:val="72"/>
          <w:szCs w:val="72"/>
        </w:rPr>
      </w:pPr>
    </w:p>
    <w:p w14:paraId="43AC4C23">
      <w:pPr>
        <w:pStyle w:val="12"/>
        <w:jc w:val="center"/>
        <w:rPr>
          <w:rFonts w:hint="eastAsia" w:ascii="方正小标宋_GBK" w:hAnsi="方正小标宋_GBK" w:eastAsia="方正小标宋_GBK" w:cs="方正小标宋_GBK"/>
          <w:sz w:val="72"/>
          <w:szCs w:val="72"/>
        </w:rPr>
      </w:pPr>
    </w:p>
    <w:p w14:paraId="621E9182">
      <w:pPr>
        <w:pStyle w:val="12"/>
        <w:jc w:val="center"/>
        <w:rPr>
          <w:rFonts w:hint="eastAsia" w:ascii="方正小标宋_GBK" w:hAnsi="方正小标宋_GBK" w:eastAsia="方正小标宋_GBK" w:cs="方正小标宋_GBK"/>
          <w:sz w:val="72"/>
          <w:szCs w:val="72"/>
        </w:rPr>
      </w:pPr>
    </w:p>
    <w:p w14:paraId="47A3056F">
      <w:pPr>
        <w:pStyle w:val="12"/>
        <w:jc w:val="center"/>
        <w:rPr>
          <w:rFonts w:hint="eastAsia" w:ascii="方正小标宋_GBK" w:hAnsi="方正小标宋_GBK" w:eastAsia="方正小标宋_GBK" w:cs="方正小标宋_GBK"/>
          <w:sz w:val="72"/>
          <w:szCs w:val="72"/>
        </w:rPr>
      </w:pPr>
    </w:p>
    <w:p w14:paraId="4F2866A1">
      <w:pPr>
        <w:pStyle w:val="12"/>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C6708A9">
      <w:pPr>
        <w:pStyle w:val="12"/>
        <w:jc w:val="center"/>
        <w:rPr>
          <w:rFonts w:hint="eastAsia" w:ascii="方正小标宋_GBK" w:hAnsi="方正小标宋_GBK" w:eastAsia="方正小标宋_GBK" w:cs="方正小标宋_GBK"/>
          <w:sz w:val="70"/>
          <w:szCs w:val="70"/>
        </w:rPr>
      </w:pPr>
    </w:p>
    <w:p w14:paraId="6C576176">
      <w:pPr>
        <w:pStyle w:val="12"/>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508F86C8">
      <w:pPr>
        <w:rPr>
          <w:sz w:val="72"/>
          <w:szCs w:val="72"/>
        </w:rPr>
      </w:pPr>
      <w:r>
        <w:rPr>
          <w:sz w:val="72"/>
          <w:szCs w:val="72"/>
        </w:rPr>
        <w:br w:type="page"/>
      </w:r>
    </w:p>
    <w:p w14:paraId="4F4846D5">
      <w:pPr>
        <w:ind w:left="420" w:leftChars="200" w:right="420" w:rightChars="200"/>
        <w:rPr>
          <w:rFonts w:hint="eastAsia"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lang w:eastAsia="zh-CN"/>
        </w:rPr>
        <w:t>一、</w:t>
      </w:r>
      <w:r>
        <w:rPr>
          <w:rFonts w:hint="eastAsia" w:ascii="Times New Roman" w:hAnsi="Times New Roman" w:eastAsia="仿宋_GB2312" w:cs="黑体"/>
          <w:color w:val="000000"/>
          <w:kern w:val="0"/>
          <w:sz w:val="32"/>
          <w:szCs w:val="32"/>
        </w:rPr>
        <w:t xml:space="preserve"> 202</w:t>
      </w:r>
      <w:r>
        <w:rPr>
          <w:rFonts w:hint="eastAsia" w:ascii="Times New Roman" w:hAnsi="Times New Roman" w:eastAsia="仿宋_GB2312" w:cs="黑体"/>
          <w:color w:val="000000"/>
          <w:kern w:val="0"/>
          <w:sz w:val="32"/>
          <w:szCs w:val="32"/>
          <w:lang w:val="en-US" w:eastAsia="zh-CN"/>
        </w:rPr>
        <w:t>3</w:t>
      </w:r>
      <w:r>
        <w:rPr>
          <w:rFonts w:hint="eastAsia" w:ascii="Times New Roman" w:hAnsi="Times New Roman" w:eastAsia="仿宋_GB2312" w:cs="黑体"/>
          <w:color w:val="000000"/>
          <w:kern w:val="0"/>
          <w:sz w:val="32"/>
          <w:szCs w:val="32"/>
        </w:rPr>
        <w:t>年部门决算公开表</w:t>
      </w:r>
    </w:p>
    <w:p w14:paraId="29FCEF9E">
      <w:pPr>
        <w:ind w:left="420" w:leftChars="200" w:right="420" w:rightChars="200"/>
        <w:rPr>
          <w:rFonts w:hint="eastAsia"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lang w:val="en-US" w:eastAsia="zh-CN"/>
        </w:rPr>
        <w:t>二、</w:t>
      </w:r>
      <w:r>
        <w:rPr>
          <w:rFonts w:hint="eastAsia" w:ascii="Times New Roman" w:hAnsi="Times New Roman" w:eastAsia="仿宋_GB2312" w:cs="黑体"/>
          <w:color w:val="000000"/>
          <w:kern w:val="0"/>
          <w:sz w:val="32"/>
          <w:szCs w:val="32"/>
        </w:rPr>
        <w:t xml:space="preserve"> 202</w:t>
      </w:r>
      <w:r>
        <w:rPr>
          <w:rFonts w:hint="eastAsia" w:ascii="Times New Roman" w:hAnsi="Times New Roman" w:eastAsia="仿宋_GB2312" w:cs="黑体"/>
          <w:color w:val="000000"/>
          <w:kern w:val="0"/>
          <w:sz w:val="32"/>
          <w:szCs w:val="32"/>
          <w:lang w:val="en-US" w:eastAsia="zh-CN"/>
        </w:rPr>
        <w:t>3</w:t>
      </w:r>
      <w:r>
        <w:rPr>
          <w:rFonts w:hint="eastAsia" w:ascii="Times New Roman" w:hAnsi="Times New Roman" w:eastAsia="仿宋_GB2312" w:cs="黑体"/>
          <w:color w:val="000000"/>
          <w:kern w:val="0"/>
          <w:sz w:val="32"/>
          <w:szCs w:val="32"/>
        </w:rPr>
        <w:t>年部门整体支出绩效报告</w:t>
      </w:r>
    </w:p>
    <w:p w14:paraId="6BB6304C">
      <w:pPr>
        <w:pStyle w:val="12"/>
        <w:ind w:firstLine="1280" w:firstLineChars="400"/>
        <w:rPr>
          <w:rFonts w:hint="eastAsia" w:cs="黑体" w:asciiTheme="minorEastAsia" w:hAnsiTheme="minorEastAsia" w:eastAsiaTheme="minorEastAsia"/>
          <w:color w:val="000000"/>
          <w:kern w:val="0"/>
          <w:sz w:val="32"/>
          <w:szCs w:val="32"/>
          <w:lang w:val="en-US" w:eastAsia="zh-CN" w:bidi="ar-SA"/>
        </w:rPr>
      </w:pPr>
    </w:p>
    <w:p w14:paraId="42D4BABF">
      <w:pPr>
        <w:pStyle w:val="12"/>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68091448">
      <w:pPr>
        <w:pStyle w:val="12"/>
        <w:jc w:val="center"/>
        <w:rPr>
          <w:sz w:val="72"/>
          <w:szCs w:val="72"/>
        </w:rPr>
      </w:pPr>
    </w:p>
    <w:p w14:paraId="688BE0FB">
      <w:pPr>
        <w:pStyle w:val="12"/>
        <w:jc w:val="center"/>
        <w:rPr>
          <w:sz w:val="72"/>
          <w:szCs w:val="72"/>
        </w:rPr>
      </w:pPr>
    </w:p>
    <w:p w14:paraId="32823EA6">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lYjU5YzYzNjJkZDYzOTE3M2U3OThjMmM1MzlhZj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C779F"/>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4E73C1"/>
    <w:rsid w:val="03483348"/>
    <w:rsid w:val="05942874"/>
    <w:rsid w:val="05A625A8"/>
    <w:rsid w:val="05D2339D"/>
    <w:rsid w:val="0616597F"/>
    <w:rsid w:val="0A8455AD"/>
    <w:rsid w:val="0C9B6BDE"/>
    <w:rsid w:val="0CC5492D"/>
    <w:rsid w:val="108C51BC"/>
    <w:rsid w:val="11EA319D"/>
    <w:rsid w:val="13A147D1"/>
    <w:rsid w:val="14116A17"/>
    <w:rsid w:val="153948E6"/>
    <w:rsid w:val="194D300E"/>
    <w:rsid w:val="1A475CB0"/>
    <w:rsid w:val="1AB01AA7"/>
    <w:rsid w:val="1BC532EF"/>
    <w:rsid w:val="1CFF6E22"/>
    <w:rsid w:val="1D97DEFF"/>
    <w:rsid w:val="1DF47EFC"/>
    <w:rsid w:val="1DFF72E5"/>
    <w:rsid w:val="1E5E33AC"/>
    <w:rsid w:val="1EFC6F07"/>
    <w:rsid w:val="1F324A99"/>
    <w:rsid w:val="23DC56BB"/>
    <w:rsid w:val="2571465F"/>
    <w:rsid w:val="26FE3B9A"/>
    <w:rsid w:val="2848554D"/>
    <w:rsid w:val="2C301C0B"/>
    <w:rsid w:val="2D9530EC"/>
    <w:rsid w:val="2F906CCC"/>
    <w:rsid w:val="2F996FA3"/>
    <w:rsid w:val="2FDF85B8"/>
    <w:rsid w:val="2FFFEE04"/>
    <w:rsid w:val="34A246FE"/>
    <w:rsid w:val="34B306BA"/>
    <w:rsid w:val="34DF85B0"/>
    <w:rsid w:val="350D601C"/>
    <w:rsid w:val="357E0CC8"/>
    <w:rsid w:val="357F059C"/>
    <w:rsid w:val="386A33CD"/>
    <w:rsid w:val="387C71F4"/>
    <w:rsid w:val="388C7827"/>
    <w:rsid w:val="39DF785B"/>
    <w:rsid w:val="3B8F36BC"/>
    <w:rsid w:val="3BED5E65"/>
    <w:rsid w:val="3E081DAF"/>
    <w:rsid w:val="4035670D"/>
    <w:rsid w:val="43456981"/>
    <w:rsid w:val="48D673DB"/>
    <w:rsid w:val="491FF225"/>
    <w:rsid w:val="4AF84C20"/>
    <w:rsid w:val="4BD74836"/>
    <w:rsid w:val="4D806E95"/>
    <w:rsid w:val="4FFD214C"/>
    <w:rsid w:val="50974594"/>
    <w:rsid w:val="50E7376D"/>
    <w:rsid w:val="50E84DEF"/>
    <w:rsid w:val="51B11685"/>
    <w:rsid w:val="53220459"/>
    <w:rsid w:val="54A86D6F"/>
    <w:rsid w:val="54B95421"/>
    <w:rsid w:val="54F00099"/>
    <w:rsid w:val="5777D4F5"/>
    <w:rsid w:val="590A624B"/>
    <w:rsid w:val="599D38A9"/>
    <w:rsid w:val="59DD8326"/>
    <w:rsid w:val="5D0F6CD8"/>
    <w:rsid w:val="5DEF592A"/>
    <w:rsid w:val="5E7D7C61"/>
    <w:rsid w:val="5FC6BB1E"/>
    <w:rsid w:val="5FF720F1"/>
    <w:rsid w:val="623D76BC"/>
    <w:rsid w:val="62A52B40"/>
    <w:rsid w:val="637F15E3"/>
    <w:rsid w:val="645E101A"/>
    <w:rsid w:val="64631E4C"/>
    <w:rsid w:val="65586590"/>
    <w:rsid w:val="66F81DD8"/>
    <w:rsid w:val="67FF5C0B"/>
    <w:rsid w:val="682C1F98"/>
    <w:rsid w:val="6B7404BF"/>
    <w:rsid w:val="6EFC0924"/>
    <w:rsid w:val="6F900459"/>
    <w:rsid w:val="6FB74722"/>
    <w:rsid w:val="6FEF8B7E"/>
    <w:rsid w:val="71A6591B"/>
    <w:rsid w:val="737D59BA"/>
    <w:rsid w:val="77BE24D9"/>
    <w:rsid w:val="77C37683"/>
    <w:rsid w:val="79FF515B"/>
    <w:rsid w:val="7AA37E55"/>
    <w:rsid w:val="7E9E1962"/>
    <w:rsid w:val="7E9F11B4"/>
    <w:rsid w:val="7F37EC1E"/>
    <w:rsid w:val="7F484B27"/>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10588</Words>
  <Characters>14175</Characters>
  <Lines>63</Lines>
  <Paragraphs>18</Paragraphs>
  <TotalTime>0</TotalTime>
  <ScaleCrop>false</ScaleCrop>
  <LinksUpToDate>false</LinksUpToDate>
  <CharactersWithSpaces>14979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不要熬夜</cp:lastModifiedBy>
  <cp:lastPrinted>2024-08-08T10:20:00Z</cp:lastPrinted>
  <dcterms:modified xsi:type="dcterms:W3CDTF">2024-09-23T07:03:21Z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177F4CB0B2BB4D16B43E1C8E3521EF3A_13</vt:lpwstr>
  </property>
</Properties>
</file>