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BDCD9" w14:textId="77777777" w:rsidR="002A07F2" w:rsidRDefault="00000000">
      <w:pPr>
        <w:pStyle w:val="Default"/>
        <w:jc w:val="center"/>
        <w:rPr>
          <w:sz w:val="56"/>
          <w:szCs w:val="56"/>
        </w:rPr>
      </w:pPr>
      <w:r>
        <w:rPr>
          <w:noProof/>
          <w:sz w:val="56"/>
        </w:rPr>
        <mc:AlternateContent>
          <mc:Choice Requires="wps">
            <w:drawing>
              <wp:anchor distT="0" distB="0" distL="114300" distR="114300" simplePos="0" relativeHeight="251658240" behindDoc="0" locked="0" layoutInCell="1" allowOverlap="1" wp14:anchorId="2D17E5F2" wp14:editId="08DD3163">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4EF3F3" w14:textId="77777777" w:rsidR="002A07F2" w:rsidRDefault="00000000">
                            <w:pPr>
                              <w:rPr>
                                <w:rFonts w:ascii="楷体" w:eastAsia="楷体" w:hAnsi="楷体" w:cs="楷体"/>
                                <w:sz w:val="30"/>
                                <w:szCs w:val="30"/>
                              </w:rPr>
                            </w:pPr>
                            <w:r>
                              <w:rPr>
                                <w:rFonts w:ascii="楷体" w:eastAsia="楷体" w:hAnsi="楷体" w:cs="楷体" w:hint="eastAsia"/>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D17E5F2" id="_x0000_t202" coordsize="21600,21600" o:spt="202" path="m,l,21600r21600,l21600,xe">
                <v:stroke joinstyle="miter"/>
                <v:path gradientshapeok="t" o:connecttype="rect"/>
              </v:shapetype>
              <v:shape id="文本框 1" o:spid="_x0000_s1026" type="#_x0000_t202" style="position:absolute;left:0;text-align:left;margin-left:-18.6pt;margin-top:-23.4pt;width:119.95pt;height: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" fillcolor="white [3201]" stroked="f" strokeweight=".5pt">
                <v:textbox>
                  <w:txbxContent>
                    <w:p w14:paraId="544EF3F3" w14:textId="77777777" w:rsidR="002A07F2" w:rsidRDefault="00000000">
                      <w:pPr>
                        <w:rPr>
                          <w:rFonts w:ascii="楷体" w:eastAsia="楷体" w:hAnsi="楷体" w:cs="楷体"/>
                          <w:sz w:val="30"/>
                          <w:szCs w:val="30"/>
                        </w:rPr>
                      </w:pPr>
                      <w:r>
                        <w:rPr>
                          <w:rFonts w:ascii="楷体" w:eastAsia="楷体" w:hAnsi="楷体" w:cs="楷体" w:hint="eastAsia"/>
                          <w:sz w:val="30"/>
                          <w:szCs w:val="30"/>
                        </w:rPr>
                        <w:t>附件1：</w:t>
                      </w:r>
                    </w:p>
                  </w:txbxContent>
                </v:textbox>
              </v:shape>
            </w:pict>
          </mc:Fallback>
        </mc:AlternateContent>
      </w:r>
    </w:p>
    <w:p w14:paraId="29D43432" w14:textId="77777777" w:rsidR="002A07F2" w:rsidRDefault="002A07F2">
      <w:pPr>
        <w:pStyle w:val="Default"/>
        <w:jc w:val="center"/>
        <w:rPr>
          <w:sz w:val="56"/>
          <w:szCs w:val="56"/>
        </w:rPr>
      </w:pPr>
    </w:p>
    <w:p w14:paraId="4CE320F4" w14:textId="77777777" w:rsidR="002A07F2" w:rsidRDefault="002A07F2">
      <w:pPr>
        <w:pStyle w:val="Default"/>
        <w:jc w:val="center"/>
        <w:rPr>
          <w:sz w:val="84"/>
          <w:szCs w:val="84"/>
        </w:rPr>
      </w:pPr>
    </w:p>
    <w:p w14:paraId="407412B9" w14:textId="77777777" w:rsidR="002A07F2" w:rsidRDefault="002A07F2">
      <w:pPr>
        <w:pStyle w:val="Default"/>
        <w:jc w:val="center"/>
        <w:rPr>
          <w:sz w:val="84"/>
          <w:szCs w:val="84"/>
        </w:rPr>
      </w:pPr>
    </w:p>
    <w:p w14:paraId="3FFF1421" w14:textId="77777777" w:rsidR="002A07F2" w:rsidRDefault="0000000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14:paraId="37B4166C" w14:textId="5F848162" w:rsidR="002A07F2" w:rsidRDefault="003B3D4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怀化市第一强制隔离戒毒所</w:t>
      </w:r>
      <w:r w:rsidR="00000000">
        <w:rPr>
          <w:rFonts w:ascii="方正小标宋_GBK" w:eastAsia="方正小标宋_GBK" w:hAnsi="方正小标宋_GBK" w:cs="方正小标宋_GBK" w:hint="eastAsia"/>
          <w:sz w:val="84"/>
          <w:szCs w:val="84"/>
        </w:rPr>
        <w:t>部门决算</w:t>
      </w:r>
    </w:p>
    <w:p w14:paraId="12CCFE4F" w14:textId="77777777" w:rsidR="002A07F2" w:rsidRDefault="002A07F2">
      <w:pPr>
        <w:pStyle w:val="Default"/>
        <w:jc w:val="center"/>
        <w:rPr>
          <w:rFonts w:ascii="方正小标宋_GBK" w:eastAsia="方正小标宋_GBK" w:hAnsi="方正小标宋_GBK" w:cs="方正小标宋_GBK"/>
          <w:sz w:val="56"/>
          <w:szCs w:val="56"/>
        </w:rPr>
      </w:pPr>
    </w:p>
    <w:p w14:paraId="5D44E4B4" w14:textId="77777777" w:rsidR="002A07F2" w:rsidRDefault="002A07F2">
      <w:pPr>
        <w:pStyle w:val="Default"/>
        <w:jc w:val="center"/>
        <w:rPr>
          <w:sz w:val="56"/>
          <w:szCs w:val="56"/>
        </w:rPr>
      </w:pPr>
    </w:p>
    <w:p w14:paraId="3706BC96" w14:textId="77777777" w:rsidR="002A07F2" w:rsidRDefault="002A07F2">
      <w:pPr>
        <w:pStyle w:val="Default"/>
        <w:jc w:val="center"/>
        <w:rPr>
          <w:sz w:val="56"/>
          <w:szCs w:val="56"/>
        </w:rPr>
      </w:pPr>
    </w:p>
    <w:p w14:paraId="187D8F40" w14:textId="77777777" w:rsidR="002A07F2" w:rsidRDefault="002A07F2">
      <w:pPr>
        <w:pStyle w:val="Default"/>
        <w:jc w:val="center"/>
        <w:rPr>
          <w:sz w:val="56"/>
          <w:szCs w:val="56"/>
        </w:rPr>
      </w:pPr>
    </w:p>
    <w:p w14:paraId="23ED4C0A" w14:textId="77777777" w:rsidR="002A07F2" w:rsidRDefault="002A07F2">
      <w:pPr>
        <w:pStyle w:val="Default"/>
        <w:jc w:val="center"/>
        <w:rPr>
          <w:sz w:val="32"/>
          <w:szCs w:val="32"/>
        </w:rPr>
      </w:pPr>
    </w:p>
    <w:p w14:paraId="618AE18A" w14:textId="77777777" w:rsidR="002A07F2" w:rsidRDefault="002A07F2">
      <w:pPr>
        <w:pStyle w:val="Default"/>
        <w:jc w:val="center"/>
        <w:rPr>
          <w:sz w:val="32"/>
          <w:szCs w:val="32"/>
        </w:rPr>
      </w:pPr>
    </w:p>
    <w:p w14:paraId="27FB5708" w14:textId="77777777" w:rsidR="002A07F2" w:rsidRDefault="002A07F2">
      <w:pPr>
        <w:pStyle w:val="Default"/>
        <w:jc w:val="center"/>
        <w:rPr>
          <w:sz w:val="32"/>
          <w:szCs w:val="32"/>
        </w:rPr>
      </w:pPr>
    </w:p>
    <w:p w14:paraId="704696F5" w14:textId="77777777" w:rsidR="002A07F2" w:rsidRDefault="002A07F2">
      <w:pPr>
        <w:pStyle w:val="Default"/>
        <w:jc w:val="center"/>
        <w:rPr>
          <w:sz w:val="32"/>
          <w:szCs w:val="32"/>
        </w:rPr>
      </w:pPr>
    </w:p>
    <w:p w14:paraId="5F1A3907" w14:textId="77777777" w:rsidR="002A07F2" w:rsidRDefault="002A07F2">
      <w:pPr>
        <w:pStyle w:val="Default"/>
        <w:jc w:val="center"/>
        <w:rPr>
          <w:sz w:val="32"/>
          <w:szCs w:val="32"/>
        </w:rPr>
      </w:pPr>
    </w:p>
    <w:p w14:paraId="0C0A9D7C" w14:textId="77777777" w:rsidR="002A07F2" w:rsidRDefault="002A07F2">
      <w:pPr>
        <w:pStyle w:val="Default"/>
        <w:spacing w:line="540" w:lineRule="exact"/>
        <w:jc w:val="center"/>
        <w:rPr>
          <w:sz w:val="56"/>
          <w:szCs w:val="56"/>
        </w:rPr>
      </w:pPr>
    </w:p>
    <w:p w14:paraId="0E484CA8" w14:textId="77777777" w:rsidR="002A07F2" w:rsidRDefault="002A07F2">
      <w:pPr>
        <w:pStyle w:val="Default"/>
        <w:spacing w:line="500" w:lineRule="exact"/>
        <w:jc w:val="both"/>
        <w:rPr>
          <w:b/>
          <w:sz w:val="36"/>
          <w:szCs w:val="28"/>
        </w:rPr>
      </w:pPr>
    </w:p>
    <w:p w14:paraId="06B17BC3" w14:textId="77777777" w:rsidR="002A07F2" w:rsidRDefault="00000000">
      <w:pPr>
        <w:pStyle w:val="Default"/>
        <w:spacing w:line="500" w:lineRule="exact"/>
        <w:jc w:val="center"/>
        <w:rPr>
          <w:b/>
          <w:sz w:val="36"/>
          <w:szCs w:val="28"/>
        </w:rPr>
      </w:pPr>
      <w:r>
        <w:rPr>
          <w:rFonts w:hint="eastAsia"/>
          <w:b/>
          <w:sz w:val="36"/>
          <w:szCs w:val="28"/>
        </w:rPr>
        <w:t>目录</w:t>
      </w:r>
    </w:p>
    <w:p w14:paraId="61E59A31" w14:textId="2D11C719" w:rsidR="002A07F2" w:rsidRDefault="00000000">
      <w:pPr>
        <w:pStyle w:val="Default"/>
        <w:spacing w:line="500" w:lineRule="exact"/>
        <w:rPr>
          <w:rFonts w:hAnsi="黑体"/>
          <w:bCs/>
          <w:sz w:val="28"/>
          <w:szCs w:val="28"/>
        </w:rPr>
      </w:pPr>
      <w:r>
        <w:rPr>
          <w:rFonts w:hAnsi="黑体" w:hint="eastAsia"/>
          <w:bCs/>
          <w:sz w:val="28"/>
          <w:szCs w:val="28"/>
        </w:rPr>
        <w:t xml:space="preserve">第一部分 </w:t>
      </w:r>
      <w:r w:rsidR="003B3D49">
        <w:rPr>
          <w:rFonts w:hAnsi="黑体" w:hint="eastAsia"/>
          <w:bCs/>
          <w:sz w:val="28"/>
          <w:szCs w:val="28"/>
        </w:rPr>
        <w:t>怀化市第一强制隔离戒毒所</w:t>
      </w:r>
      <w:r>
        <w:rPr>
          <w:rFonts w:hAnsi="黑体" w:hint="eastAsia"/>
          <w:bCs/>
          <w:sz w:val="28"/>
          <w:szCs w:val="28"/>
        </w:rPr>
        <w:t>概况</w:t>
      </w:r>
    </w:p>
    <w:p w14:paraId="4059260A"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14:paraId="3715181D"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14:paraId="3F4AD924" w14:textId="77777777" w:rsidR="002A07F2" w:rsidRDefault="00000000">
      <w:pPr>
        <w:pStyle w:val="Default"/>
        <w:spacing w:line="500" w:lineRule="exact"/>
        <w:rPr>
          <w:rFonts w:hAnsi="黑体"/>
          <w:bCs/>
          <w:sz w:val="28"/>
          <w:szCs w:val="28"/>
        </w:rPr>
      </w:pPr>
      <w:r>
        <w:rPr>
          <w:rFonts w:hAnsi="黑体" w:hint="eastAsia"/>
          <w:bCs/>
          <w:sz w:val="28"/>
          <w:szCs w:val="28"/>
        </w:rPr>
        <w:t>第二部分 部门决算表</w:t>
      </w:r>
    </w:p>
    <w:p w14:paraId="3579144B"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14:paraId="010C4F67"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14:paraId="504EC0D7"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14:paraId="7848C834"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14:paraId="1B355EDD"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14:paraId="69851462"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14:paraId="316BD41C"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14:paraId="10B50E37"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14:paraId="0CEF17DE"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14:paraId="4B7368DA" w14:textId="77777777" w:rsidR="002A07F2" w:rsidRDefault="00000000">
      <w:pPr>
        <w:pStyle w:val="Default"/>
        <w:spacing w:line="500" w:lineRule="exact"/>
        <w:rPr>
          <w:rFonts w:hAnsi="黑体"/>
          <w:bCs/>
          <w:sz w:val="28"/>
          <w:szCs w:val="28"/>
        </w:rPr>
      </w:pPr>
      <w:r>
        <w:rPr>
          <w:rFonts w:hAnsi="黑体" w:hint="eastAsia"/>
          <w:bCs/>
          <w:sz w:val="28"/>
          <w:szCs w:val="28"/>
        </w:rPr>
        <w:t>第三部分 部门决算情况说明</w:t>
      </w:r>
    </w:p>
    <w:p w14:paraId="258A5ECB" w14:textId="77777777"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14:paraId="4863654A" w14:textId="77777777" w:rsidR="002A07F2" w:rsidRDefault="00000000">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二、收入决算情况说明</w:t>
      </w:r>
    </w:p>
    <w:p w14:paraId="2831B607" w14:textId="77777777"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14:paraId="162104D6" w14:textId="77777777"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14:paraId="0BC33480" w14:textId="77777777"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14:paraId="5AC1D329" w14:textId="77777777"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14:paraId="58CEC2BB" w14:textId="77777777"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14:paraId="0F115CEC" w14:textId="77777777"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14:paraId="28268D2C" w14:textId="77777777"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九、关于机关运行经费支出说明</w:t>
      </w:r>
    </w:p>
    <w:p w14:paraId="02E41B45" w14:textId="77777777" w:rsidR="00313B85" w:rsidRDefault="00313B85" w:rsidP="00313B8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十、国有资本经营预算收入支出决算情况</w:t>
      </w:r>
    </w:p>
    <w:p w14:paraId="6A0296BE" w14:textId="14C58138"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313B85">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p>
    <w:p w14:paraId="005DD4FD" w14:textId="6ED5E91B" w:rsidR="002A07F2" w:rsidRDefault="0000000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313B85">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14:paraId="2AC098D8" w14:textId="0531CD58"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313B85">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14:paraId="39B47362" w14:textId="3671DD63" w:rsidR="002A07F2" w:rsidRDefault="0000000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313B85">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14:paraId="5ABB4174" w14:textId="77777777" w:rsidR="002A07F2" w:rsidRDefault="00000000">
      <w:pPr>
        <w:pStyle w:val="Default"/>
        <w:spacing w:line="500" w:lineRule="exact"/>
        <w:rPr>
          <w:rFonts w:hAnsi="黑体"/>
          <w:bCs/>
          <w:sz w:val="28"/>
          <w:szCs w:val="28"/>
        </w:rPr>
      </w:pPr>
      <w:r>
        <w:rPr>
          <w:rFonts w:hAnsi="黑体" w:hint="eastAsia"/>
          <w:bCs/>
          <w:sz w:val="28"/>
          <w:szCs w:val="28"/>
        </w:rPr>
        <w:t>第四部分 名词解释</w:t>
      </w:r>
    </w:p>
    <w:p w14:paraId="5CCAEA96" w14:textId="77777777" w:rsidR="002A07F2" w:rsidRDefault="00000000">
      <w:pPr>
        <w:pStyle w:val="Default"/>
        <w:spacing w:line="500" w:lineRule="exact"/>
        <w:rPr>
          <w:rFonts w:hAnsi="黑体"/>
          <w:bCs/>
          <w:sz w:val="28"/>
          <w:szCs w:val="28"/>
        </w:rPr>
      </w:pPr>
      <w:r>
        <w:rPr>
          <w:rFonts w:hAnsi="黑体" w:hint="eastAsia"/>
          <w:bCs/>
          <w:sz w:val="28"/>
          <w:szCs w:val="28"/>
        </w:rPr>
        <w:t>第五部分 附件</w:t>
      </w:r>
    </w:p>
    <w:p w14:paraId="6F966876" w14:textId="77777777" w:rsidR="002A07F2" w:rsidRDefault="002A07F2">
      <w:pPr>
        <w:pStyle w:val="Default"/>
        <w:spacing w:line="500" w:lineRule="exact"/>
        <w:rPr>
          <w:rFonts w:hAnsi="黑体"/>
          <w:bCs/>
          <w:sz w:val="28"/>
          <w:szCs w:val="28"/>
        </w:rPr>
      </w:pPr>
    </w:p>
    <w:p w14:paraId="78326D40" w14:textId="77777777" w:rsidR="002A07F2" w:rsidRDefault="002A07F2">
      <w:pPr>
        <w:jc w:val="center"/>
        <w:rPr>
          <w:sz w:val="72"/>
          <w:szCs w:val="72"/>
        </w:rPr>
      </w:pPr>
    </w:p>
    <w:p w14:paraId="41963027" w14:textId="77777777" w:rsidR="002A07F2" w:rsidRDefault="002A07F2">
      <w:pPr>
        <w:jc w:val="center"/>
        <w:rPr>
          <w:sz w:val="72"/>
          <w:szCs w:val="72"/>
        </w:rPr>
      </w:pPr>
    </w:p>
    <w:p w14:paraId="39C22468" w14:textId="77777777" w:rsidR="002A07F2" w:rsidRDefault="002A07F2">
      <w:pPr>
        <w:jc w:val="center"/>
        <w:rPr>
          <w:sz w:val="72"/>
          <w:szCs w:val="72"/>
        </w:rPr>
      </w:pPr>
    </w:p>
    <w:p w14:paraId="67FB7442" w14:textId="77777777" w:rsidR="002A07F2" w:rsidRDefault="002A07F2">
      <w:pPr>
        <w:jc w:val="center"/>
        <w:rPr>
          <w:sz w:val="72"/>
          <w:szCs w:val="72"/>
        </w:rPr>
      </w:pPr>
    </w:p>
    <w:p w14:paraId="34A7F6F2" w14:textId="77777777" w:rsidR="002A07F2" w:rsidRDefault="002A07F2">
      <w:pPr>
        <w:rPr>
          <w:rFonts w:ascii="方正小标宋_GBK" w:eastAsia="方正小标宋_GBK" w:hAnsi="方正小标宋_GBK" w:cs="方正小标宋_GBK"/>
          <w:sz w:val="72"/>
          <w:szCs w:val="72"/>
        </w:rPr>
      </w:pPr>
    </w:p>
    <w:p w14:paraId="2AB97C21" w14:textId="77777777" w:rsidR="002A07F2" w:rsidRDefault="0000000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14:paraId="28DBCC24" w14:textId="77777777" w:rsidR="002A07F2" w:rsidRDefault="002A07F2">
      <w:pPr>
        <w:pStyle w:val="Default"/>
        <w:jc w:val="center"/>
        <w:rPr>
          <w:rFonts w:ascii="方正小标宋_GBK" w:eastAsia="方正小标宋_GBK" w:hAnsi="方正小标宋_GBK" w:cs="方正小标宋_GBK"/>
          <w:sz w:val="84"/>
          <w:szCs w:val="84"/>
        </w:rPr>
      </w:pPr>
    </w:p>
    <w:p w14:paraId="133345DE" w14:textId="5DFC2EFB" w:rsidR="002A07F2" w:rsidRDefault="003B3D4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怀化市第一强制隔离戒毒所</w:t>
      </w:r>
      <w:r w:rsidR="00000000">
        <w:rPr>
          <w:rFonts w:ascii="方正小标宋_GBK" w:eastAsia="方正小标宋_GBK" w:hAnsi="方正小标宋_GBK" w:cs="方正小标宋_GBK" w:hint="eastAsia"/>
          <w:sz w:val="84"/>
          <w:szCs w:val="84"/>
        </w:rPr>
        <w:t>概况</w:t>
      </w:r>
    </w:p>
    <w:p w14:paraId="310BFF62" w14:textId="77777777" w:rsidR="002A07F2" w:rsidRDefault="002A07F2">
      <w:pPr>
        <w:jc w:val="center"/>
        <w:rPr>
          <w:rFonts w:ascii="方正小标宋_GBK" w:eastAsia="方正小标宋_GBK" w:hAnsi="方正小标宋_GBK" w:cs="方正小标宋_GBK"/>
          <w:sz w:val="72"/>
          <w:szCs w:val="72"/>
        </w:rPr>
      </w:pPr>
    </w:p>
    <w:p w14:paraId="3451331C" w14:textId="77777777" w:rsidR="002A07F2" w:rsidRDefault="002A07F2">
      <w:pPr>
        <w:jc w:val="center"/>
        <w:rPr>
          <w:rFonts w:ascii="方正小标宋_GBK" w:eastAsia="方正小标宋_GBK" w:hAnsi="方正小标宋_GBK" w:cs="方正小标宋_GBK"/>
          <w:sz w:val="72"/>
          <w:szCs w:val="72"/>
        </w:rPr>
      </w:pPr>
    </w:p>
    <w:p w14:paraId="2A229137" w14:textId="77777777" w:rsidR="002A07F2" w:rsidRDefault="002A07F2">
      <w:pPr>
        <w:jc w:val="center"/>
        <w:rPr>
          <w:sz w:val="72"/>
          <w:szCs w:val="72"/>
        </w:rPr>
      </w:pPr>
    </w:p>
    <w:p w14:paraId="0B29AEDE" w14:textId="77777777" w:rsidR="002A07F2" w:rsidRDefault="002A07F2">
      <w:pPr>
        <w:jc w:val="center"/>
        <w:rPr>
          <w:sz w:val="72"/>
          <w:szCs w:val="72"/>
        </w:rPr>
      </w:pPr>
    </w:p>
    <w:p w14:paraId="592643DA" w14:textId="77777777" w:rsidR="002A07F2" w:rsidRDefault="002A07F2">
      <w:pPr>
        <w:jc w:val="center"/>
        <w:rPr>
          <w:sz w:val="72"/>
          <w:szCs w:val="72"/>
        </w:rPr>
      </w:pPr>
    </w:p>
    <w:p w14:paraId="2C05EDCB" w14:textId="77777777" w:rsidR="002A07F2" w:rsidRDefault="00000000">
      <w:pPr>
        <w:pStyle w:val="ab"/>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14:paraId="29074E0B" w14:textId="77777777" w:rsidR="003B3D49" w:rsidRPr="003B3D49" w:rsidRDefault="003B3D49" w:rsidP="003B3D49">
      <w:pPr>
        <w:pStyle w:val="ab"/>
        <w:numPr>
          <w:ilvl w:val="0"/>
          <w:numId w:val="1"/>
        </w:numPr>
        <w:ind w:firstLineChars="0"/>
        <w:jc w:val="left"/>
        <w:rPr>
          <w:rFonts w:ascii="宋体"/>
          <w:sz w:val="32"/>
          <w:szCs w:val="32"/>
        </w:rPr>
      </w:pPr>
      <w:r w:rsidRPr="003B3D49">
        <w:rPr>
          <w:rFonts w:ascii="宋体" w:hAnsi="宋体" w:hint="eastAsia"/>
          <w:sz w:val="32"/>
          <w:szCs w:val="32"/>
        </w:rPr>
        <w:lastRenderedPageBreak/>
        <w:t>（一）</w:t>
      </w:r>
      <w:r w:rsidRPr="003B3D49">
        <w:rPr>
          <w:rFonts w:ascii="宋体" w:hAnsi="宋体" w:cs="宋体" w:hint="eastAsia"/>
          <w:kern w:val="0"/>
          <w:sz w:val="32"/>
          <w:szCs w:val="32"/>
        </w:rPr>
        <w:t>贯彻执行《中华人民共和国禁毒法》及有关方针政策和法律、法规，负责制定、实施年度工作计划。</w:t>
      </w:r>
      <w:r w:rsidRPr="003B3D49">
        <w:rPr>
          <w:rFonts w:ascii="宋体" w:hAnsi="宋体" w:cs="宋体"/>
          <w:kern w:val="0"/>
          <w:sz w:val="32"/>
          <w:szCs w:val="32"/>
        </w:rPr>
        <w:t xml:space="preserve"> </w:t>
      </w:r>
      <w:r w:rsidRPr="003B3D49">
        <w:rPr>
          <w:rFonts w:ascii="宋体" w:hAnsi="宋体" w:cs="宋体"/>
          <w:kern w:val="0"/>
          <w:sz w:val="32"/>
          <w:szCs w:val="32"/>
        </w:rPr>
        <w:br/>
      </w:r>
      <w:r w:rsidRPr="003B3D49">
        <w:rPr>
          <w:rFonts w:ascii="宋体" w:hAnsi="宋体" w:cs="宋体" w:hint="eastAsia"/>
          <w:kern w:val="0"/>
          <w:sz w:val="32"/>
          <w:szCs w:val="32"/>
        </w:rPr>
        <w:t>（二）依法承担全市</w:t>
      </w:r>
      <w:r w:rsidRPr="003B3D49">
        <w:rPr>
          <w:rFonts w:ascii="宋体" w:hAnsi="宋体" w:cs="宋体"/>
          <w:kern w:val="0"/>
          <w:sz w:val="32"/>
          <w:szCs w:val="32"/>
        </w:rPr>
        <w:t>13</w:t>
      </w:r>
      <w:r w:rsidRPr="003B3D49">
        <w:rPr>
          <w:rFonts w:ascii="宋体" w:hAnsi="宋体" w:cs="宋体" w:hint="eastAsia"/>
          <w:kern w:val="0"/>
          <w:sz w:val="32"/>
          <w:szCs w:val="32"/>
        </w:rPr>
        <w:t>个县（市、区）戒毒人员的收治、管理、教育、戒毒治疗，组织开展生产劳动和职业技能培训等工作。</w:t>
      </w:r>
      <w:r w:rsidRPr="003B3D49">
        <w:rPr>
          <w:rFonts w:ascii="宋体" w:hAnsi="宋体" w:cs="宋体"/>
          <w:kern w:val="0"/>
          <w:sz w:val="32"/>
          <w:szCs w:val="32"/>
        </w:rPr>
        <w:t xml:space="preserve"> </w:t>
      </w:r>
      <w:r w:rsidRPr="003B3D49">
        <w:rPr>
          <w:rFonts w:ascii="宋体" w:hAnsi="宋体" w:cs="宋体"/>
          <w:kern w:val="0"/>
          <w:sz w:val="32"/>
          <w:szCs w:val="32"/>
        </w:rPr>
        <w:br/>
      </w:r>
      <w:r w:rsidRPr="003B3D49">
        <w:rPr>
          <w:rFonts w:ascii="宋体" w:hAnsi="宋体" w:cs="宋体" w:hint="eastAsia"/>
          <w:kern w:val="0"/>
          <w:sz w:val="32"/>
          <w:szCs w:val="32"/>
        </w:rPr>
        <w:t>（三）负责所政管理工作，所情分析，所内案件预防工作，监所安全防范工作，预防和处置突发事件。</w:t>
      </w:r>
      <w:r w:rsidRPr="003B3D49">
        <w:rPr>
          <w:rFonts w:ascii="宋体" w:hAnsi="宋体" w:cs="宋体"/>
          <w:kern w:val="0"/>
          <w:sz w:val="32"/>
          <w:szCs w:val="32"/>
        </w:rPr>
        <w:t xml:space="preserve"> </w:t>
      </w:r>
      <w:r w:rsidRPr="003B3D49">
        <w:rPr>
          <w:rFonts w:ascii="宋体" w:hAnsi="宋体" w:cs="宋体"/>
          <w:kern w:val="0"/>
          <w:sz w:val="32"/>
          <w:szCs w:val="32"/>
        </w:rPr>
        <w:br/>
      </w:r>
      <w:r w:rsidRPr="003B3D49">
        <w:rPr>
          <w:rFonts w:ascii="宋体" w:hAnsi="宋体" w:cs="宋体" w:hint="eastAsia"/>
          <w:kern w:val="0"/>
          <w:sz w:val="32"/>
          <w:szCs w:val="32"/>
        </w:rPr>
        <w:t>（四）负责社会帮教和解除强制隔离戒毒人员的接茬帮教等工作。</w:t>
      </w:r>
      <w:r w:rsidRPr="003B3D49">
        <w:rPr>
          <w:rFonts w:ascii="宋体" w:hAnsi="宋体" w:cs="宋体"/>
          <w:kern w:val="0"/>
          <w:sz w:val="32"/>
          <w:szCs w:val="32"/>
        </w:rPr>
        <w:t xml:space="preserve"> </w:t>
      </w:r>
      <w:r w:rsidRPr="003B3D49">
        <w:rPr>
          <w:rFonts w:ascii="宋体" w:hAnsi="宋体" w:cs="宋体"/>
          <w:kern w:val="0"/>
          <w:sz w:val="32"/>
          <w:szCs w:val="32"/>
        </w:rPr>
        <w:br/>
      </w:r>
      <w:r w:rsidRPr="003B3D49">
        <w:rPr>
          <w:rFonts w:ascii="宋体" w:hAnsi="宋体" w:cs="宋体" w:hint="eastAsia"/>
          <w:kern w:val="0"/>
          <w:sz w:val="32"/>
          <w:szCs w:val="32"/>
        </w:rPr>
        <w:t>（五）负责强制隔离戒毒人员医疗、卫生防疫、防病治病等工作。</w:t>
      </w:r>
      <w:r w:rsidRPr="003B3D49">
        <w:rPr>
          <w:rFonts w:ascii="宋体" w:hAnsi="宋体" w:cs="宋体"/>
          <w:kern w:val="0"/>
          <w:sz w:val="32"/>
          <w:szCs w:val="32"/>
        </w:rPr>
        <w:t xml:space="preserve"> </w:t>
      </w:r>
      <w:r w:rsidRPr="003B3D49">
        <w:rPr>
          <w:rFonts w:ascii="宋体" w:hAnsi="宋体" w:cs="宋体"/>
          <w:kern w:val="0"/>
          <w:sz w:val="32"/>
          <w:szCs w:val="32"/>
        </w:rPr>
        <w:br/>
      </w:r>
      <w:r w:rsidRPr="003B3D49">
        <w:rPr>
          <w:rFonts w:ascii="宋体" w:hAnsi="宋体" w:cs="宋体" w:hint="eastAsia"/>
          <w:kern w:val="0"/>
          <w:sz w:val="32"/>
          <w:szCs w:val="32"/>
        </w:rPr>
        <w:t>（六）负责全所基本建设、财务管理、装备管理、资产管理和信息化建设工作。</w:t>
      </w:r>
      <w:r w:rsidRPr="003B3D49">
        <w:rPr>
          <w:rFonts w:ascii="宋体" w:hAnsi="宋体" w:cs="宋体"/>
          <w:kern w:val="0"/>
          <w:sz w:val="32"/>
          <w:szCs w:val="32"/>
        </w:rPr>
        <w:t xml:space="preserve"> </w:t>
      </w:r>
      <w:r w:rsidRPr="003B3D49">
        <w:rPr>
          <w:rFonts w:ascii="宋体" w:hAnsi="宋体" w:cs="宋体"/>
          <w:kern w:val="0"/>
          <w:sz w:val="32"/>
          <w:szCs w:val="32"/>
        </w:rPr>
        <w:br/>
      </w:r>
      <w:r w:rsidRPr="003B3D49">
        <w:rPr>
          <w:rFonts w:ascii="宋体" w:hAnsi="宋体" w:cs="宋体" w:hint="eastAsia"/>
          <w:kern w:val="0"/>
          <w:sz w:val="32"/>
          <w:szCs w:val="32"/>
        </w:rPr>
        <w:t>（七）负责党的建设和队伍建设工作。负责组织、宣传、奖惩、人事警务、工资管理、教育培训、工青妇和退休人员服务管理等工作。</w:t>
      </w:r>
    </w:p>
    <w:p w14:paraId="6D31B33D" w14:textId="77777777" w:rsidR="002A07F2" w:rsidRDefault="00000000">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14:paraId="608046F9" w14:textId="100F52C2" w:rsidR="003B3D49" w:rsidRDefault="00000000" w:rsidP="003B3D49">
      <w:pPr>
        <w:widowControl/>
        <w:spacing w:line="600" w:lineRule="exact"/>
        <w:rPr>
          <w:rFonts w:ascii="宋体" w:cs="宋体"/>
          <w:kern w:val="0"/>
          <w:sz w:val="32"/>
          <w:szCs w:val="32"/>
        </w:rPr>
      </w:pPr>
      <w:r>
        <w:rPr>
          <w:rFonts w:ascii="Times New Roman" w:eastAsia="仿宋_GB2312" w:hAnsi="Times New Roman" w:cs="仿宋_GB2312" w:hint="eastAsia"/>
          <w:bCs/>
          <w:kern w:val="0"/>
          <w:sz w:val="32"/>
          <w:szCs w:val="32"/>
        </w:rPr>
        <w:t>（一）内设机构设置。</w:t>
      </w:r>
      <w:r w:rsidR="003B3D49">
        <w:rPr>
          <w:rFonts w:ascii="宋体" w:hAnsi="宋体" w:cs="宋体" w:hint="eastAsia"/>
          <w:kern w:val="0"/>
          <w:sz w:val="32"/>
          <w:szCs w:val="32"/>
        </w:rPr>
        <w:t>怀化市第一强制隔离戒毒所内设机构包括：办公室、后勤保障大队、医疗康复大队、管教一、二、三大队、深挖犯罪大队等</w:t>
      </w:r>
      <w:r w:rsidR="003B3D49">
        <w:rPr>
          <w:rFonts w:ascii="宋体" w:hAnsi="宋体" w:cs="宋体"/>
          <w:kern w:val="0"/>
          <w:sz w:val="32"/>
          <w:szCs w:val="32"/>
        </w:rPr>
        <w:t>7</w:t>
      </w:r>
      <w:r w:rsidR="003B3D49">
        <w:rPr>
          <w:rFonts w:ascii="宋体" w:hAnsi="宋体" w:cs="宋体" w:hint="eastAsia"/>
          <w:kern w:val="0"/>
          <w:sz w:val="32"/>
          <w:szCs w:val="32"/>
        </w:rPr>
        <w:t>个部门，设有怀化市红十字医院戒毒所门诊部。机构编制</w:t>
      </w:r>
      <w:r w:rsidR="003B3D49">
        <w:rPr>
          <w:rFonts w:ascii="宋体" w:hAnsi="宋体" w:cs="宋体"/>
          <w:kern w:val="0"/>
          <w:sz w:val="32"/>
          <w:szCs w:val="32"/>
        </w:rPr>
        <w:t>39</w:t>
      </w:r>
      <w:r w:rsidR="003B3D49">
        <w:rPr>
          <w:rFonts w:ascii="宋体" w:hAnsi="宋体" w:cs="宋体" w:hint="eastAsia"/>
          <w:kern w:val="0"/>
          <w:sz w:val="32"/>
          <w:szCs w:val="32"/>
        </w:rPr>
        <w:t>人，现有正式工作人员</w:t>
      </w:r>
      <w:r w:rsidR="003B3D49">
        <w:rPr>
          <w:rFonts w:ascii="宋体" w:hAnsi="宋体" w:cs="宋体"/>
          <w:kern w:val="0"/>
          <w:sz w:val="32"/>
          <w:szCs w:val="32"/>
        </w:rPr>
        <w:t>3</w:t>
      </w:r>
      <w:r w:rsidR="00665552">
        <w:rPr>
          <w:rFonts w:ascii="宋体" w:hAnsi="宋体" w:cs="宋体"/>
          <w:kern w:val="0"/>
          <w:sz w:val="32"/>
          <w:szCs w:val="32"/>
        </w:rPr>
        <w:t>6</w:t>
      </w:r>
      <w:r w:rsidR="003B3D49">
        <w:rPr>
          <w:rFonts w:ascii="宋体" w:hAnsi="宋体" w:cs="宋体" w:hint="eastAsia"/>
          <w:kern w:val="0"/>
          <w:sz w:val="32"/>
          <w:szCs w:val="32"/>
        </w:rPr>
        <w:t>名。以上机构设置与怀化市人民政府办公室批准的三定方案相符，无违规滥设机构行为。</w:t>
      </w:r>
    </w:p>
    <w:p w14:paraId="6D3D5589" w14:textId="486C3B72" w:rsidR="003B3D49" w:rsidRDefault="00000000" w:rsidP="003B3D49">
      <w:pPr>
        <w:widowControl/>
        <w:spacing w:line="600" w:lineRule="exact"/>
        <w:rPr>
          <w:rFonts w:ascii="宋体"/>
          <w:bCs/>
          <w:kern w:val="0"/>
          <w:sz w:val="32"/>
          <w:szCs w:val="32"/>
        </w:rPr>
      </w:pPr>
      <w:r>
        <w:rPr>
          <w:rFonts w:ascii="Times New Roman" w:eastAsia="仿宋_GB2312" w:hAnsi="Times New Roman" w:cs="仿宋_GB2312" w:hint="eastAsia"/>
          <w:bCs/>
          <w:kern w:val="0"/>
          <w:sz w:val="32"/>
          <w:szCs w:val="32"/>
        </w:rPr>
        <w:t>（二）决算单位构成。</w:t>
      </w:r>
      <w:r w:rsidR="003B3D49">
        <w:rPr>
          <w:rFonts w:ascii="宋体" w:hint="eastAsia"/>
          <w:bCs/>
          <w:kern w:val="0"/>
          <w:sz w:val="32"/>
          <w:szCs w:val="32"/>
        </w:rPr>
        <w:t>怀化市第一强制隔离戒毒所</w:t>
      </w:r>
      <w:r w:rsidR="003B3D49">
        <w:rPr>
          <w:rFonts w:ascii="宋体" w:hAnsi="宋体"/>
          <w:bCs/>
          <w:kern w:val="0"/>
          <w:sz w:val="32"/>
          <w:szCs w:val="32"/>
        </w:rPr>
        <w:t>202</w:t>
      </w:r>
      <w:r w:rsidR="00665552">
        <w:rPr>
          <w:rFonts w:ascii="宋体" w:hAnsi="宋体"/>
          <w:bCs/>
          <w:kern w:val="0"/>
          <w:sz w:val="32"/>
          <w:szCs w:val="32"/>
        </w:rPr>
        <w:t>3</w:t>
      </w:r>
      <w:r w:rsidR="003B3D49">
        <w:rPr>
          <w:rFonts w:ascii="宋体" w:hAnsi="宋体" w:hint="eastAsia"/>
          <w:bCs/>
          <w:kern w:val="0"/>
          <w:sz w:val="32"/>
          <w:szCs w:val="32"/>
        </w:rPr>
        <w:t>年部门决算汇总公开单位构成仅包括</w:t>
      </w:r>
      <w:r w:rsidR="003B3D49">
        <w:rPr>
          <w:rFonts w:ascii="宋体" w:hint="eastAsia"/>
          <w:bCs/>
          <w:kern w:val="0"/>
          <w:sz w:val="32"/>
          <w:szCs w:val="32"/>
        </w:rPr>
        <w:t>怀化市第一强制隔离戒毒所</w:t>
      </w:r>
      <w:r w:rsidR="003B3D49">
        <w:rPr>
          <w:rFonts w:ascii="宋体" w:hAnsi="宋体" w:hint="eastAsia"/>
          <w:bCs/>
          <w:kern w:val="0"/>
          <w:sz w:val="32"/>
          <w:szCs w:val="32"/>
        </w:rPr>
        <w:t>本级。</w:t>
      </w:r>
    </w:p>
    <w:p w14:paraId="65076C6B" w14:textId="77777777" w:rsidR="003B3D49" w:rsidRDefault="003B3D49" w:rsidP="003B3D49">
      <w:pPr>
        <w:widowControl/>
        <w:spacing w:line="600" w:lineRule="exact"/>
        <w:rPr>
          <w:rFonts w:ascii="仿宋_GB2312" w:eastAsia="仿宋_GB2312" w:hAnsi="宋体"/>
          <w:sz w:val="28"/>
          <w:szCs w:val="32"/>
        </w:rPr>
      </w:pPr>
    </w:p>
    <w:p w14:paraId="32966BE0" w14:textId="68D72441" w:rsidR="002A07F2" w:rsidRDefault="002A07F2" w:rsidP="003B3D49">
      <w:pPr>
        <w:widowControl/>
        <w:spacing w:line="600" w:lineRule="exact"/>
        <w:rPr>
          <w:rFonts w:ascii="黑体" w:eastAsia="黑体" w:hAnsi="黑体"/>
          <w:sz w:val="28"/>
          <w:szCs w:val="28"/>
        </w:rPr>
      </w:pPr>
    </w:p>
    <w:p w14:paraId="4FB53A41" w14:textId="77777777" w:rsidR="002A07F2" w:rsidRDefault="002A07F2">
      <w:pPr>
        <w:jc w:val="center"/>
        <w:rPr>
          <w:rFonts w:ascii="黑体" w:eastAsia="黑体" w:hAnsi="黑体"/>
          <w:sz w:val="28"/>
          <w:szCs w:val="28"/>
        </w:rPr>
      </w:pPr>
    </w:p>
    <w:p w14:paraId="15809E38" w14:textId="77777777" w:rsidR="002A07F2" w:rsidRDefault="0000000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lastRenderedPageBreak/>
        <w:t>第二部分</w:t>
      </w:r>
    </w:p>
    <w:p w14:paraId="0242786E" w14:textId="77777777" w:rsidR="002A07F2" w:rsidRDefault="002A07F2">
      <w:pPr>
        <w:pStyle w:val="Default"/>
        <w:jc w:val="center"/>
        <w:rPr>
          <w:rFonts w:ascii="方正小标宋_GBK" w:eastAsia="方正小标宋_GBK" w:hAnsi="方正小标宋_GBK" w:cs="方正小标宋_GBK"/>
          <w:sz w:val="84"/>
          <w:szCs w:val="84"/>
        </w:rPr>
      </w:pPr>
    </w:p>
    <w:p w14:paraId="4B12BC46" w14:textId="77777777" w:rsidR="002A07F2" w:rsidRDefault="0000000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14:paraId="28CD98A2" w14:textId="20E86143" w:rsidR="002A07F2" w:rsidRDefault="00665552">
      <w:pPr>
        <w:jc w:val="center"/>
        <w:rPr>
          <w:sz w:val="72"/>
          <w:szCs w:val="72"/>
        </w:rPr>
      </w:pPr>
      <w:r>
        <w:rPr>
          <w:rFonts w:hint="eastAsia"/>
          <w:sz w:val="72"/>
          <w:szCs w:val="72"/>
        </w:rPr>
        <w:t>（见附件）</w:t>
      </w:r>
    </w:p>
    <w:p w14:paraId="7265491A" w14:textId="77777777" w:rsidR="002A07F2" w:rsidRDefault="002A07F2">
      <w:pPr>
        <w:jc w:val="center"/>
        <w:rPr>
          <w:sz w:val="72"/>
          <w:szCs w:val="72"/>
        </w:rPr>
      </w:pPr>
    </w:p>
    <w:p w14:paraId="32B26AE0" w14:textId="77777777" w:rsidR="002A07F2" w:rsidRDefault="002A07F2">
      <w:pPr>
        <w:jc w:val="center"/>
        <w:rPr>
          <w:sz w:val="72"/>
          <w:szCs w:val="72"/>
        </w:rPr>
      </w:pPr>
    </w:p>
    <w:p w14:paraId="01BAD3BE" w14:textId="77777777" w:rsidR="002A07F2" w:rsidRDefault="002A07F2">
      <w:pPr>
        <w:jc w:val="center"/>
        <w:rPr>
          <w:sz w:val="72"/>
          <w:szCs w:val="72"/>
        </w:rPr>
      </w:pPr>
    </w:p>
    <w:p w14:paraId="7759D49F" w14:textId="77777777" w:rsidR="002A07F2" w:rsidRDefault="002A07F2">
      <w:pPr>
        <w:jc w:val="center"/>
        <w:rPr>
          <w:sz w:val="72"/>
          <w:szCs w:val="72"/>
        </w:rPr>
      </w:pPr>
    </w:p>
    <w:p w14:paraId="4C3EC53C" w14:textId="77777777" w:rsidR="002A07F2" w:rsidRDefault="002A07F2">
      <w:pPr>
        <w:jc w:val="center"/>
        <w:rPr>
          <w:sz w:val="72"/>
          <w:szCs w:val="72"/>
        </w:rPr>
      </w:pPr>
    </w:p>
    <w:p w14:paraId="1F2167BD" w14:textId="77777777" w:rsidR="002A07F2" w:rsidRDefault="002A07F2">
      <w:pPr>
        <w:jc w:val="left"/>
        <w:rPr>
          <w:sz w:val="32"/>
          <w:szCs w:val="32"/>
        </w:rPr>
      </w:pPr>
    </w:p>
    <w:p w14:paraId="5F958870" w14:textId="77777777" w:rsidR="002A07F2" w:rsidRDefault="002A07F2">
      <w:pPr>
        <w:jc w:val="left"/>
        <w:rPr>
          <w:rFonts w:asciiTheme="minorEastAsia" w:hAnsiTheme="minorEastAsia"/>
          <w:sz w:val="32"/>
          <w:szCs w:val="32"/>
        </w:rPr>
        <w:sectPr w:rsidR="002A07F2">
          <w:pgSz w:w="11906" w:h="16838"/>
          <w:pgMar w:top="720" w:right="720" w:bottom="720" w:left="720" w:header="851" w:footer="992" w:gutter="0"/>
          <w:cols w:space="425"/>
          <w:docGrid w:type="lines" w:linePitch="312"/>
        </w:sectPr>
      </w:pPr>
    </w:p>
    <w:p w14:paraId="2F4BE606" w14:textId="58F7CF1C" w:rsidR="002A07F2" w:rsidRDefault="00000000" w:rsidP="00665552">
      <w:pPr>
        <w:widowControl/>
        <w:jc w:val="left"/>
        <w:rPr>
          <w:sz w:val="72"/>
          <w:szCs w:val="72"/>
        </w:rPr>
        <w:sectPr w:rsidR="002A07F2">
          <w:pgSz w:w="16838" w:h="11906" w:orient="landscape"/>
          <w:pgMar w:top="720" w:right="720" w:bottom="720" w:left="720" w:header="851" w:footer="992" w:gutter="0"/>
          <w:cols w:space="425"/>
          <w:docGrid w:type="lines" w:linePitch="312"/>
        </w:sectPr>
      </w:pPr>
      <w:r>
        <w:rPr>
          <w:rFonts w:ascii="Times New Roman" w:eastAsia="黑体" w:hAnsi="Times New Roman" w:cs="Times New Roman"/>
          <w:bCs/>
          <w:kern w:val="0"/>
          <w:sz w:val="32"/>
          <w:szCs w:val="32"/>
        </w:rPr>
        <w:lastRenderedPageBreak/>
        <w:t xml:space="preserve"> </w:t>
      </w:r>
      <w:r>
        <w:rPr>
          <w:rFonts w:ascii="Times New Roman" w:eastAsia="黑体" w:hAnsi="Times New Roman" w:cs="Times New Roman"/>
          <w:bCs/>
          <w:kern w:val="0"/>
          <w:sz w:val="32"/>
          <w:szCs w:val="32"/>
        </w:rPr>
        <w:br w:type="page"/>
      </w:r>
    </w:p>
    <w:p w14:paraId="0DC439CB" w14:textId="77777777" w:rsidR="002A07F2" w:rsidRDefault="002A07F2">
      <w:pPr>
        <w:pStyle w:val="Default"/>
        <w:rPr>
          <w:sz w:val="72"/>
          <w:szCs w:val="72"/>
        </w:rPr>
      </w:pPr>
    </w:p>
    <w:p w14:paraId="3BE9CA68" w14:textId="77777777" w:rsidR="002A07F2" w:rsidRDefault="002A07F2">
      <w:pPr>
        <w:pStyle w:val="Default"/>
        <w:rPr>
          <w:sz w:val="72"/>
          <w:szCs w:val="72"/>
        </w:rPr>
      </w:pPr>
    </w:p>
    <w:p w14:paraId="1306D153" w14:textId="77777777" w:rsidR="002A07F2" w:rsidRDefault="002A07F2">
      <w:pPr>
        <w:pStyle w:val="Default"/>
        <w:rPr>
          <w:sz w:val="72"/>
          <w:szCs w:val="72"/>
        </w:rPr>
      </w:pPr>
    </w:p>
    <w:p w14:paraId="079912F4" w14:textId="77777777" w:rsidR="002A07F2" w:rsidRDefault="002A07F2">
      <w:pPr>
        <w:pStyle w:val="Default"/>
        <w:rPr>
          <w:sz w:val="72"/>
          <w:szCs w:val="72"/>
        </w:rPr>
      </w:pPr>
    </w:p>
    <w:p w14:paraId="1678DE27" w14:textId="77777777" w:rsidR="002A07F2" w:rsidRDefault="002A07F2">
      <w:pPr>
        <w:pStyle w:val="Default"/>
        <w:jc w:val="center"/>
        <w:rPr>
          <w:sz w:val="72"/>
          <w:szCs w:val="72"/>
        </w:rPr>
      </w:pPr>
    </w:p>
    <w:p w14:paraId="35EF4AE5" w14:textId="77777777" w:rsidR="002A07F2" w:rsidRDefault="002A07F2">
      <w:pPr>
        <w:pStyle w:val="Default"/>
        <w:jc w:val="center"/>
        <w:rPr>
          <w:rFonts w:ascii="方正小标宋_GBK" w:eastAsia="方正小标宋_GBK" w:hAnsi="方正小标宋_GBK" w:cs="方正小标宋_GBK"/>
          <w:sz w:val="72"/>
          <w:szCs w:val="72"/>
        </w:rPr>
      </w:pPr>
    </w:p>
    <w:p w14:paraId="38190D08" w14:textId="77777777" w:rsidR="002A07F2" w:rsidRDefault="0000000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14:paraId="3415BD94" w14:textId="77777777" w:rsidR="002A07F2" w:rsidRDefault="002A07F2">
      <w:pPr>
        <w:pStyle w:val="Default"/>
        <w:jc w:val="center"/>
        <w:rPr>
          <w:rFonts w:ascii="方正小标宋_GBK" w:eastAsia="方正小标宋_GBK" w:hAnsi="方正小标宋_GBK" w:cs="方正小标宋_GBK"/>
          <w:sz w:val="70"/>
          <w:szCs w:val="70"/>
        </w:rPr>
      </w:pPr>
    </w:p>
    <w:p w14:paraId="4116B028" w14:textId="77777777" w:rsidR="002A07F2" w:rsidRDefault="00000000">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14:paraId="1E70BCC2" w14:textId="77777777" w:rsidR="002A07F2" w:rsidRDefault="00000000">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14:paraId="66062A3A" w14:textId="77777777" w:rsidR="002A07F2" w:rsidRDefault="00000000">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14:paraId="158EE56A" w14:textId="1172649B" w:rsidR="002A07F2" w:rsidRDefault="00000000">
      <w:pPr>
        <w:pStyle w:val="Default"/>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年度收、支总计</w:t>
      </w:r>
      <w:r w:rsidR="0030316B">
        <w:rPr>
          <w:rFonts w:ascii="Times New Roman" w:eastAsia="仿宋_GB2312" w:hAnsi="Times New Roman"/>
          <w:sz w:val="32"/>
          <w:szCs w:val="32"/>
        </w:rPr>
        <w:t>1256.75</w:t>
      </w:r>
      <w:r>
        <w:rPr>
          <w:rFonts w:ascii="Times New Roman" w:eastAsia="仿宋_GB2312" w:hAnsi="Times New Roman" w:hint="eastAsia"/>
          <w:sz w:val="32"/>
          <w:szCs w:val="32"/>
        </w:rPr>
        <w:t>万元。与上年相比，减少</w:t>
      </w:r>
      <w:r w:rsidR="0030316B">
        <w:rPr>
          <w:rFonts w:ascii="Times New Roman" w:eastAsia="仿宋_GB2312" w:hAnsi="Times New Roman" w:hint="eastAsia"/>
          <w:sz w:val="32"/>
          <w:szCs w:val="32"/>
        </w:rPr>
        <w:t>5</w:t>
      </w:r>
      <w:r w:rsidR="0030316B">
        <w:rPr>
          <w:rFonts w:ascii="Times New Roman" w:eastAsia="仿宋_GB2312" w:hAnsi="Times New Roman"/>
          <w:sz w:val="32"/>
          <w:szCs w:val="32"/>
        </w:rPr>
        <w:t>9.17</w:t>
      </w:r>
      <w:r>
        <w:rPr>
          <w:rFonts w:ascii="Times New Roman" w:eastAsia="仿宋_GB2312" w:hAnsi="Times New Roman" w:hint="eastAsia"/>
          <w:sz w:val="32"/>
          <w:szCs w:val="32"/>
        </w:rPr>
        <w:t>万元，减少</w:t>
      </w:r>
      <w:r w:rsidR="0030316B">
        <w:rPr>
          <w:rFonts w:ascii="Times New Roman" w:eastAsia="仿宋_GB2312" w:hAnsi="Times New Roman"/>
          <w:sz w:val="32"/>
          <w:szCs w:val="32"/>
        </w:rPr>
        <w:t>4.5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30316B">
        <w:rPr>
          <w:rFonts w:ascii="Times New Roman" w:eastAsia="仿宋_GB2312" w:hAnsi="Times New Roman" w:hint="eastAsia"/>
          <w:sz w:val="32"/>
          <w:szCs w:val="32"/>
        </w:rPr>
        <w:t>一般公共预算财政拨款收入减少</w:t>
      </w:r>
      <w:r w:rsidR="0030316B">
        <w:rPr>
          <w:rFonts w:ascii="Times New Roman" w:eastAsia="仿宋_GB2312" w:hAnsi="Times New Roman" w:hint="eastAsia"/>
          <w:sz w:val="32"/>
          <w:szCs w:val="32"/>
        </w:rPr>
        <w:t>9</w:t>
      </w:r>
      <w:r w:rsidR="0030316B">
        <w:rPr>
          <w:rFonts w:ascii="Times New Roman" w:eastAsia="仿宋_GB2312" w:hAnsi="Times New Roman"/>
          <w:sz w:val="32"/>
          <w:szCs w:val="32"/>
        </w:rPr>
        <w:t>2</w:t>
      </w:r>
      <w:r w:rsidR="0030316B">
        <w:rPr>
          <w:rFonts w:ascii="Times New Roman" w:eastAsia="仿宋_GB2312" w:hAnsi="Times New Roman" w:hint="eastAsia"/>
          <w:sz w:val="32"/>
          <w:szCs w:val="32"/>
        </w:rPr>
        <w:t>.</w:t>
      </w:r>
      <w:r w:rsidR="0030316B">
        <w:rPr>
          <w:rFonts w:ascii="Times New Roman" w:eastAsia="仿宋_GB2312" w:hAnsi="Times New Roman"/>
          <w:sz w:val="32"/>
          <w:szCs w:val="32"/>
        </w:rPr>
        <w:t>72</w:t>
      </w:r>
      <w:r w:rsidR="0030316B">
        <w:rPr>
          <w:rFonts w:ascii="Times New Roman" w:eastAsia="仿宋_GB2312" w:hAnsi="Times New Roman" w:hint="eastAsia"/>
          <w:sz w:val="32"/>
          <w:szCs w:val="32"/>
        </w:rPr>
        <w:t>万元，其他收入增加</w:t>
      </w:r>
      <w:r w:rsidR="0030316B">
        <w:rPr>
          <w:rFonts w:ascii="Times New Roman" w:eastAsia="仿宋_GB2312" w:hAnsi="Times New Roman" w:hint="eastAsia"/>
          <w:sz w:val="32"/>
          <w:szCs w:val="32"/>
        </w:rPr>
        <w:t>3</w:t>
      </w:r>
      <w:r w:rsidR="0030316B">
        <w:rPr>
          <w:rFonts w:ascii="Times New Roman" w:eastAsia="仿宋_GB2312" w:hAnsi="Times New Roman"/>
          <w:sz w:val="32"/>
          <w:szCs w:val="32"/>
        </w:rPr>
        <w:t>3.55</w:t>
      </w:r>
      <w:r w:rsidR="0030316B">
        <w:rPr>
          <w:rFonts w:ascii="Times New Roman" w:eastAsia="仿宋_GB2312" w:hAnsi="Times New Roman" w:hint="eastAsia"/>
          <w:sz w:val="32"/>
          <w:szCs w:val="32"/>
        </w:rPr>
        <w:t>万元。</w:t>
      </w:r>
    </w:p>
    <w:p w14:paraId="2603CE07" w14:textId="77777777" w:rsidR="002A07F2" w:rsidRDefault="00000000">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14:paraId="7B03B70F" w14:textId="5407CD17" w:rsidR="002A07F2" w:rsidRDefault="0000000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年度收入合计</w:t>
      </w:r>
      <w:r w:rsidR="004C3B5B">
        <w:rPr>
          <w:rFonts w:ascii="Times New Roman" w:eastAsia="仿宋_GB2312" w:hAnsi="Times New Roman"/>
          <w:sz w:val="32"/>
          <w:szCs w:val="32"/>
        </w:rPr>
        <w:t>1256.75</w:t>
      </w:r>
      <w:r>
        <w:rPr>
          <w:rFonts w:ascii="Times New Roman" w:eastAsia="仿宋_GB2312" w:hAnsi="Times New Roman" w:hint="eastAsia"/>
          <w:sz w:val="32"/>
          <w:szCs w:val="32"/>
        </w:rPr>
        <w:t>万元，其中：财政拨款收入</w:t>
      </w:r>
      <w:r w:rsidR="004C3B5B">
        <w:rPr>
          <w:rFonts w:ascii="Times New Roman" w:eastAsia="仿宋_GB2312" w:hAnsi="Times New Roman"/>
          <w:sz w:val="32"/>
          <w:szCs w:val="32"/>
        </w:rPr>
        <w:t>1223.20</w:t>
      </w:r>
      <w:r>
        <w:rPr>
          <w:rFonts w:ascii="Times New Roman" w:eastAsia="仿宋_GB2312" w:hAnsi="Times New Roman" w:hint="eastAsia"/>
          <w:sz w:val="32"/>
          <w:szCs w:val="32"/>
        </w:rPr>
        <w:t>万元，占</w:t>
      </w:r>
      <w:r w:rsidR="004C3B5B">
        <w:rPr>
          <w:rFonts w:ascii="Times New Roman" w:eastAsia="仿宋_GB2312" w:hAnsi="Times New Roman"/>
          <w:sz w:val="32"/>
          <w:szCs w:val="32"/>
        </w:rPr>
        <w:t>97.33</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4C3B5B">
        <w:rPr>
          <w:rFonts w:ascii="Times New Roman" w:eastAsia="仿宋_GB2312" w:hAnsi="Times New Roman"/>
          <w:sz w:val="32"/>
          <w:szCs w:val="32"/>
        </w:rPr>
        <w:t>0</w:t>
      </w:r>
      <w:r>
        <w:rPr>
          <w:rFonts w:ascii="Times New Roman" w:eastAsia="仿宋_GB2312" w:hAnsi="Times New Roman" w:hint="eastAsia"/>
          <w:sz w:val="32"/>
          <w:szCs w:val="32"/>
        </w:rPr>
        <w:t>万元，占</w:t>
      </w:r>
      <w:r w:rsidR="004C3B5B">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4C3B5B">
        <w:rPr>
          <w:rFonts w:ascii="Times New Roman" w:eastAsia="仿宋_GB2312" w:hAnsi="Times New Roman"/>
          <w:sz w:val="32"/>
          <w:szCs w:val="32"/>
        </w:rPr>
        <w:t>0</w:t>
      </w:r>
      <w:r>
        <w:rPr>
          <w:rFonts w:ascii="Times New Roman" w:eastAsia="仿宋_GB2312" w:hAnsi="Times New Roman" w:hint="eastAsia"/>
          <w:sz w:val="32"/>
          <w:szCs w:val="32"/>
        </w:rPr>
        <w:t>万元，占</w:t>
      </w:r>
      <w:r w:rsidR="004C3B5B">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4C3B5B">
        <w:rPr>
          <w:rFonts w:ascii="Times New Roman" w:eastAsia="仿宋_GB2312" w:hAnsi="Times New Roman"/>
          <w:sz w:val="32"/>
          <w:szCs w:val="32"/>
        </w:rPr>
        <w:t>0</w:t>
      </w:r>
      <w:r>
        <w:rPr>
          <w:rFonts w:ascii="Times New Roman" w:eastAsia="仿宋_GB2312" w:hAnsi="Times New Roman" w:hint="eastAsia"/>
          <w:sz w:val="32"/>
          <w:szCs w:val="32"/>
        </w:rPr>
        <w:t>万元，占</w:t>
      </w:r>
      <w:r w:rsidR="004C3B5B">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4C3B5B">
        <w:rPr>
          <w:rFonts w:ascii="Times New Roman" w:eastAsia="仿宋_GB2312" w:hAnsi="Times New Roman"/>
          <w:sz w:val="32"/>
          <w:szCs w:val="32"/>
        </w:rPr>
        <w:t>0</w:t>
      </w:r>
      <w:r>
        <w:rPr>
          <w:rFonts w:ascii="Times New Roman" w:eastAsia="仿宋_GB2312" w:hAnsi="Times New Roman" w:hint="eastAsia"/>
          <w:sz w:val="32"/>
          <w:szCs w:val="32"/>
        </w:rPr>
        <w:t>万元，占</w:t>
      </w:r>
      <w:r w:rsidR="004C3B5B">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4C3B5B">
        <w:rPr>
          <w:rFonts w:ascii="Times New Roman" w:eastAsia="仿宋_GB2312" w:hAnsi="Times New Roman"/>
          <w:sz w:val="32"/>
          <w:szCs w:val="32"/>
        </w:rPr>
        <w:t>33.55</w:t>
      </w:r>
      <w:r>
        <w:rPr>
          <w:rFonts w:ascii="Times New Roman" w:eastAsia="仿宋_GB2312" w:hAnsi="Times New Roman" w:hint="eastAsia"/>
          <w:sz w:val="32"/>
          <w:szCs w:val="32"/>
        </w:rPr>
        <w:t>万元，占</w:t>
      </w:r>
      <w:r w:rsidR="004C3B5B">
        <w:rPr>
          <w:rFonts w:ascii="Times New Roman" w:eastAsia="仿宋_GB2312" w:hAnsi="Times New Roman"/>
          <w:sz w:val="32"/>
          <w:szCs w:val="32"/>
        </w:rPr>
        <w:t>2.67</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14:paraId="5892B674" w14:textId="77777777" w:rsidR="002A07F2" w:rsidRDefault="00000000">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14:paraId="0F6E71A9" w14:textId="24150E8F" w:rsidR="002A07F2" w:rsidRDefault="0000000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年度支出合计</w:t>
      </w:r>
      <w:r w:rsidR="00333791">
        <w:rPr>
          <w:rFonts w:ascii="Times New Roman" w:eastAsia="仿宋_GB2312" w:hAnsi="Times New Roman"/>
          <w:sz w:val="32"/>
          <w:szCs w:val="32"/>
        </w:rPr>
        <w:t>1256.75</w:t>
      </w:r>
      <w:r>
        <w:rPr>
          <w:rFonts w:ascii="Times New Roman" w:eastAsia="仿宋_GB2312" w:hAnsi="Times New Roman" w:hint="eastAsia"/>
          <w:sz w:val="32"/>
          <w:szCs w:val="32"/>
        </w:rPr>
        <w:t>万元，其中：基本支出</w:t>
      </w:r>
      <w:r w:rsidR="00333791">
        <w:rPr>
          <w:rFonts w:ascii="Times New Roman" w:eastAsia="仿宋_GB2312" w:hAnsi="Times New Roman"/>
          <w:sz w:val="32"/>
          <w:szCs w:val="32"/>
        </w:rPr>
        <w:t>719.30</w:t>
      </w:r>
      <w:r>
        <w:rPr>
          <w:rFonts w:ascii="Times New Roman" w:eastAsia="仿宋_GB2312" w:hAnsi="Times New Roman" w:hint="eastAsia"/>
          <w:sz w:val="32"/>
          <w:szCs w:val="32"/>
        </w:rPr>
        <w:t>万元，占</w:t>
      </w:r>
      <w:r w:rsidR="00333791">
        <w:rPr>
          <w:rFonts w:ascii="Times New Roman" w:eastAsia="仿宋_GB2312" w:hAnsi="Times New Roman"/>
          <w:sz w:val="32"/>
          <w:szCs w:val="32"/>
        </w:rPr>
        <w:t>57.23</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333791">
        <w:rPr>
          <w:rFonts w:ascii="Times New Roman" w:eastAsia="仿宋_GB2312" w:hAnsi="Times New Roman"/>
          <w:sz w:val="32"/>
          <w:szCs w:val="32"/>
        </w:rPr>
        <w:t>537.45</w:t>
      </w:r>
      <w:r>
        <w:rPr>
          <w:rFonts w:ascii="Times New Roman" w:eastAsia="仿宋_GB2312" w:hAnsi="Times New Roman" w:hint="eastAsia"/>
          <w:sz w:val="32"/>
          <w:szCs w:val="32"/>
        </w:rPr>
        <w:t>万元，占</w:t>
      </w:r>
      <w:r w:rsidR="00333791">
        <w:rPr>
          <w:rFonts w:ascii="Times New Roman" w:eastAsia="仿宋_GB2312" w:hAnsi="Times New Roman"/>
          <w:sz w:val="32"/>
          <w:szCs w:val="32"/>
        </w:rPr>
        <w:t>42.77</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333791">
        <w:rPr>
          <w:rFonts w:ascii="Times New Roman" w:eastAsia="仿宋_GB2312" w:hAnsi="Times New Roman"/>
          <w:sz w:val="32"/>
          <w:szCs w:val="32"/>
        </w:rPr>
        <w:t>0</w:t>
      </w:r>
      <w:r>
        <w:rPr>
          <w:rFonts w:ascii="Times New Roman" w:eastAsia="仿宋_GB2312" w:hAnsi="Times New Roman" w:hint="eastAsia"/>
          <w:sz w:val="32"/>
          <w:szCs w:val="32"/>
        </w:rPr>
        <w:t>万元，占</w:t>
      </w:r>
      <w:r w:rsidR="00333791">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333791">
        <w:rPr>
          <w:rFonts w:ascii="Times New Roman" w:eastAsia="仿宋_GB2312" w:hAnsi="Times New Roman"/>
          <w:sz w:val="32"/>
          <w:szCs w:val="32"/>
        </w:rPr>
        <w:t>0</w:t>
      </w:r>
      <w:r>
        <w:rPr>
          <w:rFonts w:ascii="Times New Roman" w:eastAsia="仿宋_GB2312" w:hAnsi="Times New Roman" w:hint="eastAsia"/>
          <w:sz w:val="32"/>
          <w:szCs w:val="32"/>
        </w:rPr>
        <w:t>万元，占</w:t>
      </w:r>
      <w:r w:rsidR="00333791">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333791">
        <w:rPr>
          <w:rFonts w:ascii="Times New Roman" w:eastAsia="仿宋_GB2312" w:hAnsi="Times New Roman"/>
          <w:sz w:val="32"/>
          <w:szCs w:val="32"/>
        </w:rPr>
        <w:t>0</w:t>
      </w:r>
      <w:r>
        <w:rPr>
          <w:rFonts w:ascii="Times New Roman" w:eastAsia="仿宋_GB2312" w:hAnsi="Times New Roman" w:hint="eastAsia"/>
          <w:sz w:val="32"/>
          <w:szCs w:val="32"/>
        </w:rPr>
        <w:t>万元，占</w:t>
      </w:r>
      <w:r w:rsidR="00333791">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14:paraId="1B0B1AFE" w14:textId="77777777" w:rsidR="002A07F2" w:rsidRDefault="00000000">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14:paraId="14173767" w14:textId="441386B6" w:rsidR="002A07F2" w:rsidRDefault="00000000">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2023</w:t>
      </w:r>
      <w:r>
        <w:rPr>
          <w:rFonts w:ascii="Times New Roman" w:eastAsia="仿宋_GB2312" w:hAnsi="Times New Roman" w:hint="eastAsia"/>
          <w:sz w:val="32"/>
          <w:szCs w:val="32"/>
        </w:rPr>
        <w:t>年度财政拨款收、支总计</w:t>
      </w:r>
      <w:r w:rsidR="007D15F4">
        <w:rPr>
          <w:rFonts w:ascii="Times New Roman" w:eastAsia="仿宋_GB2312" w:hAnsi="Times New Roman"/>
          <w:sz w:val="32"/>
          <w:szCs w:val="32"/>
        </w:rPr>
        <w:t>1223.20</w:t>
      </w:r>
      <w:r>
        <w:rPr>
          <w:rFonts w:ascii="Times New Roman" w:eastAsia="仿宋_GB2312" w:hAnsi="Times New Roman" w:hint="eastAsia"/>
          <w:sz w:val="32"/>
          <w:szCs w:val="32"/>
        </w:rPr>
        <w:t>万元，与上年相比，减少</w:t>
      </w:r>
      <w:r w:rsidR="007D15F4">
        <w:rPr>
          <w:rFonts w:ascii="Times New Roman" w:eastAsia="仿宋_GB2312" w:hAnsi="Times New Roman" w:hint="eastAsia"/>
          <w:sz w:val="32"/>
          <w:szCs w:val="32"/>
        </w:rPr>
        <w:t>9</w:t>
      </w:r>
      <w:r w:rsidR="007D15F4">
        <w:rPr>
          <w:rFonts w:ascii="Times New Roman" w:eastAsia="仿宋_GB2312" w:hAnsi="Times New Roman"/>
          <w:sz w:val="32"/>
          <w:szCs w:val="32"/>
        </w:rPr>
        <w:t>2.72</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减少</w:t>
      </w:r>
      <w:r w:rsidR="007D15F4">
        <w:rPr>
          <w:rFonts w:ascii="Times New Roman" w:eastAsia="仿宋_GB2312" w:hAnsi="Times New Roman" w:hint="eastAsia"/>
          <w:sz w:val="32"/>
          <w:szCs w:val="32"/>
        </w:rPr>
        <w:t>7</w:t>
      </w:r>
      <w:r w:rsidR="007D15F4">
        <w:rPr>
          <w:rFonts w:ascii="Times New Roman" w:eastAsia="仿宋_GB2312" w:hAnsi="Times New Roman"/>
          <w:sz w:val="32"/>
          <w:szCs w:val="32"/>
        </w:rPr>
        <w:t>.05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7D15F4">
        <w:rPr>
          <w:rFonts w:hAnsi="黑体" w:hint="eastAsia"/>
          <w:bCs/>
          <w:sz w:val="32"/>
          <w:szCs w:val="32"/>
        </w:rPr>
        <w:t>一般公共预算财政拨款</w:t>
      </w:r>
      <w:r w:rsidR="007D15F4">
        <w:rPr>
          <w:rFonts w:hAnsi="黑体" w:hint="eastAsia"/>
          <w:bCs/>
          <w:sz w:val="32"/>
          <w:szCs w:val="32"/>
        </w:rPr>
        <w:t>减少9</w:t>
      </w:r>
      <w:r w:rsidR="007D15F4">
        <w:rPr>
          <w:rFonts w:hAnsi="黑体"/>
          <w:bCs/>
          <w:sz w:val="32"/>
          <w:szCs w:val="32"/>
        </w:rPr>
        <w:t>2.72</w:t>
      </w:r>
      <w:r w:rsidR="007D15F4">
        <w:rPr>
          <w:rFonts w:hAnsi="黑体" w:hint="eastAsia"/>
          <w:bCs/>
          <w:sz w:val="32"/>
          <w:szCs w:val="32"/>
        </w:rPr>
        <w:t>万元。</w:t>
      </w:r>
    </w:p>
    <w:p w14:paraId="59B51593" w14:textId="77777777" w:rsidR="002A07F2" w:rsidRDefault="00000000">
      <w:pPr>
        <w:pStyle w:val="Default"/>
        <w:spacing w:line="600" w:lineRule="exact"/>
        <w:ind w:firstLineChars="200" w:firstLine="640"/>
        <w:rPr>
          <w:rFonts w:hAnsi="黑体"/>
          <w:bCs/>
          <w:sz w:val="32"/>
          <w:szCs w:val="32"/>
        </w:rPr>
      </w:pPr>
      <w:r>
        <w:rPr>
          <w:rFonts w:hAnsi="黑体" w:hint="eastAsia"/>
          <w:bCs/>
          <w:sz w:val="32"/>
          <w:szCs w:val="32"/>
        </w:rPr>
        <w:t>五、</w:t>
      </w:r>
      <w:bookmarkStart w:id="0" w:name="_Hlk177997572"/>
      <w:bookmarkStart w:id="1" w:name="_Hlk177998159"/>
      <w:r>
        <w:rPr>
          <w:rFonts w:hAnsi="黑体" w:hint="eastAsia"/>
          <w:bCs/>
          <w:sz w:val="32"/>
          <w:szCs w:val="32"/>
        </w:rPr>
        <w:t>一般公共预算财政拨款</w:t>
      </w:r>
      <w:bookmarkEnd w:id="0"/>
      <w:r>
        <w:rPr>
          <w:rFonts w:hAnsi="黑体" w:hint="eastAsia"/>
          <w:bCs/>
          <w:sz w:val="32"/>
          <w:szCs w:val="32"/>
        </w:rPr>
        <w:t>支出</w:t>
      </w:r>
      <w:bookmarkEnd w:id="1"/>
      <w:r>
        <w:rPr>
          <w:rFonts w:hAnsi="黑体" w:hint="eastAsia"/>
          <w:bCs/>
          <w:sz w:val="32"/>
          <w:szCs w:val="32"/>
        </w:rPr>
        <w:t>决算情况说明</w:t>
      </w:r>
    </w:p>
    <w:p w14:paraId="13099A39" w14:textId="77777777" w:rsidR="002A07F2" w:rsidRDefault="00000000">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14:paraId="726E2CCF" w14:textId="4D35BAC1"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7D15F4">
        <w:rPr>
          <w:rFonts w:ascii="Times New Roman" w:eastAsia="仿宋_GB2312" w:hAnsi="Times New Roman"/>
          <w:sz w:val="32"/>
          <w:szCs w:val="32"/>
        </w:rPr>
        <w:t>1223.20</w:t>
      </w:r>
      <w:r>
        <w:rPr>
          <w:rFonts w:ascii="Times New Roman" w:eastAsia="仿宋_GB2312" w:hAnsi="Times New Roman" w:hint="eastAsia"/>
          <w:sz w:val="32"/>
          <w:szCs w:val="32"/>
        </w:rPr>
        <w:t>万元，占本年支出合计的</w:t>
      </w:r>
      <w:r w:rsidR="007D15F4">
        <w:rPr>
          <w:rFonts w:ascii="Times New Roman" w:eastAsia="仿宋_GB2312" w:hAnsi="Times New Roman"/>
          <w:sz w:val="32"/>
          <w:szCs w:val="32"/>
        </w:rPr>
        <w:t>97.33</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sidR="007D15F4">
        <w:rPr>
          <w:rFonts w:ascii="Times New Roman" w:eastAsia="仿宋_GB2312" w:hAnsi="Times New Roman" w:hint="eastAsia"/>
          <w:sz w:val="32"/>
          <w:szCs w:val="32"/>
        </w:rPr>
        <w:t>9</w:t>
      </w:r>
      <w:r w:rsidR="007D15F4">
        <w:rPr>
          <w:rFonts w:ascii="Times New Roman" w:eastAsia="仿宋_GB2312" w:hAnsi="Times New Roman"/>
          <w:sz w:val="32"/>
          <w:szCs w:val="32"/>
        </w:rPr>
        <w:t>2.72</w:t>
      </w:r>
      <w:r>
        <w:rPr>
          <w:rFonts w:ascii="Times New Roman" w:eastAsia="仿宋_GB2312" w:hAnsi="Times New Roman" w:hint="eastAsia"/>
          <w:sz w:val="32"/>
          <w:szCs w:val="32"/>
        </w:rPr>
        <w:t>万元，减少</w:t>
      </w:r>
      <w:r w:rsidR="007D15F4">
        <w:rPr>
          <w:rFonts w:ascii="Times New Roman" w:eastAsia="仿宋_GB2312" w:hAnsi="Times New Roman" w:hint="eastAsia"/>
          <w:sz w:val="32"/>
          <w:szCs w:val="32"/>
        </w:rPr>
        <w:t>7</w:t>
      </w:r>
      <w:r w:rsidR="007D15F4">
        <w:rPr>
          <w:rFonts w:ascii="Times New Roman" w:eastAsia="仿宋_GB2312" w:hAnsi="Times New Roman"/>
          <w:sz w:val="32"/>
          <w:szCs w:val="32"/>
        </w:rPr>
        <w:t>.05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9750EE">
        <w:rPr>
          <w:rFonts w:hAnsi="黑体" w:hint="eastAsia"/>
          <w:bCs/>
          <w:sz w:val="32"/>
          <w:szCs w:val="32"/>
        </w:rPr>
        <w:t>一般公共预算财政拨款支出</w:t>
      </w:r>
      <w:r w:rsidR="009750EE">
        <w:rPr>
          <w:rFonts w:hAnsi="黑体" w:hint="eastAsia"/>
          <w:bCs/>
          <w:sz w:val="32"/>
          <w:szCs w:val="32"/>
        </w:rPr>
        <w:t>减少9</w:t>
      </w:r>
      <w:r w:rsidR="009750EE">
        <w:rPr>
          <w:rFonts w:hAnsi="黑体"/>
          <w:bCs/>
          <w:sz w:val="32"/>
          <w:szCs w:val="32"/>
        </w:rPr>
        <w:t>2.72</w:t>
      </w:r>
      <w:r w:rsidR="009750EE">
        <w:rPr>
          <w:rFonts w:hAnsi="黑体" w:hint="eastAsia"/>
          <w:bCs/>
          <w:sz w:val="32"/>
          <w:szCs w:val="32"/>
        </w:rPr>
        <w:t>万元。</w:t>
      </w:r>
    </w:p>
    <w:p w14:paraId="07B9F292" w14:textId="77777777" w:rsidR="002A07F2" w:rsidRDefault="00000000">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14:paraId="039B77C6" w14:textId="1EBD069D" w:rsidR="002A07F2" w:rsidRDefault="0000000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9750EE">
        <w:rPr>
          <w:rFonts w:ascii="Times New Roman" w:eastAsia="仿宋_GB2312" w:hAnsi="Times New Roman"/>
          <w:sz w:val="32"/>
          <w:szCs w:val="32"/>
        </w:rPr>
        <w:t>1223.20</w:t>
      </w:r>
      <w:r>
        <w:rPr>
          <w:rFonts w:ascii="Times New Roman" w:eastAsia="仿宋_GB2312" w:hAnsi="Times New Roman" w:hint="eastAsia"/>
          <w:sz w:val="32"/>
          <w:szCs w:val="32"/>
        </w:rPr>
        <w:t>万元，主要用于以下方面：一般公共服</w:t>
      </w:r>
      <w:r>
        <w:rPr>
          <w:rFonts w:ascii="Times New Roman" w:eastAsia="仿宋_GB2312" w:hAnsi="Times New Roman" w:hint="eastAsia"/>
          <w:sz w:val="32"/>
          <w:szCs w:val="32"/>
        </w:rPr>
        <w:lastRenderedPageBreak/>
        <w:t>务（类）支出</w:t>
      </w:r>
      <w:r w:rsidR="009750EE">
        <w:rPr>
          <w:rFonts w:ascii="Times New Roman" w:eastAsia="仿宋_GB2312" w:hAnsi="Times New Roman"/>
          <w:sz w:val="32"/>
          <w:szCs w:val="32"/>
        </w:rPr>
        <w:t>15.21</w:t>
      </w:r>
      <w:r>
        <w:rPr>
          <w:rFonts w:ascii="Times New Roman" w:eastAsia="仿宋_GB2312" w:hAnsi="Times New Roman" w:hint="eastAsia"/>
          <w:sz w:val="32"/>
          <w:szCs w:val="32"/>
        </w:rPr>
        <w:t>万元，占</w:t>
      </w:r>
      <w:r w:rsidR="009750EE">
        <w:rPr>
          <w:rFonts w:ascii="Times New Roman" w:eastAsia="仿宋_GB2312" w:hAnsi="Times New Roman"/>
          <w:sz w:val="32"/>
          <w:szCs w:val="32"/>
        </w:rPr>
        <w:t>1.24</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9750EE">
        <w:rPr>
          <w:rFonts w:ascii="Times New Roman" w:eastAsia="仿宋_GB2312" w:hAnsi="Times New Roman" w:hint="eastAsia"/>
          <w:sz w:val="32"/>
          <w:szCs w:val="32"/>
        </w:rPr>
        <w:t>公共安全</w:t>
      </w:r>
      <w:bookmarkStart w:id="2" w:name="_Hlk177998385"/>
      <w:r>
        <w:rPr>
          <w:rFonts w:ascii="Times New Roman" w:eastAsia="仿宋_GB2312" w:hAnsi="Times New Roman" w:hint="eastAsia"/>
          <w:sz w:val="32"/>
          <w:szCs w:val="32"/>
        </w:rPr>
        <w:t>（类）支出</w:t>
      </w:r>
      <w:bookmarkEnd w:id="2"/>
      <w:r w:rsidR="009750EE">
        <w:rPr>
          <w:rFonts w:ascii="Times New Roman" w:eastAsia="仿宋_GB2312" w:hAnsi="Times New Roman"/>
          <w:sz w:val="32"/>
          <w:szCs w:val="32"/>
        </w:rPr>
        <w:t>1093.25</w:t>
      </w:r>
      <w:r>
        <w:rPr>
          <w:rFonts w:ascii="Times New Roman" w:eastAsia="仿宋_GB2312" w:hAnsi="Times New Roman" w:hint="eastAsia"/>
          <w:sz w:val="32"/>
          <w:szCs w:val="32"/>
        </w:rPr>
        <w:t>万元，占</w:t>
      </w:r>
      <w:r w:rsidR="009750EE">
        <w:rPr>
          <w:rFonts w:ascii="Times New Roman" w:eastAsia="仿宋_GB2312" w:hAnsi="Times New Roman"/>
          <w:sz w:val="32"/>
          <w:szCs w:val="32"/>
        </w:rPr>
        <w:t>89.38</w:t>
      </w:r>
      <w:r>
        <w:rPr>
          <w:rFonts w:ascii="Times New Roman" w:eastAsia="仿宋_GB2312" w:hAnsi="Times New Roman" w:hint="eastAsia"/>
          <w:sz w:val="32"/>
          <w:szCs w:val="32"/>
        </w:rPr>
        <w:t>%;</w:t>
      </w:r>
      <w:r w:rsidR="009750EE">
        <w:rPr>
          <w:rFonts w:ascii="Times New Roman" w:eastAsia="仿宋_GB2312" w:hAnsi="Times New Roman" w:hint="eastAsia"/>
          <w:sz w:val="32"/>
          <w:szCs w:val="32"/>
        </w:rPr>
        <w:t>社会保障和就业</w:t>
      </w:r>
      <w:bookmarkStart w:id="3" w:name="_Hlk177998469"/>
      <w:r w:rsidR="009750EE">
        <w:rPr>
          <w:rFonts w:ascii="Times New Roman" w:eastAsia="仿宋_GB2312" w:hAnsi="Times New Roman" w:hint="eastAsia"/>
          <w:sz w:val="32"/>
          <w:szCs w:val="32"/>
        </w:rPr>
        <w:t>（类）支出</w:t>
      </w:r>
      <w:bookmarkEnd w:id="3"/>
      <w:r w:rsidR="009750EE">
        <w:rPr>
          <w:rFonts w:ascii="Times New Roman" w:eastAsia="仿宋_GB2312" w:hAnsi="Times New Roman" w:hint="eastAsia"/>
          <w:sz w:val="32"/>
          <w:szCs w:val="32"/>
        </w:rPr>
        <w:t>9</w:t>
      </w:r>
      <w:r w:rsidR="009750EE">
        <w:rPr>
          <w:rFonts w:ascii="Times New Roman" w:eastAsia="仿宋_GB2312" w:hAnsi="Times New Roman"/>
          <w:sz w:val="32"/>
          <w:szCs w:val="32"/>
        </w:rPr>
        <w:t>3.84</w:t>
      </w:r>
      <w:r w:rsidR="009750EE">
        <w:rPr>
          <w:rFonts w:ascii="Times New Roman" w:eastAsia="仿宋_GB2312" w:hAnsi="Times New Roman" w:hint="eastAsia"/>
          <w:sz w:val="32"/>
          <w:szCs w:val="32"/>
        </w:rPr>
        <w:t>万元，占</w:t>
      </w:r>
      <w:r w:rsidR="009750EE">
        <w:rPr>
          <w:rFonts w:ascii="Times New Roman" w:eastAsia="仿宋_GB2312" w:hAnsi="Times New Roman" w:hint="eastAsia"/>
          <w:sz w:val="32"/>
          <w:szCs w:val="32"/>
        </w:rPr>
        <w:t>7</w:t>
      </w:r>
      <w:r w:rsidR="009750EE">
        <w:rPr>
          <w:rFonts w:ascii="Times New Roman" w:eastAsia="仿宋_GB2312" w:hAnsi="Times New Roman"/>
          <w:sz w:val="32"/>
          <w:szCs w:val="32"/>
        </w:rPr>
        <w:t>.67%</w:t>
      </w:r>
      <w:r w:rsidR="009750EE">
        <w:rPr>
          <w:rFonts w:ascii="Times New Roman" w:eastAsia="仿宋_GB2312" w:hAnsi="Times New Roman" w:hint="eastAsia"/>
          <w:sz w:val="32"/>
          <w:szCs w:val="32"/>
        </w:rPr>
        <w:t>；卫生健康</w:t>
      </w:r>
      <w:r w:rsidR="009750EE">
        <w:rPr>
          <w:rFonts w:ascii="Times New Roman" w:eastAsia="仿宋_GB2312" w:hAnsi="Times New Roman" w:hint="eastAsia"/>
          <w:sz w:val="32"/>
          <w:szCs w:val="32"/>
        </w:rPr>
        <w:t>（类）支出</w:t>
      </w:r>
      <w:r w:rsidR="009750EE">
        <w:rPr>
          <w:rFonts w:ascii="Times New Roman" w:eastAsia="仿宋_GB2312" w:hAnsi="Times New Roman" w:hint="eastAsia"/>
          <w:sz w:val="32"/>
          <w:szCs w:val="32"/>
        </w:rPr>
        <w:t>2</w:t>
      </w:r>
      <w:r w:rsidR="009750EE">
        <w:rPr>
          <w:rFonts w:ascii="Times New Roman" w:eastAsia="仿宋_GB2312" w:hAnsi="Times New Roman"/>
          <w:sz w:val="32"/>
          <w:szCs w:val="32"/>
        </w:rPr>
        <w:t>0.89</w:t>
      </w:r>
      <w:r w:rsidR="009750EE">
        <w:rPr>
          <w:rFonts w:ascii="Times New Roman" w:eastAsia="仿宋_GB2312" w:hAnsi="Times New Roman" w:hint="eastAsia"/>
          <w:sz w:val="32"/>
          <w:szCs w:val="32"/>
        </w:rPr>
        <w:t>万元，占</w:t>
      </w:r>
      <w:r w:rsidR="009750EE">
        <w:rPr>
          <w:rFonts w:ascii="Times New Roman" w:eastAsia="仿宋_GB2312" w:hAnsi="Times New Roman" w:hint="eastAsia"/>
          <w:sz w:val="32"/>
          <w:szCs w:val="32"/>
        </w:rPr>
        <w:t>1</w:t>
      </w:r>
      <w:r w:rsidR="009750EE">
        <w:rPr>
          <w:rFonts w:ascii="Times New Roman" w:eastAsia="仿宋_GB2312" w:hAnsi="Times New Roman"/>
          <w:sz w:val="32"/>
          <w:szCs w:val="32"/>
        </w:rPr>
        <w:t>.71%</w:t>
      </w:r>
      <w:r w:rsidR="009750EE">
        <w:rPr>
          <w:rFonts w:ascii="Times New Roman" w:eastAsia="仿宋_GB2312" w:hAnsi="Times New Roman" w:hint="eastAsia"/>
          <w:sz w:val="32"/>
          <w:szCs w:val="32"/>
        </w:rPr>
        <w:t>。</w:t>
      </w:r>
    </w:p>
    <w:p w14:paraId="7E4EAB43" w14:textId="77777777" w:rsidR="002A07F2" w:rsidRDefault="00000000">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14:paraId="2B0D1C5B" w14:textId="7F0438D3"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年度财政拨款支出年初预算数为</w:t>
      </w:r>
      <w:r w:rsidR="004474E6">
        <w:rPr>
          <w:rFonts w:ascii="Times New Roman" w:eastAsia="仿宋_GB2312" w:hAnsi="Times New Roman"/>
          <w:sz w:val="32"/>
          <w:szCs w:val="32"/>
        </w:rPr>
        <w:t>1073.36</w:t>
      </w:r>
      <w:r>
        <w:rPr>
          <w:rFonts w:ascii="Times New Roman" w:eastAsia="仿宋_GB2312" w:hAnsi="Times New Roman" w:hint="eastAsia"/>
          <w:sz w:val="32"/>
          <w:szCs w:val="32"/>
        </w:rPr>
        <w:t>万元，支出决算数为</w:t>
      </w:r>
      <w:r w:rsidR="004474E6">
        <w:rPr>
          <w:rFonts w:ascii="Times New Roman" w:eastAsia="仿宋_GB2312" w:hAnsi="Times New Roman"/>
          <w:sz w:val="32"/>
          <w:szCs w:val="32"/>
        </w:rPr>
        <w:t>1223.2</w:t>
      </w:r>
      <w:r>
        <w:rPr>
          <w:rFonts w:ascii="Times New Roman" w:eastAsia="仿宋_GB2312" w:hAnsi="Times New Roman" w:hint="eastAsia"/>
          <w:sz w:val="32"/>
          <w:szCs w:val="32"/>
        </w:rPr>
        <w:t>万元，完成年初预算的</w:t>
      </w:r>
      <w:r w:rsidR="004474E6">
        <w:rPr>
          <w:rFonts w:ascii="Times New Roman" w:eastAsia="仿宋_GB2312" w:hAnsi="Times New Roman"/>
          <w:sz w:val="32"/>
          <w:szCs w:val="32"/>
        </w:rPr>
        <w:t>113.96</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14:paraId="4121FFBC" w14:textId="77777777" w:rsidR="004474E6" w:rsidRDefault="00000000" w:rsidP="004474E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、一般公共服务（类）</w:t>
      </w:r>
      <w:r w:rsidR="004474E6">
        <w:rPr>
          <w:rFonts w:ascii="Times New Roman" w:eastAsia="仿宋_GB2312" w:hAnsi="Times New Roman" w:hint="eastAsia"/>
          <w:sz w:val="32"/>
          <w:szCs w:val="32"/>
        </w:rPr>
        <w:t>其他一般公共服务支出（款）其他一般公共服务支出（项）。</w:t>
      </w:r>
    </w:p>
    <w:p w14:paraId="4024DD20" w14:textId="0CF609AA"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4474E6">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004474E6">
        <w:rPr>
          <w:rFonts w:ascii="Times New Roman" w:eastAsia="仿宋_GB2312" w:hAnsi="Times New Roman"/>
          <w:sz w:val="32"/>
          <w:szCs w:val="32"/>
        </w:rPr>
        <w:t>15.21</w:t>
      </w:r>
      <w:r>
        <w:rPr>
          <w:rFonts w:ascii="Times New Roman" w:eastAsia="仿宋_GB2312" w:hAnsi="Times New Roman" w:hint="eastAsia"/>
          <w:sz w:val="32"/>
          <w:szCs w:val="32"/>
        </w:rPr>
        <w:t>万元，完成年初预算的</w:t>
      </w:r>
      <w:r w:rsidR="004474E6">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w:t>
      </w:r>
      <w:r w:rsidR="00694584">
        <w:rPr>
          <w:rFonts w:ascii="Times New Roman" w:eastAsia="仿宋_GB2312" w:hAnsi="Times New Roman" w:hint="eastAsia"/>
          <w:sz w:val="32"/>
          <w:szCs w:val="32"/>
        </w:rPr>
        <w:t>人民警察执勤岗位津贴为追加预算。</w:t>
      </w:r>
    </w:p>
    <w:p w14:paraId="6143E984" w14:textId="1B4D4CE1"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694584">
        <w:rPr>
          <w:rFonts w:ascii="Times New Roman" w:eastAsia="仿宋_GB2312" w:hAnsi="Times New Roman" w:hint="eastAsia"/>
          <w:sz w:val="32"/>
          <w:szCs w:val="32"/>
        </w:rPr>
        <w:t>公共安全支出（类）公安（款）</w:t>
      </w:r>
      <w:r w:rsidR="00694584">
        <w:rPr>
          <w:rFonts w:ascii="Times New Roman" w:eastAsia="仿宋_GB2312" w:hAnsi="Times New Roman" w:hint="eastAsia"/>
          <w:sz w:val="32"/>
          <w:szCs w:val="32"/>
        </w:rPr>
        <w:t>行政运行</w:t>
      </w:r>
      <w:r>
        <w:rPr>
          <w:rFonts w:ascii="Times New Roman" w:eastAsia="仿宋_GB2312" w:hAnsi="Times New Roman" w:hint="eastAsia"/>
          <w:sz w:val="32"/>
          <w:szCs w:val="32"/>
        </w:rPr>
        <w:t>（项）。</w:t>
      </w:r>
    </w:p>
    <w:p w14:paraId="05626571" w14:textId="402DC379" w:rsidR="002A07F2" w:rsidRDefault="00000000">
      <w:pPr>
        <w:pStyle w:val="Default"/>
        <w:spacing w:line="600" w:lineRule="exact"/>
        <w:ind w:firstLineChars="250" w:firstLine="800"/>
        <w:rPr>
          <w:rFonts w:ascii="Times New Roman" w:eastAsia="仿宋_GB2312" w:hAnsi="Times New Roman"/>
          <w:sz w:val="32"/>
          <w:szCs w:val="32"/>
        </w:rPr>
      </w:pPr>
      <w:bookmarkStart w:id="4" w:name="_Hlk178001173"/>
      <w:r>
        <w:rPr>
          <w:rFonts w:ascii="Times New Roman" w:eastAsia="仿宋_GB2312" w:hAnsi="Times New Roman" w:hint="eastAsia"/>
          <w:sz w:val="32"/>
          <w:szCs w:val="32"/>
        </w:rPr>
        <w:t>年初预算为</w:t>
      </w:r>
      <w:r w:rsidR="00694584">
        <w:rPr>
          <w:rFonts w:ascii="Times New Roman" w:eastAsia="仿宋_GB2312" w:hAnsi="Times New Roman"/>
          <w:sz w:val="32"/>
          <w:szCs w:val="32"/>
        </w:rPr>
        <w:t>971.16</w:t>
      </w:r>
      <w:r>
        <w:rPr>
          <w:rFonts w:ascii="Times New Roman" w:eastAsia="仿宋_GB2312" w:hAnsi="Times New Roman" w:hint="eastAsia"/>
          <w:sz w:val="32"/>
          <w:szCs w:val="32"/>
        </w:rPr>
        <w:t>万元，支出决算为</w:t>
      </w:r>
      <w:r w:rsidR="00694584">
        <w:rPr>
          <w:rFonts w:ascii="Times New Roman" w:eastAsia="仿宋_GB2312" w:hAnsi="Times New Roman"/>
          <w:sz w:val="32"/>
          <w:szCs w:val="32"/>
        </w:rPr>
        <w:t>745.46</w:t>
      </w:r>
      <w:r>
        <w:rPr>
          <w:rFonts w:ascii="Times New Roman" w:eastAsia="仿宋_GB2312" w:hAnsi="Times New Roman" w:hint="eastAsia"/>
          <w:sz w:val="32"/>
          <w:szCs w:val="32"/>
        </w:rPr>
        <w:t>万元，完成年初预算的</w:t>
      </w:r>
      <w:r w:rsidR="00694584">
        <w:rPr>
          <w:rFonts w:ascii="Times New Roman" w:eastAsia="仿宋_GB2312" w:hAnsi="Times New Roman"/>
          <w:sz w:val="32"/>
          <w:szCs w:val="32"/>
        </w:rPr>
        <w:t>76.76</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00724174">
        <w:rPr>
          <w:rFonts w:ascii="Times New Roman" w:eastAsia="仿宋_GB2312" w:hAnsi="Times New Roman" w:hint="eastAsia"/>
          <w:sz w:val="32"/>
          <w:szCs w:val="32"/>
        </w:rPr>
        <w:t>基本支出减少</w:t>
      </w:r>
      <w:r w:rsidR="00724174">
        <w:rPr>
          <w:rFonts w:ascii="Times New Roman" w:eastAsia="仿宋_GB2312" w:hAnsi="Times New Roman" w:hint="eastAsia"/>
          <w:sz w:val="32"/>
          <w:szCs w:val="32"/>
        </w:rPr>
        <w:t>2</w:t>
      </w:r>
      <w:r w:rsidR="00724174">
        <w:rPr>
          <w:rFonts w:ascii="Times New Roman" w:eastAsia="仿宋_GB2312" w:hAnsi="Times New Roman"/>
          <w:sz w:val="32"/>
          <w:szCs w:val="32"/>
        </w:rPr>
        <w:t>25.70</w:t>
      </w:r>
      <w:r w:rsidR="00724174">
        <w:rPr>
          <w:rFonts w:ascii="Times New Roman" w:eastAsia="仿宋_GB2312" w:hAnsi="Times New Roman" w:hint="eastAsia"/>
          <w:sz w:val="32"/>
          <w:szCs w:val="32"/>
        </w:rPr>
        <w:t>万元，其中</w:t>
      </w:r>
      <w:r w:rsidR="006B1DE6">
        <w:rPr>
          <w:rFonts w:ascii="Times New Roman" w:eastAsia="仿宋_GB2312" w:hAnsi="Times New Roman" w:hint="eastAsia"/>
          <w:sz w:val="32"/>
          <w:szCs w:val="32"/>
        </w:rPr>
        <w:t>人员经费支出减少</w:t>
      </w:r>
      <w:r w:rsidR="00273CA4">
        <w:rPr>
          <w:rFonts w:ascii="Times New Roman" w:eastAsia="仿宋_GB2312" w:hAnsi="Times New Roman"/>
          <w:sz w:val="32"/>
          <w:szCs w:val="32"/>
        </w:rPr>
        <w:t>188.32</w:t>
      </w:r>
      <w:r w:rsidR="006B1DE6">
        <w:rPr>
          <w:rFonts w:ascii="Times New Roman" w:eastAsia="仿宋_GB2312" w:hAnsi="Times New Roman" w:hint="eastAsia"/>
          <w:sz w:val="32"/>
          <w:szCs w:val="32"/>
        </w:rPr>
        <w:t>万元，公用经费支出减少</w:t>
      </w:r>
      <w:r w:rsidR="006B1DE6">
        <w:rPr>
          <w:rFonts w:ascii="Times New Roman" w:eastAsia="仿宋_GB2312" w:hAnsi="Times New Roman" w:hint="eastAsia"/>
          <w:sz w:val="32"/>
          <w:szCs w:val="32"/>
        </w:rPr>
        <w:t>3</w:t>
      </w:r>
      <w:r w:rsidR="006B1DE6">
        <w:rPr>
          <w:rFonts w:ascii="Times New Roman" w:eastAsia="仿宋_GB2312" w:hAnsi="Times New Roman"/>
          <w:sz w:val="32"/>
          <w:szCs w:val="32"/>
        </w:rPr>
        <w:t>7.38</w:t>
      </w:r>
      <w:r w:rsidR="006B1DE6">
        <w:rPr>
          <w:rFonts w:ascii="Times New Roman" w:eastAsia="仿宋_GB2312" w:hAnsi="Times New Roman" w:hint="eastAsia"/>
          <w:sz w:val="32"/>
          <w:szCs w:val="32"/>
        </w:rPr>
        <w:t>万元。</w:t>
      </w:r>
    </w:p>
    <w:bookmarkEnd w:id="4"/>
    <w:p w14:paraId="67536C97" w14:textId="1E5E6A7C" w:rsidR="002A1963" w:rsidRDefault="009379FF">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w:t>
      </w:r>
      <w:r w:rsidR="002A1963">
        <w:rPr>
          <w:rFonts w:ascii="Times New Roman" w:eastAsia="仿宋_GB2312" w:hAnsi="Times New Roman" w:hint="eastAsia"/>
          <w:sz w:val="32"/>
          <w:szCs w:val="32"/>
        </w:rPr>
        <w:t>公共安全支出（类）公安（款）一般行政管理事务（项）。</w:t>
      </w:r>
    </w:p>
    <w:p w14:paraId="58DB2A06" w14:textId="5443947D" w:rsidR="002A1963" w:rsidRDefault="002A1963" w:rsidP="002A1963">
      <w:pPr>
        <w:pStyle w:val="Default"/>
        <w:ind w:firstLineChars="250" w:firstLine="800"/>
        <w:rPr>
          <w:rFonts w:ascii="Times New Roman" w:eastAsia="仿宋_GB2312" w:hAnsi="Times New Roman"/>
          <w:sz w:val="32"/>
          <w:szCs w:val="32"/>
        </w:rPr>
      </w:pPr>
      <w:bookmarkStart w:id="5" w:name="_Hlk178001365"/>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10</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Pr>
          <w:rFonts w:ascii="Times New Roman" w:eastAsia="仿宋_GB2312" w:hAnsi="Times New Roman" w:hint="eastAsia"/>
          <w:sz w:val="32"/>
          <w:szCs w:val="32"/>
        </w:rPr>
        <w:t>大</w:t>
      </w:r>
      <w:r>
        <w:rPr>
          <w:rFonts w:ascii="Times New Roman" w:eastAsia="仿宋_GB2312" w:hAnsi="Times New Roman" w:hint="eastAsia"/>
          <w:sz w:val="32"/>
          <w:szCs w:val="32"/>
        </w:rPr>
        <w:t>于年初预算数</w:t>
      </w:r>
      <w:bookmarkStart w:id="6" w:name="_Hlk178001709"/>
      <w:r>
        <w:rPr>
          <w:rFonts w:ascii="Times New Roman" w:eastAsia="仿宋_GB2312" w:hAnsi="Times New Roman" w:hint="eastAsia"/>
          <w:sz w:val="32"/>
          <w:szCs w:val="32"/>
        </w:rPr>
        <w:t>的主要原因是：</w:t>
      </w:r>
      <w:bookmarkEnd w:id="6"/>
      <w:r w:rsidRPr="00354FE3">
        <w:rPr>
          <w:rFonts w:ascii="Times New Roman" w:eastAsia="仿宋_GB2312" w:hAnsi="Times New Roman"/>
          <w:sz w:val="32"/>
          <w:szCs w:val="32"/>
        </w:rPr>
        <w:t>202</w:t>
      </w:r>
      <w:r>
        <w:rPr>
          <w:rFonts w:ascii="Times New Roman" w:eastAsia="仿宋_GB2312" w:hAnsi="Times New Roman"/>
          <w:sz w:val="32"/>
          <w:szCs w:val="32"/>
        </w:rPr>
        <w:t>3</w:t>
      </w:r>
      <w:r w:rsidRPr="00354FE3">
        <w:rPr>
          <w:rFonts w:ascii="Times New Roman" w:eastAsia="仿宋_GB2312" w:hAnsi="Times New Roman" w:hint="eastAsia"/>
          <w:sz w:val="32"/>
          <w:szCs w:val="32"/>
        </w:rPr>
        <w:t>年度中央和省级政法转移支付资金</w:t>
      </w:r>
      <w:r>
        <w:rPr>
          <w:rFonts w:ascii="Times New Roman" w:eastAsia="仿宋_GB2312" w:hAnsi="Times New Roman" w:hint="eastAsia"/>
          <w:sz w:val="32"/>
          <w:szCs w:val="32"/>
        </w:rPr>
        <w:t>增加</w:t>
      </w:r>
      <w:r>
        <w:rPr>
          <w:rFonts w:ascii="Times New Roman" w:eastAsia="仿宋_GB2312" w:hAnsi="Times New Roman"/>
          <w:sz w:val="32"/>
          <w:szCs w:val="32"/>
        </w:rPr>
        <w:t>10</w:t>
      </w:r>
      <w:r>
        <w:rPr>
          <w:rFonts w:ascii="Times New Roman" w:eastAsia="仿宋_GB2312" w:hAnsi="Times New Roman" w:hint="eastAsia"/>
          <w:sz w:val="32"/>
          <w:szCs w:val="32"/>
        </w:rPr>
        <w:t>万元。</w:t>
      </w:r>
    </w:p>
    <w:bookmarkEnd w:id="5"/>
    <w:p w14:paraId="7013D1AE" w14:textId="1B5497D6" w:rsidR="009379FF" w:rsidRPr="00354FE3" w:rsidRDefault="009379FF" w:rsidP="009379FF">
      <w:pPr>
        <w:pStyle w:val="Default"/>
        <w:ind w:firstLineChars="250" w:firstLine="80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、公共安全支出（类）公安（款）其他公安支出（项）。</w:t>
      </w:r>
    </w:p>
    <w:p w14:paraId="12E5206D" w14:textId="04291D67" w:rsidR="009379FF" w:rsidRDefault="009379FF" w:rsidP="009379FF">
      <w:pPr>
        <w:pStyle w:val="Default"/>
        <w:ind w:firstLineChars="250" w:firstLine="800"/>
        <w:rPr>
          <w:rFonts w:ascii="Times New Roman" w:eastAsia="仿宋_GB2312" w:hAnsi="Times New Roman"/>
          <w:sz w:val="32"/>
          <w:szCs w:val="32"/>
        </w:rPr>
      </w:pPr>
      <w:bookmarkStart w:id="7" w:name="_Hlk178001634"/>
      <w:r>
        <w:rPr>
          <w:rFonts w:ascii="Times New Roman" w:eastAsia="仿宋_GB2312" w:hAnsi="Times New Roman" w:hint="eastAsia"/>
          <w:sz w:val="32"/>
          <w:szCs w:val="32"/>
        </w:rPr>
        <w:t>年初预算为</w:t>
      </w:r>
      <w:r>
        <w:rPr>
          <w:rFonts w:ascii="Times New Roman" w:eastAsia="仿宋_GB2312" w:hAnsi="Times New Roman"/>
          <w:sz w:val="32"/>
          <w:szCs w:val="32"/>
        </w:rPr>
        <w:t>102.20</w:t>
      </w:r>
      <w:r>
        <w:rPr>
          <w:rFonts w:ascii="Times New Roman" w:eastAsia="仿宋_GB2312" w:hAnsi="Times New Roman" w:hint="eastAsia"/>
          <w:sz w:val="32"/>
          <w:szCs w:val="32"/>
        </w:rPr>
        <w:t>万元，支出决算为</w:t>
      </w:r>
      <w:r>
        <w:rPr>
          <w:rFonts w:ascii="Times New Roman" w:eastAsia="仿宋_GB2312" w:hAnsi="Times New Roman"/>
          <w:sz w:val="32"/>
          <w:szCs w:val="32"/>
        </w:rPr>
        <w:t>102.20</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Pr>
          <w:rFonts w:ascii="Times New Roman" w:eastAsia="仿宋_GB2312" w:hAnsi="Times New Roman" w:hint="eastAsia"/>
          <w:sz w:val="32"/>
          <w:szCs w:val="32"/>
        </w:rPr>
        <w:t>等于</w:t>
      </w:r>
      <w:r>
        <w:rPr>
          <w:rFonts w:ascii="Times New Roman" w:eastAsia="仿宋_GB2312" w:hAnsi="Times New Roman" w:hint="eastAsia"/>
          <w:sz w:val="32"/>
          <w:szCs w:val="32"/>
        </w:rPr>
        <w:t>年初预算数。</w:t>
      </w:r>
    </w:p>
    <w:p w14:paraId="2105A06C" w14:textId="77777777" w:rsidR="00D87355" w:rsidRDefault="00D87355" w:rsidP="00D87355">
      <w:pPr>
        <w:pStyle w:val="Default"/>
        <w:spacing w:line="600" w:lineRule="exact"/>
        <w:ind w:firstLineChars="250" w:firstLine="800"/>
        <w:rPr>
          <w:rFonts w:ascii="Times New Roman" w:eastAsia="仿宋_GB2312" w:hAnsi="Times New Roman"/>
          <w:sz w:val="32"/>
          <w:szCs w:val="32"/>
        </w:rPr>
      </w:pPr>
      <w:bookmarkStart w:id="8" w:name="_Hlk178001919"/>
      <w:bookmarkEnd w:id="7"/>
      <w:r>
        <w:rPr>
          <w:rFonts w:ascii="Times New Roman" w:eastAsia="仿宋_GB2312" w:hAnsi="Times New Roman"/>
          <w:sz w:val="32"/>
          <w:szCs w:val="32"/>
        </w:rPr>
        <w:t>5</w:t>
      </w:r>
      <w:r>
        <w:rPr>
          <w:rFonts w:ascii="Times New Roman" w:eastAsia="仿宋_GB2312" w:hAnsi="Times New Roman" w:hint="eastAsia"/>
          <w:sz w:val="32"/>
          <w:szCs w:val="32"/>
        </w:rPr>
        <w:t>、公共安全支出（类）强制隔离戒毒（款）</w:t>
      </w:r>
      <w:bookmarkEnd w:id="8"/>
      <w:r>
        <w:rPr>
          <w:rFonts w:ascii="Times New Roman" w:eastAsia="仿宋_GB2312" w:hAnsi="Times New Roman" w:hint="eastAsia"/>
          <w:sz w:val="32"/>
          <w:szCs w:val="32"/>
        </w:rPr>
        <w:t>一般行政管理事务（项）。</w:t>
      </w:r>
    </w:p>
    <w:p w14:paraId="28FA5D05" w14:textId="77777777" w:rsidR="00D87355" w:rsidRDefault="00D87355" w:rsidP="00D87355">
      <w:pPr>
        <w:pStyle w:val="Default"/>
        <w:spacing w:line="600" w:lineRule="exact"/>
        <w:ind w:firstLineChars="250" w:firstLine="800"/>
        <w:rPr>
          <w:rFonts w:ascii="Times New Roman" w:eastAsia="仿宋_GB2312" w:hAnsi="Times New Roman"/>
          <w:sz w:val="32"/>
          <w:szCs w:val="32"/>
        </w:rPr>
      </w:pPr>
      <w:bookmarkStart w:id="9" w:name="_Hlk178002004"/>
      <w:r>
        <w:rPr>
          <w:rFonts w:ascii="Times New Roman" w:eastAsia="仿宋_GB2312" w:hAnsi="Times New Roman" w:hint="eastAsia"/>
          <w:sz w:val="32"/>
          <w:szCs w:val="32"/>
        </w:rPr>
        <w:lastRenderedPageBreak/>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10</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Pr>
          <w:rFonts w:ascii="Times New Roman" w:eastAsia="仿宋_GB2312" w:hAnsi="Times New Roman" w:hint="eastAsia"/>
          <w:sz w:val="32"/>
          <w:szCs w:val="32"/>
        </w:rPr>
        <w:t>大</w:t>
      </w:r>
      <w:r>
        <w:rPr>
          <w:rFonts w:ascii="Times New Roman" w:eastAsia="仿宋_GB2312" w:hAnsi="Times New Roman" w:hint="eastAsia"/>
          <w:sz w:val="32"/>
          <w:szCs w:val="32"/>
        </w:rPr>
        <w:t>于年初预算数的主要原因是：上级</w:t>
      </w:r>
      <w:r w:rsidRPr="002C671E">
        <w:rPr>
          <w:rFonts w:ascii="Times New Roman" w:eastAsia="仿宋_GB2312" w:hAnsi="Times New Roman" w:hint="eastAsia"/>
          <w:sz w:val="32"/>
          <w:szCs w:val="32"/>
        </w:rPr>
        <w:t>经费补助</w:t>
      </w:r>
      <w:r>
        <w:rPr>
          <w:rFonts w:ascii="Times New Roman" w:eastAsia="仿宋_GB2312" w:hAnsi="Times New Roman" w:hint="eastAsia"/>
          <w:sz w:val="32"/>
          <w:szCs w:val="32"/>
        </w:rPr>
        <w:t>增加</w:t>
      </w:r>
      <w:r>
        <w:rPr>
          <w:rFonts w:ascii="Times New Roman" w:eastAsia="仿宋_GB2312" w:hAnsi="Times New Roman"/>
          <w:sz w:val="32"/>
          <w:szCs w:val="32"/>
        </w:rPr>
        <w:t>10</w:t>
      </w:r>
      <w:r>
        <w:rPr>
          <w:rFonts w:ascii="Times New Roman" w:eastAsia="仿宋_GB2312" w:hAnsi="Times New Roman" w:hint="eastAsia"/>
          <w:sz w:val="32"/>
          <w:szCs w:val="32"/>
        </w:rPr>
        <w:t>万元。</w:t>
      </w:r>
    </w:p>
    <w:bookmarkEnd w:id="9"/>
    <w:p w14:paraId="46BE5D31" w14:textId="60BE4CD6" w:rsidR="009E7463" w:rsidRDefault="009E7463" w:rsidP="00D8735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、公共安全支出（类）强制隔离戒毒（款）</w:t>
      </w:r>
      <w:r>
        <w:rPr>
          <w:rFonts w:ascii="Times New Roman" w:eastAsia="仿宋_GB2312" w:hAnsi="Times New Roman" w:hint="eastAsia"/>
          <w:sz w:val="32"/>
          <w:szCs w:val="32"/>
        </w:rPr>
        <w:t>强制戒毒人员生活（项）</w:t>
      </w:r>
    </w:p>
    <w:p w14:paraId="4CB08BCE" w14:textId="2ECD5CFA" w:rsidR="009E7463" w:rsidRDefault="009E7463" w:rsidP="009E746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195.25</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，决算数大于年初预算数的主要原因是：戒毒人员给养费不在年初预算内。</w:t>
      </w:r>
    </w:p>
    <w:p w14:paraId="1A8B2B17" w14:textId="77777777" w:rsidR="009E7463" w:rsidRDefault="009E7463" w:rsidP="009E746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、公共安全支出（类）强制隔离戒毒（款）其他强制隔离戒毒支出（项）。</w:t>
      </w:r>
    </w:p>
    <w:p w14:paraId="0B83B3D4" w14:textId="65A8E1D3" w:rsidR="00062B5E" w:rsidRDefault="009E7463" w:rsidP="00062B5E">
      <w:pPr>
        <w:pStyle w:val="Default"/>
        <w:spacing w:line="600" w:lineRule="exact"/>
        <w:ind w:firstLineChars="250" w:firstLine="800"/>
        <w:rPr>
          <w:rFonts w:ascii="Times New Roman" w:eastAsia="仿宋_GB2312" w:hAnsi="Times New Roman"/>
          <w:sz w:val="32"/>
          <w:szCs w:val="32"/>
        </w:rPr>
      </w:pPr>
      <w:bookmarkStart w:id="10" w:name="_Hlk178002360"/>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30.34</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，决算数大于年初预算数的主要原因是：</w:t>
      </w:r>
      <w:r w:rsidRPr="00311AEA">
        <w:rPr>
          <w:rFonts w:ascii="Times New Roman" w:eastAsia="仿宋_GB2312" w:hAnsi="Times New Roman"/>
          <w:sz w:val="32"/>
          <w:szCs w:val="32"/>
        </w:rPr>
        <w:t>20</w:t>
      </w:r>
      <w:r>
        <w:rPr>
          <w:rFonts w:ascii="Times New Roman" w:eastAsia="仿宋_GB2312" w:hAnsi="Times New Roman"/>
          <w:sz w:val="32"/>
          <w:szCs w:val="32"/>
        </w:rPr>
        <w:t>22</w:t>
      </w:r>
      <w:r w:rsidRPr="00311AEA">
        <w:rPr>
          <w:rFonts w:ascii="Times New Roman" w:eastAsia="仿宋_GB2312" w:hAnsi="Times New Roman" w:hint="eastAsia"/>
          <w:sz w:val="32"/>
          <w:szCs w:val="32"/>
        </w:rPr>
        <w:t>年度绩效考核奖</w:t>
      </w:r>
      <w:bookmarkEnd w:id="10"/>
      <w:r w:rsidR="00062B5E">
        <w:rPr>
          <w:rFonts w:ascii="Times New Roman" w:eastAsia="仿宋_GB2312" w:hAnsi="Times New Roman" w:hint="eastAsia"/>
          <w:sz w:val="32"/>
          <w:szCs w:val="32"/>
        </w:rPr>
        <w:t>指标包含在年初预算公共安全支出（类）公安（款）行政运行（项）内，而决算单独列支。</w:t>
      </w:r>
    </w:p>
    <w:p w14:paraId="52174A91" w14:textId="569678E6" w:rsidR="00171CFD" w:rsidRDefault="00171CFD" w:rsidP="00171CF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、社会保障和就业（类）行政事业单位养老支出（款）机关事业单位养老保险缴费支出（项）。</w:t>
      </w:r>
    </w:p>
    <w:p w14:paraId="4A25F5B2" w14:textId="7D1243C4" w:rsidR="00171CFD" w:rsidRDefault="00171CFD" w:rsidP="00171CF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52.04</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，决算数大于年初预算数的主要原因是：机关事业单位养老保险缴费指标</w:t>
      </w:r>
      <w:bookmarkStart w:id="11" w:name="_Hlk178002958"/>
      <w:r>
        <w:rPr>
          <w:rFonts w:ascii="Times New Roman" w:eastAsia="仿宋_GB2312" w:hAnsi="Times New Roman" w:hint="eastAsia"/>
          <w:sz w:val="32"/>
          <w:szCs w:val="32"/>
        </w:rPr>
        <w:t>包含在年初预算公共安全支出（类）公安（款）</w:t>
      </w:r>
      <w:r>
        <w:rPr>
          <w:rFonts w:ascii="Times New Roman" w:eastAsia="仿宋_GB2312" w:hAnsi="Times New Roman" w:hint="eastAsia"/>
          <w:sz w:val="32"/>
          <w:szCs w:val="32"/>
        </w:rPr>
        <w:t>行政运行</w:t>
      </w:r>
      <w:r>
        <w:rPr>
          <w:rFonts w:ascii="Times New Roman" w:eastAsia="仿宋_GB2312" w:hAnsi="Times New Roman" w:hint="eastAsia"/>
          <w:sz w:val="32"/>
          <w:szCs w:val="32"/>
        </w:rPr>
        <w:t>（项）内，而决算单独列支。</w:t>
      </w:r>
      <w:bookmarkEnd w:id="11"/>
    </w:p>
    <w:p w14:paraId="23B6C3AA" w14:textId="77777777" w:rsidR="00171CFD" w:rsidRDefault="00171CFD" w:rsidP="00171CF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hint="eastAsia"/>
          <w:sz w:val="32"/>
          <w:szCs w:val="32"/>
        </w:rPr>
        <w:t>、社会保障和就业（类）行政事业单位养老支出（款）其他行政事业单位养老支出（项）。</w:t>
      </w:r>
    </w:p>
    <w:p w14:paraId="2CB0FEDA" w14:textId="0B7E5A9E" w:rsidR="00171CFD" w:rsidRDefault="00171CFD" w:rsidP="009E7463">
      <w:pPr>
        <w:pStyle w:val="Default"/>
        <w:spacing w:line="600" w:lineRule="exact"/>
        <w:ind w:firstLineChars="250" w:firstLine="800"/>
        <w:rPr>
          <w:rFonts w:ascii="Times New Roman" w:eastAsia="仿宋_GB2312" w:hAnsi="Times New Roman" w:hint="eastAsia"/>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41.80</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，决算数大于年初预算数的主要原因是：</w:t>
      </w:r>
      <w:r w:rsidRPr="00045A90">
        <w:rPr>
          <w:rFonts w:ascii="Times New Roman" w:eastAsia="仿宋_GB2312" w:hAnsi="Times New Roman" w:hint="eastAsia"/>
          <w:sz w:val="32"/>
          <w:szCs w:val="32"/>
        </w:rPr>
        <w:t>离退休人员春节一次性生活补助</w:t>
      </w:r>
      <w:r w:rsidR="00131D40">
        <w:rPr>
          <w:rFonts w:ascii="Times New Roman" w:eastAsia="仿宋_GB2312" w:hAnsi="Times New Roman" w:hint="eastAsia"/>
          <w:sz w:val="32"/>
          <w:szCs w:val="32"/>
        </w:rPr>
        <w:t>包含在年初预算公共安全支出（类）公安（款）行政运行（项）内，而决算单独列支。</w:t>
      </w:r>
    </w:p>
    <w:p w14:paraId="75045F9A" w14:textId="77777777" w:rsidR="00582692" w:rsidRDefault="00582692" w:rsidP="00582692">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、卫生健康支出（类）行政事业单位医疗（款）行政单位医疗（项）</w:t>
      </w:r>
    </w:p>
    <w:p w14:paraId="5173DBE8" w14:textId="08A85805" w:rsidR="009E7463" w:rsidRDefault="00582692" w:rsidP="00582692">
      <w:pPr>
        <w:pStyle w:val="Default"/>
        <w:spacing w:line="600" w:lineRule="exact"/>
        <w:ind w:firstLineChars="250" w:firstLine="800"/>
        <w:rPr>
          <w:rFonts w:ascii="Times New Roman" w:eastAsia="仿宋_GB2312" w:hAnsi="Times New Roman" w:hint="eastAsia"/>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20.89</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，决算数大于年初预算数的主要原因是：行政单位医疗指标包含在年初预算公共安</w:t>
      </w:r>
      <w:r>
        <w:rPr>
          <w:rFonts w:ascii="Times New Roman" w:eastAsia="仿宋_GB2312" w:hAnsi="Times New Roman" w:hint="eastAsia"/>
          <w:sz w:val="32"/>
          <w:szCs w:val="32"/>
        </w:rPr>
        <w:lastRenderedPageBreak/>
        <w:t>全支出（类）公安（款）</w:t>
      </w:r>
      <w:r>
        <w:rPr>
          <w:rFonts w:ascii="Times New Roman" w:eastAsia="仿宋_GB2312" w:hAnsi="Times New Roman" w:hint="eastAsia"/>
          <w:sz w:val="32"/>
          <w:szCs w:val="32"/>
        </w:rPr>
        <w:t>行政运行</w:t>
      </w:r>
      <w:r>
        <w:rPr>
          <w:rFonts w:ascii="Times New Roman" w:eastAsia="仿宋_GB2312" w:hAnsi="Times New Roman" w:hint="eastAsia"/>
          <w:sz w:val="32"/>
          <w:szCs w:val="32"/>
        </w:rPr>
        <w:t>（项）内，而决算单独列支。</w:t>
      </w:r>
    </w:p>
    <w:p w14:paraId="15362E8B" w14:textId="77777777" w:rsidR="002A07F2" w:rsidRDefault="00000000">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14:paraId="5AA4587F" w14:textId="7C37A323" w:rsidR="002A07F2" w:rsidRDefault="0000000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年度财政拨款基本支出</w:t>
      </w:r>
      <w:r w:rsidR="005E46EA">
        <w:rPr>
          <w:rFonts w:ascii="Times New Roman" w:eastAsia="仿宋_GB2312" w:hAnsi="Times New Roman"/>
          <w:sz w:val="32"/>
          <w:szCs w:val="32"/>
        </w:rPr>
        <w:t>685.75</w:t>
      </w:r>
      <w:r>
        <w:rPr>
          <w:rFonts w:ascii="Times New Roman" w:eastAsia="仿宋_GB2312" w:hAnsi="Times New Roman" w:hint="eastAsia"/>
          <w:sz w:val="32"/>
          <w:szCs w:val="32"/>
        </w:rPr>
        <w:t>万元，其中：</w:t>
      </w:r>
    </w:p>
    <w:p w14:paraId="6C356C6D" w14:textId="77777777" w:rsidR="00183B6A" w:rsidRDefault="00000000" w:rsidP="00183B6A">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5E46EA">
        <w:rPr>
          <w:rFonts w:ascii="Times New Roman" w:eastAsia="仿宋_GB2312" w:hAnsi="Times New Roman"/>
          <w:sz w:val="32"/>
          <w:szCs w:val="32"/>
        </w:rPr>
        <w:t>604.13</w:t>
      </w:r>
      <w:r>
        <w:rPr>
          <w:rFonts w:ascii="Times New Roman" w:eastAsia="仿宋_GB2312" w:hAnsi="Times New Roman" w:hint="eastAsia"/>
          <w:sz w:val="32"/>
          <w:szCs w:val="32"/>
        </w:rPr>
        <w:t>万元，占基本支出的</w:t>
      </w:r>
      <w:r w:rsidR="00183B6A">
        <w:rPr>
          <w:rFonts w:ascii="Times New Roman" w:eastAsia="仿宋_GB2312" w:hAnsi="Times New Roman"/>
          <w:sz w:val="32"/>
          <w:szCs w:val="32"/>
        </w:rPr>
        <w:t>88.10</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183B6A">
        <w:rPr>
          <w:rFonts w:ascii="Times New Roman" w:eastAsia="仿宋_GB2312" w:hAnsi="Times New Roman" w:hint="eastAsia"/>
          <w:sz w:val="32"/>
          <w:szCs w:val="32"/>
        </w:rPr>
        <w:t>基本工资、津贴补贴、奖金、伙食补助费、机关事业单位养老保险缴费、职工基本医疗保险缴费、其他社会保障缴费、其他工资福利支出、退休费、生活补助、奖励金等。</w:t>
      </w:r>
      <w:r w:rsidR="00183B6A">
        <w:rPr>
          <w:rFonts w:ascii="Times New Roman" w:eastAsia="仿宋_GB2312" w:hAnsi="Times New Roman" w:hint="eastAsia"/>
          <w:sz w:val="32"/>
          <w:szCs w:val="32"/>
        </w:rPr>
        <w:t xml:space="preserve"> </w:t>
      </w:r>
      <w:r w:rsidR="00183B6A">
        <w:rPr>
          <w:rFonts w:ascii="Times New Roman" w:eastAsia="仿宋_GB2312" w:hAnsi="Times New Roman"/>
          <w:sz w:val="32"/>
          <w:szCs w:val="32"/>
        </w:rPr>
        <w:t xml:space="preserve">    </w:t>
      </w:r>
    </w:p>
    <w:p w14:paraId="6DE395BC" w14:textId="02575A72" w:rsidR="00183B6A" w:rsidRDefault="00000000" w:rsidP="00183B6A">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b/>
          <w:bCs/>
          <w:sz w:val="32"/>
          <w:szCs w:val="32"/>
        </w:rPr>
        <w:t>公用经费</w:t>
      </w:r>
      <w:r w:rsidR="00183B6A">
        <w:rPr>
          <w:rFonts w:ascii="Times New Roman" w:eastAsia="仿宋_GB2312" w:hAnsi="Times New Roman"/>
          <w:sz w:val="32"/>
          <w:szCs w:val="32"/>
        </w:rPr>
        <w:t>81.62</w:t>
      </w:r>
      <w:r>
        <w:rPr>
          <w:rFonts w:ascii="Times New Roman" w:eastAsia="仿宋_GB2312" w:hAnsi="Times New Roman" w:hint="eastAsia"/>
          <w:sz w:val="32"/>
          <w:szCs w:val="32"/>
        </w:rPr>
        <w:t>万元，占基本支出的</w:t>
      </w:r>
      <w:r w:rsidR="00183B6A">
        <w:rPr>
          <w:rFonts w:ascii="Times New Roman" w:eastAsia="仿宋_GB2312" w:hAnsi="Times New Roman"/>
          <w:sz w:val="32"/>
          <w:szCs w:val="32"/>
        </w:rPr>
        <w:t>11.90</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，主要包括办</w:t>
      </w:r>
      <w:r w:rsidR="00183B6A">
        <w:rPr>
          <w:rFonts w:ascii="Times New Roman" w:eastAsia="仿宋_GB2312" w:hAnsi="Times New Roman" w:hint="eastAsia"/>
          <w:sz w:val="32"/>
          <w:szCs w:val="32"/>
        </w:rPr>
        <w:t>公费、印刷费、水</w:t>
      </w:r>
      <w:r w:rsidR="00183B6A">
        <w:rPr>
          <w:rFonts w:ascii="Times New Roman" w:eastAsia="仿宋_GB2312" w:hAnsi="Times New Roman" w:hint="eastAsia"/>
          <w:sz w:val="32"/>
          <w:szCs w:val="32"/>
        </w:rPr>
        <w:t>电</w:t>
      </w:r>
      <w:r w:rsidR="00183B6A">
        <w:rPr>
          <w:rFonts w:ascii="Times New Roman" w:eastAsia="仿宋_GB2312" w:hAnsi="Times New Roman" w:hint="eastAsia"/>
          <w:sz w:val="32"/>
          <w:szCs w:val="32"/>
        </w:rPr>
        <w:t>费、邮电费、差旅费、</w:t>
      </w:r>
      <w:r w:rsidR="00183B6A">
        <w:rPr>
          <w:rFonts w:ascii="Times New Roman" w:eastAsia="仿宋_GB2312" w:hAnsi="Times New Roman" w:hint="eastAsia"/>
          <w:sz w:val="32"/>
          <w:szCs w:val="32"/>
        </w:rPr>
        <w:t>公务接待费</w:t>
      </w:r>
      <w:r w:rsidR="00183B6A">
        <w:rPr>
          <w:rFonts w:ascii="Times New Roman" w:eastAsia="仿宋_GB2312" w:hAnsi="Times New Roman" w:hint="eastAsia"/>
          <w:sz w:val="32"/>
          <w:szCs w:val="32"/>
        </w:rPr>
        <w:t>、</w:t>
      </w:r>
      <w:r w:rsidR="00183B6A">
        <w:rPr>
          <w:rFonts w:ascii="Times New Roman" w:eastAsia="仿宋_GB2312" w:hAnsi="Times New Roman" w:hint="eastAsia"/>
          <w:sz w:val="32"/>
          <w:szCs w:val="32"/>
        </w:rPr>
        <w:t>工会经费、</w:t>
      </w:r>
      <w:r w:rsidR="00183B6A">
        <w:rPr>
          <w:rFonts w:ascii="Times New Roman" w:eastAsia="仿宋_GB2312" w:hAnsi="Times New Roman" w:hint="eastAsia"/>
          <w:sz w:val="32"/>
          <w:szCs w:val="32"/>
        </w:rPr>
        <w:t>福利费、公车运行维护费、其他交通费、其他商品和服务支出。</w:t>
      </w:r>
    </w:p>
    <w:p w14:paraId="3B8EE151" w14:textId="1774BDC9" w:rsidR="002A07F2" w:rsidRDefault="00000000">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14:paraId="7366C67A" w14:textId="77777777" w:rsidR="002A07F2" w:rsidRDefault="00000000">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14:paraId="48D91F4B" w14:textId="1F07CC21"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72138D">
        <w:rPr>
          <w:rFonts w:ascii="Times New Roman" w:eastAsia="仿宋_GB2312" w:hAnsi="Times New Roman"/>
          <w:sz w:val="32"/>
          <w:szCs w:val="32"/>
        </w:rPr>
        <w:t>12.77</w:t>
      </w:r>
      <w:r>
        <w:rPr>
          <w:rFonts w:ascii="Times New Roman" w:eastAsia="仿宋_GB2312" w:hAnsi="Times New Roman" w:hint="eastAsia"/>
          <w:sz w:val="32"/>
          <w:szCs w:val="32"/>
        </w:rPr>
        <w:t>万元，支出决算为</w:t>
      </w:r>
      <w:r w:rsidR="0072138D">
        <w:rPr>
          <w:rFonts w:ascii="Times New Roman" w:eastAsia="仿宋_GB2312" w:hAnsi="Times New Roman"/>
          <w:sz w:val="32"/>
          <w:szCs w:val="32"/>
        </w:rPr>
        <w:t>12.77</w:t>
      </w:r>
      <w:r>
        <w:rPr>
          <w:rFonts w:ascii="Times New Roman" w:eastAsia="仿宋_GB2312" w:hAnsi="Times New Roman" w:hint="eastAsia"/>
          <w:sz w:val="32"/>
          <w:szCs w:val="32"/>
        </w:rPr>
        <w:t>万元，完成预算的</w:t>
      </w:r>
      <w:r w:rsidR="0072138D">
        <w:rPr>
          <w:rFonts w:ascii="Times New Roman" w:eastAsia="仿宋_GB2312" w:hAnsi="Times New Roman"/>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14:paraId="4C926C84" w14:textId="47AFF5A2"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72138D">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0072138D">
        <w:rPr>
          <w:rFonts w:ascii="Times New Roman" w:eastAsia="仿宋_GB2312" w:hAnsi="Times New Roman"/>
          <w:sz w:val="32"/>
          <w:szCs w:val="32"/>
        </w:rPr>
        <w:t>0</w:t>
      </w:r>
      <w:r>
        <w:rPr>
          <w:rFonts w:ascii="Times New Roman" w:eastAsia="仿宋_GB2312" w:hAnsi="Times New Roman" w:hint="eastAsia"/>
          <w:sz w:val="32"/>
          <w:szCs w:val="32"/>
        </w:rPr>
        <w:t>万元，完成预算的</w:t>
      </w:r>
      <w:r w:rsidR="0072138D">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14:paraId="2859EFDA" w14:textId="7A7BF8EA"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72138D">
        <w:rPr>
          <w:rFonts w:ascii="Times New Roman" w:eastAsia="仿宋_GB2312" w:hAnsi="Times New Roman"/>
          <w:sz w:val="32"/>
          <w:szCs w:val="32"/>
        </w:rPr>
        <w:t>0.53</w:t>
      </w:r>
      <w:r>
        <w:rPr>
          <w:rFonts w:ascii="Times New Roman" w:eastAsia="仿宋_GB2312" w:hAnsi="Times New Roman" w:hint="eastAsia"/>
          <w:sz w:val="32"/>
          <w:szCs w:val="32"/>
        </w:rPr>
        <w:t>万元，支出决算为</w:t>
      </w:r>
      <w:r w:rsidR="0072138D">
        <w:rPr>
          <w:rFonts w:ascii="Times New Roman" w:eastAsia="仿宋_GB2312" w:hAnsi="Times New Roman"/>
          <w:sz w:val="32"/>
          <w:szCs w:val="32"/>
        </w:rPr>
        <w:t>0.53</w:t>
      </w:r>
      <w:r>
        <w:rPr>
          <w:rFonts w:ascii="Times New Roman" w:eastAsia="仿宋_GB2312" w:hAnsi="Times New Roman" w:hint="eastAsia"/>
          <w:sz w:val="32"/>
          <w:szCs w:val="32"/>
        </w:rPr>
        <w:t>万元，完成预算的</w:t>
      </w:r>
      <w:r w:rsidR="0072138D">
        <w:rPr>
          <w:rFonts w:ascii="Times New Roman" w:eastAsia="仿宋_GB2312" w:hAnsi="Times New Roman"/>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14:paraId="1D534741" w14:textId="68BA8C5E" w:rsidR="002A07F2" w:rsidRDefault="0000000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72138D">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0072138D">
        <w:rPr>
          <w:rFonts w:ascii="Times New Roman" w:eastAsia="仿宋_GB2312" w:hAnsi="Times New Roman"/>
          <w:sz w:val="32"/>
          <w:szCs w:val="32"/>
        </w:rPr>
        <w:t>0</w:t>
      </w:r>
      <w:r>
        <w:rPr>
          <w:rFonts w:ascii="Times New Roman" w:eastAsia="仿宋_GB2312" w:hAnsi="Times New Roman" w:hint="eastAsia"/>
          <w:sz w:val="32"/>
          <w:szCs w:val="32"/>
        </w:rPr>
        <w:t>万元，完成预算的</w:t>
      </w:r>
      <w:r w:rsidR="0072138D">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14:paraId="1EE13FEA" w14:textId="04F670CF" w:rsidR="002A07F2" w:rsidRDefault="0000000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72138D">
        <w:rPr>
          <w:rFonts w:ascii="Times New Roman" w:eastAsia="仿宋_GB2312" w:hAnsi="Times New Roman"/>
          <w:sz w:val="32"/>
          <w:szCs w:val="32"/>
        </w:rPr>
        <w:t>12.24</w:t>
      </w:r>
      <w:r>
        <w:rPr>
          <w:rFonts w:ascii="Times New Roman" w:eastAsia="仿宋_GB2312" w:hAnsi="Times New Roman" w:hint="eastAsia"/>
          <w:sz w:val="32"/>
          <w:szCs w:val="32"/>
        </w:rPr>
        <w:t>万元，支出决算为</w:t>
      </w:r>
      <w:r w:rsidR="0072138D">
        <w:rPr>
          <w:rFonts w:ascii="Times New Roman" w:eastAsia="仿宋_GB2312" w:hAnsi="Times New Roman"/>
          <w:sz w:val="32"/>
          <w:szCs w:val="32"/>
        </w:rPr>
        <w:t>12.24</w:t>
      </w:r>
      <w:r>
        <w:rPr>
          <w:rFonts w:ascii="Times New Roman" w:eastAsia="仿宋_GB2312" w:hAnsi="Times New Roman" w:hint="eastAsia"/>
          <w:sz w:val="32"/>
          <w:szCs w:val="32"/>
        </w:rPr>
        <w:t>万元，完成预算的</w:t>
      </w:r>
      <w:r w:rsidR="0072138D">
        <w:rPr>
          <w:rFonts w:ascii="Times New Roman" w:eastAsia="仿宋_GB2312" w:hAnsi="Times New Roman"/>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14:paraId="425DA96F" w14:textId="77777777" w:rsidR="002A07F2" w:rsidRDefault="00000000">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14:paraId="1E39CE5C" w14:textId="41A51645" w:rsidR="002A07F2" w:rsidRDefault="0000000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2023</w:t>
      </w:r>
      <w:r>
        <w:rPr>
          <w:rFonts w:ascii="Times New Roman" w:eastAsia="仿宋_GB2312" w:hAnsi="Times New Roman" w:hint="eastAsia"/>
          <w:sz w:val="32"/>
          <w:szCs w:val="32"/>
        </w:rPr>
        <w:t>年度“三公”经费财政拨款支出决算中，公务接待费支出决算</w:t>
      </w:r>
      <w:r w:rsidR="0072138D">
        <w:rPr>
          <w:rFonts w:ascii="Times New Roman" w:eastAsia="仿宋_GB2312" w:hAnsi="Times New Roman"/>
          <w:sz w:val="32"/>
          <w:szCs w:val="32"/>
        </w:rPr>
        <w:t>0.53</w:t>
      </w:r>
      <w:r>
        <w:rPr>
          <w:rFonts w:ascii="Times New Roman" w:eastAsia="仿宋_GB2312" w:hAnsi="Times New Roman" w:hint="eastAsia"/>
          <w:sz w:val="32"/>
          <w:szCs w:val="32"/>
        </w:rPr>
        <w:t>万元，占</w:t>
      </w:r>
      <w:r w:rsidR="0072138D">
        <w:rPr>
          <w:rFonts w:ascii="Times New Roman" w:eastAsia="仿宋_GB2312" w:hAnsi="Times New Roman"/>
          <w:sz w:val="32"/>
          <w:szCs w:val="32"/>
        </w:rPr>
        <w:t>4.15</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72138D">
        <w:rPr>
          <w:rFonts w:ascii="Times New Roman" w:eastAsia="仿宋_GB2312" w:hAnsi="Times New Roman"/>
          <w:sz w:val="32"/>
          <w:szCs w:val="32"/>
        </w:rPr>
        <w:t>0</w:t>
      </w:r>
      <w:r>
        <w:rPr>
          <w:rFonts w:ascii="Times New Roman" w:eastAsia="仿宋_GB2312" w:hAnsi="Times New Roman" w:hint="eastAsia"/>
          <w:sz w:val="32"/>
          <w:szCs w:val="32"/>
        </w:rPr>
        <w:t>万元，占</w:t>
      </w:r>
      <w:r w:rsidR="0072138D">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72138D">
        <w:rPr>
          <w:rFonts w:ascii="Times New Roman" w:eastAsia="仿宋_GB2312" w:hAnsi="Times New Roman"/>
          <w:sz w:val="32"/>
          <w:szCs w:val="32"/>
        </w:rPr>
        <w:t>12.24</w:t>
      </w:r>
      <w:r>
        <w:rPr>
          <w:rFonts w:ascii="Times New Roman" w:eastAsia="仿宋_GB2312" w:hAnsi="Times New Roman" w:hint="eastAsia"/>
          <w:sz w:val="32"/>
          <w:szCs w:val="32"/>
        </w:rPr>
        <w:t>万元，占</w:t>
      </w:r>
      <w:r w:rsidR="0072138D">
        <w:rPr>
          <w:rFonts w:ascii="Times New Roman" w:eastAsia="仿宋_GB2312" w:hAnsi="Times New Roman"/>
          <w:sz w:val="32"/>
          <w:szCs w:val="32"/>
        </w:rPr>
        <w:t>95.85</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14:paraId="2AAE5A64" w14:textId="4C9EF4DD" w:rsidR="002A07F2" w:rsidRDefault="00000000">
      <w:pPr>
        <w:pStyle w:val="Default"/>
        <w:spacing w:line="600" w:lineRule="exact"/>
        <w:ind w:firstLineChars="200" w:firstLine="640"/>
        <w:rPr>
          <w:rFonts w:ascii="Times New Roman" w:eastAsia="仿宋_GB2312" w:hAnsi="Times New Roman"/>
          <w:b/>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72138D">
        <w:rPr>
          <w:rFonts w:ascii="Times New Roman" w:eastAsia="仿宋_GB2312" w:hAnsi="Times New Roman"/>
          <w:sz w:val="32"/>
          <w:szCs w:val="32"/>
        </w:rPr>
        <w:t>0</w:t>
      </w:r>
      <w:r>
        <w:rPr>
          <w:rFonts w:ascii="Times New Roman" w:eastAsia="仿宋_GB2312" w:hAnsi="Times New Roman" w:hint="eastAsia"/>
          <w:sz w:val="32"/>
          <w:szCs w:val="32"/>
        </w:rPr>
        <w:t>万元，全年安排因公出国（境）团组</w:t>
      </w:r>
      <w:r w:rsidR="0072138D">
        <w:rPr>
          <w:rFonts w:ascii="Times New Roman" w:eastAsia="仿宋_GB2312" w:hAnsi="Times New Roman"/>
          <w:sz w:val="32"/>
          <w:szCs w:val="32"/>
        </w:rPr>
        <w:t>0</w:t>
      </w:r>
      <w:r>
        <w:rPr>
          <w:rFonts w:ascii="Times New Roman" w:eastAsia="仿宋_GB2312" w:hAnsi="Times New Roman" w:hint="eastAsia"/>
          <w:sz w:val="32"/>
          <w:szCs w:val="32"/>
        </w:rPr>
        <w:t>个，累计</w:t>
      </w:r>
      <w:r w:rsidR="0072138D">
        <w:rPr>
          <w:rFonts w:ascii="Times New Roman" w:eastAsia="仿宋_GB2312" w:hAnsi="Times New Roman"/>
          <w:sz w:val="32"/>
          <w:szCs w:val="32"/>
        </w:rPr>
        <w:t>0</w:t>
      </w:r>
      <w:r>
        <w:rPr>
          <w:rFonts w:ascii="Times New Roman" w:eastAsia="仿宋_GB2312" w:hAnsi="Times New Roman" w:hint="eastAsia"/>
          <w:sz w:val="32"/>
          <w:szCs w:val="32"/>
        </w:rPr>
        <w:t>人次</w:t>
      </w:r>
      <w:r w:rsidR="00C64EB3">
        <w:rPr>
          <w:rFonts w:ascii="楷体" w:eastAsia="楷体" w:hAnsi="楷体" w:cs="楷体"/>
          <w:b/>
          <w:bCs/>
          <w:i/>
          <w:color w:val="auto"/>
          <w:sz w:val="32"/>
          <w:szCs w:val="32"/>
        </w:rPr>
        <w:t>.</w:t>
      </w:r>
    </w:p>
    <w:p w14:paraId="41B9DE72" w14:textId="75A9F6F1" w:rsidR="002A07F2" w:rsidRDefault="0000000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72138D">
        <w:rPr>
          <w:rFonts w:ascii="Times New Roman" w:eastAsia="仿宋_GB2312" w:hAnsi="Times New Roman"/>
          <w:sz w:val="32"/>
          <w:szCs w:val="32"/>
        </w:rPr>
        <w:t>0.53</w:t>
      </w:r>
      <w:r>
        <w:rPr>
          <w:rFonts w:ascii="Times New Roman" w:eastAsia="仿宋_GB2312" w:hAnsi="Times New Roman" w:hint="eastAsia"/>
          <w:sz w:val="32"/>
          <w:szCs w:val="32"/>
        </w:rPr>
        <w:t>万元，全年共接待来访团组</w:t>
      </w:r>
      <w:r w:rsidR="00C64EB3">
        <w:rPr>
          <w:rFonts w:ascii="Times New Roman" w:eastAsia="仿宋_GB2312" w:hAnsi="Times New Roman"/>
          <w:sz w:val="32"/>
          <w:szCs w:val="32"/>
        </w:rPr>
        <w:t>4</w:t>
      </w:r>
      <w:r>
        <w:rPr>
          <w:rFonts w:ascii="Times New Roman" w:eastAsia="仿宋_GB2312" w:hAnsi="Times New Roman" w:hint="eastAsia"/>
          <w:sz w:val="32"/>
          <w:szCs w:val="32"/>
        </w:rPr>
        <w:t>个、来宾</w:t>
      </w:r>
      <w:r w:rsidR="00C64EB3">
        <w:rPr>
          <w:rFonts w:ascii="Times New Roman" w:eastAsia="仿宋_GB2312" w:hAnsi="Times New Roman"/>
          <w:sz w:val="32"/>
          <w:szCs w:val="32"/>
        </w:rPr>
        <w:t>48</w:t>
      </w:r>
      <w:r>
        <w:rPr>
          <w:rFonts w:ascii="Times New Roman" w:eastAsia="仿宋_GB2312" w:hAnsi="Times New Roman" w:hint="eastAsia"/>
          <w:sz w:val="32"/>
          <w:szCs w:val="32"/>
        </w:rPr>
        <w:t>人次，主要是</w:t>
      </w:r>
      <w:r w:rsidR="00C64EB3">
        <w:rPr>
          <w:rFonts w:ascii="Times New Roman" w:eastAsia="仿宋_GB2312" w:hAnsi="Times New Roman" w:hint="eastAsia"/>
          <w:sz w:val="32"/>
          <w:szCs w:val="32"/>
        </w:rPr>
        <w:t>省内各司法戒毒所前来接待接收戒毒人员民警</w:t>
      </w:r>
      <w:r>
        <w:rPr>
          <w:rFonts w:ascii="Times New Roman" w:eastAsia="仿宋_GB2312" w:hAnsi="Times New Roman" w:hint="eastAsia"/>
          <w:sz w:val="32"/>
          <w:szCs w:val="32"/>
        </w:rPr>
        <w:t>发生的接待支出。</w:t>
      </w:r>
    </w:p>
    <w:p w14:paraId="12978752" w14:textId="5B539CA0" w:rsidR="002A07F2" w:rsidRDefault="00000000">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C64EB3">
        <w:rPr>
          <w:rFonts w:ascii="Times New Roman" w:eastAsia="仿宋_GB2312" w:hAnsi="Times New Roman"/>
          <w:sz w:val="32"/>
          <w:szCs w:val="32"/>
        </w:rPr>
        <w:t>12.24</w:t>
      </w:r>
      <w:r>
        <w:rPr>
          <w:rFonts w:ascii="Times New Roman" w:eastAsia="仿宋_GB2312" w:hAnsi="Times New Roman" w:hint="eastAsia"/>
          <w:sz w:val="32"/>
          <w:szCs w:val="32"/>
        </w:rPr>
        <w:t>万元，其中：公务用车购置费</w:t>
      </w:r>
      <w:r w:rsidR="00C64EB3">
        <w:rPr>
          <w:rFonts w:ascii="Times New Roman" w:eastAsia="仿宋_GB2312" w:hAnsi="Times New Roman"/>
          <w:sz w:val="32"/>
          <w:szCs w:val="32"/>
        </w:rPr>
        <w:t>0</w:t>
      </w:r>
      <w:r>
        <w:rPr>
          <w:rFonts w:ascii="Times New Roman" w:eastAsia="仿宋_GB2312" w:hAnsi="Times New Roman" w:hint="eastAsia"/>
          <w:sz w:val="32"/>
          <w:szCs w:val="32"/>
        </w:rPr>
        <w:t>万元，</w:t>
      </w:r>
      <w:r w:rsidR="006E46E6">
        <w:rPr>
          <w:rFonts w:ascii="Times New Roman" w:eastAsia="仿宋_GB2312" w:hAnsi="Times New Roman" w:hint="eastAsia"/>
          <w:sz w:val="32"/>
          <w:szCs w:val="32"/>
        </w:rPr>
        <w:t>怀化市第一强制隔离戒毒所</w:t>
      </w:r>
      <w:r>
        <w:rPr>
          <w:rFonts w:ascii="Times New Roman" w:eastAsia="仿宋_GB2312" w:hAnsi="Times New Roman" w:hint="eastAsia"/>
          <w:sz w:val="32"/>
          <w:szCs w:val="32"/>
        </w:rPr>
        <w:t>更新公务用车</w:t>
      </w:r>
      <w:r w:rsidR="006E46E6">
        <w:rPr>
          <w:rFonts w:ascii="Times New Roman" w:eastAsia="仿宋_GB2312" w:hAnsi="Times New Roman"/>
          <w:sz w:val="32"/>
          <w:szCs w:val="32"/>
        </w:rPr>
        <w:t>0</w:t>
      </w:r>
      <w:r>
        <w:rPr>
          <w:rFonts w:ascii="Times New Roman" w:eastAsia="仿宋_GB2312" w:hAnsi="Times New Roman" w:hint="eastAsia"/>
          <w:sz w:val="32"/>
          <w:szCs w:val="32"/>
        </w:rPr>
        <w:t>辆</w:t>
      </w:r>
      <w:r>
        <w:rPr>
          <w:rFonts w:ascii="Times New Roman" w:eastAsia="仿宋_GB2312" w:hAnsi="Times New Roman" w:hint="eastAsia"/>
          <w:color w:val="000000" w:themeColor="text1"/>
          <w:sz w:val="32"/>
          <w:szCs w:val="32"/>
        </w:rPr>
        <w:t>。</w:t>
      </w:r>
      <w:bookmarkStart w:id="12" w:name="_Hlk178017144"/>
      <w:r>
        <w:rPr>
          <w:rFonts w:ascii="Times New Roman" w:eastAsia="仿宋_GB2312" w:hAnsi="Times New Roman" w:hint="eastAsia"/>
          <w:sz w:val="32"/>
          <w:szCs w:val="32"/>
        </w:rPr>
        <w:t>公务用车</w:t>
      </w:r>
      <w:bookmarkEnd w:id="12"/>
      <w:r>
        <w:rPr>
          <w:rFonts w:ascii="Times New Roman" w:eastAsia="仿宋_GB2312" w:hAnsi="Times New Roman" w:hint="eastAsia"/>
          <w:sz w:val="32"/>
          <w:szCs w:val="32"/>
        </w:rPr>
        <w:t>运行维护费</w:t>
      </w:r>
      <w:r w:rsidR="006E46E6">
        <w:rPr>
          <w:rFonts w:ascii="Times New Roman" w:eastAsia="仿宋_GB2312" w:hAnsi="Times New Roman"/>
          <w:sz w:val="32"/>
          <w:szCs w:val="32"/>
        </w:rPr>
        <w:t>12.24</w:t>
      </w:r>
      <w:r>
        <w:rPr>
          <w:rFonts w:ascii="Times New Roman" w:eastAsia="仿宋_GB2312" w:hAnsi="Times New Roman" w:hint="eastAsia"/>
          <w:sz w:val="32"/>
          <w:szCs w:val="32"/>
        </w:rPr>
        <w:t>万元，主要是</w:t>
      </w:r>
      <w:r w:rsidR="006E46E6">
        <w:rPr>
          <w:rFonts w:ascii="Times New Roman" w:eastAsia="仿宋_GB2312" w:hAnsi="Times New Roman" w:hint="eastAsia"/>
          <w:sz w:val="32"/>
          <w:szCs w:val="32"/>
        </w:rPr>
        <w:t>公务用车</w:t>
      </w:r>
      <w:r w:rsidR="006E46E6">
        <w:rPr>
          <w:rFonts w:ascii="Times New Roman" w:eastAsia="仿宋_GB2312" w:hAnsi="Times New Roman" w:hint="eastAsia"/>
          <w:sz w:val="32"/>
          <w:szCs w:val="32"/>
        </w:rPr>
        <w:t>油料费、保险费、维修费等</w:t>
      </w:r>
      <w:r>
        <w:rPr>
          <w:rFonts w:ascii="Times New Roman" w:eastAsia="仿宋_GB2312" w:hAnsi="Times New Roman" w:hint="eastAsia"/>
          <w:sz w:val="32"/>
          <w:szCs w:val="32"/>
        </w:rPr>
        <w:t>支出，截止</w:t>
      </w:r>
      <w:r>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1628BD">
        <w:rPr>
          <w:rFonts w:ascii="Times New Roman" w:eastAsia="仿宋_GB2312" w:hAnsi="Times New Roman"/>
          <w:sz w:val="32"/>
          <w:szCs w:val="32"/>
        </w:rPr>
        <w:t>2</w:t>
      </w:r>
      <w:r>
        <w:rPr>
          <w:rFonts w:ascii="Times New Roman" w:eastAsia="仿宋_GB2312" w:hAnsi="Times New Roman" w:hint="eastAsia"/>
          <w:sz w:val="32"/>
          <w:szCs w:val="32"/>
        </w:rPr>
        <w:t>辆</w:t>
      </w:r>
      <w:r w:rsidR="00AE729A" w:rsidRPr="00967557">
        <w:rPr>
          <w:rFonts w:ascii="Times New Roman" w:eastAsia="仿宋_GB2312" w:hAnsi="Times New Roman" w:hint="eastAsia"/>
          <w:sz w:val="32"/>
          <w:szCs w:val="32"/>
        </w:rPr>
        <w:t>（实际运行有</w:t>
      </w:r>
      <w:r w:rsidR="00AE729A" w:rsidRPr="00967557">
        <w:rPr>
          <w:rFonts w:ascii="Times New Roman" w:eastAsia="仿宋_GB2312" w:hAnsi="Times New Roman"/>
          <w:sz w:val="32"/>
          <w:szCs w:val="32"/>
        </w:rPr>
        <w:t>3</w:t>
      </w:r>
      <w:r w:rsidR="00AE729A" w:rsidRPr="00967557">
        <w:rPr>
          <w:rFonts w:ascii="Times New Roman" w:eastAsia="仿宋_GB2312" w:hAnsi="Times New Roman" w:hint="eastAsia"/>
          <w:sz w:val="32"/>
          <w:szCs w:val="32"/>
        </w:rPr>
        <w:t>辆，其中一辆转送戒毒人员的囚车为怀化市公安局所有，本单位只有使用权</w:t>
      </w:r>
      <w:r w:rsidR="00AE729A">
        <w:rPr>
          <w:rFonts w:ascii="Times New Roman" w:eastAsia="仿宋_GB2312" w:hAnsi="Times New Roman" w:hint="eastAsia"/>
          <w:sz w:val="32"/>
          <w:szCs w:val="32"/>
        </w:rPr>
        <w:t>）</w:t>
      </w:r>
      <w:r>
        <w:rPr>
          <w:rFonts w:ascii="Times New Roman" w:eastAsia="仿宋_GB2312" w:hAnsi="Times New Roman" w:hint="eastAsia"/>
          <w:sz w:val="32"/>
          <w:szCs w:val="32"/>
        </w:rPr>
        <w:t>。</w:t>
      </w:r>
    </w:p>
    <w:p w14:paraId="5A2F0857" w14:textId="77777777" w:rsidR="002A07F2" w:rsidRDefault="00000000">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14:paraId="7B1BE005" w14:textId="68DDDDBF" w:rsidR="001628BD" w:rsidRDefault="001628BD" w:rsidP="00E5286C">
      <w:pPr>
        <w:pStyle w:val="Default"/>
        <w:spacing w:line="600" w:lineRule="exact"/>
        <w:ind w:firstLine="640"/>
        <w:rPr>
          <w:rFonts w:ascii="Times New Roman" w:eastAsia="仿宋_GB2312" w:hAnsi="Times New Roman"/>
          <w:sz w:val="32"/>
          <w:szCs w:val="32"/>
        </w:rPr>
      </w:pPr>
      <w:r w:rsidRPr="00524037">
        <w:rPr>
          <w:rFonts w:ascii="Times New Roman" w:eastAsia="仿宋_GB2312" w:hAnsi="Times New Roman" w:hint="eastAsia"/>
          <w:sz w:val="32"/>
          <w:szCs w:val="32"/>
        </w:rPr>
        <w:t>本单位无政府性基金</w:t>
      </w:r>
      <w:r>
        <w:rPr>
          <w:rFonts w:ascii="Times New Roman" w:eastAsia="仿宋_GB2312" w:hAnsi="Times New Roman" w:hint="eastAsia"/>
          <w:sz w:val="32"/>
          <w:szCs w:val="32"/>
        </w:rPr>
        <w:t>预算收入支出</w:t>
      </w:r>
    </w:p>
    <w:p w14:paraId="086CD6F2" w14:textId="77777777" w:rsidR="00E5286C" w:rsidRPr="009B18A9" w:rsidRDefault="00E5286C" w:rsidP="00E5286C">
      <w:pPr>
        <w:pStyle w:val="Default"/>
        <w:spacing w:line="600" w:lineRule="exact"/>
        <w:ind w:firstLineChars="200" w:firstLine="640"/>
        <w:rPr>
          <w:rFonts w:hAnsi="黑体"/>
          <w:bCs/>
          <w:sz w:val="32"/>
          <w:szCs w:val="32"/>
        </w:rPr>
      </w:pPr>
      <w:r w:rsidRPr="009B18A9">
        <w:rPr>
          <w:rFonts w:hAnsi="黑体" w:hint="eastAsia"/>
          <w:bCs/>
          <w:sz w:val="32"/>
          <w:szCs w:val="32"/>
        </w:rPr>
        <w:t>九、国有资本经营预算收入支出决算情况</w:t>
      </w:r>
    </w:p>
    <w:p w14:paraId="527EC846" w14:textId="3597E93A" w:rsidR="00E5286C" w:rsidRPr="009B18A9" w:rsidRDefault="00E5286C" w:rsidP="00E5286C">
      <w:pPr>
        <w:pStyle w:val="Default"/>
        <w:spacing w:line="600" w:lineRule="exact"/>
        <w:ind w:firstLineChars="200" w:firstLine="640"/>
        <w:rPr>
          <w:rFonts w:ascii="Times New Roman" w:eastAsia="仿宋_GB2312" w:hAnsi="Times New Roman"/>
          <w:sz w:val="32"/>
          <w:szCs w:val="32"/>
        </w:rPr>
      </w:pPr>
      <w:r w:rsidRPr="009B18A9">
        <w:rPr>
          <w:rFonts w:ascii="Times New Roman" w:eastAsia="仿宋_GB2312" w:hAnsi="Times New Roman" w:hint="eastAsia"/>
          <w:sz w:val="32"/>
          <w:szCs w:val="32"/>
        </w:rPr>
        <w:t>本单位无国有资本经营预算收入支出</w:t>
      </w:r>
    </w:p>
    <w:p w14:paraId="0F96CEDE" w14:textId="4EB3DD32" w:rsidR="002A07F2" w:rsidRPr="00E5286C" w:rsidRDefault="00E5286C">
      <w:pPr>
        <w:pStyle w:val="Default"/>
        <w:spacing w:line="600" w:lineRule="exact"/>
        <w:ind w:firstLineChars="200" w:firstLine="640"/>
        <w:rPr>
          <w:rFonts w:hAnsi="黑体"/>
          <w:bCs/>
          <w:sz w:val="32"/>
          <w:szCs w:val="32"/>
        </w:rPr>
      </w:pPr>
      <w:r w:rsidRPr="00E5286C">
        <w:rPr>
          <w:rFonts w:hAnsi="黑体" w:hint="eastAsia"/>
          <w:bCs/>
          <w:sz w:val="32"/>
          <w:szCs w:val="32"/>
        </w:rPr>
        <w:t>十</w:t>
      </w:r>
      <w:r w:rsidR="00000000" w:rsidRPr="00E5286C">
        <w:rPr>
          <w:rFonts w:hAnsi="黑体" w:hint="eastAsia"/>
          <w:bCs/>
          <w:sz w:val="32"/>
          <w:szCs w:val="32"/>
        </w:rPr>
        <w:t>、关于机关运行经费支出说明</w:t>
      </w:r>
    </w:p>
    <w:p w14:paraId="25CD0E68" w14:textId="2B53405D" w:rsidR="004426B9" w:rsidRDefault="00000000" w:rsidP="004426B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年度机关运行经费支出</w:t>
      </w:r>
      <w:r w:rsidR="001628BD">
        <w:rPr>
          <w:rFonts w:ascii="Times New Roman" w:eastAsia="仿宋_GB2312" w:hAnsi="Times New Roman"/>
          <w:sz w:val="32"/>
          <w:szCs w:val="32"/>
        </w:rPr>
        <w:t>81.62</w:t>
      </w:r>
      <w:r>
        <w:rPr>
          <w:rFonts w:ascii="Times New Roman" w:eastAsia="仿宋_GB2312" w:hAnsi="Times New Roman" w:hint="eastAsia"/>
          <w:sz w:val="32"/>
          <w:szCs w:val="32"/>
        </w:rPr>
        <w:t>万元，</w:t>
      </w:r>
      <w:r w:rsidR="001628BD">
        <w:rPr>
          <w:rFonts w:ascii="Times New Roman" w:eastAsia="仿宋_GB2312" w:hAnsi="Times New Roman" w:hint="eastAsia"/>
          <w:sz w:val="32"/>
          <w:szCs w:val="32"/>
        </w:rPr>
        <w:t>比上年决算数</w:t>
      </w:r>
      <w:r w:rsidR="001628BD">
        <w:rPr>
          <w:rFonts w:ascii="Times New Roman" w:eastAsia="仿宋_GB2312" w:hAnsi="Times New Roman" w:hint="eastAsia"/>
          <w:sz w:val="32"/>
          <w:szCs w:val="32"/>
        </w:rPr>
        <w:t>增加</w:t>
      </w:r>
      <w:r w:rsidR="001628BD">
        <w:rPr>
          <w:rFonts w:ascii="Times New Roman" w:eastAsia="仿宋_GB2312" w:hAnsi="Times New Roman"/>
          <w:sz w:val="32"/>
          <w:szCs w:val="32"/>
        </w:rPr>
        <w:t>12.35</w:t>
      </w:r>
      <w:r w:rsidR="001628BD">
        <w:rPr>
          <w:rFonts w:ascii="Times New Roman" w:eastAsia="仿宋_GB2312" w:hAnsi="Times New Roman" w:hint="eastAsia"/>
          <w:sz w:val="32"/>
          <w:szCs w:val="32"/>
        </w:rPr>
        <w:t>万元，</w:t>
      </w:r>
      <w:r>
        <w:rPr>
          <w:rFonts w:ascii="Times New Roman" w:eastAsia="仿宋_GB2312" w:hAnsi="Times New Roman" w:hint="eastAsia"/>
          <w:sz w:val="32"/>
          <w:szCs w:val="32"/>
        </w:rPr>
        <w:t>增长</w:t>
      </w:r>
      <w:r w:rsidR="001628BD">
        <w:rPr>
          <w:rFonts w:ascii="Times New Roman" w:eastAsia="仿宋_GB2312" w:hAnsi="Times New Roman" w:hint="eastAsia"/>
          <w:sz w:val="32"/>
          <w:szCs w:val="32"/>
        </w:rPr>
        <w:t>1</w:t>
      </w:r>
      <w:r w:rsidR="001628BD">
        <w:rPr>
          <w:rFonts w:ascii="Times New Roman" w:eastAsia="仿宋_GB2312" w:hAnsi="Times New Roman"/>
          <w:sz w:val="32"/>
          <w:szCs w:val="32"/>
        </w:rPr>
        <w:t>7.83</w:t>
      </w:r>
      <w:r>
        <w:rPr>
          <w:rFonts w:ascii="Times New Roman" w:eastAsia="仿宋_GB2312" w:hAnsi="Times New Roman" w:hint="eastAsia"/>
          <w:sz w:val="32"/>
          <w:szCs w:val="32"/>
        </w:rPr>
        <w:t>%</w:t>
      </w:r>
      <w:r>
        <w:rPr>
          <w:rFonts w:ascii="Times New Roman" w:eastAsia="仿宋_GB2312" w:hAnsi="Times New Roman" w:hint="eastAsia"/>
          <w:sz w:val="32"/>
          <w:szCs w:val="32"/>
        </w:rPr>
        <w:t>。主要原因是：</w:t>
      </w:r>
      <w:r w:rsidR="004426B9">
        <w:rPr>
          <w:rFonts w:ascii="Times New Roman" w:eastAsia="仿宋_GB2312" w:hAnsi="Times New Roman" w:hint="eastAsia"/>
          <w:sz w:val="32"/>
          <w:szCs w:val="32"/>
        </w:rPr>
        <w:t>办公费、邮电费、公务用车运行费</w:t>
      </w:r>
      <w:r w:rsidR="004426B9">
        <w:rPr>
          <w:rFonts w:ascii="Times New Roman" w:eastAsia="仿宋_GB2312" w:hAnsi="Times New Roman" w:hint="eastAsia"/>
          <w:sz w:val="32"/>
          <w:szCs w:val="32"/>
        </w:rPr>
        <w:t>、工会经费</w:t>
      </w:r>
      <w:r w:rsidR="004426B9">
        <w:rPr>
          <w:rFonts w:ascii="Times New Roman" w:eastAsia="仿宋_GB2312" w:hAnsi="Times New Roman" w:hint="eastAsia"/>
          <w:sz w:val="32"/>
          <w:szCs w:val="32"/>
        </w:rPr>
        <w:t>等支出</w:t>
      </w:r>
      <w:r w:rsidR="004426B9">
        <w:rPr>
          <w:rFonts w:ascii="Times New Roman" w:eastAsia="仿宋_GB2312" w:hAnsi="Times New Roman" w:hint="eastAsia"/>
          <w:sz w:val="32"/>
          <w:szCs w:val="32"/>
        </w:rPr>
        <w:t>增加</w:t>
      </w:r>
      <w:r w:rsidR="004426B9">
        <w:rPr>
          <w:rFonts w:ascii="Times New Roman" w:eastAsia="仿宋_GB2312" w:hAnsi="Times New Roman" w:hint="eastAsia"/>
          <w:sz w:val="32"/>
          <w:szCs w:val="32"/>
        </w:rPr>
        <w:t>。</w:t>
      </w:r>
    </w:p>
    <w:p w14:paraId="146883E9" w14:textId="180D22F2" w:rsidR="002A07F2" w:rsidRDefault="00000000">
      <w:pPr>
        <w:pStyle w:val="Default"/>
        <w:spacing w:line="600" w:lineRule="exact"/>
        <w:ind w:firstLineChars="200" w:firstLine="640"/>
        <w:rPr>
          <w:rFonts w:hAnsi="黑体"/>
          <w:bCs/>
          <w:sz w:val="32"/>
          <w:szCs w:val="32"/>
        </w:rPr>
      </w:pPr>
      <w:r>
        <w:rPr>
          <w:rFonts w:hAnsi="黑体" w:hint="eastAsia"/>
          <w:bCs/>
          <w:sz w:val="32"/>
          <w:szCs w:val="32"/>
        </w:rPr>
        <w:lastRenderedPageBreak/>
        <w:t>十</w:t>
      </w:r>
      <w:r w:rsidR="00E5286C">
        <w:rPr>
          <w:rFonts w:hAnsi="黑体" w:hint="eastAsia"/>
          <w:bCs/>
          <w:sz w:val="32"/>
          <w:szCs w:val="32"/>
        </w:rPr>
        <w:t>一</w:t>
      </w:r>
      <w:r>
        <w:rPr>
          <w:rFonts w:hAnsi="黑体" w:hint="eastAsia"/>
          <w:bCs/>
          <w:sz w:val="32"/>
          <w:szCs w:val="32"/>
        </w:rPr>
        <w:t>、一般性支出情况说明</w:t>
      </w:r>
    </w:p>
    <w:p w14:paraId="08993CFE" w14:textId="591EFA7B" w:rsidR="002A07F2" w:rsidRDefault="00000000">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年本部门开支会议费</w:t>
      </w:r>
      <w:r w:rsidR="00BF220D">
        <w:rPr>
          <w:rFonts w:ascii="Times New Roman" w:eastAsia="仿宋_GB2312" w:hAnsi="Times New Roman"/>
          <w:sz w:val="32"/>
          <w:szCs w:val="32"/>
        </w:rPr>
        <w:t>0</w:t>
      </w:r>
      <w:r>
        <w:rPr>
          <w:rFonts w:ascii="Times New Roman" w:eastAsia="仿宋_GB2312" w:hAnsi="Times New Roman" w:hint="eastAsia"/>
          <w:sz w:val="32"/>
          <w:szCs w:val="32"/>
        </w:rPr>
        <w:t>万元，用于召开</w:t>
      </w:r>
      <w:r w:rsidR="00BF220D">
        <w:rPr>
          <w:rFonts w:ascii="Times New Roman" w:eastAsia="仿宋_GB2312" w:hAnsi="Times New Roman" w:hint="eastAsia"/>
          <w:sz w:val="32"/>
          <w:szCs w:val="32"/>
        </w:rPr>
        <w:t>0</w:t>
      </w:r>
      <w:r>
        <w:rPr>
          <w:rFonts w:ascii="Times New Roman" w:eastAsia="仿宋_GB2312" w:hAnsi="Times New Roman" w:hint="eastAsia"/>
          <w:sz w:val="32"/>
          <w:szCs w:val="32"/>
        </w:rPr>
        <w:t>会议，人数</w:t>
      </w:r>
      <w:r w:rsidR="00BF220D">
        <w:rPr>
          <w:rFonts w:ascii="Times New Roman" w:eastAsia="仿宋_GB2312" w:hAnsi="Times New Roman"/>
          <w:sz w:val="32"/>
          <w:szCs w:val="32"/>
        </w:rPr>
        <w:t>0</w:t>
      </w:r>
      <w:r>
        <w:rPr>
          <w:rFonts w:ascii="Times New Roman" w:eastAsia="仿宋_GB2312" w:hAnsi="Times New Roman" w:hint="eastAsia"/>
          <w:sz w:val="32"/>
          <w:szCs w:val="32"/>
        </w:rPr>
        <w:t>人；开支培训费</w:t>
      </w:r>
      <w:r w:rsidR="00BF220D">
        <w:rPr>
          <w:rFonts w:ascii="Times New Roman" w:eastAsia="仿宋_GB2312" w:hAnsi="Times New Roman"/>
          <w:sz w:val="32"/>
          <w:szCs w:val="32"/>
        </w:rPr>
        <w:t>0</w:t>
      </w:r>
      <w:r>
        <w:rPr>
          <w:rFonts w:ascii="Times New Roman" w:eastAsia="仿宋_GB2312" w:hAnsi="Times New Roman" w:hint="eastAsia"/>
          <w:sz w:val="32"/>
          <w:szCs w:val="32"/>
        </w:rPr>
        <w:t>万元，用于开展</w:t>
      </w:r>
      <w:r w:rsidR="00BF220D">
        <w:rPr>
          <w:rFonts w:ascii="Times New Roman" w:eastAsia="仿宋_GB2312" w:hAnsi="Times New Roman" w:hint="eastAsia"/>
          <w:sz w:val="32"/>
          <w:szCs w:val="32"/>
        </w:rPr>
        <w:t>0</w:t>
      </w:r>
      <w:r>
        <w:rPr>
          <w:rFonts w:ascii="Times New Roman" w:eastAsia="仿宋_GB2312" w:hAnsi="Times New Roman" w:hint="eastAsia"/>
          <w:sz w:val="32"/>
          <w:szCs w:val="32"/>
        </w:rPr>
        <w:t>培训，人数</w:t>
      </w:r>
      <w:r w:rsidR="00BF220D">
        <w:rPr>
          <w:rFonts w:ascii="Times New Roman" w:eastAsia="仿宋_GB2312" w:hAnsi="Times New Roman"/>
          <w:sz w:val="32"/>
          <w:szCs w:val="32"/>
        </w:rPr>
        <w:t>0</w:t>
      </w:r>
      <w:r>
        <w:rPr>
          <w:rFonts w:ascii="Times New Roman" w:eastAsia="仿宋_GB2312" w:hAnsi="Times New Roman" w:hint="eastAsia"/>
          <w:sz w:val="32"/>
          <w:szCs w:val="32"/>
        </w:rPr>
        <w:t>人；</w:t>
      </w:r>
      <w:r w:rsidR="00BF220D" w:rsidRPr="009B18A9">
        <w:rPr>
          <w:rFonts w:ascii="Times New Roman" w:eastAsia="仿宋_GB2312" w:hAnsi="Times New Roman" w:hint="eastAsia"/>
          <w:sz w:val="32"/>
          <w:szCs w:val="32"/>
        </w:rPr>
        <w:t>本单位未举办节庆、晚会、论坛、赛事活动，无这些项目开支。</w:t>
      </w:r>
    </w:p>
    <w:p w14:paraId="79C58A5A" w14:textId="4EFB52A3" w:rsidR="002A07F2" w:rsidRDefault="00000000">
      <w:pPr>
        <w:pStyle w:val="Default"/>
        <w:spacing w:line="600" w:lineRule="exact"/>
        <w:ind w:firstLineChars="200" w:firstLine="640"/>
        <w:rPr>
          <w:rFonts w:hAnsi="黑体"/>
          <w:bCs/>
          <w:sz w:val="32"/>
          <w:szCs w:val="32"/>
        </w:rPr>
      </w:pPr>
      <w:r>
        <w:rPr>
          <w:rFonts w:hAnsi="黑体" w:hint="eastAsia"/>
          <w:bCs/>
          <w:sz w:val="32"/>
          <w:szCs w:val="32"/>
        </w:rPr>
        <w:t>十</w:t>
      </w:r>
      <w:r w:rsidR="00E5286C">
        <w:rPr>
          <w:rFonts w:hAnsi="黑体" w:hint="eastAsia"/>
          <w:bCs/>
          <w:sz w:val="32"/>
          <w:szCs w:val="32"/>
        </w:rPr>
        <w:t>二</w:t>
      </w:r>
      <w:r>
        <w:rPr>
          <w:rFonts w:hAnsi="黑体" w:hint="eastAsia"/>
          <w:bCs/>
          <w:sz w:val="32"/>
          <w:szCs w:val="32"/>
        </w:rPr>
        <w:t>、关于政府采购支出说明</w:t>
      </w:r>
    </w:p>
    <w:p w14:paraId="2A5993BC" w14:textId="6050FDB3" w:rsidR="002A07F2" w:rsidRDefault="00000000">
      <w:pPr>
        <w:pStyle w:val="Default"/>
        <w:spacing w:line="58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年度政府采购支出总额</w:t>
      </w:r>
      <w:r w:rsidR="00A30712">
        <w:rPr>
          <w:rFonts w:ascii="Times New Roman" w:eastAsia="仿宋_GB2312" w:hAnsi="Times New Roman"/>
          <w:sz w:val="32"/>
          <w:szCs w:val="32"/>
        </w:rPr>
        <w:t>263.80</w:t>
      </w:r>
      <w:r>
        <w:rPr>
          <w:rFonts w:ascii="Times New Roman" w:eastAsia="仿宋_GB2312" w:hAnsi="Times New Roman" w:hint="eastAsia"/>
          <w:sz w:val="32"/>
          <w:szCs w:val="32"/>
        </w:rPr>
        <w:t>万元，其中：政府采购货物支出</w:t>
      </w:r>
      <w:r w:rsidR="00A30712">
        <w:rPr>
          <w:rFonts w:ascii="Times New Roman" w:eastAsia="仿宋_GB2312" w:hAnsi="Times New Roman"/>
          <w:sz w:val="32"/>
          <w:szCs w:val="32"/>
        </w:rPr>
        <w:t>0</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万元、政府采购工程支出</w:t>
      </w:r>
      <w:r w:rsidR="00A30712">
        <w:rPr>
          <w:rFonts w:ascii="Times New Roman" w:eastAsia="仿宋_GB2312" w:hAnsi="Times New Roman"/>
          <w:sz w:val="32"/>
          <w:szCs w:val="32"/>
        </w:rPr>
        <w:t>0</w:t>
      </w:r>
      <w:r>
        <w:rPr>
          <w:rFonts w:ascii="Times New Roman" w:eastAsia="仿宋_GB2312" w:hAnsi="Times New Roman" w:hint="eastAsia"/>
          <w:sz w:val="32"/>
          <w:szCs w:val="32"/>
        </w:rPr>
        <w:t>万元、政府采购服务支出</w:t>
      </w:r>
      <w:r w:rsidR="00A30712">
        <w:rPr>
          <w:rFonts w:ascii="Times New Roman" w:eastAsia="仿宋_GB2312" w:hAnsi="Times New Roman"/>
          <w:sz w:val="32"/>
          <w:szCs w:val="32"/>
        </w:rPr>
        <w:t>263.80</w:t>
      </w:r>
      <w:r>
        <w:rPr>
          <w:rFonts w:ascii="Times New Roman" w:eastAsia="仿宋_GB2312" w:hAnsi="Times New Roman" w:hint="eastAsia"/>
          <w:sz w:val="32"/>
          <w:szCs w:val="32"/>
        </w:rPr>
        <w:t>万元。</w:t>
      </w:r>
      <w:r w:rsidR="00A30712">
        <w:rPr>
          <w:rFonts w:ascii="宋体" w:eastAsia="宋体" w:hAnsi="宋体" w:hint="eastAsia"/>
          <w:sz w:val="32"/>
          <w:szCs w:val="32"/>
        </w:rPr>
        <w:t>（</w:t>
      </w:r>
      <w:r w:rsidR="00A30712">
        <w:rPr>
          <w:rFonts w:ascii="Times New Roman" w:eastAsia="仿宋_GB2312" w:hAnsi="Times New Roman" w:hint="eastAsia"/>
          <w:sz w:val="32"/>
          <w:szCs w:val="32"/>
        </w:rPr>
        <w:t>一是</w:t>
      </w:r>
      <w:r w:rsidR="00A30712" w:rsidRPr="00FE11AE">
        <w:rPr>
          <w:rFonts w:ascii="Times New Roman" w:eastAsia="仿宋_GB2312" w:hAnsi="Times New Roman" w:hint="eastAsia"/>
          <w:sz w:val="32"/>
          <w:szCs w:val="32"/>
        </w:rPr>
        <w:t>为戒毒人员采购医疗服务支出</w:t>
      </w:r>
      <w:r w:rsidR="00A30712">
        <w:rPr>
          <w:rFonts w:ascii="Times New Roman" w:eastAsia="仿宋_GB2312" w:hAnsi="Times New Roman" w:hint="eastAsia"/>
          <w:sz w:val="32"/>
          <w:szCs w:val="32"/>
        </w:rPr>
        <w:t>1</w:t>
      </w:r>
      <w:r w:rsidR="00A30712">
        <w:rPr>
          <w:rFonts w:ascii="Times New Roman" w:eastAsia="仿宋_GB2312" w:hAnsi="Times New Roman"/>
          <w:sz w:val="32"/>
          <w:szCs w:val="32"/>
        </w:rPr>
        <w:t>83.80</w:t>
      </w:r>
      <w:r w:rsidR="00A30712">
        <w:rPr>
          <w:rFonts w:ascii="Times New Roman" w:eastAsia="仿宋_GB2312" w:hAnsi="Times New Roman" w:hint="eastAsia"/>
          <w:sz w:val="32"/>
          <w:szCs w:val="32"/>
        </w:rPr>
        <w:t>万元</w:t>
      </w:r>
      <w:r w:rsidR="00A30712">
        <w:rPr>
          <w:rFonts w:ascii="Times New Roman" w:eastAsia="仿宋_GB2312" w:hAnsi="Times New Roman" w:hint="eastAsia"/>
          <w:sz w:val="32"/>
          <w:szCs w:val="32"/>
        </w:rPr>
        <w:t>/</w:t>
      </w:r>
      <w:r w:rsidR="00A30712">
        <w:rPr>
          <w:rFonts w:ascii="Times New Roman" w:eastAsia="仿宋_GB2312" w:hAnsi="Times New Roman" w:hint="eastAsia"/>
          <w:sz w:val="32"/>
          <w:szCs w:val="32"/>
        </w:rPr>
        <w:t>两年</w:t>
      </w:r>
      <w:r w:rsidR="00A30712" w:rsidRPr="00FE11AE">
        <w:rPr>
          <w:rFonts w:ascii="Times New Roman" w:eastAsia="仿宋_GB2312" w:hAnsi="Times New Roman" w:hint="eastAsia"/>
          <w:sz w:val="32"/>
          <w:szCs w:val="32"/>
        </w:rPr>
        <w:t>，怀化市红十字医院中标，该医院属于事业单位</w:t>
      </w:r>
      <w:r w:rsidR="00A30712">
        <w:rPr>
          <w:rFonts w:ascii="Times New Roman" w:eastAsia="仿宋_GB2312" w:hAnsi="Times New Roman" w:hint="eastAsia"/>
          <w:sz w:val="32"/>
          <w:szCs w:val="32"/>
        </w:rPr>
        <w:t>；二是戒毒人员食堂外包服务</w:t>
      </w:r>
      <w:r w:rsidR="00A30712">
        <w:rPr>
          <w:rFonts w:ascii="Times New Roman" w:eastAsia="仿宋_GB2312" w:hAnsi="Times New Roman" w:hint="eastAsia"/>
          <w:sz w:val="32"/>
          <w:szCs w:val="32"/>
        </w:rPr>
        <w:t>8</w:t>
      </w:r>
      <w:r w:rsidR="00A30712">
        <w:rPr>
          <w:rFonts w:ascii="Times New Roman" w:eastAsia="仿宋_GB2312" w:hAnsi="Times New Roman"/>
          <w:sz w:val="32"/>
          <w:szCs w:val="32"/>
        </w:rPr>
        <w:t>0</w:t>
      </w:r>
      <w:r w:rsidR="00A30712">
        <w:rPr>
          <w:rFonts w:ascii="Times New Roman" w:eastAsia="仿宋_GB2312" w:hAnsi="Times New Roman" w:hint="eastAsia"/>
          <w:sz w:val="32"/>
          <w:szCs w:val="32"/>
        </w:rPr>
        <w:t>万元</w:t>
      </w:r>
      <w:r w:rsidR="00A30712">
        <w:rPr>
          <w:rFonts w:ascii="Times New Roman" w:eastAsia="仿宋_GB2312" w:hAnsi="Times New Roman" w:hint="eastAsia"/>
          <w:sz w:val="32"/>
          <w:szCs w:val="32"/>
        </w:rPr>
        <w:t>/</w:t>
      </w:r>
      <w:r w:rsidR="00A30712">
        <w:rPr>
          <w:rFonts w:ascii="Times New Roman" w:eastAsia="仿宋_GB2312" w:hAnsi="Times New Roman" w:hint="eastAsia"/>
          <w:sz w:val="32"/>
          <w:szCs w:val="32"/>
        </w:rPr>
        <w:t>年</w:t>
      </w:r>
      <w:r w:rsidR="00A30712" w:rsidRPr="00FE11AE">
        <w:rPr>
          <w:rFonts w:ascii="Times New Roman" w:eastAsia="仿宋_GB2312" w:hAnsi="Times New Roman" w:hint="eastAsia"/>
          <w:sz w:val="32"/>
          <w:szCs w:val="32"/>
        </w:rPr>
        <w:t>）</w:t>
      </w:r>
      <w:r w:rsidR="00A30712">
        <w:rPr>
          <w:rFonts w:ascii="Times New Roman" w:eastAsia="仿宋_GB2312" w:hAnsi="Times New Roman" w:hint="eastAsia"/>
          <w:sz w:val="32"/>
          <w:szCs w:val="32"/>
        </w:rPr>
        <w:t>。</w:t>
      </w:r>
      <w:r>
        <w:rPr>
          <w:rFonts w:ascii="Times New Roman" w:eastAsia="仿宋_GB2312" w:hAnsi="Times New Roman" w:hint="eastAsia"/>
          <w:sz w:val="32"/>
          <w:szCs w:val="32"/>
        </w:rPr>
        <w:t>授予中小企业合同金额</w:t>
      </w:r>
      <w:r w:rsidR="00A30712">
        <w:rPr>
          <w:rFonts w:ascii="Times New Roman" w:eastAsia="仿宋_GB2312" w:hAnsi="Times New Roman"/>
          <w:sz w:val="32"/>
          <w:szCs w:val="32"/>
        </w:rPr>
        <w:t>80</w:t>
      </w:r>
      <w:r>
        <w:rPr>
          <w:rFonts w:ascii="Times New Roman" w:eastAsia="仿宋_GB2312" w:hAnsi="Times New Roman" w:hint="eastAsia"/>
          <w:sz w:val="32"/>
          <w:szCs w:val="32"/>
        </w:rPr>
        <w:t>万元，占政府采购支出总额的</w:t>
      </w:r>
      <w:r w:rsidR="00A30712">
        <w:rPr>
          <w:rFonts w:ascii="Times New Roman" w:eastAsia="仿宋_GB2312" w:hAnsi="Times New Roman"/>
          <w:sz w:val="32"/>
          <w:szCs w:val="32"/>
        </w:rPr>
        <w:t>30.33</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A30712">
        <w:rPr>
          <w:rFonts w:ascii="Times New Roman" w:eastAsia="仿宋_GB2312" w:hAnsi="Times New Roman"/>
          <w:sz w:val="32"/>
          <w:szCs w:val="32"/>
        </w:rPr>
        <w:t>80</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sidR="00A30712">
        <w:rPr>
          <w:rFonts w:ascii="Times New Roman" w:eastAsia="仿宋_GB2312" w:hAnsi="Times New Roman"/>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。货物采购授予中小企业合同金额占货物支出金额的</w:t>
      </w:r>
      <w:r w:rsidR="00A30712">
        <w:rPr>
          <w:rFonts w:ascii="Times New Roman" w:eastAsia="仿宋_GB2312" w:hAnsi="Times New Roman"/>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，工程采购授予中小企业合同金额占工程支出金额的</w:t>
      </w:r>
      <w:r w:rsidR="00A30712">
        <w:rPr>
          <w:rFonts w:ascii="Times New Roman" w:eastAsia="仿宋_GB2312" w:hAnsi="Times New Roman"/>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，服务采购授予中小企业合同金额占服务支出金额的</w:t>
      </w:r>
      <w:r w:rsidR="00A134D3">
        <w:rPr>
          <w:rFonts w:ascii="Times New Roman" w:eastAsia="仿宋_GB2312" w:hAnsi="Times New Roman"/>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14:paraId="498562A5" w14:textId="0AEC18A2" w:rsidR="002A07F2" w:rsidRDefault="00000000">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E5286C">
        <w:rPr>
          <w:rFonts w:hAnsi="黑体" w:hint="eastAsia"/>
          <w:bCs/>
          <w:color w:val="auto"/>
          <w:sz w:val="32"/>
          <w:szCs w:val="32"/>
        </w:rPr>
        <w:t>三</w:t>
      </w:r>
      <w:r>
        <w:rPr>
          <w:rFonts w:hAnsi="黑体" w:hint="eastAsia"/>
          <w:bCs/>
          <w:color w:val="auto"/>
          <w:sz w:val="32"/>
          <w:szCs w:val="32"/>
        </w:rPr>
        <w:t>、关于国有资产占用情况说明</w:t>
      </w:r>
    </w:p>
    <w:p w14:paraId="1D263B7F" w14:textId="4CBCCFCA" w:rsidR="002A07F2" w:rsidRDefault="00000000">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日，部门（单位）共有车辆</w:t>
      </w:r>
      <w:r w:rsidR="00A134D3">
        <w:rPr>
          <w:rFonts w:ascii="Times New Roman" w:eastAsia="仿宋_GB2312" w:hAnsi="Times New Roman"/>
          <w:color w:val="auto"/>
          <w:sz w:val="32"/>
          <w:szCs w:val="32"/>
        </w:rPr>
        <w:t>2</w:t>
      </w:r>
      <w:r>
        <w:rPr>
          <w:rFonts w:ascii="Times New Roman" w:eastAsia="仿宋_GB2312" w:hAnsi="Times New Roman" w:hint="eastAsia"/>
          <w:color w:val="auto"/>
          <w:sz w:val="32"/>
          <w:szCs w:val="32"/>
        </w:rPr>
        <w:t>辆，其中，副部（省）级及以上领导用车</w:t>
      </w:r>
      <w:r w:rsidR="00A134D3">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辆、主要负责人用车</w:t>
      </w:r>
      <w:r w:rsidR="00A134D3">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辆、机要通信用车</w:t>
      </w:r>
      <w:r w:rsidR="00A134D3">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辆、应急保障用车</w:t>
      </w:r>
      <w:r w:rsidR="00A134D3">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辆、执法执勤用车</w:t>
      </w:r>
      <w:r w:rsidR="00A134D3">
        <w:rPr>
          <w:rFonts w:ascii="Times New Roman" w:eastAsia="仿宋_GB2312" w:hAnsi="Times New Roman"/>
          <w:color w:val="auto"/>
          <w:sz w:val="32"/>
          <w:szCs w:val="32"/>
        </w:rPr>
        <w:t>1</w:t>
      </w:r>
      <w:r>
        <w:rPr>
          <w:rFonts w:ascii="Times New Roman" w:eastAsia="仿宋_GB2312" w:hAnsi="Times New Roman" w:hint="eastAsia"/>
          <w:color w:val="auto"/>
          <w:sz w:val="32"/>
          <w:szCs w:val="32"/>
        </w:rPr>
        <w:t>辆、特种专业技术用车</w:t>
      </w:r>
      <w:r w:rsidR="00A134D3">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辆、离退休干部服务用车</w:t>
      </w:r>
      <w:r w:rsidR="00A134D3">
        <w:rPr>
          <w:rFonts w:ascii="Times New Roman" w:eastAsia="仿宋_GB2312" w:hAnsi="Times New Roman"/>
          <w:color w:val="auto"/>
          <w:sz w:val="32"/>
          <w:szCs w:val="32"/>
        </w:rPr>
        <w:t>0</w:t>
      </w:r>
      <w:r>
        <w:rPr>
          <w:rFonts w:ascii="Times New Roman" w:eastAsia="仿宋_GB2312" w:hAnsi="Times New Roman" w:hint="eastAsia"/>
          <w:color w:val="auto"/>
          <w:sz w:val="32"/>
          <w:szCs w:val="32"/>
        </w:rPr>
        <w:t>辆、其他用车</w:t>
      </w:r>
      <w:r w:rsidR="00A134D3">
        <w:rPr>
          <w:rFonts w:ascii="Times New Roman" w:eastAsia="仿宋_GB2312" w:hAnsi="Times New Roman"/>
          <w:color w:val="auto"/>
          <w:sz w:val="32"/>
          <w:szCs w:val="32"/>
        </w:rPr>
        <w:t>1</w:t>
      </w:r>
      <w:r>
        <w:rPr>
          <w:rFonts w:ascii="Times New Roman" w:eastAsia="仿宋_GB2312" w:hAnsi="Times New Roman" w:hint="eastAsia"/>
          <w:color w:val="auto"/>
          <w:sz w:val="32"/>
          <w:szCs w:val="32"/>
        </w:rPr>
        <w:t>辆，其他用车主要是</w:t>
      </w:r>
      <w:r w:rsidR="00A134D3" w:rsidRPr="00FE11AE">
        <w:rPr>
          <w:rFonts w:ascii="Times New Roman" w:eastAsia="仿宋_GB2312" w:hAnsi="Times New Roman" w:hint="eastAsia"/>
          <w:sz w:val="32"/>
          <w:szCs w:val="32"/>
        </w:rPr>
        <w:t>医疗救护车</w:t>
      </w:r>
      <w:r>
        <w:rPr>
          <w:rFonts w:ascii="Times New Roman" w:eastAsia="仿宋_GB2312" w:hAnsi="Times New Roman" w:hint="eastAsia"/>
          <w:color w:val="auto"/>
          <w:sz w:val="32"/>
          <w:szCs w:val="32"/>
        </w:rPr>
        <w:t>；单位价值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sidR="00A134D3">
        <w:rPr>
          <w:rFonts w:ascii="Times New Roman" w:eastAsia="仿宋_GB2312" w:hAnsi="Times New Roman"/>
          <w:color w:val="auto"/>
          <w:sz w:val="32"/>
          <w:szCs w:val="32"/>
        </w:rPr>
        <w:t>0</w:t>
      </w:r>
      <w:r>
        <w:rPr>
          <w:rFonts w:ascii="Times New Roman" w:eastAsia="仿宋_GB2312" w:hAnsi="Times New Roman" w:hint="eastAsia"/>
          <w:color w:val="auto"/>
          <w:sz w:val="32"/>
          <w:szCs w:val="32"/>
        </w:rPr>
        <w:t>台（套）。</w:t>
      </w:r>
    </w:p>
    <w:p w14:paraId="5EC52BA9" w14:textId="0203CB04" w:rsidR="002A07F2" w:rsidRDefault="00000000">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E5286C">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14:paraId="4D28D8E5" w14:textId="18349CA0" w:rsidR="002A07F2" w:rsidRDefault="00000000" w:rsidP="00A6646D">
      <w:pPr>
        <w:pStyle w:val="Default"/>
        <w:numPr>
          <w:ilvl w:val="0"/>
          <w:numId w:val="2"/>
        </w:numPr>
        <w:spacing w:line="580" w:lineRule="exact"/>
        <w:rPr>
          <w:rFonts w:ascii="楷体" w:eastAsia="楷体" w:hAnsi="楷体" w:cs="楷体"/>
          <w:b/>
          <w:bCs/>
          <w:sz w:val="32"/>
          <w:szCs w:val="32"/>
        </w:rPr>
      </w:pPr>
      <w:r>
        <w:rPr>
          <w:rFonts w:ascii="楷体" w:eastAsia="楷体" w:hAnsi="楷体" w:cs="楷体" w:hint="eastAsia"/>
          <w:b/>
          <w:bCs/>
          <w:sz w:val="32"/>
          <w:szCs w:val="32"/>
        </w:rPr>
        <w:t>绩效管理工作开展情况</w:t>
      </w:r>
    </w:p>
    <w:p w14:paraId="6CB2AE9E" w14:textId="133BCC6F" w:rsidR="00A6646D" w:rsidRDefault="00703CC5" w:rsidP="00703CC5">
      <w:pPr>
        <w:pStyle w:val="Default"/>
        <w:numPr>
          <w:ilvl w:val="0"/>
          <w:numId w:val="3"/>
        </w:numPr>
        <w:spacing w:line="580" w:lineRule="exact"/>
        <w:rPr>
          <w:rFonts w:ascii="楷体" w:eastAsia="楷体" w:hAnsi="楷体" w:cs="楷体"/>
          <w:b/>
          <w:bCs/>
          <w:sz w:val="32"/>
          <w:szCs w:val="32"/>
        </w:rPr>
      </w:pPr>
      <w:r>
        <w:rPr>
          <w:rFonts w:ascii="楷体" w:eastAsia="楷体" w:hAnsi="楷体" w:cs="楷体" w:hint="eastAsia"/>
          <w:b/>
          <w:bCs/>
          <w:sz w:val="32"/>
          <w:szCs w:val="32"/>
        </w:rPr>
        <w:t>完善了预算绩效管理制度建设；</w:t>
      </w:r>
    </w:p>
    <w:p w14:paraId="64CFCEC2" w14:textId="41D5DA4F" w:rsidR="00703CC5" w:rsidRDefault="00703CC5" w:rsidP="00703CC5">
      <w:pPr>
        <w:pStyle w:val="Default"/>
        <w:numPr>
          <w:ilvl w:val="0"/>
          <w:numId w:val="3"/>
        </w:numPr>
        <w:spacing w:line="580" w:lineRule="exact"/>
        <w:rPr>
          <w:rFonts w:ascii="楷体" w:eastAsia="楷体" w:hAnsi="楷体" w:cs="楷体"/>
          <w:b/>
          <w:bCs/>
          <w:sz w:val="32"/>
          <w:szCs w:val="32"/>
        </w:rPr>
      </w:pPr>
      <w:r>
        <w:rPr>
          <w:rFonts w:ascii="楷体" w:eastAsia="楷体" w:hAnsi="楷体" w:cs="楷体" w:hint="eastAsia"/>
          <w:b/>
          <w:bCs/>
          <w:sz w:val="32"/>
          <w:szCs w:val="32"/>
        </w:rPr>
        <w:t>组织了开展事前绩效评估；</w:t>
      </w:r>
    </w:p>
    <w:p w14:paraId="55530278" w14:textId="7CF5A8A3" w:rsidR="00703CC5" w:rsidRDefault="00703CC5" w:rsidP="00703CC5">
      <w:pPr>
        <w:pStyle w:val="Default"/>
        <w:numPr>
          <w:ilvl w:val="0"/>
          <w:numId w:val="3"/>
        </w:numPr>
        <w:spacing w:line="580" w:lineRule="exact"/>
        <w:rPr>
          <w:rFonts w:ascii="楷体" w:eastAsia="楷体" w:hAnsi="楷体" w:cs="楷体"/>
          <w:b/>
          <w:bCs/>
          <w:sz w:val="32"/>
          <w:szCs w:val="32"/>
        </w:rPr>
      </w:pPr>
      <w:r>
        <w:rPr>
          <w:rFonts w:ascii="楷体" w:eastAsia="楷体" w:hAnsi="楷体" w:cs="楷体" w:hint="eastAsia"/>
          <w:b/>
          <w:bCs/>
          <w:sz w:val="32"/>
          <w:szCs w:val="32"/>
        </w:rPr>
        <w:lastRenderedPageBreak/>
        <w:t>稳步开展预算绩效监控；</w:t>
      </w:r>
    </w:p>
    <w:p w14:paraId="54A4A008" w14:textId="128FE366" w:rsidR="00703CC5" w:rsidRDefault="00703CC5" w:rsidP="00703CC5">
      <w:pPr>
        <w:pStyle w:val="Default"/>
        <w:numPr>
          <w:ilvl w:val="0"/>
          <w:numId w:val="3"/>
        </w:numPr>
        <w:spacing w:line="580" w:lineRule="exact"/>
        <w:rPr>
          <w:rFonts w:ascii="楷体" w:eastAsia="楷体" w:hAnsi="楷体" w:cs="楷体" w:hint="eastAsia"/>
          <w:b/>
          <w:bCs/>
          <w:sz w:val="32"/>
          <w:szCs w:val="32"/>
        </w:rPr>
      </w:pPr>
      <w:r>
        <w:rPr>
          <w:rFonts w:ascii="楷体" w:eastAsia="楷体" w:hAnsi="楷体" w:cs="楷体" w:hint="eastAsia"/>
          <w:b/>
          <w:bCs/>
          <w:sz w:val="32"/>
          <w:szCs w:val="32"/>
        </w:rPr>
        <w:t>强化了事后评价关口。</w:t>
      </w:r>
    </w:p>
    <w:p w14:paraId="3315B59D" w14:textId="77777777" w:rsidR="002A07F2" w:rsidRDefault="00000000">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（二）部门（单位）整体支出绩效情况</w:t>
      </w:r>
    </w:p>
    <w:p w14:paraId="1FFCB154" w14:textId="77B8611B" w:rsidR="00C16866" w:rsidRPr="00C16866" w:rsidRDefault="00C16866" w:rsidP="00C16866">
      <w:pPr>
        <w:pStyle w:val="ac"/>
        <w:widowControl/>
        <w:shd w:val="clear" w:color="auto" w:fill="FFFFFF"/>
        <w:snapToGrid w:val="0"/>
        <w:spacing w:beforeAutospacing="0" w:afterAutospacing="0" w:line="520" w:lineRule="exact"/>
        <w:ind w:firstLineChars="200" w:firstLine="640"/>
        <w:rPr>
          <w:rFonts w:ascii="Times New Roman" w:eastAsia="仿宋_GB2312" w:hAnsi="Times New Roman" w:cs="黑体"/>
        </w:rPr>
      </w:pPr>
      <w:r w:rsidRPr="00C16866">
        <w:rPr>
          <w:rFonts w:ascii="Times New Roman" w:eastAsia="仿宋_GB2312" w:hAnsi="Times New Roman" w:cs="黑体" w:hint="eastAsia"/>
          <w:color w:val="000000"/>
          <w:sz w:val="32"/>
          <w:szCs w:val="32"/>
        </w:rPr>
        <w:t>我所通过加强预算收支的管理，不断建立健全内部管理制度，理顺内部管理流程，部门整体支出管理情况得到了提升</w:t>
      </w:r>
      <w:r w:rsidRPr="00C16866">
        <w:rPr>
          <w:rFonts w:ascii="Times New Roman" w:eastAsia="仿宋_GB2312" w:hAnsi="Times New Roman" w:cs="黑体" w:hint="eastAsia"/>
          <w:color w:val="000000"/>
          <w:sz w:val="32"/>
          <w:szCs w:val="32"/>
        </w:rPr>
        <w:t>，</w:t>
      </w:r>
      <w:r w:rsidRPr="00C16866">
        <w:rPr>
          <w:rFonts w:ascii="Times New Roman" w:eastAsia="仿宋_GB2312" w:hAnsi="Times New Roman" w:cs="黑体" w:hint="eastAsia"/>
          <w:color w:val="000000"/>
          <w:sz w:val="32"/>
          <w:szCs w:val="32"/>
        </w:rPr>
        <w:t>部门整体支出绩效</w:t>
      </w:r>
      <w:r w:rsidRPr="00C16866">
        <w:rPr>
          <w:rFonts w:ascii="Times New Roman" w:eastAsia="仿宋_GB2312" w:hAnsi="Times New Roman" w:cs="黑体" w:hint="eastAsia"/>
          <w:color w:val="000000"/>
          <w:sz w:val="32"/>
          <w:szCs w:val="32"/>
        </w:rPr>
        <w:t>完成较好，</w:t>
      </w:r>
      <w:r w:rsidRPr="00C16866">
        <w:rPr>
          <w:rFonts w:ascii="Times New Roman" w:eastAsia="仿宋_GB2312" w:hAnsi="Times New Roman" w:cs="黑体" w:hint="eastAsia"/>
          <w:color w:val="000000"/>
          <w:sz w:val="32"/>
          <w:szCs w:val="32"/>
        </w:rPr>
        <w:t>自评得分</w:t>
      </w:r>
      <w:r w:rsidRPr="00C16866">
        <w:rPr>
          <w:rFonts w:ascii="Times New Roman" w:eastAsia="仿宋_GB2312" w:hAnsi="Times New Roman" w:cs="黑体"/>
          <w:color w:val="000000"/>
          <w:sz w:val="32"/>
          <w:szCs w:val="32"/>
        </w:rPr>
        <w:t>95</w:t>
      </w:r>
      <w:r w:rsidRPr="00C16866">
        <w:rPr>
          <w:rFonts w:ascii="Times New Roman" w:eastAsia="仿宋_GB2312" w:hAnsi="Times New Roman" w:cs="黑体" w:hint="eastAsia"/>
          <w:color w:val="000000"/>
          <w:sz w:val="32"/>
          <w:szCs w:val="32"/>
        </w:rPr>
        <w:t>分，部门整体支出绩效优</w:t>
      </w:r>
      <w:r w:rsidRPr="00C16866">
        <w:rPr>
          <w:rFonts w:ascii="Times New Roman" w:eastAsia="仿宋_GB2312" w:hAnsi="Times New Roman" w:cs="黑体" w:hint="eastAsia"/>
          <w:color w:val="000000"/>
          <w:sz w:val="32"/>
          <w:szCs w:val="32"/>
        </w:rPr>
        <w:t>秀</w:t>
      </w:r>
      <w:r w:rsidRPr="00C16866">
        <w:rPr>
          <w:rFonts w:ascii="Times New Roman" w:eastAsia="仿宋_GB2312" w:hAnsi="Times New Roman" w:cs="黑体" w:hint="eastAsia"/>
          <w:color w:val="000000"/>
          <w:sz w:val="32"/>
          <w:szCs w:val="32"/>
        </w:rPr>
        <w:t>。</w:t>
      </w:r>
      <w:r w:rsidRPr="00C16866">
        <w:rPr>
          <w:rFonts w:ascii="Times New Roman" w:eastAsia="仿宋_GB2312" w:hAnsi="Times New Roman" w:cs="黑体" w:hint="eastAsia"/>
          <w:color w:val="000000"/>
          <w:sz w:val="32"/>
          <w:szCs w:val="32"/>
        </w:rPr>
        <w:t>具体</w:t>
      </w:r>
      <w:r w:rsidRPr="00C16866">
        <w:rPr>
          <w:rFonts w:ascii="Times New Roman" w:eastAsia="仿宋_GB2312" w:hAnsi="Times New Roman" w:cs="黑体" w:hint="eastAsia"/>
          <w:color w:val="000000"/>
          <w:sz w:val="32"/>
          <w:szCs w:val="32"/>
        </w:rPr>
        <w:t>情况如下：</w:t>
      </w:r>
    </w:p>
    <w:p w14:paraId="5EF8247F" w14:textId="77777777" w:rsidR="00C16866" w:rsidRPr="00B52897" w:rsidRDefault="00C16866" w:rsidP="00C16866">
      <w:pPr>
        <w:shd w:val="clear" w:color="auto" w:fill="FFFFFF"/>
        <w:spacing w:line="600" w:lineRule="atLeast"/>
        <w:ind w:firstLine="643"/>
        <w:rPr>
          <w:rFonts w:eastAsia="仿宋_GB2312"/>
          <w:sz w:val="32"/>
          <w:szCs w:val="30"/>
        </w:rPr>
      </w:pPr>
      <w:r>
        <w:rPr>
          <w:rFonts w:eastAsia="仿宋_GB2312" w:hAnsi="宋体"/>
          <w:sz w:val="32"/>
          <w:szCs w:val="30"/>
        </w:rPr>
        <w:t>1</w:t>
      </w:r>
      <w:r>
        <w:rPr>
          <w:rFonts w:eastAsia="仿宋_GB2312" w:hAnsi="宋体" w:hint="eastAsia"/>
          <w:sz w:val="32"/>
          <w:szCs w:val="30"/>
        </w:rPr>
        <w:t>、</w:t>
      </w:r>
      <w:r w:rsidRPr="00B52897">
        <w:rPr>
          <w:rFonts w:eastAsia="仿宋_GB2312" w:hAnsi="宋体" w:hint="eastAsia"/>
          <w:sz w:val="32"/>
          <w:szCs w:val="30"/>
        </w:rPr>
        <w:t>经济性评价</w:t>
      </w:r>
    </w:p>
    <w:p w14:paraId="709D03AF" w14:textId="77777777" w:rsidR="00C16866" w:rsidRPr="00B52897" w:rsidRDefault="00C16866" w:rsidP="00C16866">
      <w:pPr>
        <w:shd w:val="clear" w:color="auto" w:fill="FFFFFF"/>
        <w:spacing w:line="600" w:lineRule="atLeast"/>
        <w:ind w:firstLine="643"/>
        <w:rPr>
          <w:rFonts w:eastAsia="仿宋_GB2312"/>
          <w:sz w:val="32"/>
          <w:szCs w:val="30"/>
        </w:rPr>
      </w:pPr>
      <w:r w:rsidRPr="00B52897">
        <w:rPr>
          <w:rFonts w:eastAsia="仿宋_GB2312" w:hAnsi="宋体" w:hint="eastAsia"/>
          <w:sz w:val="32"/>
          <w:szCs w:val="30"/>
        </w:rPr>
        <w:t>本年预算安排控制较好，</w:t>
      </w:r>
      <w:r w:rsidRPr="00B52897">
        <w:rPr>
          <w:rFonts w:eastAsia="仿宋_GB2312" w:cs="华文仿宋"/>
          <w:sz w:val="32"/>
          <w:szCs w:val="30"/>
        </w:rPr>
        <w:t xml:space="preserve"> 20</w:t>
      </w:r>
      <w:r>
        <w:rPr>
          <w:rFonts w:eastAsia="仿宋_GB2312" w:cs="华文仿宋"/>
          <w:sz w:val="32"/>
          <w:szCs w:val="30"/>
        </w:rPr>
        <w:t>23</w:t>
      </w:r>
      <w:r w:rsidRPr="00B52897">
        <w:rPr>
          <w:rFonts w:eastAsia="仿宋_GB2312" w:hAnsi="宋体" w:cs="华文仿宋" w:hint="eastAsia"/>
          <w:sz w:val="32"/>
          <w:szCs w:val="30"/>
        </w:rPr>
        <w:t>年我所预算支出总额为</w:t>
      </w:r>
      <w:r w:rsidRPr="0070510C">
        <w:rPr>
          <w:rFonts w:eastAsia="仿宋_GB2312" w:hAnsi="宋体"/>
          <w:sz w:val="32"/>
          <w:szCs w:val="30"/>
        </w:rPr>
        <w:t>1149.36</w:t>
      </w:r>
      <w:r w:rsidRPr="00B52897">
        <w:rPr>
          <w:rFonts w:eastAsia="仿宋_GB2312" w:hAnsi="宋体" w:cs="华文仿宋" w:hint="eastAsia"/>
          <w:sz w:val="32"/>
          <w:szCs w:val="30"/>
        </w:rPr>
        <w:t>万元，其中基本支出</w:t>
      </w:r>
      <w:r>
        <w:rPr>
          <w:rFonts w:eastAsia="仿宋_GB2312" w:cs="华文仿宋"/>
          <w:sz w:val="32"/>
          <w:szCs w:val="30"/>
        </w:rPr>
        <w:t>731.16</w:t>
      </w:r>
      <w:r w:rsidRPr="00B52897">
        <w:rPr>
          <w:rFonts w:eastAsia="仿宋_GB2312" w:hAnsi="宋体" w:cs="华文仿宋" w:hint="eastAsia"/>
          <w:sz w:val="32"/>
          <w:szCs w:val="30"/>
        </w:rPr>
        <w:t>万元，项目支出</w:t>
      </w:r>
      <w:r>
        <w:rPr>
          <w:rFonts w:eastAsia="仿宋_GB2312" w:cs="华文仿宋"/>
          <w:sz w:val="32"/>
          <w:szCs w:val="30"/>
        </w:rPr>
        <w:t>418.20</w:t>
      </w:r>
      <w:r w:rsidRPr="00B52897">
        <w:rPr>
          <w:rFonts w:eastAsia="仿宋_GB2312" w:hAnsi="宋体" w:cs="华文仿宋" w:hint="eastAsia"/>
          <w:sz w:val="32"/>
          <w:szCs w:val="30"/>
        </w:rPr>
        <w:t>万元。本年决算实际总支出为</w:t>
      </w:r>
      <w:r w:rsidRPr="0070510C">
        <w:rPr>
          <w:rFonts w:eastAsia="仿宋_GB2312" w:hAnsi="宋体"/>
          <w:sz w:val="32"/>
          <w:szCs w:val="30"/>
        </w:rPr>
        <w:t>1256.75</w:t>
      </w:r>
      <w:r w:rsidRPr="00B52897">
        <w:rPr>
          <w:rFonts w:eastAsia="仿宋_GB2312" w:hAnsi="宋体" w:cs="华文仿宋" w:hint="eastAsia"/>
          <w:sz w:val="32"/>
          <w:szCs w:val="30"/>
        </w:rPr>
        <w:t>万元。其中基本支出</w:t>
      </w:r>
      <w:r>
        <w:rPr>
          <w:rFonts w:eastAsia="仿宋_GB2312"/>
          <w:sz w:val="32"/>
          <w:szCs w:val="30"/>
        </w:rPr>
        <w:t>719.30</w:t>
      </w:r>
      <w:r w:rsidRPr="00B52897">
        <w:rPr>
          <w:rFonts w:eastAsia="仿宋_GB2312" w:hAnsi="宋体" w:cs="华文仿宋" w:hint="eastAsia"/>
          <w:sz w:val="32"/>
          <w:szCs w:val="30"/>
        </w:rPr>
        <w:t>万元，项目支出</w:t>
      </w:r>
      <w:r>
        <w:rPr>
          <w:rFonts w:eastAsia="仿宋_GB2312"/>
          <w:sz w:val="32"/>
          <w:szCs w:val="30"/>
        </w:rPr>
        <w:t>537.45</w:t>
      </w:r>
      <w:r w:rsidRPr="00B52897">
        <w:rPr>
          <w:rFonts w:eastAsia="仿宋_GB2312" w:hAnsi="宋体" w:cs="华文仿宋" w:hint="eastAsia"/>
          <w:sz w:val="32"/>
          <w:szCs w:val="30"/>
        </w:rPr>
        <w:t>万元。</w:t>
      </w:r>
      <w:r w:rsidRPr="0070510C">
        <w:rPr>
          <w:rFonts w:eastAsia="仿宋_GB2312" w:hAnsi="宋体" w:hint="eastAsia"/>
          <w:sz w:val="32"/>
          <w:szCs w:val="30"/>
        </w:rPr>
        <w:t>预、决算差异</w:t>
      </w:r>
      <w:r w:rsidRPr="0070510C">
        <w:rPr>
          <w:rFonts w:eastAsia="仿宋_GB2312" w:hAnsi="宋体"/>
          <w:sz w:val="32"/>
          <w:szCs w:val="30"/>
        </w:rPr>
        <w:t>107.39</w:t>
      </w:r>
      <w:r w:rsidRPr="0070510C">
        <w:rPr>
          <w:rFonts w:eastAsia="仿宋_GB2312" w:hAnsi="宋体" w:hint="eastAsia"/>
          <w:sz w:val="32"/>
          <w:szCs w:val="30"/>
        </w:rPr>
        <w:t>万元，差异率为</w:t>
      </w:r>
      <w:r w:rsidRPr="0070510C">
        <w:rPr>
          <w:rFonts w:eastAsia="仿宋_GB2312" w:hAnsi="宋体"/>
          <w:sz w:val="32"/>
          <w:szCs w:val="30"/>
        </w:rPr>
        <w:t>9.34%</w:t>
      </w:r>
      <w:r w:rsidRPr="00B52897">
        <w:rPr>
          <w:rFonts w:eastAsia="仿宋_GB2312" w:hAnsi="宋体" w:cs="华文仿宋" w:hint="eastAsia"/>
          <w:sz w:val="32"/>
          <w:szCs w:val="30"/>
        </w:rPr>
        <w:t>，主要增加原因是：</w:t>
      </w:r>
    </w:p>
    <w:p w14:paraId="52A351D3" w14:textId="77777777" w:rsidR="00C16866" w:rsidRPr="00B52897" w:rsidRDefault="00C16866" w:rsidP="00C16866">
      <w:pPr>
        <w:shd w:val="clear" w:color="auto" w:fill="FFFFFF"/>
        <w:spacing w:line="600" w:lineRule="atLeast"/>
        <w:ind w:firstLine="643"/>
        <w:rPr>
          <w:rFonts w:eastAsia="仿宋_GB2312" w:cs="华文仿宋"/>
          <w:sz w:val="32"/>
          <w:szCs w:val="30"/>
        </w:rPr>
      </w:pPr>
      <w:r>
        <w:rPr>
          <w:rFonts w:eastAsia="仿宋_GB2312" w:cs="华文仿宋" w:hint="eastAsia"/>
          <w:sz w:val="32"/>
          <w:szCs w:val="30"/>
        </w:rPr>
        <w:t>（</w:t>
      </w:r>
      <w:r>
        <w:rPr>
          <w:rFonts w:eastAsia="仿宋_GB2312" w:cs="华文仿宋"/>
          <w:sz w:val="32"/>
          <w:szCs w:val="30"/>
        </w:rPr>
        <w:t>1</w:t>
      </w:r>
      <w:r>
        <w:rPr>
          <w:rFonts w:eastAsia="仿宋_GB2312" w:cs="华文仿宋" w:hint="eastAsia"/>
          <w:sz w:val="32"/>
          <w:szCs w:val="30"/>
        </w:rPr>
        <w:t>）</w:t>
      </w:r>
      <w:r w:rsidRPr="00B52897">
        <w:rPr>
          <w:rFonts w:eastAsia="仿宋_GB2312" w:hAnsi="宋体" w:cs="华文仿宋" w:hint="eastAsia"/>
          <w:sz w:val="32"/>
          <w:szCs w:val="30"/>
        </w:rPr>
        <w:t>人员经费增加</w:t>
      </w:r>
      <w:r>
        <w:rPr>
          <w:rFonts w:eastAsia="仿宋_GB2312" w:cs="华文仿宋"/>
          <w:sz w:val="32"/>
          <w:szCs w:val="30"/>
        </w:rPr>
        <w:t>25.52</w:t>
      </w:r>
      <w:r>
        <w:rPr>
          <w:rFonts w:eastAsia="仿宋_GB2312" w:hAnsi="宋体" w:cs="华文仿宋" w:hint="eastAsia"/>
          <w:sz w:val="32"/>
          <w:szCs w:val="30"/>
        </w:rPr>
        <w:t>万元；</w:t>
      </w:r>
    </w:p>
    <w:p w14:paraId="5E86F23A" w14:textId="77777777" w:rsidR="00C16866" w:rsidRPr="00B52897" w:rsidRDefault="00C16866" w:rsidP="00C16866">
      <w:pPr>
        <w:shd w:val="clear" w:color="auto" w:fill="FFFFFF"/>
        <w:spacing w:line="600" w:lineRule="atLeast"/>
        <w:ind w:firstLine="643"/>
        <w:rPr>
          <w:rFonts w:eastAsia="仿宋_GB2312" w:cs="华文仿宋"/>
          <w:sz w:val="32"/>
          <w:szCs w:val="30"/>
          <w:lang w:val="zh-CN"/>
        </w:rPr>
      </w:pPr>
      <w:r>
        <w:rPr>
          <w:rFonts w:eastAsia="仿宋_GB2312" w:cs="华文仿宋" w:hint="eastAsia"/>
          <w:sz w:val="32"/>
          <w:szCs w:val="30"/>
        </w:rPr>
        <w:t>（</w:t>
      </w:r>
      <w:r>
        <w:rPr>
          <w:rFonts w:eastAsia="仿宋_GB2312" w:cs="华文仿宋"/>
          <w:sz w:val="32"/>
          <w:szCs w:val="30"/>
        </w:rPr>
        <w:t>2</w:t>
      </w:r>
      <w:r>
        <w:rPr>
          <w:rFonts w:eastAsia="仿宋_GB2312" w:cs="华文仿宋" w:hint="eastAsia"/>
          <w:sz w:val="32"/>
          <w:szCs w:val="30"/>
        </w:rPr>
        <w:t>）</w:t>
      </w:r>
      <w:r w:rsidRPr="00B52897">
        <w:rPr>
          <w:rFonts w:eastAsia="仿宋_GB2312" w:hAnsi="宋体" w:cs="华文仿宋" w:hint="eastAsia"/>
          <w:sz w:val="32"/>
          <w:szCs w:val="30"/>
        </w:rPr>
        <w:t>项目支出增加</w:t>
      </w:r>
      <w:r>
        <w:rPr>
          <w:rFonts w:eastAsia="仿宋_GB2312" w:cs="华文仿宋"/>
          <w:sz w:val="32"/>
          <w:szCs w:val="30"/>
        </w:rPr>
        <w:t>119.25</w:t>
      </w:r>
      <w:r w:rsidRPr="00B52897">
        <w:rPr>
          <w:rFonts w:eastAsia="仿宋_GB2312" w:hAnsi="宋体" w:cs="华文仿宋" w:hint="eastAsia"/>
          <w:sz w:val="32"/>
          <w:szCs w:val="30"/>
        </w:rPr>
        <w:t>万元</w:t>
      </w:r>
      <w:r w:rsidRPr="00B52897">
        <w:rPr>
          <w:rFonts w:eastAsia="仿宋_GB2312" w:cs="华文仿宋"/>
          <w:sz w:val="32"/>
          <w:szCs w:val="30"/>
        </w:rPr>
        <w:t>,</w:t>
      </w:r>
      <w:r w:rsidRPr="00B52897">
        <w:rPr>
          <w:rFonts w:eastAsia="仿宋_GB2312" w:hAnsi="宋体" w:cs="华文仿宋" w:hint="eastAsia"/>
          <w:sz w:val="32"/>
          <w:szCs w:val="30"/>
        </w:rPr>
        <w:t>其原因是戒毒人员给养费、脱瘾及戒毒药品费在科室预算内，不在年初预算内</w:t>
      </w:r>
      <w:r w:rsidRPr="00B52897">
        <w:rPr>
          <w:rFonts w:eastAsia="仿宋_GB2312" w:hAnsi="宋体" w:cs="华文仿宋" w:hint="eastAsia"/>
          <w:sz w:val="32"/>
          <w:szCs w:val="30"/>
          <w:lang w:val="zh-CN"/>
        </w:rPr>
        <w:t>。</w:t>
      </w:r>
    </w:p>
    <w:p w14:paraId="7A078E75" w14:textId="77777777" w:rsidR="00C16866" w:rsidRPr="00B52897" w:rsidRDefault="00C16866" w:rsidP="00C16866">
      <w:pPr>
        <w:shd w:val="clear" w:color="auto" w:fill="FFFFFF"/>
        <w:spacing w:line="600" w:lineRule="atLeast"/>
        <w:ind w:firstLine="643"/>
        <w:rPr>
          <w:rFonts w:eastAsia="仿宋_GB2312" w:cs="华文仿宋"/>
          <w:sz w:val="32"/>
          <w:szCs w:val="30"/>
        </w:rPr>
      </w:pPr>
      <w:r>
        <w:rPr>
          <w:rFonts w:eastAsia="仿宋_GB2312" w:cs="华文仿宋" w:hint="eastAsia"/>
          <w:sz w:val="32"/>
          <w:szCs w:val="30"/>
        </w:rPr>
        <w:t>（</w:t>
      </w:r>
      <w:r>
        <w:rPr>
          <w:rFonts w:eastAsia="仿宋_GB2312" w:cs="华文仿宋"/>
          <w:sz w:val="32"/>
          <w:szCs w:val="30"/>
        </w:rPr>
        <w:t>3</w:t>
      </w:r>
      <w:r>
        <w:rPr>
          <w:rFonts w:eastAsia="仿宋_GB2312" w:cs="华文仿宋" w:hint="eastAsia"/>
          <w:sz w:val="32"/>
          <w:szCs w:val="30"/>
        </w:rPr>
        <w:t>）</w:t>
      </w:r>
      <w:r w:rsidRPr="00B52897">
        <w:rPr>
          <w:rFonts w:eastAsia="仿宋_GB2312" w:hAnsi="宋体" w:cs="华文仿宋" w:hint="eastAsia"/>
          <w:sz w:val="32"/>
          <w:szCs w:val="30"/>
        </w:rPr>
        <w:t>公用经费节约</w:t>
      </w:r>
      <w:r>
        <w:rPr>
          <w:rFonts w:eastAsia="仿宋_GB2312" w:cs="华文仿宋"/>
          <w:sz w:val="32"/>
          <w:szCs w:val="30"/>
        </w:rPr>
        <w:t>37.38</w:t>
      </w:r>
      <w:r w:rsidRPr="00B52897">
        <w:rPr>
          <w:rFonts w:eastAsia="仿宋_GB2312" w:hAnsi="宋体" w:cs="华文仿宋" w:hint="eastAsia"/>
          <w:sz w:val="32"/>
          <w:szCs w:val="30"/>
        </w:rPr>
        <w:t>万元。</w:t>
      </w:r>
    </w:p>
    <w:p w14:paraId="0230B8F3" w14:textId="77777777" w:rsidR="000B7D3A" w:rsidRPr="00B52897" w:rsidRDefault="000B7D3A" w:rsidP="000B7D3A">
      <w:pPr>
        <w:shd w:val="clear" w:color="auto" w:fill="FFFFFF"/>
        <w:spacing w:line="600" w:lineRule="atLeast"/>
        <w:ind w:firstLine="643"/>
        <w:rPr>
          <w:rFonts w:eastAsia="仿宋_GB2312" w:cs="华文仿宋"/>
          <w:sz w:val="32"/>
          <w:szCs w:val="30"/>
        </w:rPr>
      </w:pPr>
      <w:r>
        <w:rPr>
          <w:rFonts w:eastAsia="仿宋_GB2312" w:hAnsi="宋体"/>
          <w:sz w:val="32"/>
          <w:szCs w:val="30"/>
        </w:rPr>
        <w:t>2</w:t>
      </w:r>
      <w:r>
        <w:rPr>
          <w:rFonts w:eastAsia="仿宋_GB2312" w:hAnsi="宋体" w:hint="eastAsia"/>
          <w:sz w:val="32"/>
          <w:szCs w:val="30"/>
        </w:rPr>
        <w:t>、</w:t>
      </w:r>
      <w:r w:rsidRPr="00B52897">
        <w:rPr>
          <w:rFonts w:eastAsia="仿宋_GB2312" w:hAnsi="宋体" w:hint="eastAsia"/>
          <w:sz w:val="32"/>
          <w:szCs w:val="30"/>
        </w:rPr>
        <w:t>行政效能评价</w:t>
      </w:r>
    </w:p>
    <w:p w14:paraId="22340378" w14:textId="77777777" w:rsidR="000B7D3A" w:rsidRPr="00B52897" w:rsidRDefault="000B7D3A" w:rsidP="000B7D3A">
      <w:pPr>
        <w:shd w:val="clear" w:color="auto" w:fill="FFFFFF"/>
        <w:spacing w:line="600" w:lineRule="atLeast"/>
        <w:ind w:firstLine="643"/>
        <w:rPr>
          <w:rFonts w:eastAsia="仿宋_GB2312"/>
          <w:sz w:val="32"/>
          <w:szCs w:val="30"/>
        </w:rPr>
      </w:pPr>
      <w:r w:rsidRPr="00B52897">
        <w:rPr>
          <w:rFonts w:eastAsia="仿宋_GB2312" w:hAnsi="宋体" w:hint="eastAsia"/>
          <w:sz w:val="32"/>
          <w:szCs w:val="30"/>
        </w:rPr>
        <w:t>为强化部门整体支出，加强国有资产管理，提高资金使用效益，提升财务管理，建立节约型机关，</w:t>
      </w:r>
      <w:r w:rsidRPr="00B52897">
        <w:rPr>
          <w:rFonts w:eastAsia="仿宋_GB2312"/>
          <w:sz w:val="32"/>
          <w:szCs w:val="30"/>
        </w:rPr>
        <w:t>20</w:t>
      </w:r>
      <w:r>
        <w:rPr>
          <w:rFonts w:eastAsia="仿宋_GB2312"/>
          <w:sz w:val="32"/>
          <w:szCs w:val="30"/>
        </w:rPr>
        <w:t>23</w:t>
      </w:r>
      <w:r w:rsidRPr="00B52897">
        <w:rPr>
          <w:rFonts w:eastAsia="仿宋_GB2312" w:hAnsi="宋体" w:hint="eastAsia"/>
          <w:sz w:val="32"/>
          <w:szCs w:val="30"/>
        </w:rPr>
        <w:t>年我所在强化业务管理、财务管理和厉行节约方面开展了大量工作，行政效能显著。</w:t>
      </w:r>
    </w:p>
    <w:p w14:paraId="14993CC6" w14:textId="77777777" w:rsidR="000B7D3A" w:rsidRDefault="000B7D3A" w:rsidP="000B7D3A">
      <w:pPr>
        <w:shd w:val="clear" w:color="auto" w:fill="FFFFFF"/>
        <w:spacing w:line="600" w:lineRule="atLeast"/>
        <w:ind w:firstLine="643"/>
        <w:rPr>
          <w:rFonts w:eastAsia="仿宋_GB2312" w:hAnsi="宋体"/>
          <w:sz w:val="32"/>
          <w:szCs w:val="30"/>
        </w:rPr>
      </w:pPr>
      <w:r>
        <w:rPr>
          <w:rFonts w:eastAsia="仿宋_GB2312" w:hAnsi="宋体"/>
          <w:sz w:val="32"/>
          <w:szCs w:val="30"/>
        </w:rPr>
        <w:t>3</w:t>
      </w:r>
      <w:r>
        <w:rPr>
          <w:rFonts w:eastAsia="仿宋_GB2312" w:hAnsi="宋体" w:hint="eastAsia"/>
          <w:sz w:val="32"/>
          <w:szCs w:val="30"/>
        </w:rPr>
        <w:t>、</w:t>
      </w:r>
      <w:r w:rsidRPr="00B52897">
        <w:rPr>
          <w:rFonts w:eastAsia="仿宋_GB2312" w:hAnsi="宋体" w:hint="eastAsia"/>
          <w:sz w:val="32"/>
          <w:szCs w:val="30"/>
        </w:rPr>
        <w:t>项目产出及社会效益评价</w:t>
      </w:r>
    </w:p>
    <w:p w14:paraId="55BD4627" w14:textId="77777777" w:rsidR="000B7D3A" w:rsidRPr="000F4743" w:rsidRDefault="000B7D3A" w:rsidP="000B7D3A">
      <w:pPr>
        <w:shd w:val="clear" w:color="auto" w:fill="FFFFFF"/>
        <w:spacing w:line="600" w:lineRule="atLeast"/>
        <w:ind w:firstLine="643"/>
        <w:rPr>
          <w:rFonts w:eastAsia="仿宋_GB2312"/>
          <w:sz w:val="32"/>
          <w:szCs w:val="30"/>
        </w:rPr>
      </w:pPr>
      <w:r w:rsidRPr="000F4743">
        <w:rPr>
          <w:rFonts w:eastAsia="仿宋_GB2312"/>
          <w:sz w:val="32"/>
          <w:szCs w:val="30"/>
        </w:rPr>
        <w:t>2023</w:t>
      </w:r>
      <w:r w:rsidRPr="000F4743">
        <w:rPr>
          <w:rFonts w:eastAsia="仿宋_GB2312" w:hint="eastAsia"/>
          <w:sz w:val="32"/>
          <w:szCs w:val="30"/>
        </w:rPr>
        <w:t>年，怀化市第一强制隔离戒毒所坚持习近平新时代中国特色社会主义思想，按照部局、省厅、市局的决策部署，忠实履行公安监管职能，</w:t>
      </w:r>
      <w:r w:rsidRPr="000F4743">
        <w:rPr>
          <w:rFonts w:eastAsia="仿宋_GB2312" w:hint="eastAsia"/>
          <w:sz w:val="32"/>
          <w:szCs w:val="30"/>
        </w:rPr>
        <w:lastRenderedPageBreak/>
        <w:t>聚焦场所安全，抓实规范化建设。我所始终牢牢把握“公安姓党”根本政治属性，不断强化政治理论教育学习。坚持每周五政治学习、落实“第一议题”、“党的二十大精神”和主题教育学习制度，扎实组织开展“清廉机关教育”和“主题教育”，严格执行重大事项请示报告制度，引导推动全体党员民警学懂弄通做实习近平新时代中国特色社会主义思想，不断提高全体党员的政治判断力、政治领悟力、政治执行力，把“两个维护”作为最高政治原则和根本政治规矩，忠诚拥护“两个确立”、增强“四个意识”、做到“两个维护”。加强基层党建和意识形态教育，开展保密和网络安全、涉警舆情教育，深入推进“模范机关、清廉机关”建设，</w:t>
      </w:r>
      <w:r w:rsidRPr="000F4743">
        <w:rPr>
          <w:rFonts w:eastAsia="仿宋_GB2312"/>
          <w:sz w:val="32"/>
          <w:szCs w:val="30"/>
        </w:rPr>
        <w:t>2023</w:t>
      </w:r>
      <w:r w:rsidRPr="000F4743">
        <w:rPr>
          <w:rFonts w:eastAsia="仿宋_GB2312" w:hint="eastAsia"/>
          <w:sz w:val="32"/>
          <w:szCs w:val="30"/>
        </w:rPr>
        <w:t>年全所民警赴“一粒种子改变世界”起源地</w:t>
      </w:r>
      <w:r w:rsidRPr="000F4743">
        <w:rPr>
          <w:rFonts w:eastAsia="仿宋_GB2312"/>
          <w:sz w:val="32"/>
          <w:szCs w:val="30"/>
        </w:rPr>
        <w:t>—</w:t>
      </w:r>
      <w:r w:rsidRPr="000F4743">
        <w:rPr>
          <w:rFonts w:eastAsia="仿宋_GB2312" w:hint="eastAsia"/>
          <w:sz w:val="32"/>
          <w:szCs w:val="30"/>
        </w:rPr>
        <w:t>安江农校、清廉文化教育基地</w:t>
      </w:r>
      <w:r w:rsidRPr="000F4743">
        <w:rPr>
          <w:rFonts w:eastAsia="仿宋_GB2312"/>
          <w:sz w:val="32"/>
          <w:szCs w:val="30"/>
        </w:rPr>
        <w:t>—</w:t>
      </w:r>
      <w:r w:rsidRPr="000F4743">
        <w:rPr>
          <w:rFonts w:eastAsia="仿宋_GB2312" w:hint="eastAsia"/>
          <w:sz w:val="32"/>
          <w:szCs w:val="30"/>
        </w:rPr>
        <w:t>粟裕同志纪念馆等地开展红色教育</w:t>
      </w:r>
      <w:r w:rsidRPr="000F4743">
        <w:rPr>
          <w:rFonts w:eastAsia="仿宋_GB2312"/>
          <w:sz w:val="32"/>
          <w:szCs w:val="30"/>
        </w:rPr>
        <w:t>4</w:t>
      </w:r>
      <w:r w:rsidRPr="000F4743">
        <w:rPr>
          <w:rFonts w:eastAsia="仿宋_GB2312" w:hint="eastAsia"/>
          <w:sz w:val="32"/>
          <w:szCs w:val="30"/>
        </w:rPr>
        <w:t>次，组织重温入党入警誓词</w:t>
      </w:r>
      <w:r w:rsidRPr="000F4743">
        <w:rPr>
          <w:rFonts w:eastAsia="仿宋_GB2312"/>
          <w:sz w:val="32"/>
          <w:szCs w:val="30"/>
        </w:rPr>
        <w:t>6</w:t>
      </w:r>
      <w:r w:rsidRPr="000F4743">
        <w:rPr>
          <w:rFonts w:eastAsia="仿宋_GB2312" w:hint="eastAsia"/>
          <w:sz w:val="32"/>
          <w:szCs w:val="30"/>
        </w:rPr>
        <w:t>次、开展主题党日</w:t>
      </w:r>
      <w:r w:rsidRPr="000F4743">
        <w:rPr>
          <w:rFonts w:eastAsia="仿宋_GB2312"/>
          <w:sz w:val="32"/>
          <w:szCs w:val="30"/>
        </w:rPr>
        <w:t>12</w:t>
      </w:r>
      <w:r w:rsidRPr="000F4743">
        <w:rPr>
          <w:rFonts w:eastAsia="仿宋_GB2312" w:hint="eastAsia"/>
          <w:sz w:val="32"/>
          <w:szCs w:val="30"/>
        </w:rPr>
        <w:t>次、给支部全体党员民警过政治生日</w:t>
      </w:r>
      <w:r w:rsidRPr="000F4743">
        <w:rPr>
          <w:rFonts w:eastAsia="仿宋_GB2312"/>
          <w:sz w:val="32"/>
          <w:szCs w:val="30"/>
        </w:rPr>
        <w:t>2</w:t>
      </w:r>
      <w:r w:rsidRPr="000F4743">
        <w:rPr>
          <w:rFonts w:eastAsia="仿宋_GB2312" w:hint="eastAsia"/>
          <w:sz w:val="32"/>
          <w:szCs w:val="30"/>
        </w:rPr>
        <w:t>次、开展“五溪先锋”党员志愿服务活动</w:t>
      </w:r>
      <w:r w:rsidRPr="000F4743">
        <w:rPr>
          <w:rFonts w:eastAsia="仿宋_GB2312"/>
          <w:sz w:val="32"/>
          <w:szCs w:val="30"/>
        </w:rPr>
        <w:t>4</w:t>
      </w:r>
      <w:r w:rsidRPr="000F4743">
        <w:rPr>
          <w:rFonts w:eastAsia="仿宋_GB2312" w:hint="eastAsia"/>
          <w:sz w:val="32"/>
          <w:szCs w:val="30"/>
        </w:rPr>
        <w:t>次，前往乡村振兴点洪江市补顺村开展乡村振兴服务</w:t>
      </w:r>
      <w:r w:rsidRPr="000F4743">
        <w:rPr>
          <w:rFonts w:eastAsia="仿宋_GB2312"/>
          <w:sz w:val="32"/>
          <w:szCs w:val="30"/>
        </w:rPr>
        <w:t>4</w:t>
      </w:r>
      <w:r w:rsidRPr="000F4743">
        <w:rPr>
          <w:rFonts w:eastAsia="仿宋_GB2312" w:hint="eastAsia"/>
          <w:sz w:val="32"/>
          <w:szCs w:val="30"/>
        </w:rPr>
        <w:t>次，参与帮扶助农</w:t>
      </w:r>
      <w:r w:rsidRPr="000F4743">
        <w:rPr>
          <w:rFonts w:eastAsia="仿宋_GB2312"/>
          <w:sz w:val="32"/>
          <w:szCs w:val="30"/>
        </w:rPr>
        <w:t>9</w:t>
      </w:r>
      <w:r w:rsidRPr="000F4743">
        <w:rPr>
          <w:rFonts w:eastAsia="仿宋_GB2312" w:hint="eastAsia"/>
          <w:sz w:val="32"/>
          <w:szCs w:val="30"/>
        </w:rPr>
        <w:t>万余元。</w:t>
      </w:r>
    </w:p>
    <w:p w14:paraId="59393848" w14:textId="7353C437" w:rsidR="000B7D3A" w:rsidRPr="000F4743" w:rsidRDefault="000B7D3A" w:rsidP="000B7D3A">
      <w:pPr>
        <w:shd w:val="clear" w:color="auto" w:fill="FFFFFF"/>
        <w:spacing w:line="600" w:lineRule="atLeast"/>
        <w:ind w:firstLine="643"/>
        <w:rPr>
          <w:rFonts w:eastAsia="仿宋_GB2312"/>
          <w:sz w:val="32"/>
          <w:szCs w:val="30"/>
        </w:rPr>
      </w:pPr>
      <w:r w:rsidRPr="000F4743">
        <w:rPr>
          <w:rFonts w:eastAsia="仿宋_GB2312" w:hint="eastAsia"/>
          <w:sz w:val="32"/>
          <w:szCs w:val="30"/>
        </w:rPr>
        <w:t>我所以</w:t>
      </w:r>
      <w:r w:rsidRPr="000F4743">
        <w:rPr>
          <w:rFonts w:eastAsia="仿宋_GB2312"/>
          <w:sz w:val="32"/>
          <w:szCs w:val="30"/>
        </w:rPr>
        <w:t>“</w:t>
      </w:r>
      <w:r w:rsidRPr="000F4743">
        <w:rPr>
          <w:rFonts w:eastAsia="仿宋_GB2312" w:hint="eastAsia"/>
          <w:sz w:val="32"/>
          <w:szCs w:val="30"/>
        </w:rPr>
        <w:t>安全管控、疾病治疗、队伍稳控</w:t>
      </w:r>
      <w:r w:rsidRPr="000F4743">
        <w:rPr>
          <w:rFonts w:eastAsia="仿宋_GB2312"/>
          <w:sz w:val="32"/>
          <w:szCs w:val="30"/>
        </w:rPr>
        <w:t>”</w:t>
      </w:r>
      <w:r w:rsidRPr="000F4743">
        <w:rPr>
          <w:rFonts w:eastAsia="仿宋_GB2312" w:hint="eastAsia"/>
          <w:sz w:val="32"/>
          <w:szCs w:val="30"/>
        </w:rPr>
        <w:t>三大重点工作为主线，坚持从严从细抓好防风险、保安全、护稳定各项措施的落实，深入开展全国公安场所</w:t>
      </w:r>
      <w:r w:rsidRPr="000F4743">
        <w:rPr>
          <w:rFonts w:eastAsia="仿宋_GB2312"/>
          <w:sz w:val="32"/>
          <w:szCs w:val="30"/>
        </w:rPr>
        <w:t>“</w:t>
      </w:r>
      <w:r w:rsidRPr="000F4743">
        <w:rPr>
          <w:rFonts w:eastAsia="仿宋_GB2312" w:hint="eastAsia"/>
          <w:sz w:val="32"/>
          <w:szCs w:val="30"/>
        </w:rPr>
        <w:t>固本强基年</w:t>
      </w:r>
      <w:r w:rsidRPr="000F4743">
        <w:rPr>
          <w:rFonts w:eastAsia="仿宋_GB2312"/>
          <w:sz w:val="32"/>
          <w:szCs w:val="30"/>
        </w:rPr>
        <w:t>”</w:t>
      </w:r>
      <w:r w:rsidRPr="000F4743">
        <w:rPr>
          <w:rFonts w:eastAsia="仿宋_GB2312" w:hint="eastAsia"/>
          <w:sz w:val="32"/>
          <w:szCs w:val="30"/>
        </w:rPr>
        <w:t>活动、深入推进公安监管工作法治化规范化建设、持续开展监管场所重大事故隐患专项排查整治</w:t>
      </w:r>
      <w:r w:rsidRPr="000F4743">
        <w:rPr>
          <w:rFonts w:eastAsia="仿宋_GB2312"/>
          <w:sz w:val="32"/>
          <w:szCs w:val="30"/>
        </w:rPr>
        <w:t>2023</w:t>
      </w:r>
      <w:r w:rsidRPr="000F4743">
        <w:rPr>
          <w:rFonts w:eastAsia="仿宋_GB2312" w:hint="eastAsia"/>
          <w:sz w:val="32"/>
          <w:szCs w:val="30"/>
        </w:rPr>
        <w:t>行动、</w:t>
      </w:r>
      <w:r w:rsidRPr="000F4743">
        <w:rPr>
          <w:rFonts w:eastAsia="仿宋_GB2312"/>
          <w:sz w:val="32"/>
          <w:szCs w:val="30"/>
        </w:rPr>
        <w:t>2023</w:t>
      </w:r>
      <w:r w:rsidRPr="000F4743">
        <w:rPr>
          <w:rFonts w:eastAsia="仿宋_GB2312" w:hint="eastAsia"/>
          <w:sz w:val="32"/>
          <w:szCs w:val="30"/>
        </w:rPr>
        <w:t>年公安机关安全生产</w:t>
      </w:r>
      <w:r w:rsidRPr="000F4743">
        <w:rPr>
          <w:rFonts w:eastAsia="仿宋_GB2312"/>
          <w:sz w:val="32"/>
          <w:szCs w:val="30"/>
        </w:rPr>
        <w:t>“</w:t>
      </w:r>
      <w:r w:rsidRPr="000F4743">
        <w:rPr>
          <w:rFonts w:eastAsia="仿宋_GB2312" w:hint="eastAsia"/>
          <w:sz w:val="32"/>
          <w:szCs w:val="30"/>
        </w:rPr>
        <w:t>百日攻坚</w:t>
      </w:r>
      <w:r w:rsidRPr="000F4743">
        <w:rPr>
          <w:rFonts w:eastAsia="仿宋_GB2312"/>
          <w:sz w:val="32"/>
          <w:szCs w:val="30"/>
        </w:rPr>
        <w:t>”</w:t>
      </w:r>
      <w:r w:rsidRPr="000F4743">
        <w:rPr>
          <w:rFonts w:eastAsia="仿宋_GB2312" w:hint="eastAsia"/>
          <w:sz w:val="32"/>
          <w:szCs w:val="30"/>
        </w:rPr>
        <w:t>行动、切实规范行政场所关键执法工作。实现了戒毒所全年安全无事故的目标。</w:t>
      </w:r>
    </w:p>
    <w:p w14:paraId="5B87ED56" w14:textId="77777777" w:rsidR="000B7D3A" w:rsidRPr="000F4743" w:rsidRDefault="000B7D3A" w:rsidP="000B7D3A">
      <w:pPr>
        <w:shd w:val="clear" w:color="auto" w:fill="FFFFFF"/>
        <w:spacing w:line="600" w:lineRule="atLeast"/>
        <w:ind w:firstLine="643"/>
        <w:rPr>
          <w:rFonts w:eastAsia="仿宋_GB2312"/>
          <w:sz w:val="32"/>
          <w:szCs w:val="30"/>
        </w:rPr>
      </w:pPr>
      <w:r w:rsidRPr="000F4743">
        <w:rPr>
          <w:rFonts w:eastAsia="仿宋_GB2312" w:hint="eastAsia"/>
          <w:sz w:val="32"/>
          <w:szCs w:val="30"/>
        </w:rPr>
        <w:t>戒毒所紧紧围绕党的二十大精神和主题教育学习，加强思想淬炼、政治历练、实践锻炼，戒毒所民警忠诚警魂不断筑牢、政治生态持续净化、队伍正气充盈。今年来，戒毒所先后</w:t>
      </w:r>
      <w:r w:rsidRPr="000F4743">
        <w:rPr>
          <w:rFonts w:eastAsia="仿宋_GB2312"/>
          <w:sz w:val="32"/>
          <w:szCs w:val="30"/>
        </w:rPr>
        <w:t>2</w:t>
      </w:r>
      <w:r w:rsidRPr="000F4743">
        <w:rPr>
          <w:rFonts w:eastAsia="仿宋_GB2312" w:hint="eastAsia"/>
          <w:sz w:val="32"/>
          <w:szCs w:val="30"/>
        </w:rPr>
        <w:t>名民警记</w:t>
      </w:r>
      <w:r w:rsidRPr="000F4743">
        <w:rPr>
          <w:rFonts w:eastAsia="仿宋_GB2312"/>
          <w:sz w:val="32"/>
          <w:szCs w:val="30"/>
        </w:rPr>
        <w:t>“</w:t>
      </w:r>
      <w:r w:rsidRPr="000F4743">
        <w:rPr>
          <w:rFonts w:eastAsia="仿宋_GB2312" w:hint="eastAsia"/>
          <w:sz w:val="32"/>
          <w:szCs w:val="30"/>
        </w:rPr>
        <w:t>三等功</w:t>
      </w:r>
      <w:r w:rsidRPr="000F4743">
        <w:rPr>
          <w:rFonts w:eastAsia="仿宋_GB2312"/>
          <w:sz w:val="32"/>
          <w:szCs w:val="30"/>
        </w:rPr>
        <w:t>”</w:t>
      </w:r>
      <w:r w:rsidRPr="000F4743">
        <w:rPr>
          <w:rFonts w:eastAsia="仿宋_GB2312" w:hint="eastAsia"/>
          <w:sz w:val="32"/>
          <w:szCs w:val="30"/>
        </w:rPr>
        <w:t>，</w:t>
      </w:r>
      <w:r w:rsidRPr="000F4743">
        <w:rPr>
          <w:rFonts w:eastAsia="仿宋_GB2312"/>
          <w:sz w:val="32"/>
          <w:szCs w:val="30"/>
        </w:rPr>
        <w:t>8</w:t>
      </w:r>
      <w:r w:rsidRPr="000F4743">
        <w:rPr>
          <w:rFonts w:eastAsia="仿宋_GB2312" w:hint="eastAsia"/>
          <w:sz w:val="32"/>
          <w:szCs w:val="30"/>
        </w:rPr>
        <w:t>名民警获得</w:t>
      </w:r>
      <w:r w:rsidRPr="000F4743">
        <w:rPr>
          <w:rFonts w:eastAsia="仿宋_GB2312"/>
          <w:sz w:val="32"/>
          <w:szCs w:val="30"/>
        </w:rPr>
        <w:t>“</w:t>
      </w:r>
      <w:r w:rsidRPr="000F4743">
        <w:rPr>
          <w:rFonts w:eastAsia="仿宋_GB2312" w:hint="eastAsia"/>
          <w:sz w:val="32"/>
          <w:szCs w:val="30"/>
        </w:rPr>
        <w:t>嘉奖</w:t>
      </w:r>
      <w:r w:rsidRPr="000F4743">
        <w:rPr>
          <w:rFonts w:eastAsia="仿宋_GB2312"/>
          <w:sz w:val="32"/>
          <w:szCs w:val="30"/>
        </w:rPr>
        <w:t>”</w:t>
      </w:r>
      <w:r w:rsidRPr="000F4743">
        <w:rPr>
          <w:rFonts w:eastAsia="仿宋_GB2312" w:hint="eastAsia"/>
          <w:sz w:val="32"/>
          <w:szCs w:val="30"/>
        </w:rPr>
        <w:t>，</w:t>
      </w:r>
      <w:r w:rsidRPr="000F4743">
        <w:rPr>
          <w:rFonts w:eastAsia="仿宋_GB2312"/>
          <w:sz w:val="32"/>
          <w:szCs w:val="30"/>
        </w:rPr>
        <w:t>2</w:t>
      </w:r>
      <w:r w:rsidRPr="000F4743">
        <w:rPr>
          <w:rFonts w:eastAsia="仿宋_GB2312" w:hint="eastAsia"/>
          <w:sz w:val="32"/>
          <w:szCs w:val="30"/>
        </w:rPr>
        <w:t>名民警被市局评为优秀共产党员，</w:t>
      </w:r>
      <w:r w:rsidRPr="000F4743">
        <w:rPr>
          <w:rFonts w:eastAsia="仿宋_GB2312"/>
          <w:sz w:val="32"/>
          <w:szCs w:val="30"/>
        </w:rPr>
        <w:t>1</w:t>
      </w:r>
      <w:r w:rsidRPr="000F4743">
        <w:rPr>
          <w:rFonts w:eastAsia="仿宋_GB2312" w:hint="eastAsia"/>
          <w:sz w:val="32"/>
          <w:szCs w:val="30"/>
        </w:rPr>
        <w:t>名民警被评为优秀党务工作者。</w:t>
      </w:r>
    </w:p>
    <w:p w14:paraId="52FAD8D4" w14:textId="77777777" w:rsidR="000B7D3A" w:rsidRPr="00B52897" w:rsidRDefault="000B7D3A" w:rsidP="000B7D3A">
      <w:pPr>
        <w:shd w:val="clear" w:color="auto" w:fill="FFFFFF"/>
        <w:spacing w:line="600" w:lineRule="atLeast"/>
        <w:rPr>
          <w:rFonts w:eastAsia="仿宋_GB2312" w:cs="黑体"/>
          <w:sz w:val="32"/>
          <w:szCs w:val="30"/>
        </w:rPr>
      </w:pPr>
      <w:r>
        <w:rPr>
          <w:rFonts w:eastAsia="仿宋_GB2312" w:hAnsi="宋体" w:cs="黑体"/>
          <w:sz w:val="32"/>
          <w:szCs w:val="30"/>
        </w:rPr>
        <w:lastRenderedPageBreak/>
        <w:t>4</w:t>
      </w:r>
      <w:r>
        <w:rPr>
          <w:rFonts w:eastAsia="仿宋_GB2312" w:hAnsi="宋体" w:cs="黑体" w:hint="eastAsia"/>
          <w:sz w:val="32"/>
          <w:szCs w:val="30"/>
        </w:rPr>
        <w:t>、</w:t>
      </w:r>
      <w:r w:rsidRPr="00B52897">
        <w:rPr>
          <w:rFonts w:eastAsia="仿宋_GB2312" w:hAnsi="宋体" w:cs="黑体" w:hint="eastAsia"/>
          <w:sz w:val="32"/>
          <w:szCs w:val="30"/>
        </w:rPr>
        <w:t>可持续性评价</w:t>
      </w:r>
    </w:p>
    <w:p w14:paraId="7C5D15BA" w14:textId="77777777" w:rsidR="000B7D3A" w:rsidRPr="00B52897" w:rsidRDefault="000B7D3A" w:rsidP="000B7D3A">
      <w:pPr>
        <w:shd w:val="clear" w:color="auto" w:fill="FFFFFF"/>
        <w:spacing w:line="600" w:lineRule="atLeast"/>
        <w:ind w:firstLineChars="100" w:firstLine="320"/>
        <w:rPr>
          <w:rFonts w:eastAsia="仿宋_GB2312" w:cs="宋体"/>
          <w:sz w:val="32"/>
          <w:szCs w:val="30"/>
        </w:rPr>
      </w:pPr>
      <w:r>
        <w:rPr>
          <w:rFonts w:eastAsia="仿宋_GB2312"/>
          <w:sz w:val="32"/>
          <w:szCs w:val="32"/>
        </w:rPr>
        <w:t>2023</w:t>
      </w:r>
      <w:r>
        <w:rPr>
          <w:rFonts w:eastAsia="仿宋_GB2312" w:hint="eastAsia"/>
          <w:sz w:val="32"/>
          <w:szCs w:val="32"/>
        </w:rPr>
        <w:t>年我国毒品形势依然严峻，毒品滥用问题呈年轻化趋势，我国只有持续加大禁毒、戒毒工作力度，才能有效防控毒品问题，保护人民群众的身心健康和社会稳定</w:t>
      </w:r>
      <w:r w:rsidRPr="00B52897">
        <w:rPr>
          <w:rFonts w:eastAsia="仿宋_GB2312" w:hAnsi="宋体" w:hint="eastAsia"/>
          <w:sz w:val="32"/>
          <w:szCs w:val="32"/>
        </w:rPr>
        <w:t>。</w:t>
      </w:r>
    </w:p>
    <w:p w14:paraId="1A17832C" w14:textId="77777777" w:rsidR="000B7D3A" w:rsidRPr="00B52897" w:rsidRDefault="000B7D3A" w:rsidP="000B7D3A">
      <w:pPr>
        <w:shd w:val="clear" w:color="auto" w:fill="FFFFFF"/>
        <w:spacing w:line="600" w:lineRule="atLeast"/>
        <w:ind w:firstLineChars="100" w:firstLine="320"/>
        <w:rPr>
          <w:rFonts w:eastAsia="仿宋_GB2312"/>
          <w:sz w:val="32"/>
          <w:szCs w:val="30"/>
        </w:rPr>
      </w:pPr>
      <w:r>
        <w:rPr>
          <w:rFonts w:eastAsia="仿宋_GB2312" w:hAnsi="宋体"/>
          <w:sz w:val="32"/>
          <w:szCs w:val="30"/>
        </w:rPr>
        <w:t>5</w:t>
      </w:r>
      <w:r>
        <w:rPr>
          <w:rFonts w:eastAsia="仿宋_GB2312" w:hAnsi="宋体" w:hint="eastAsia"/>
          <w:sz w:val="32"/>
          <w:szCs w:val="30"/>
        </w:rPr>
        <w:t>、</w:t>
      </w:r>
      <w:r w:rsidRPr="00B52897">
        <w:rPr>
          <w:rFonts w:eastAsia="仿宋_GB2312" w:hAnsi="宋体" w:hint="eastAsia"/>
          <w:sz w:val="32"/>
          <w:szCs w:val="30"/>
        </w:rPr>
        <w:t>社会公众满意度评价</w:t>
      </w:r>
    </w:p>
    <w:p w14:paraId="130FF98B" w14:textId="77777777" w:rsidR="000B7D3A" w:rsidRDefault="000B7D3A" w:rsidP="000B7D3A">
      <w:pPr>
        <w:pStyle w:val="ac"/>
        <w:widowControl/>
        <w:shd w:val="clear" w:color="auto" w:fill="FFFFFF"/>
        <w:snapToGrid w:val="0"/>
        <w:spacing w:beforeAutospacing="0" w:afterAutospacing="0" w:line="520" w:lineRule="exact"/>
        <w:rPr>
          <w:rFonts w:eastAsia="仿宋_GB2312" w:hAnsi="宋体"/>
          <w:sz w:val="32"/>
          <w:szCs w:val="30"/>
        </w:rPr>
      </w:pPr>
      <w:r w:rsidRPr="00B52897">
        <w:rPr>
          <w:rFonts w:eastAsia="仿宋_GB2312"/>
          <w:sz w:val="32"/>
          <w:szCs w:val="30"/>
        </w:rPr>
        <w:t xml:space="preserve">  </w:t>
      </w:r>
      <w:r w:rsidRPr="00B52897">
        <w:rPr>
          <w:rFonts w:eastAsia="仿宋_GB2312" w:hAnsi="宋体" w:hint="eastAsia"/>
          <w:sz w:val="32"/>
          <w:szCs w:val="30"/>
        </w:rPr>
        <w:t>通过上述工作的开展，社会公众了解了戒毒工作，认识了毒品的危害，法制意识得到加强，社会的安定团结得到保障，社会公众的满意度得到了提高。</w:t>
      </w:r>
    </w:p>
    <w:p w14:paraId="0A5D0B0B" w14:textId="77777777" w:rsidR="002A07F2" w:rsidRDefault="00000000">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（三）存在的问题及原因分析</w:t>
      </w:r>
    </w:p>
    <w:p w14:paraId="2021F39F" w14:textId="77777777" w:rsidR="000B7D3A" w:rsidRPr="00595AB2" w:rsidRDefault="000B7D3A" w:rsidP="000B7D3A">
      <w:pPr>
        <w:pStyle w:val="ad"/>
        <w:spacing w:line="600" w:lineRule="exact"/>
        <w:ind w:firstLineChars="200" w:firstLine="640"/>
        <w:jc w:val="left"/>
        <w:rPr>
          <w:rFonts w:ascii="Calibri" w:eastAsia="仿宋_GB2312" w:hAnsi="Calibri"/>
          <w:sz w:val="32"/>
          <w:szCs w:val="30"/>
        </w:rPr>
      </w:pPr>
      <w:r w:rsidRPr="00595AB2">
        <w:rPr>
          <w:rFonts w:ascii="Calibri" w:eastAsia="仿宋_GB2312" w:hAnsi="Calibri"/>
          <w:sz w:val="32"/>
          <w:szCs w:val="30"/>
        </w:rPr>
        <w:t>1</w:t>
      </w:r>
      <w:r w:rsidRPr="00595AB2">
        <w:rPr>
          <w:rFonts w:ascii="Calibri" w:eastAsia="仿宋_GB2312" w:hAnsi="Calibri" w:hint="eastAsia"/>
          <w:sz w:val="32"/>
          <w:szCs w:val="30"/>
        </w:rPr>
        <w:t>、对场所智慧建设、医疗体检设备的升级、戒毒人员厕所改造、所内救护车换新等面临资金严重困难。</w:t>
      </w:r>
    </w:p>
    <w:p w14:paraId="518BDCEC" w14:textId="77777777" w:rsidR="000B7D3A" w:rsidRPr="00595AB2" w:rsidRDefault="000B7D3A" w:rsidP="000B7D3A">
      <w:pPr>
        <w:pStyle w:val="ad"/>
        <w:spacing w:line="600" w:lineRule="exact"/>
        <w:ind w:firstLineChars="200" w:firstLine="640"/>
        <w:jc w:val="left"/>
        <w:rPr>
          <w:rFonts w:ascii="Calibri" w:eastAsia="仿宋_GB2312" w:hAnsi="Calibri"/>
          <w:sz w:val="32"/>
          <w:szCs w:val="30"/>
        </w:rPr>
      </w:pPr>
      <w:r w:rsidRPr="00595AB2">
        <w:rPr>
          <w:rFonts w:ascii="Calibri" w:eastAsia="仿宋_GB2312" w:hAnsi="Calibri"/>
          <w:sz w:val="32"/>
          <w:szCs w:val="30"/>
        </w:rPr>
        <w:t>2</w:t>
      </w:r>
      <w:r w:rsidRPr="00595AB2">
        <w:rPr>
          <w:rFonts w:ascii="Calibri" w:eastAsia="仿宋_GB2312" w:hAnsi="Calibri" w:hint="eastAsia"/>
          <w:sz w:val="32"/>
          <w:szCs w:val="30"/>
        </w:rPr>
        <w:t>、因物价上涨等因素，戒毒人员给养费标准过低。</w:t>
      </w:r>
    </w:p>
    <w:p w14:paraId="7DA7327B" w14:textId="77777777" w:rsidR="000B7D3A" w:rsidRPr="00595AB2" w:rsidRDefault="000B7D3A" w:rsidP="000B7D3A">
      <w:pPr>
        <w:pStyle w:val="ad"/>
        <w:spacing w:line="600" w:lineRule="exact"/>
        <w:jc w:val="left"/>
        <w:rPr>
          <w:rFonts w:ascii="Calibri" w:eastAsia="仿宋_GB2312" w:hAnsi="Calibri"/>
          <w:sz w:val="32"/>
          <w:szCs w:val="30"/>
        </w:rPr>
      </w:pPr>
      <w:r w:rsidRPr="00595AB2">
        <w:rPr>
          <w:rFonts w:ascii="Calibri" w:eastAsia="仿宋_GB2312" w:hAnsi="Calibri"/>
          <w:sz w:val="32"/>
          <w:szCs w:val="30"/>
        </w:rPr>
        <w:t xml:space="preserve">    3</w:t>
      </w:r>
      <w:r w:rsidRPr="00595AB2">
        <w:rPr>
          <w:rFonts w:ascii="Calibri" w:eastAsia="仿宋_GB2312" w:hAnsi="Calibri" w:hint="eastAsia"/>
          <w:sz w:val="32"/>
          <w:szCs w:val="30"/>
        </w:rPr>
        <w:t>、请监管总队提前审定场所建设标准，督导加快戒毒所改扩建工程进度，尽快形成收戒能力。</w:t>
      </w:r>
    </w:p>
    <w:p w14:paraId="1A6743BE" w14:textId="77777777" w:rsidR="002A07F2" w:rsidRDefault="002A07F2">
      <w:pPr>
        <w:pStyle w:val="Default"/>
        <w:jc w:val="both"/>
        <w:rPr>
          <w:sz w:val="72"/>
          <w:szCs w:val="72"/>
        </w:rPr>
      </w:pPr>
    </w:p>
    <w:p w14:paraId="069E9436" w14:textId="77777777" w:rsidR="002A07F2" w:rsidRDefault="002A07F2">
      <w:pPr>
        <w:pStyle w:val="Default"/>
        <w:jc w:val="center"/>
        <w:rPr>
          <w:sz w:val="72"/>
          <w:szCs w:val="72"/>
        </w:rPr>
      </w:pPr>
    </w:p>
    <w:p w14:paraId="0CA89A56" w14:textId="77777777" w:rsidR="002A07F2" w:rsidRDefault="002A07F2">
      <w:pPr>
        <w:pStyle w:val="Default"/>
        <w:jc w:val="center"/>
        <w:rPr>
          <w:sz w:val="72"/>
          <w:szCs w:val="72"/>
        </w:rPr>
      </w:pPr>
    </w:p>
    <w:p w14:paraId="3B3589FE" w14:textId="77777777" w:rsidR="002A07F2" w:rsidRDefault="002A07F2">
      <w:pPr>
        <w:pStyle w:val="Default"/>
        <w:jc w:val="both"/>
        <w:rPr>
          <w:rFonts w:ascii="方正小标宋_GBK" w:eastAsia="方正小标宋_GBK" w:hAnsi="方正小标宋_GBK" w:cs="方正小标宋_GBK"/>
          <w:sz w:val="72"/>
          <w:szCs w:val="72"/>
        </w:rPr>
      </w:pPr>
    </w:p>
    <w:p w14:paraId="0FFBAA52" w14:textId="77777777" w:rsidR="002A07F2" w:rsidRDefault="002A07F2">
      <w:pPr>
        <w:pStyle w:val="Default"/>
        <w:jc w:val="center"/>
        <w:rPr>
          <w:rFonts w:ascii="方正小标宋_GBK" w:eastAsia="方正小标宋_GBK" w:hAnsi="方正小标宋_GBK" w:cs="方正小标宋_GBK"/>
          <w:sz w:val="72"/>
          <w:szCs w:val="72"/>
        </w:rPr>
      </w:pPr>
    </w:p>
    <w:p w14:paraId="44C1C57C" w14:textId="77777777" w:rsidR="002A07F2" w:rsidRDefault="0000000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lastRenderedPageBreak/>
        <w:t>第四部分</w:t>
      </w:r>
    </w:p>
    <w:p w14:paraId="58C1FAA4" w14:textId="77777777" w:rsidR="002A07F2" w:rsidRDefault="002A07F2">
      <w:pPr>
        <w:jc w:val="center"/>
        <w:rPr>
          <w:rFonts w:ascii="方正小标宋_GBK" w:eastAsia="方正小标宋_GBK" w:hAnsi="方正小标宋_GBK" w:cs="方正小标宋_GBK"/>
          <w:color w:val="000000"/>
          <w:kern w:val="0"/>
          <w:sz w:val="70"/>
          <w:szCs w:val="70"/>
        </w:rPr>
      </w:pPr>
    </w:p>
    <w:p w14:paraId="24B94231" w14:textId="77777777" w:rsidR="002A07F2" w:rsidRDefault="00000000">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14:paraId="722D18C1" w14:textId="77777777" w:rsidR="002A07F2" w:rsidRDefault="00000000">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14:paraId="14661043" w14:textId="77777777" w:rsidR="000B7D3A" w:rsidRPr="00DC586B" w:rsidRDefault="000B7D3A" w:rsidP="000B7D3A">
      <w:pPr>
        <w:autoSpaceDE w:val="0"/>
        <w:autoSpaceDN w:val="0"/>
        <w:adjustRightInd w:val="0"/>
        <w:ind w:firstLineChars="250" w:firstLine="800"/>
        <w:jc w:val="left"/>
        <w:rPr>
          <w:rFonts w:ascii="Times New Roman" w:eastAsia="仿宋_GB2312" w:hAnsi="Times New Roman" w:cs="黑体"/>
          <w:color w:val="000000"/>
          <w:kern w:val="0"/>
          <w:sz w:val="32"/>
          <w:szCs w:val="32"/>
        </w:rPr>
      </w:pPr>
      <w:r w:rsidRPr="00DC586B">
        <w:rPr>
          <w:rFonts w:ascii="Times New Roman" w:eastAsia="仿宋_GB2312" w:hAnsi="Times New Roman" w:cs="黑体" w:hint="eastAsia"/>
          <w:color w:val="000000"/>
          <w:kern w:val="0"/>
          <w:sz w:val="32"/>
          <w:szCs w:val="32"/>
        </w:rPr>
        <w:lastRenderedPageBreak/>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2A8A9768" w14:textId="77777777" w:rsidR="000B7D3A" w:rsidRPr="00DC586B" w:rsidRDefault="000B7D3A" w:rsidP="000B7D3A">
      <w:pPr>
        <w:autoSpaceDE w:val="0"/>
        <w:autoSpaceDN w:val="0"/>
        <w:adjustRightInd w:val="0"/>
        <w:ind w:firstLineChars="250" w:firstLine="800"/>
        <w:jc w:val="left"/>
        <w:rPr>
          <w:rFonts w:ascii="Times New Roman" w:eastAsia="仿宋_GB2312" w:hAnsi="Times New Roman" w:cs="黑体"/>
          <w:color w:val="000000"/>
          <w:kern w:val="0"/>
          <w:sz w:val="32"/>
          <w:szCs w:val="32"/>
        </w:rPr>
      </w:pPr>
      <w:r w:rsidRPr="00DC586B">
        <w:rPr>
          <w:rFonts w:ascii="Times New Roman" w:eastAsia="仿宋_GB2312" w:hAnsi="Times New Roman" w:cs="黑体" w:hint="eastAsia"/>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1DF4C0C" w14:textId="77777777" w:rsidR="000B7D3A" w:rsidRDefault="000B7D3A" w:rsidP="000B7D3A">
      <w:pPr>
        <w:ind w:firstLineChars="200" w:firstLine="640"/>
        <w:jc w:val="left"/>
        <w:rPr>
          <w:rFonts w:ascii="宋体" w:cs="黑体"/>
          <w:color w:val="000000"/>
          <w:kern w:val="0"/>
          <w:sz w:val="32"/>
          <w:szCs w:val="32"/>
        </w:rPr>
      </w:pPr>
    </w:p>
    <w:p w14:paraId="0E7524FB" w14:textId="77777777" w:rsidR="000B7D3A" w:rsidRDefault="000B7D3A" w:rsidP="000B7D3A">
      <w:pPr>
        <w:pStyle w:val="Default"/>
        <w:jc w:val="center"/>
        <w:rPr>
          <w:sz w:val="72"/>
          <w:szCs w:val="72"/>
        </w:rPr>
      </w:pPr>
    </w:p>
    <w:p w14:paraId="3F1862A3" w14:textId="77777777" w:rsidR="000B7D3A" w:rsidRDefault="000B7D3A" w:rsidP="000B7D3A">
      <w:pPr>
        <w:pStyle w:val="Default"/>
        <w:jc w:val="center"/>
        <w:rPr>
          <w:sz w:val="72"/>
          <w:szCs w:val="72"/>
        </w:rPr>
      </w:pPr>
    </w:p>
    <w:p w14:paraId="258CDC8F" w14:textId="77777777" w:rsidR="000B7D3A" w:rsidRDefault="000B7D3A" w:rsidP="000B7D3A">
      <w:pPr>
        <w:pStyle w:val="Default"/>
        <w:jc w:val="center"/>
        <w:rPr>
          <w:sz w:val="72"/>
          <w:szCs w:val="72"/>
        </w:rPr>
      </w:pPr>
    </w:p>
    <w:p w14:paraId="46BA1314" w14:textId="77777777" w:rsidR="002A07F2" w:rsidRDefault="002A07F2">
      <w:pPr>
        <w:pStyle w:val="Default"/>
        <w:jc w:val="center"/>
        <w:rPr>
          <w:sz w:val="72"/>
          <w:szCs w:val="72"/>
        </w:rPr>
      </w:pPr>
    </w:p>
    <w:p w14:paraId="6A6DE1AA" w14:textId="77777777" w:rsidR="002A07F2" w:rsidRDefault="002A07F2">
      <w:pPr>
        <w:pStyle w:val="Default"/>
        <w:jc w:val="center"/>
        <w:rPr>
          <w:rFonts w:ascii="方正小标宋_GBK" w:eastAsia="方正小标宋_GBK" w:hAnsi="方正小标宋_GBK" w:cs="方正小标宋_GBK"/>
          <w:sz w:val="72"/>
          <w:szCs w:val="72"/>
        </w:rPr>
      </w:pPr>
    </w:p>
    <w:p w14:paraId="1477225C" w14:textId="77777777" w:rsidR="002A07F2" w:rsidRDefault="002A07F2">
      <w:pPr>
        <w:pStyle w:val="Default"/>
        <w:jc w:val="center"/>
        <w:rPr>
          <w:rFonts w:ascii="方正小标宋_GBK" w:eastAsia="方正小标宋_GBK" w:hAnsi="方正小标宋_GBK" w:cs="方正小标宋_GBK"/>
          <w:sz w:val="72"/>
          <w:szCs w:val="72"/>
        </w:rPr>
      </w:pPr>
    </w:p>
    <w:p w14:paraId="396DD09B" w14:textId="77777777" w:rsidR="002A07F2" w:rsidRDefault="002A07F2">
      <w:pPr>
        <w:pStyle w:val="Default"/>
        <w:jc w:val="center"/>
        <w:rPr>
          <w:rFonts w:ascii="方正小标宋_GBK" w:eastAsia="方正小标宋_GBK" w:hAnsi="方正小标宋_GBK" w:cs="方正小标宋_GBK"/>
          <w:sz w:val="72"/>
          <w:szCs w:val="72"/>
        </w:rPr>
      </w:pPr>
    </w:p>
    <w:p w14:paraId="44E89217" w14:textId="77777777" w:rsidR="002A07F2" w:rsidRDefault="0000000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14:paraId="293956A5" w14:textId="77777777" w:rsidR="002A07F2" w:rsidRDefault="002A07F2">
      <w:pPr>
        <w:pStyle w:val="Default"/>
        <w:jc w:val="center"/>
        <w:rPr>
          <w:rFonts w:ascii="方正小标宋_GBK" w:eastAsia="方正小标宋_GBK" w:hAnsi="方正小标宋_GBK" w:cs="方正小标宋_GBK"/>
          <w:sz w:val="70"/>
          <w:szCs w:val="70"/>
        </w:rPr>
      </w:pPr>
    </w:p>
    <w:p w14:paraId="17BDCD10" w14:textId="77777777" w:rsidR="002A07F2" w:rsidRDefault="00000000">
      <w:pPr>
        <w:pStyle w:val="Default"/>
        <w:jc w:val="center"/>
        <w:rPr>
          <w:sz w:val="72"/>
          <w:szCs w:val="72"/>
        </w:rPr>
      </w:pPr>
      <w:r>
        <w:rPr>
          <w:rFonts w:ascii="方正小标宋_GBK" w:eastAsia="方正小标宋_GBK" w:hAnsi="方正小标宋_GBK" w:cs="方正小标宋_GBK" w:hint="eastAsia"/>
          <w:sz w:val="70"/>
          <w:szCs w:val="70"/>
        </w:rPr>
        <w:t>附 件</w:t>
      </w:r>
    </w:p>
    <w:p w14:paraId="67709F79" w14:textId="77777777" w:rsidR="002A07F2" w:rsidRDefault="00000000">
      <w:pPr>
        <w:rPr>
          <w:sz w:val="72"/>
          <w:szCs w:val="72"/>
        </w:rPr>
      </w:pPr>
      <w:r>
        <w:rPr>
          <w:sz w:val="72"/>
          <w:szCs w:val="72"/>
        </w:rPr>
        <w:br w:type="page"/>
      </w:r>
    </w:p>
    <w:p w14:paraId="4550CD2A" w14:textId="77777777" w:rsidR="005F485E" w:rsidRPr="0040384F" w:rsidRDefault="005F485E" w:rsidP="005F485E">
      <w:pPr>
        <w:widowControl/>
        <w:jc w:val="left"/>
        <w:rPr>
          <w:rFonts w:ascii="黑体" w:eastAsia="黑体" w:cs="黑体"/>
          <w:color w:val="000000"/>
          <w:kern w:val="0"/>
          <w:sz w:val="32"/>
          <w:szCs w:val="32"/>
        </w:rPr>
      </w:pPr>
      <w:r w:rsidRPr="0040384F">
        <w:rPr>
          <w:rFonts w:ascii="黑体" w:eastAsia="黑体" w:cs="黑体" w:hint="eastAsia"/>
          <w:color w:val="000000"/>
          <w:kern w:val="0"/>
          <w:sz w:val="32"/>
          <w:szCs w:val="32"/>
        </w:rPr>
        <w:lastRenderedPageBreak/>
        <w:t>附件一：</w:t>
      </w:r>
      <w:r>
        <w:rPr>
          <w:rFonts w:ascii="黑体" w:eastAsia="黑体" w:cs="黑体"/>
          <w:color w:val="000000"/>
          <w:kern w:val="0"/>
          <w:sz w:val="32"/>
          <w:szCs w:val="32"/>
        </w:rPr>
        <w:t>2023</w:t>
      </w:r>
      <w:r>
        <w:rPr>
          <w:rFonts w:ascii="黑体" w:eastAsia="黑体" w:cs="黑体" w:hint="eastAsia"/>
          <w:color w:val="000000"/>
          <w:kern w:val="0"/>
          <w:sz w:val="32"/>
          <w:szCs w:val="32"/>
        </w:rPr>
        <w:t>年决算公开报表</w:t>
      </w:r>
    </w:p>
    <w:p w14:paraId="47DB9BD9" w14:textId="77777777" w:rsidR="005F485E" w:rsidRDefault="005F485E" w:rsidP="005F485E">
      <w:pPr>
        <w:widowControl/>
        <w:jc w:val="left"/>
        <w:rPr>
          <w:rFonts w:ascii="黑体" w:eastAsia="黑体" w:cs="黑体"/>
          <w:color w:val="000000"/>
          <w:kern w:val="0"/>
          <w:sz w:val="32"/>
          <w:szCs w:val="32"/>
        </w:rPr>
      </w:pPr>
      <w:r>
        <w:rPr>
          <w:rFonts w:ascii="黑体" w:eastAsia="黑体" w:cs="黑体" w:hint="eastAsia"/>
          <w:color w:val="000000"/>
          <w:kern w:val="0"/>
          <w:sz w:val="32"/>
          <w:szCs w:val="32"/>
        </w:rPr>
        <w:t>附件二：</w:t>
      </w:r>
      <w:r>
        <w:rPr>
          <w:rFonts w:ascii="黑体" w:eastAsia="黑体" w:cs="黑体"/>
          <w:color w:val="000000"/>
          <w:kern w:val="0"/>
          <w:sz w:val="32"/>
          <w:szCs w:val="32"/>
        </w:rPr>
        <w:t>2023</w:t>
      </w:r>
      <w:r w:rsidRPr="0040384F">
        <w:rPr>
          <w:rFonts w:ascii="黑体" w:eastAsia="黑体" w:cs="黑体" w:hint="eastAsia"/>
          <w:color w:val="000000"/>
          <w:kern w:val="0"/>
          <w:sz w:val="32"/>
          <w:szCs w:val="32"/>
        </w:rPr>
        <w:t>年度部门整体绩效评价报告</w:t>
      </w:r>
    </w:p>
    <w:p w14:paraId="4EF6BAA2" w14:textId="77777777" w:rsidR="005F485E" w:rsidRPr="0040384F" w:rsidRDefault="005F485E" w:rsidP="005F485E">
      <w:pPr>
        <w:widowControl/>
        <w:jc w:val="left"/>
        <w:rPr>
          <w:rFonts w:ascii="黑体" w:eastAsia="黑体" w:cs="黑体"/>
          <w:color w:val="000000"/>
          <w:kern w:val="0"/>
          <w:sz w:val="32"/>
          <w:szCs w:val="32"/>
        </w:rPr>
      </w:pPr>
      <w:r>
        <w:rPr>
          <w:rFonts w:ascii="黑体" w:eastAsia="黑体" w:cs="黑体" w:hint="eastAsia"/>
          <w:color w:val="000000"/>
          <w:kern w:val="0"/>
          <w:sz w:val="32"/>
          <w:szCs w:val="32"/>
        </w:rPr>
        <w:t>附件三：</w:t>
      </w:r>
      <w:r>
        <w:rPr>
          <w:rFonts w:ascii="黑体" w:eastAsia="黑体" w:cs="黑体"/>
          <w:color w:val="000000"/>
          <w:kern w:val="0"/>
          <w:sz w:val="32"/>
          <w:szCs w:val="32"/>
        </w:rPr>
        <w:t>2023</w:t>
      </w:r>
      <w:r>
        <w:rPr>
          <w:rFonts w:ascii="黑体" w:eastAsia="黑体" w:cs="黑体" w:hint="eastAsia"/>
          <w:color w:val="000000"/>
          <w:kern w:val="0"/>
          <w:sz w:val="32"/>
          <w:szCs w:val="32"/>
        </w:rPr>
        <w:t>年度部门重点项目支出绩效评价报告</w:t>
      </w:r>
    </w:p>
    <w:p w14:paraId="4AEB940E" w14:textId="77777777" w:rsidR="002A07F2" w:rsidRDefault="002A07F2">
      <w:pPr>
        <w:pStyle w:val="Default"/>
        <w:jc w:val="center"/>
        <w:rPr>
          <w:sz w:val="72"/>
          <w:szCs w:val="72"/>
        </w:rPr>
      </w:pPr>
    </w:p>
    <w:p w14:paraId="4A9BBB0C" w14:textId="77777777" w:rsidR="002A07F2" w:rsidRDefault="002A07F2">
      <w:pPr>
        <w:pStyle w:val="Default"/>
        <w:jc w:val="center"/>
        <w:rPr>
          <w:sz w:val="72"/>
          <w:szCs w:val="72"/>
        </w:rPr>
      </w:pPr>
    </w:p>
    <w:p w14:paraId="53638CA8" w14:textId="77777777" w:rsidR="002A07F2" w:rsidRDefault="002A07F2">
      <w:pPr>
        <w:jc w:val="left"/>
        <w:rPr>
          <w:rFonts w:asciiTheme="minorEastAsia" w:hAnsiTheme="minorEastAsia" w:cs="黑体"/>
          <w:color w:val="000000"/>
          <w:kern w:val="0"/>
          <w:sz w:val="32"/>
          <w:szCs w:val="32"/>
        </w:rPr>
      </w:pPr>
    </w:p>
    <w:sectPr w:rsidR="002A07F2">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9011B" w14:textId="77777777" w:rsidR="00DA78B4" w:rsidRDefault="00DA78B4" w:rsidP="003B3D49">
      <w:pPr>
        <w:spacing w:after="0" w:line="240" w:lineRule="auto"/>
      </w:pPr>
      <w:r>
        <w:separator/>
      </w:r>
    </w:p>
  </w:endnote>
  <w:endnote w:type="continuationSeparator" w:id="0">
    <w:p w14:paraId="1174FDF1" w14:textId="77777777" w:rsidR="00DA78B4" w:rsidRDefault="00DA78B4" w:rsidP="003B3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仿宋_GB2312">
    <w:altName w:val="微软雅黑"/>
    <w:panose1 w:val="00000000000000000000"/>
    <w:charset w:val="86"/>
    <w:family w:val="modern"/>
    <w:notTrueType/>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30F32" w14:textId="77777777" w:rsidR="00DA78B4" w:rsidRDefault="00DA78B4" w:rsidP="003B3D49">
      <w:pPr>
        <w:spacing w:after="0" w:line="240" w:lineRule="auto"/>
      </w:pPr>
      <w:r>
        <w:separator/>
      </w:r>
    </w:p>
  </w:footnote>
  <w:footnote w:type="continuationSeparator" w:id="0">
    <w:p w14:paraId="1906B2E6" w14:textId="77777777" w:rsidR="00DA78B4" w:rsidRDefault="00DA78B4" w:rsidP="003B3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B6437"/>
    <w:multiLevelType w:val="hybridMultilevel"/>
    <w:tmpl w:val="8F5C1F8E"/>
    <w:lvl w:ilvl="0" w:tplc="B512F2AE">
      <w:start w:val="1"/>
      <w:numFmt w:val="japaneseCounting"/>
      <w:lvlText w:val="（%1）"/>
      <w:lvlJc w:val="left"/>
      <w:pPr>
        <w:ind w:left="1723" w:hanging="1080"/>
      </w:pPr>
      <w:rPr>
        <w:rFonts w:hint="default"/>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1" w15:restartNumberingAfterBreak="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05C0291"/>
    <w:multiLevelType w:val="hybridMultilevel"/>
    <w:tmpl w:val="10D06F38"/>
    <w:lvl w:ilvl="0" w:tplc="27FE9606">
      <w:start w:val="1"/>
      <w:numFmt w:val="decimal"/>
      <w:lvlText w:val="%1、"/>
      <w:lvlJc w:val="left"/>
      <w:pPr>
        <w:ind w:left="1363" w:hanging="720"/>
      </w:pPr>
      <w:rPr>
        <w:rFonts w:hint="default"/>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num w:numId="1" w16cid:durableId="731583030">
    <w:abstractNumId w:val="1"/>
  </w:num>
  <w:num w:numId="2" w16cid:durableId="540938843">
    <w:abstractNumId w:val="0"/>
  </w:num>
  <w:num w:numId="3" w16cid:durableId="365981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2229B"/>
    <w:rsid w:val="000273BD"/>
    <w:rsid w:val="00040CBC"/>
    <w:rsid w:val="000415B7"/>
    <w:rsid w:val="00041E3F"/>
    <w:rsid w:val="00055DAA"/>
    <w:rsid w:val="00061F7B"/>
    <w:rsid w:val="00062B5E"/>
    <w:rsid w:val="000658A3"/>
    <w:rsid w:val="00074155"/>
    <w:rsid w:val="000A3F69"/>
    <w:rsid w:val="000B7D3A"/>
    <w:rsid w:val="00103957"/>
    <w:rsid w:val="00131D40"/>
    <w:rsid w:val="00152C6D"/>
    <w:rsid w:val="001628BD"/>
    <w:rsid w:val="00162D39"/>
    <w:rsid w:val="001678BD"/>
    <w:rsid w:val="00171CFD"/>
    <w:rsid w:val="00182373"/>
    <w:rsid w:val="00183B6A"/>
    <w:rsid w:val="001A67DB"/>
    <w:rsid w:val="001C3C29"/>
    <w:rsid w:val="001D51E5"/>
    <w:rsid w:val="001E080D"/>
    <w:rsid w:val="001E53D0"/>
    <w:rsid w:val="001F0C3B"/>
    <w:rsid w:val="00202C82"/>
    <w:rsid w:val="00214427"/>
    <w:rsid w:val="00226CB7"/>
    <w:rsid w:val="00264552"/>
    <w:rsid w:val="00264EF9"/>
    <w:rsid w:val="00265724"/>
    <w:rsid w:val="00273CA4"/>
    <w:rsid w:val="0027426B"/>
    <w:rsid w:val="002A07F2"/>
    <w:rsid w:val="002A1963"/>
    <w:rsid w:val="002E0A30"/>
    <w:rsid w:val="0030316B"/>
    <w:rsid w:val="003130C4"/>
    <w:rsid w:val="00313B85"/>
    <w:rsid w:val="00316C4B"/>
    <w:rsid w:val="0032192B"/>
    <w:rsid w:val="00333791"/>
    <w:rsid w:val="003479BD"/>
    <w:rsid w:val="0037197D"/>
    <w:rsid w:val="003768D5"/>
    <w:rsid w:val="003926B9"/>
    <w:rsid w:val="003B3D49"/>
    <w:rsid w:val="003C47E6"/>
    <w:rsid w:val="003C4FC2"/>
    <w:rsid w:val="00416E61"/>
    <w:rsid w:val="0042790C"/>
    <w:rsid w:val="004426B9"/>
    <w:rsid w:val="004474E6"/>
    <w:rsid w:val="004506F9"/>
    <w:rsid w:val="004717A2"/>
    <w:rsid w:val="00473DF3"/>
    <w:rsid w:val="00487911"/>
    <w:rsid w:val="00491741"/>
    <w:rsid w:val="004B0CEE"/>
    <w:rsid w:val="004C3B5B"/>
    <w:rsid w:val="00500E5F"/>
    <w:rsid w:val="005122EF"/>
    <w:rsid w:val="0051441A"/>
    <w:rsid w:val="00517C33"/>
    <w:rsid w:val="00517D5F"/>
    <w:rsid w:val="00523644"/>
    <w:rsid w:val="0054069E"/>
    <w:rsid w:val="00544866"/>
    <w:rsid w:val="005767CC"/>
    <w:rsid w:val="00582692"/>
    <w:rsid w:val="00590D9F"/>
    <w:rsid w:val="00595D26"/>
    <w:rsid w:val="005A74E6"/>
    <w:rsid w:val="005B404E"/>
    <w:rsid w:val="005D4D55"/>
    <w:rsid w:val="005E2CFB"/>
    <w:rsid w:val="005E46EA"/>
    <w:rsid w:val="005F2103"/>
    <w:rsid w:val="005F3D1C"/>
    <w:rsid w:val="005F485E"/>
    <w:rsid w:val="0062378F"/>
    <w:rsid w:val="00641842"/>
    <w:rsid w:val="00651EEC"/>
    <w:rsid w:val="00665552"/>
    <w:rsid w:val="00686673"/>
    <w:rsid w:val="00691E8C"/>
    <w:rsid w:val="00694584"/>
    <w:rsid w:val="006A22C4"/>
    <w:rsid w:val="006A351B"/>
    <w:rsid w:val="006B0422"/>
    <w:rsid w:val="006B1DE6"/>
    <w:rsid w:val="006C1B53"/>
    <w:rsid w:val="006D7730"/>
    <w:rsid w:val="006E3E73"/>
    <w:rsid w:val="006E46E6"/>
    <w:rsid w:val="006E5284"/>
    <w:rsid w:val="006F3EB5"/>
    <w:rsid w:val="00702E34"/>
    <w:rsid w:val="00703CC5"/>
    <w:rsid w:val="00704395"/>
    <w:rsid w:val="00710FE7"/>
    <w:rsid w:val="00717621"/>
    <w:rsid w:val="00720FF1"/>
    <w:rsid w:val="0072138D"/>
    <w:rsid w:val="00724174"/>
    <w:rsid w:val="00727A53"/>
    <w:rsid w:val="00787B42"/>
    <w:rsid w:val="007C4539"/>
    <w:rsid w:val="007D15F4"/>
    <w:rsid w:val="007F3657"/>
    <w:rsid w:val="00812ED5"/>
    <w:rsid w:val="008277D9"/>
    <w:rsid w:val="00844740"/>
    <w:rsid w:val="0084478C"/>
    <w:rsid w:val="0086638C"/>
    <w:rsid w:val="008A3E8D"/>
    <w:rsid w:val="009237C4"/>
    <w:rsid w:val="00926E5A"/>
    <w:rsid w:val="009379FF"/>
    <w:rsid w:val="00944C48"/>
    <w:rsid w:val="00950252"/>
    <w:rsid w:val="00950405"/>
    <w:rsid w:val="00967F5D"/>
    <w:rsid w:val="009750EE"/>
    <w:rsid w:val="009A0F95"/>
    <w:rsid w:val="009B3ADF"/>
    <w:rsid w:val="009C3B52"/>
    <w:rsid w:val="009E66FB"/>
    <w:rsid w:val="009E6817"/>
    <w:rsid w:val="009E6E9A"/>
    <w:rsid w:val="009E7463"/>
    <w:rsid w:val="00A01D2B"/>
    <w:rsid w:val="00A134D3"/>
    <w:rsid w:val="00A30712"/>
    <w:rsid w:val="00A42218"/>
    <w:rsid w:val="00A6646D"/>
    <w:rsid w:val="00A70249"/>
    <w:rsid w:val="00A70B02"/>
    <w:rsid w:val="00A71D9F"/>
    <w:rsid w:val="00A92E9F"/>
    <w:rsid w:val="00AB18FF"/>
    <w:rsid w:val="00AE729A"/>
    <w:rsid w:val="00B33BEA"/>
    <w:rsid w:val="00B57C9F"/>
    <w:rsid w:val="00B63572"/>
    <w:rsid w:val="00B845B3"/>
    <w:rsid w:val="00B85D8B"/>
    <w:rsid w:val="00BB4A40"/>
    <w:rsid w:val="00BD6C3E"/>
    <w:rsid w:val="00BE3674"/>
    <w:rsid w:val="00BF220D"/>
    <w:rsid w:val="00C10681"/>
    <w:rsid w:val="00C16866"/>
    <w:rsid w:val="00C3049A"/>
    <w:rsid w:val="00C31B1E"/>
    <w:rsid w:val="00C64EB3"/>
    <w:rsid w:val="00C77645"/>
    <w:rsid w:val="00CE04C3"/>
    <w:rsid w:val="00CE76A0"/>
    <w:rsid w:val="00D148C6"/>
    <w:rsid w:val="00D17A8A"/>
    <w:rsid w:val="00D415BA"/>
    <w:rsid w:val="00D63780"/>
    <w:rsid w:val="00D644EE"/>
    <w:rsid w:val="00D87355"/>
    <w:rsid w:val="00DA78B4"/>
    <w:rsid w:val="00DD06FF"/>
    <w:rsid w:val="00DD5FE9"/>
    <w:rsid w:val="00E00C7A"/>
    <w:rsid w:val="00E37D6C"/>
    <w:rsid w:val="00E528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663C0AE"/>
  <w15:docId w15:val="{14D30810-166A-4F38-86A6-84332389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paragraph" w:customStyle="1" w:styleId="Default">
    <w:name w:val="Default"/>
    <w:uiPriority w:val="99"/>
    <w:qFormat/>
    <w:pPr>
      <w:widowControl w:val="0"/>
      <w:autoSpaceDE w:val="0"/>
      <w:autoSpaceDN w:val="0"/>
      <w:adjustRightInd w:val="0"/>
    </w:pPr>
    <w:rPr>
      <w:rFonts w:ascii="黑体" w:eastAsia="黑体" w:hAnsiTheme="minorHAnsi" w:cs="黑体"/>
      <w:color w:val="000000"/>
      <w:sz w:val="24"/>
      <w:szCs w:val="24"/>
    </w:rPr>
  </w:style>
  <w:style w:type="paragraph" w:styleId="ab">
    <w:name w:val="List Paragraph"/>
    <w:basedOn w:val="a"/>
    <w:uiPriority w:val="34"/>
    <w:qFormat/>
    <w:pPr>
      <w:ind w:firstLineChars="200" w:firstLine="420"/>
    </w:pPr>
  </w:style>
  <w:style w:type="character" w:customStyle="1" w:styleId="a6">
    <w:name w:val="批注框文本 字符"/>
    <w:basedOn w:val="a1"/>
    <w:link w:val="a5"/>
    <w:uiPriority w:val="99"/>
    <w:semiHidden/>
    <w:qFormat/>
    <w:rPr>
      <w:sz w:val="18"/>
      <w:szCs w:val="18"/>
    </w:rPr>
  </w:style>
  <w:style w:type="character" w:customStyle="1" w:styleId="font01">
    <w:name w:val="font01"/>
    <w:basedOn w:val="a1"/>
    <w:uiPriority w:val="99"/>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CharChar2">
    <w:name w:val="Char Char2"/>
    <w:rsid w:val="00C16866"/>
    <w:rPr>
      <w:rFonts w:ascii="宋体"/>
      <w:kern w:val="2"/>
      <w:sz w:val="21"/>
    </w:rPr>
  </w:style>
  <w:style w:type="paragraph" w:styleId="ac">
    <w:name w:val="Normal (Web)"/>
    <w:basedOn w:val="a"/>
    <w:autoRedefine/>
    <w:rsid w:val="00C16866"/>
    <w:pPr>
      <w:spacing w:beforeAutospacing="1" w:after="0" w:afterAutospacing="1" w:line="240" w:lineRule="auto"/>
      <w:jc w:val="left"/>
    </w:pPr>
    <w:rPr>
      <w:rFonts w:ascii="Calibri" w:eastAsia="宋体" w:hAnsi="Calibri" w:cs="Times New Roman"/>
      <w:kern w:val="0"/>
      <w:sz w:val="24"/>
      <w:szCs w:val="24"/>
    </w:rPr>
  </w:style>
  <w:style w:type="paragraph" w:styleId="ad">
    <w:name w:val="Plain Text"/>
    <w:basedOn w:val="a"/>
    <w:link w:val="ae"/>
    <w:rsid w:val="000B7D3A"/>
    <w:pPr>
      <w:spacing w:after="0" w:line="240" w:lineRule="auto"/>
    </w:pPr>
    <w:rPr>
      <w:rFonts w:ascii="宋体" w:eastAsia="宋体" w:hAnsi="Courier New" w:cs="Times New Roman"/>
      <w:kern w:val="0"/>
      <w:sz w:val="20"/>
      <w:szCs w:val="21"/>
    </w:rPr>
  </w:style>
  <w:style w:type="character" w:customStyle="1" w:styleId="ae">
    <w:name w:val="纯文本 字符"/>
    <w:basedOn w:val="a1"/>
    <w:link w:val="ad"/>
    <w:rsid w:val="000B7D3A"/>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21</Pages>
  <Words>1021</Words>
  <Characters>5822</Characters>
  <Application>Microsoft Office Word</Application>
  <DocSecurity>0</DocSecurity>
  <Lines>48</Lines>
  <Paragraphs>13</Paragraphs>
  <ScaleCrop>false</ScaleCrop>
  <Company>Microsoft</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Lenovo</cp:lastModifiedBy>
  <cp:revision>96</cp:revision>
  <cp:lastPrinted>2024-08-08T10:20:00Z</cp:lastPrinted>
  <dcterms:created xsi:type="dcterms:W3CDTF">2020-07-08T02:32:00Z</dcterms:created>
  <dcterms:modified xsi:type="dcterms:W3CDTF">2024-09-23T14:25:00Z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