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37" w:rsidRPr="0044145C" w:rsidRDefault="00B30524" w:rsidP="0044145C">
      <w:pPr>
        <w:widowControl/>
        <w:ind w:firstLineChars="200" w:firstLine="723"/>
        <w:jc w:val="center"/>
        <w:rPr>
          <w:rFonts w:ascii="仿宋_GB2312" w:eastAsia="仿宋_GB2312" w:hAnsi="宋体"/>
          <w:b/>
          <w:kern w:val="0"/>
          <w:sz w:val="36"/>
          <w:szCs w:val="36"/>
        </w:rPr>
      </w:pPr>
      <w:r w:rsidRPr="0044145C">
        <w:rPr>
          <w:rFonts w:ascii="仿宋_GB2312" w:eastAsia="仿宋_GB2312" w:hAnsi="宋体" w:hint="eastAsia"/>
          <w:b/>
          <w:kern w:val="0"/>
          <w:sz w:val="36"/>
          <w:szCs w:val="36"/>
        </w:rPr>
        <w:t>怀化市湖天中学</w:t>
      </w:r>
      <w:r w:rsidR="00394937" w:rsidRPr="0044145C">
        <w:rPr>
          <w:rFonts w:ascii="仿宋_GB2312" w:eastAsia="仿宋_GB2312" w:hAnsi="宋体" w:hint="eastAsia"/>
          <w:b/>
          <w:kern w:val="0"/>
          <w:sz w:val="36"/>
          <w:szCs w:val="36"/>
        </w:rPr>
        <w:t>2019年度预算绩效情况说明</w:t>
      </w:r>
    </w:p>
    <w:p w:rsidR="006E132B" w:rsidRPr="0044145C" w:rsidRDefault="006E132B" w:rsidP="0044145C">
      <w:pPr>
        <w:widowControl/>
        <w:ind w:firstLineChars="200" w:firstLine="723"/>
        <w:jc w:val="center"/>
        <w:rPr>
          <w:rFonts w:ascii="仿宋_GB2312" w:eastAsia="仿宋_GB2312" w:hAnsi="宋体"/>
          <w:b/>
          <w:kern w:val="0"/>
          <w:sz w:val="36"/>
          <w:szCs w:val="36"/>
        </w:rPr>
      </w:pPr>
    </w:p>
    <w:p w:rsidR="00394937" w:rsidRPr="00F33291" w:rsidRDefault="00394937" w:rsidP="00394937">
      <w:pPr>
        <w:widowControl/>
        <w:ind w:firstLineChars="200" w:firstLine="600"/>
        <w:rPr>
          <w:rFonts w:ascii="仿宋_GB2312" w:eastAsia="仿宋_GB2312" w:hAnsi="宋体"/>
          <w:kern w:val="0"/>
          <w:sz w:val="30"/>
          <w:szCs w:val="30"/>
        </w:rPr>
      </w:pPr>
      <w:r>
        <w:rPr>
          <w:rFonts w:ascii="仿宋_GB2312" w:eastAsia="仿宋_GB2312" w:hAnsi="宋体" w:hint="eastAsia"/>
          <w:kern w:val="0"/>
          <w:sz w:val="30"/>
          <w:szCs w:val="30"/>
        </w:rPr>
        <w:t>201</w:t>
      </w:r>
      <w:r w:rsidR="00B30524">
        <w:rPr>
          <w:rFonts w:ascii="仿宋_GB2312" w:eastAsia="仿宋_GB2312" w:hAnsi="宋体" w:hint="eastAsia"/>
          <w:kern w:val="0"/>
          <w:sz w:val="30"/>
          <w:szCs w:val="30"/>
        </w:rPr>
        <w:t>9</w:t>
      </w:r>
      <w:r>
        <w:rPr>
          <w:rFonts w:ascii="仿宋_GB2312" w:eastAsia="仿宋_GB2312" w:hAnsi="宋体" w:hint="eastAsia"/>
          <w:kern w:val="0"/>
          <w:sz w:val="30"/>
          <w:szCs w:val="30"/>
        </w:rPr>
        <w:t>年</w:t>
      </w:r>
      <w:r w:rsidR="00B30524">
        <w:rPr>
          <w:rFonts w:ascii="仿宋_GB2312" w:eastAsia="仿宋_GB2312" w:hAnsi="宋体" w:hint="eastAsia"/>
          <w:kern w:val="0"/>
          <w:sz w:val="30"/>
          <w:szCs w:val="30"/>
        </w:rPr>
        <w:t>学校</w:t>
      </w:r>
      <w:r>
        <w:rPr>
          <w:rFonts w:ascii="仿宋_GB2312" w:eastAsia="仿宋_GB2312" w:hAnsi="宋体" w:hint="eastAsia"/>
          <w:kern w:val="0"/>
          <w:sz w:val="30"/>
          <w:szCs w:val="30"/>
        </w:rPr>
        <w:t>进一步加强制度建设，提升自评质量，预算绩效管理取得新成效。一是抓好绩效目标编制，及时报送绩效目标；二是加强过程监控，按时采集支出的绩效信息；三是深入开展财政支出绩效评价；四是强化评价结果应用，对发现的问题现场反馈并要求改进；五是健全绩效管理工作机制，提高绩效管理工作水平。</w:t>
      </w:r>
    </w:p>
    <w:p w:rsidR="00394937" w:rsidRPr="0084338E" w:rsidRDefault="00394937" w:rsidP="00394937">
      <w:pPr>
        <w:widowControl/>
        <w:ind w:firstLine="660"/>
        <w:rPr>
          <w:rFonts w:ascii="仿宋_GB2312" w:eastAsia="仿宋_GB2312" w:hAnsi="宋体"/>
          <w:kern w:val="0"/>
          <w:sz w:val="30"/>
          <w:szCs w:val="30"/>
        </w:rPr>
      </w:pPr>
      <w:r w:rsidRPr="0084338E">
        <w:rPr>
          <w:rFonts w:ascii="仿宋_GB2312" w:eastAsia="仿宋_GB2312" w:hAnsi="宋体" w:hint="eastAsia"/>
          <w:kern w:val="0"/>
          <w:sz w:val="30"/>
          <w:szCs w:val="30"/>
        </w:rPr>
        <w:t>201</w:t>
      </w:r>
      <w:r w:rsidR="00B30524">
        <w:rPr>
          <w:rFonts w:ascii="仿宋_GB2312" w:eastAsia="仿宋_GB2312" w:hAnsi="宋体" w:hint="eastAsia"/>
          <w:kern w:val="0"/>
          <w:sz w:val="30"/>
          <w:szCs w:val="30"/>
        </w:rPr>
        <w:t>9</w:t>
      </w:r>
      <w:r w:rsidRPr="0084338E">
        <w:rPr>
          <w:rFonts w:ascii="仿宋_GB2312" w:eastAsia="仿宋_GB2312" w:hAnsi="宋体" w:hint="eastAsia"/>
          <w:kern w:val="0"/>
          <w:sz w:val="30"/>
          <w:szCs w:val="30"/>
        </w:rPr>
        <w:t>年，根据我校年初工作规划和重点性工作，围绕市委、市政府的发展蓝图，积极履职，强化管理，较好的完成了年度工作目标。通过加强预算收支管理，不断建立健全内部管理制度，梳理经济业务流程，部门整体支出管理情况得到提升。</w:t>
      </w:r>
    </w:p>
    <w:p w:rsidR="00394937" w:rsidRPr="0084338E" w:rsidRDefault="00394937" w:rsidP="00394937">
      <w:pPr>
        <w:widowControl/>
        <w:ind w:firstLine="660"/>
        <w:rPr>
          <w:rFonts w:ascii="仿宋_GB2312" w:eastAsia="仿宋_GB2312" w:hAnsi="宋体"/>
          <w:kern w:val="0"/>
          <w:sz w:val="30"/>
          <w:szCs w:val="30"/>
        </w:rPr>
      </w:pPr>
      <w:r w:rsidRPr="0084338E">
        <w:rPr>
          <w:rFonts w:ascii="仿宋_GB2312" w:eastAsia="仿宋_GB2312" w:hAnsi="宋体" w:hint="eastAsia"/>
          <w:kern w:val="0"/>
          <w:sz w:val="30"/>
          <w:szCs w:val="30"/>
        </w:rPr>
        <w:t>预算管理方面，完善了《预决算管理办法》，制度执行总体较为有效，仍需进一步强化；资金使用管理需进一步加强。</w:t>
      </w:r>
    </w:p>
    <w:p w:rsidR="00394937" w:rsidRPr="0084338E" w:rsidRDefault="00394937" w:rsidP="00394937">
      <w:pPr>
        <w:widowControl/>
        <w:ind w:firstLine="660"/>
        <w:rPr>
          <w:rFonts w:ascii="仿宋_GB2312" w:eastAsia="仿宋_GB2312" w:hAnsi="宋体"/>
          <w:kern w:val="0"/>
          <w:sz w:val="30"/>
          <w:szCs w:val="30"/>
        </w:rPr>
      </w:pPr>
      <w:r w:rsidRPr="0084338E">
        <w:rPr>
          <w:rFonts w:ascii="仿宋_GB2312" w:eastAsia="仿宋_GB2312" w:hAnsi="宋体" w:hint="eastAsia"/>
          <w:kern w:val="0"/>
          <w:sz w:val="30"/>
          <w:szCs w:val="30"/>
        </w:rPr>
        <w:t>收入管理方面，加强了《收入管理办法》的执行。</w:t>
      </w:r>
    </w:p>
    <w:p w:rsidR="00394937" w:rsidRPr="0084338E" w:rsidRDefault="00394937" w:rsidP="00394937">
      <w:pPr>
        <w:widowControl/>
        <w:ind w:firstLine="660"/>
        <w:rPr>
          <w:rFonts w:ascii="仿宋_GB2312" w:eastAsia="仿宋_GB2312" w:hAnsi="宋体"/>
          <w:kern w:val="0"/>
          <w:sz w:val="30"/>
          <w:szCs w:val="30"/>
        </w:rPr>
      </w:pPr>
      <w:r w:rsidRPr="0084338E">
        <w:rPr>
          <w:rFonts w:ascii="仿宋_GB2312" w:eastAsia="仿宋_GB2312" w:hAnsi="宋体" w:hint="eastAsia"/>
          <w:kern w:val="0"/>
          <w:sz w:val="30"/>
          <w:szCs w:val="30"/>
        </w:rPr>
        <w:t>资产管理方面，完善了《固定资产管理办法》、《货币资金、应收款和无形资产管理办法》、《资产清查办法》等资产管理制度，定期进行了盘点和资产清理，总体执行较好。</w:t>
      </w:r>
    </w:p>
    <w:p w:rsidR="00394937" w:rsidRDefault="00394937" w:rsidP="00394937">
      <w:pPr>
        <w:ind w:firstLineChars="200" w:firstLine="560"/>
        <w:rPr>
          <w:rFonts w:ascii="仿宋_GB2312" w:eastAsia="仿宋_GB2312" w:hAnsi="宋体"/>
          <w:kern w:val="0"/>
          <w:sz w:val="30"/>
          <w:szCs w:val="30"/>
        </w:rPr>
      </w:pPr>
      <w:r w:rsidRPr="00E710A2">
        <w:rPr>
          <w:rFonts w:ascii="仿宋_GB2312" w:eastAsia="仿宋_GB2312" w:hint="eastAsia"/>
          <w:sz w:val="28"/>
          <w:szCs w:val="28"/>
        </w:rPr>
        <w:t>我校严格遵照上级文件规范自身办学行为，坚决执行省市物价、财政、教育三部门联合下达的收费文件，按要求公示收费标准和监督电话。学校完善了评价监督体系，明确了廉政建设党委的主体责任和纪委的监督责任，组织学生对全体老师的从教行为和师德师风进行评</w:t>
      </w:r>
      <w:r w:rsidRPr="00E710A2">
        <w:rPr>
          <w:rFonts w:ascii="仿宋_GB2312" w:eastAsia="仿宋_GB2312" w:hint="eastAsia"/>
          <w:sz w:val="28"/>
          <w:szCs w:val="28"/>
        </w:rPr>
        <w:lastRenderedPageBreak/>
        <w:t>议，组织老师对全体党员同志、管理干部和后勤服务人员进行评议。</w:t>
      </w:r>
    </w:p>
    <w:p w:rsidR="00B30524" w:rsidRPr="00135920" w:rsidRDefault="00B30524" w:rsidP="00B30524">
      <w:pPr>
        <w:widowControl/>
        <w:spacing w:line="560" w:lineRule="exact"/>
        <w:ind w:firstLineChars="200" w:firstLine="560"/>
        <w:outlineLvl w:val="0"/>
        <w:rPr>
          <w:rFonts w:ascii="仿宋_GB2312" w:eastAsia="仿宋_GB2312"/>
          <w:color w:val="000000"/>
          <w:sz w:val="28"/>
          <w:szCs w:val="28"/>
          <w:shd w:val="clear" w:color="auto" w:fill="FFFFFF"/>
        </w:rPr>
      </w:pPr>
      <w:r>
        <w:rPr>
          <w:rFonts w:ascii="仿宋_GB2312" w:eastAsia="仿宋_GB2312" w:hint="eastAsia"/>
          <w:color w:val="000000"/>
          <w:sz w:val="28"/>
          <w:szCs w:val="28"/>
          <w:shd w:val="clear" w:color="auto" w:fill="FFFFFF"/>
        </w:rPr>
        <w:t>学校积极组织开展</w:t>
      </w:r>
      <w:r w:rsidRPr="00135920">
        <w:rPr>
          <w:rFonts w:ascii="仿宋_GB2312" w:eastAsia="仿宋_GB2312" w:hint="eastAsia"/>
          <w:color w:val="000000"/>
          <w:sz w:val="28"/>
          <w:szCs w:val="28"/>
          <w:shd w:val="clear" w:color="auto" w:fill="FFFFFF"/>
        </w:rPr>
        <w:t>社会主义核心价值观、开学第一课、九一八、国家公祭日、国庆阅兵仪式、共和国勋章授奖仪式等各类主题教育活动，利用主题班会、黑板报、宣传展板、电子屏、广播集会等形式全方位覆盖。在班级管理中开展富有特色的德馨工程行动。每周安排一节德育主题班会课、一次国旗下讲话，利用各种节日和纪念日开展相关主题教育活动，安排每周一第九节课为德育课，由班主任组织开展。将德育主题纳入到德育课中，各班级做好记录。积极开展学生综合素质评价试点工作，摸索经验，强化管理。每年高二年级于</w:t>
      </w:r>
      <w:r w:rsidRPr="00135920">
        <w:rPr>
          <w:rFonts w:ascii="仿宋_GB2312" w:eastAsia="仿宋_GB2312"/>
          <w:color w:val="000000"/>
          <w:sz w:val="28"/>
          <w:szCs w:val="28"/>
          <w:shd w:val="clear" w:color="auto" w:fill="FFFFFF"/>
        </w:rPr>
        <w:t>5</w:t>
      </w:r>
      <w:r w:rsidRPr="00135920">
        <w:rPr>
          <w:rFonts w:ascii="仿宋_GB2312" w:eastAsia="仿宋_GB2312" w:hint="eastAsia"/>
          <w:color w:val="000000"/>
          <w:sz w:val="28"/>
          <w:szCs w:val="28"/>
          <w:shd w:val="clear" w:color="auto" w:fill="FFFFFF"/>
        </w:rPr>
        <w:t>月进行“磨砺意志、走向高校”的</w:t>
      </w:r>
      <w:r w:rsidRPr="00135920">
        <w:rPr>
          <w:rFonts w:ascii="仿宋_GB2312" w:eastAsia="仿宋_GB2312"/>
          <w:color w:val="000000"/>
          <w:sz w:val="28"/>
          <w:szCs w:val="28"/>
          <w:shd w:val="clear" w:color="auto" w:fill="FFFFFF"/>
        </w:rPr>
        <w:t>30</w:t>
      </w:r>
      <w:r w:rsidRPr="00135920">
        <w:rPr>
          <w:rFonts w:ascii="仿宋_GB2312" w:eastAsia="仿宋_GB2312" w:hint="eastAsia"/>
          <w:color w:val="000000"/>
          <w:sz w:val="28"/>
          <w:szCs w:val="28"/>
          <w:shd w:val="clear" w:color="auto" w:fill="FFFFFF"/>
        </w:rPr>
        <w:t>公里徒步拉练活动，培养了孩子们的意志力。</w:t>
      </w:r>
    </w:p>
    <w:p w:rsidR="00B30524" w:rsidRPr="00135920" w:rsidRDefault="00B30524" w:rsidP="00B30524">
      <w:pPr>
        <w:ind w:firstLineChars="200" w:firstLine="560"/>
        <w:rPr>
          <w:rFonts w:ascii="仿宋_GB2312" w:eastAsia="仿宋_GB2312"/>
          <w:color w:val="000000"/>
          <w:sz w:val="28"/>
          <w:szCs w:val="28"/>
          <w:shd w:val="clear" w:color="auto" w:fill="FFFFFF"/>
        </w:rPr>
      </w:pPr>
      <w:r w:rsidRPr="00135920">
        <w:rPr>
          <w:rFonts w:ascii="仿宋_GB2312" w:eastAsia="仿宋_GB2312" w:hint="eastAsia"/>
          <w:color w:val="000000"/>
          <w:sz w:val="28"/>
          <w:szCs w:val="28"/>
          <w:shd w:val="clear" w:color="auto" w:fill="FFFFFF"/>
        </w:rPr>
        <w:t>充分调动教师们的工作积极性，提高老师的业务素质和团队合作精神，</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11</w:t>
      </w:r>
      <w:r w:rsidRPr="00135920">
        <w:rPr>
          <w:rFonts w:ascii="仿宋_GB2312" w:eastAsia="仿宋_GB2312" w:hint="eastAsia"/>
          <w:color w:val="000000"/>
          <w:sz w:val="28"/>
          <w:szCs w:val="28"/>
          <w:shd w:val="clear" w:color="auto" w:fill="FFFFFF"/>
        </w:rPr>
        <w:t>月，教务处组织开展了教育教学质量展示月活动，开展了教师业务水平考试、粉笔字比赛、说课比赛、十五分钟片段教学比赛、高三教学视导周以及全校的教学开放日等活动。学校教务处在两个学期均组织了教师教育教学满意度调查，结果令人满意。教学工作方面，两次测评满意度为</w:t>
      </w:r>
      <w:r w:rsidRPr="00135920">
        <w:rPr>
          <w:rFonts w:ascii="仿宋_GB2312" w:eastAsia="仿宋_GB2312"/>
          <w:color w:val="000000"/>
          <w:sz w:val="28"/>
          <w:szCs w:val="28"/>
          <w:shd w:val="clear" w:color="auto" w:fill="FFFFFF"/>
        </w:rPr>
        <w:t>100%</w:t>
      </w:r>
      <w:r w:rsidRPr="00135920">
        <w:rPr>
          <w:rFonts w:ascii="仿宋_GB2312" w:eastAsia="仿宋_GB2312" w:hint="eastAsia"/>
          <w:color w:val="000000"/>
          <w:sz w:val="28"/>
          <w:szCs w:val="28"/>
          <w:shd w:val="clear" w:color="auto" w:fill="FFFFFF"/>
        </w:rPr>
        <w:t>的都有</w:t>
      </w:r>
      <w:r w:rsidRPr="00135920">
        <w:rPr>
          <w:rFonts w:ascii="仿宋_GB2312" w:eastAsia="仿宋_GB2312"/>
          <w:color w:val="000000"/>
          <w:sz w:val="28"/>
          <w:szCs w:val="28"/>
          <w:shd w:val="clear" w:color="auto" w:fill="FFFFFF"/>
        </w:rPr>
        <w:t>82</w:t>
      </w:r>
      <w:r w:rsidRPr="00135920">
        <w:rPr>
          <w:rFonts w:ascii="仿宋_GB2312" w:eastAsia="仿宋_GB2312" w:hint="eastAsia"/>
          <w:color w:val="000000"/>
          <w:sz w:val="28"/>
          <w:szCs w:val="28"/>
          <w:shd w:val="clear" w:color="auto" w:fill="FFFFFF"/>
        </w:rPr>
        <w:t>人，占比</w:t>
      </w:r>
      <w:r w:rsidRPr="00135920">
        <w:rPr>
          <w:rFonts w:ascii="仿宋_GB2312" w:eastAsia="仿宋_GB2312"/>
          <w:color w:val="000000"/>
          <w:sz w:val="28"/>
          <w:szCs w:val="28"/>
          <w:shd w:val="clear" w:color="auto" w:fill="FFFFFF"/>
        </w:rPr>
        <w:t>48%</w:t>
      </w:r>
      <w:r w:rsidRPr="00135920">
        <w:rPr>
          <w:rFonts w:ascii="仿宋_GB2312" w:eastAsia="仿宋_GB2312" w:hint="eastAsia"/>
          <w:color w:val="000000"/>
          <w:sz w:val="28"/>
          <w:szCs w:val="28"/>
          <w:shd w:val="clear" w:color="auto" w:fill="FFFFFF"/>
        </w:rPr>
        <w:t>左右，满意度为</w:t>
      </w:r>
      <w:r w:rsidRPr="00135920">
        <w:rPr>
          <w:rFonts w:ascii="仿宋_GB2312" w:eastAsia="仿宋_GB2312"/>
          <w:color w:val="000000"/>
          <w:sz w:val="28"/>
          <w:szCs w:val="28"/>
          <w:shd w:val="clear" w:color="auto" w:fill="FFFFFF"/>
        </w:rPr>
        <w:t>95%</w:t>
      </w:r>
      <w:r w:rsidRPr="00135920">
        <w:rPr>
          <w:rFonts w:ascii="仿宋_GB2312" w:eastAsia="仿宋_GB2312" w:hint="eastAsia"/>
          <w:color w:val="000000"/>
          <w:sz w:val="28"/>
          <w:szCs w:val="28"/>
          <w:shd w:val="clear" w:color="auto" w:fill="FFFFFF"/>
        </w:rPr>
        <w:t>以上的有</w:t>
      </w:r>
      <w:r w:rsidRPr="00135920">
        <w:rPr>
          <w:rFonts w:ascii="仿宋_GB2312" w:eastAsia="仿宋_GB2312"/>
          <w:color w:val="000000"/>
          <w:sz w:val="28"/>
          <w:szCs w:val="28"/>
          <w:shd w:val="clear" w:color="auto" w:fill="FFFFFF"/>
        </w:rPr>
        <w:t>175</w:t>
      </w:r>
      <w:r w:rsidRPr="00135920">
        <w:rPr>
          <w:rFonts w:ascii="仿宋_GB2312" w:eastAsia="仿宋_GB2312" w:hint="eastAsia"/>
          <w:color w:val="000000"/>
          <w:sz w:val="28"/>
          <w:szCs w:val="28"/>
          <w:shd w:val="clear" w:color="auto" w:fill="FFFFFF"/>
        </w:rPr>
        <w:t>人，占比</w:t>
      </w:r>
      <w:r w:rsidRPr="00135920">
        <w:rPr>
          <w:rFonts w:ascii="仿宋_GB2312" w:eastAsia="仿宋_GB2312"/>
          <w:color w:val="000000"/>
          <w:sz w:val="28"/>
          <w:szCs w:val="28"/>
          <w:shd w:val="clear" w:color="auto" w:fill="FFFFFF"/>
        </w:rPr>
        <w:t xml:space="preserve">90.29% </w:t>
      </w:r>
      <w:r w:rsidRPr="00135920">
        <w:rPr>
          <w:rFonts w:ascii="仿宋_GB2312" w:eastAsia="仿宋_GB2312" w:hint="eastAsia"/>
          <w:color w:val="000000"/>
          <w:sz w:val="28"/>
          <w:szCs w:val="28"/>
          <w:shd w:val="clear" w:color="auto" w:fill="FFFFFF"/>
        </w:rPr>
        <w:t>。德育工作方面，参与测评班主任</w:t>
      </w:r>
      <w:r w:rsidRPr="00135920">
        <w:rPr>
          <w:rFonts w:ascii="仿宋_GB2312" w:eastAsia="仿宋_GB2312"/>
          <w:color w:val="000000"/>
          <w:sz w:val="28"/>
          <w:szCs w:val="28"/>
          <w:shd w:val="clear" w:color="auto" w:fill="FFFFFF"/>
        </w:rPr>
        <w:t>58</w:t>
      </w:r>
      <w:r w:rsidRPr="00135920">
        <w:rPr>
          <w:rFonts w:ascii="仿宋_GB2312" w:eastAsia="仿宋_GB2312" w:hint="eastAsia"/>
          <w:color w:val="000000"/>
          <w:sz w:val="28"/>
          <w:szCs w:val="28"/>
          <w:shd w:val="clear" w:color="auto" w:fill="FFFFFF"/>
        </w:rPr>
        <w:t>位，其中满意度为</w:t>
      </w:r>
      <w:r w:rsidRPr="00135920">
        <w:rPr>
          <w:rFonts w:ascii="仿宋_GB2312" w:eastAsia="仿宋_GB2312"/>
          <w:color w:val="000000"/>
          <w:sz w:val="28"/>
          <w:szCs w:val="28"/>
          <w:shd w:val="clear" w:color="auto" w:fill="FFFFFF"/>
        </w:rPr>
        <w:t>100%</w:t>
      </w:r>
      <w:r w:rsidRPr="00135920">
        <w:rPr>
          <w:rFonts w:ascii="仿宋_GB2312" w:eastAsia="仿宋_GB2312" w:hint="eastAsia"/>
          <w:color w:val="000000"/>
          <w:sz w:val="28"/>
          <w:szCs w:val="28"/>
          <w:shd w:val="clear" w:color="auto" w:fill="FFFFFF"/>
        </w:rPr>
        <w:t>的有</w:t>
      </w:r>
      <w:r w:rsidRPr="00135920">
        <w:rPr>
          <w:rFonts w:ascii="仿宋_GB2312" w:eastAsia="仿宋_GB2312"/>
          <w:color w:val="000000"/>
          <w:sz w:val="28"/>
          <w:szCs w:val="28"/>
          <w:shd w:val="clear" w:color="auto" w:fill="FFFFFF"/>
        </w:rPr>
        <w:t>28</w:t>
      </w:r>
      <w:r w:rsidRPr="00135920">
        <w:rPr>
          <w:rFonts w:ascii="仿宋_GB2312" w:eastAsia="仿宋_GB2312" w:hint="eastAsia"/>
          <w:color w:val="000000"/>
          <w:sz w:val="28"/>
          <w:szCs w:val="28"/>
          <w:shd w:val="clear" w:color="auto" w:fill="FFFFFF"/>
        </w:rPr>
        <w:t>人，占全体班主任的</w:t>
      </w:r>
      <w:r w:rsidRPr="00135920">
        <w:rPr>
          <w:rFonts w:ascii="仿宋_GB2312" w:eastAsia="仿宋_GB2312"/>
          <w:color w:val="000000"/>
          <w:sz w:val="28"/>
          <w:szCs w:val="28"/>
          <w:shd w:val="clear" w:color="auto" w:fill="FFFFFF"/>
        </w:rPr>
        <w:t>48.28%</w:t>
      </w:r>
      <w:r w:rsidRPr="00135920">
        <w:rPr>
          <w:rFonts w:ascii="仿宋_GB2312" w:eastAsia="仿宋_GB2312" w:hint="eastAsia"/>
          <w:color w:val="000000"/>
          <w:sz w:val="28"/>
          <w:szCs w:val="28"/>
          <w:shd w:val="clear" w:color="auto" w:fill="FFFFFF"/>
        </w:rPr>
        <w:t>，满意度为</w:t>
      </w:r>
      <w:r w:rsidRPr="00135920">
        <w:rPr>
          <w:rFonts w:ascii="仿宋_GB2312" w:eastAsia="仿宋_GB2312"/>
          <w:color w:val="000000"/>
          <w:sz w:val="28"/>
          <w:szCs w:val="28"/>
          <w:shd w:val="clear" w:color="auto" w:fill="FFFFFF"/>
        </w:rPr>
        <w:t>95%</w:t>
      </w:r>
      <w:r w:rsidRPr="00135920">
        <w:rPr>
          <w:rFonts w:ascii="仿宋_GB2312" w:eastAsia="仿宋_GB2312" w:hint="eastAsia"/>
          <w:color w:val="000000"/>
          <w:sz w:val="28"/>
          <w:szCs w:val="28"/>
          <w:shd w:val="clear" w:color="auto" w:fill="FFFFFF"/>
        </w:rPr>
        <w:t>以上的有</w:t>
      </w:r>
      <w:r w:rsidRPr="00135920">
        <w:rPr>
          <w:rFonts w:ascii="仿宋_GB2312" w:eastAsia="仿宋_GB2312"/>
          <w:color w:val="000000"/>
          <w:sz w:val="28"/>
          <w:szCs w:val="28"/>
          <w:shd w:val="clear" w:color="auto" w:fill="FFFFFF"/>
        </w:rPr>
        <w:t>48</w:t>
      </w:r>
      <w:r w:rsidRPr="00135920">
        <w:rPr>
          <w:rFonts w:ascii="仿宋_GB2312" w:eastAsia="仿宋_GB2312" w:hint="eastAsia"/>
          <w:color w:val="000000"/>
          <w:sz w:val="28"/>
          <w:szCs w:val="28"/>
          <w:shd w:val="clear" w:color="auto" w:fill="FFFFFF"/>
        </w:rPr>
        <w:t>人，占比</w:t>
      </w:r>
      <w:r w:rsidRPr="00135920">
        <w:rPr>
          <w:rFonts w:ascii="仿宋_GB2312" w:eastAsia="仿宋_GB2312"/>
          <w:color w:val="000000"/>
          <w:sz w:val="28"/>
          <w:szCs w:val="28"/>
          <w:shd w:val="clear" w:color="auto" w:fill="FFFFFF"/>
        </w:rPr>
        <w:t xml:space="preserve"> 82.76%</w:t>
      </w:r>
      <w:r w:rsidRPr="00135920">
        <w:rPr>
          <w:rFonts w:ascii="仿宋_GB2312" w:eastAsia="仿宋_GB2312" w:hint="eastAsia"/>
          <w:color w:val="000000"/>
          <w:sz w:val="28"/>
          <w:szCs w:val="28"/>
          <w:shd w:val="clear" w:color="auto" w:fill="FFFFFF"/>
        </w:rPr>
        <w:t>，满意度为</w:t>
      </w:r>
      <w:r w:rsidRPr="00135920">
        <w:rPr>
          <w:rFonts w:ascii="仿宋_GB2312" w:eastAsia="仿宋_GB2312"/>
          <w:color w:val="000000"/>
          <w:sz w:val="28"/>
          <w:szCs w:val="28"/>
          <w:shd w:val="clear" w:color="auto" w:fill="FFFFFF"/>
        </w:rPr>
        <w:t>90%</w:t>
      </w:r>
      <w:r w:rsidRPr="00135920">
        <w:rPr>
          <w:rFonts w:ascii="仿宋_GB2312" w:eastAsia="仿宋_GB2312" w:hint="eastAsia"/>
          <w:color w:val="000000"/>
          <w:sz w:val="28"/>
          <w:szCs w:val="28"/>
          <w:shd w:val="clear" w:color="auto" w:fill="FFFFFF"/>
        </w:rPr>
        <w:t>以上的有</w:t>
      </w:r>
      <w:r w:rsidRPr="00135920">
        <w:rPr>
          <w:rFonts w:ascii="仿宋_GB2312" w:eastAsia="仿宋_GB2312"/>
          <w:color w:val="000000"/>
          <w:sz w:val="28"/>
          <w:szCs w:val="28"/>
          <w:shd w:val="clear" w:color="auto" w:fill="FFFFFF"/>
        </w:rPr>
        <w:t>51</w:t>
      </w:r>
      <w:r w:rsidRPr="00135920">
        <w:rPr>
          <w:rFonts w:ascii="仿宋_GB2312" w:eastAsia="仿宋_GB2312" w:hint="eastAsia"/>
          <w:color w:val="000000"/>
          <w:sz w:val="28"/>
          <w:szCs w:val="28"/>
          <w:shd w:val="clear" w:color="auto" w:fill="FFFFFF"/>
        </w:rPr>
        <w:t>人，占比</w:t>
      </w:r>
      <w:r w:rsidRPr="00135920">
        <w:rPr>
          <w:rFonts w:ascii="仿宋_GB2312" w:eastAsia="仿宋_GB2312"/>
          <w:color w:val="000000"/>
          <w:sz w:val="28"/>
          <w:szCs w:val="28"/>
          <w:shd w:val="clear" w:color="auto" w:fill="FFFFFF"/>
        </w:rPr>
        <w:t>87.93%</w:t>
      </w:r>
      <w:r w:rsidRPr="00135920">
        <w:rPr>
          <w:rFonts w:ascii="仿宋_GB2312" w:eastAsia="仿宋_GB2312" w:hint="eastAsia"/>
          <w:color w:val="000000"/>
          <w:sz w:val="28"/>
          <w:szCs w:val="28"/>
          <w:shd w:val="clear" w:color="auto" w:fill="FFFFFF"/>
        </w:rPr>
        <w:t>。</w:t>
      </w:r>
      <w:r w:rsidRPr="00135920">
        <w:rPr>
          <w:rFonts w:ascii="仿宋_GB2312" w:eastAsia="仿宋_GB2312"/>
          <w:color w:val="000000"/>
          <w:sz w:val="28"/>
          <w:szCs w:val="28"/>
          <w:shd w:val="clear" w:color="auto" w:fill="FFFFFF"/>
        </w:rPr>
        <w:t>12</w:t>
      </w:r>
      <w:r w:rsidRPr="00135920">
        <w:rPr>
          <w:rFonts w:ascii="仿宋_GB2312" w:eastAsia="仿宋_GB2312" w:hint="eastAsia"/>
          <w:color w:val="000000"/>
          <w:sz w:val="28"/>
          <w:szCs w:val="28"/>
          <w:shd w:val="clear" w:color="auto" w:fill="FFFFFF"/>
        </w:rPr>
        <w:t>月下旬，组织全体学生对我校所有科任教师及班主任进行了</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年下学期教育教学行为调查，满意度达到历史最高水平。纵观历学期以来的测评数据，反映了我校教职员</w:t>
      </w:r>
      <w:r w:rsidRPr="00135920">
        <w:rPr>
          <w:rFonts w:ascii="仿宋_GB2312" w:eastAsia="仿宋_GB2312" w:hint="eastAsia"/>
          <w:color w:val="000000"/>
          <w:sz w:val="28"/>
          <w:szCs w:val="28"/>
          <w:shd w:val="clear" w:color="auto" w:fill="FFFFFF"/>
        </w:rPr>
        <w:lastRenderedPageBreak/>
        <w:t>工爱岗敬业，学生对教师的教育教学工作满意度节节攀升，师生关系愈加融洽。</w:t>
      </w:r>
    </w:p>
    <w:p w:rsidR="00B30524" w:rsidRPr="00135920" w:rsidRDefault="00B30524" w:rsidP="00B30524">
      <w:pPr>
        <w:ind w:firstLineChars="200" w:firstLine="560"/>
        <w:rPr>
          <w:rFonts w:ascii="仿宋_GB2312" w:eastAsia="仿宋_GB2312"/>
          <w:color w:val="000000"/>
          <w:sz w:val="28"/>
          <w:szCs w:val="28"/>
          <w:shd w:val="clear" w:color="auto" w:fill="FFFFFF"/>
        </w:rPr>
      </w:pPr>
      <w:r>
        <w:rPr>
          <w:rFonts w:ascii="仿宋_GB2312" w:eastAsia="仿宋_GB2312" w:hint="eastAsia"/>
          <w:color w:val="000000"/>
          <w:sz w:val="28"/>
          <w:szCs w:val="28"/>
          <w:shd w:val="clear" w:color="auto" w:fill="FFFFFF"/>
        </w:rPr>
        <w:t>通过</w:t>
      </w:r>
      <w:r w:rsidRPr="00135920">
        <w:rPr>
          <w:rFonts w:ascii="仿宋_GB2312" w:eastAsia="仿宋_GB2312" w:hint="eastAsia"/>
          <w:color w:val="000000"/>
          <w:sz w:val="28"/>
          <w:szCs w:val="28"/>
          <w:shd w:val="clear" w:color="auto" w:fill="FFFFFF"/>
        </w:rPr>
        <w:t>狠抓过程管理，提高</w:t>
      </w:r>
      <w:r>
        <w:rPr>
          <w:rFonts w:ascii="仿宋_GB2312" w:eastAsia="仿宋_GB2312" w:hint="eastAsia"/>
          <w:color w:val="000000"/>
          <w:sz w:val="28"/>
          <w:szCs w:val="28"/>
          <w:shd w:val="clear" w:color="auto" w:fill="FFFFFF"/>
        </w:rPr>
        <w:t>了</w:t>
      </w:r>
      <w:r w:rsidRPr="00135920">
        <w:rPr>
          <w:rFonts w:ascii="仿宋_GB2312" w:eastAsia="仿宋_GB2312" w:hint="eastAsia"/>
          <w:color w:val="000000"/>
          <w:sz w:val="28"/>
          <w:szCs w:val="28"/>
          <w:shd w:val="clear" w:color="auto" w:fill="FFFFFF"/>
        </w:rPr>
        <w:t>两考质量</w:t>
      </w:r>
      <w:r>
        <w:rPr>
          <w:rFonts w:ascii="仿宋_GB2312" w:eastAsia="仿宋_GB2312" w:hint="eastAsia"/>
          <w:color w:val="000000"/>
          <w:sz w:val="28"/>
          <w:szCs w:val="28"/>
          <w:shd w:val="clear" w:color="auto" w:fill="FFFFFF"/>
        </w:rPr>
        <w:t>。2019年</w:t>
      </w:r>
      <w:r w:rsidRPr="00135920">
        <w:rPr>
          <w:rFonts w:ascii="仿宋_GB2312" w:eastAsia="仿宋_GB2312"/>
          <w:color w:val="000000"/>
          <w:sz w:val="28"/>
          <w:szCs w:val="28"/>
          <w:shd w:val="clear" w:color="auto" w:fill="FFFFFF"/>
        </w:rPr>
        <w:t>6</w:t>
      </w:r>
      <w:r w:rsidRPr="00135920">
        <w:rPr>
          <w:rFonts w:ascii="仿宋_GB2312" w:eastAsia="仿宋_GB2312" w:hint="eastAsia"/>
          <w:color w:val="000000"/>
          <w:sz w:val="28"/>
          <w:szCs w:val="28"/>
          <w:shd w:val="clear" w:color="auto" w:fill="FFFFFF"/>
        </w:rPr>
        <w:t>月</w:t>
      </w:r>
      <w:r w:rsidRPr="00135920">
        <w:rPr>
          <w:rFonts w:ascii="仿宋_GB2312" w:eastAsia="仿宋_GB2312"/>
          <w:color w:val="000000"/>
          <w:sz w:val="28"/>
          <w:szCs w:val="28"/>
          <w:shd w:val="clear" w:color="auto" w:fill="FFFFFF"/>
        </w:rPr>
        <w:t>20</w:t>
      </w:r>
      <w:r w:rsidRPr="00135920">
        <w:rPr>
          <w:rFonts w:ascii="仿宋_GB2312" w:eastAsia="仿宋_GB2312" w:hint="eastAsia"/>
          <w:color w:val="000000"/>
          <w:sz w:val="28"/>
          <w:szCs w:val="28"/>
          <w:shd w:val="clear" w:color="auto" w:fill="FFFFFF"/>
        </w:rPr>
        <w:t>日湖南省普通高中学业水平考试（物理、化学、生物）实验操作考查中我校学生实验操作考查合格率达</w:t>
      </w:r>
      <w:r w:rsidRPr="00135920">
        <w:rPr>
          <w:rFonts w:ascii="仿宋_GB2312" w:eastAsia="仿宋_GB2312"/>
          <w:color w:val="000000"/>
          <w:sz w:val="28"/>
          <w:szCs w:val="28"/>
          <w:shd w:val="clear" w:color="auto" w:fill="FFFFFF"/>
        </w:rPr>
        <w:t>100%</w:t>
      </w:r>
      <w:r>
        <w:rPr>
          <w:rFonts w:ascii="仿宋_GB2312" w:eastAsia="仿宋_GB2312" w:hint="eastAsia"/>
          <w:color w:val="000000"/>
          <w:sz w:val="28"/>
          <w:szCs w:val="28"/>
          <w:shd w:val="clear" w:color="auto" w:fill="FFFFFF"/>
        </w:rPr>
        <w:t>。</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Pr>
          <w:rFonts w:ascii="仿宋_GB2312" w:eastAsia="仿宋_GB2312" w:hint="eastAsia"/>
          <w:color w:val="000000"/>
          <w:sz w:val="28"/>
          <w:szCs w:val="28"/>
          <w:shd w:val="clear" w:color="auto" w:fill="FFFFFF"/>
        </w:rPr>
        <w:t>的</w:t>
      </w:r>
      <w:r w:rsidRPr="00135920">
        <w:rPr>
          <w:rFonts w:ascii="仿宋_GB2312" w:eastAsia="仿宋_GB2312" w:hint="eastAsia"/>
          <w:color w:val="000000"/>
          <w:sz w:val="28"/>
          <w:szCs w:val="28"/>
          <w:shd w:val="clear" w:color="auto" w:fill="FFFFFF"/>
        </w:rPr>
        <w:t>高考再创辉煌，上线人数创历史新高。一本上线</w:t>
      </w:r>
      <w:r w:rsidRPr="00135920">
        <w:rPr>
          <w:rFonts w:ascii="仿宋_GB2312" w:eastAsia="仿宋_GB2312"/>
          <w:color w:val="000000"/>
          <w:sz w:val="28"/>
          <w:szCs w:val="28"/>
          <w:shd w:val="clear" w:color="auto" w:fill="FFFFFF"/>
        </w:rPr>
        <w:t>192</w:t>
      </w:r>
      <w:r w:rsidRPr="00135920">
        <w:rPr>
          <w:rFonts w:ascii="仿宋_GB2312" w:eastAsia="仿宋_GB2312" w:hint="eastAsia"/>
          <w:color w:val="000000"/>
          <w:sz w:val="28"/>
          <w:szCs w:val="28"/>
          <w:shd w:val="clear" w:color="auto" w:fill="FFFFFF"/>
        </w:rPr>
        <w:t>人，较去年增加</w:t>
      </w:r>
      <w:r w:rsidRPr="00135920">
        <w:rPr>
          <w:rFonts w:ascii="仿宋_GB2312" w:eastAsia="仿宋_GB2312"/>
          <w:color w:val="000000"/>
          <w:sz w:val="28"/>
          <w:szCs w:val="28"/>
          <w:shd w:val="clear" w:color="auto" w:fill="FFFFFF"/>
        </w:rPr>
        <w:t>70</w:t>
      </w:r>
      <w:r w:rsidRPr="00135920">
        <w:rPr>
          <w:rFonts w:ascii="仿宋_GB2312" w:eastAsia="仿宋_GB2312" w:hint="eastAsia"/>
          <w:color w:val="000000"/>
          <w:sz w:val="28"/>
          <w:szCs w:val="28"/>
          <w:shd w:val="clear" w:color="auto" w:fill="FFFFFF"/>
        </w:rPr>
        <w:t>人；二本上线</w:t>
      </w:r>
      <w:r w:rsidRPr="00135920">
        <w:rPr>
          <w:rFonts w:ascii="仿宋_GB2312" w:eastAsia="仿宋_GB2312"/>
          <w:color w:val="000000"/>
          <w:sz w:val="28"/>
          <w:szCs w:val="28"/>
          <w:shd w:val="clear" w:color="auto" w:fill="FFFFFF"/>
        </w:rPr>
        <w:t>380</w:t>
      </w:r>
      <w:r w:rsidRPr="00135920">
        <w:rPr>
          <w:rFonts w:ascii="仿宋_GB2312" w:eastAsia="仿宋_GB2312" w:hint="eastAsia"/>
          <w:color w:val="000000"/>
          <w:sz w:val="28"/>
          <w:szCs w:val="28"/>
          <w:shd w:val="clear" w:color="auto" w:fill="FFFFFF"/>
        </w:rPr>
        <w:t>人，较去年增加</w:t>
      </w:r>
      <w:r w:rsidRPr="00135920">
        <w:rPr>
          <w:rFonts w:ascii="仿宋_GB2312" w:eastAsia="仿宋_GB2312"/>
          <w:color w:val="000000"/>
          <w:sz w:val="28"/>
          <w:szCs w:val="28"/>
          <w:shd w:val="clear" w:color="auto" w:fill="FFFFFF"/>
        </w:rPr>
        <w:t>77</w:t>
      </w:r>
      <w:r w:rsidRPr="00135920">
        <w:rPr>
          <w:rFonts w:ascii="仿宋_GB2312" w:eastAsia="仿宋_GB2312" w:hint="eastAsia"/>
          <w:color w:val="000000"/>
          <w:sz w:val="28"/>
          <w:szCs w:val="28"/>
          <w:shd w:val="clear" w:color="auto" w:fill="FFFFFF"/>
        </w:rPr>
        <w:t>人。按生源入口统计，我校一本完成率达</w:t>
      </w:r>
      <w:r w:rsidRPr="00135920">
        <w:rPr>
          <w:rFonts w:ascii="仿宋_GB2312" w:eastAsia="仿宋_GB2312"/>
          <w:color w:val="000000"/>
          <w:sz w:val="28"/>
          <w:szCs w:val="28"/>
          <w:shd w:val="clear" w:color="auto" w:fill="FFFFFF"/>
        </w:rPr>
        <w:t>176%</w:t>
      </w:r>
      <w:r w:rsidRPr="00135920">
        <w:rPr>
          <w:rFonts w:ascii="仿宋_GB2312" w:eastAsia="仿宋_GB2312" w:hint="eastAsia"/>
          <w:color w:val="000000"/>
          <w:sz w:val="28"/>
          <w:szCs w:val="28"/>
          <w:shd w:val="clear" w:color="auto" w:fill="FFFFFF"/>
        </w:rPr>
        <w:t>，二本完成率达</w:t>
      </w:r>
      <w:r w:rsidRPr="00135920">
        <w:rPr>
          <w:rFonts w:ascii="仿宋_GB2312" w:eastAsia="仿宋_GB2312"/>
          <w:color w:val="000000"/>
          <w:sz w:val="28"/>
          <w:szCs w:val="28"/>
          <w:shd w:val="clear" w:color="auto" w:fill="FFFFFF"/>
        </w:rPr>
        <w:t>130%</w:t>
      </w:r>
      <w:r w:rsidRPr="00135920">
        <w:rPr>
          <w:rFonts w:ascii="仿宋_GB2312" w:eastAsia="仿宋_GB2312" w:hint="eastAsia"/>
          <w:color w:val="000000"/>
          <w:sz w:val="28"/>
          <w:szCs w:val="28"/>
          <w:shd w:val="clear" w:color="auto" w:fill="FFFFFF"/>
        </w:rPr>
        <w:t>，续写了怀化高考低进高出、高进优出的教育传奇。我校</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年高二学业水平考试全科合格率为</w:t>
      </w:r>
      <w:r w:rsidRPr="00135920">
        <w:rPr>
          <w:rFonts w:ascii="仿宋_GB2312" w:eastAsia="仿宋_GB2312"/>
          <w:color w:val="000000"/>
          <w:sz w:val="28"/>
          <w:szCs w:val="28"/>
          <w:shd w:val="clear" w:color="auto" w:fill="FFFFFF"/>
        </w:rPr>
        <w:t>95.8%</w:t>
      </w:r>
      <w:r w:rsidRPr="00135920">
        <w:rPr>
          <w:rFonts w:ascii="仿宋_GB2312" w:eastAsia="仿宋_GB2312" w:hint="eastAsia"/>
          <w:color w:val="000000"/>
          <w:sz w:val="28"/>
          <w:szCs w:val="28"/>
          <w:shd w:val="clear" w:color="auto" w:fill="FFFFFF"/>
        </w:rPr>
        <w:t>，达到省级示范性普通高中的标准要求。</w:t>
      </w:r>
    </w:p>
    <w:p w:rsidR="00B30524" w:rsidRPr="00135920" w:rsidRDefault="00B30524" w:rsidP="00B30524">
      <w:pPr>
        <w:ind w:firstLineChars="200" w:firstLine="560"/>
        <w:rPr>
          <w:rFonts w:ascii="仿宋_GB2312" w:eastAsia="仿宋_GB2312"/>
          <w:color w:val="000000"/>
          <w:sz w:val="28"/>
          <w:szCs w:val="28"/>
          <w:shd w:val="clear" w:color="auto" w:fill="FFFFFF"/>
        </w:rPr>
      </w:pPr>
      <w:r w:rsidRPr="00135920">
        <w:rPr>
          <w:rFonts w:ascii="仿宋_GB2312" w:eastAsia="仿宋_GB2312" w:hint="eastAsia"/>
          <w:color w:val="000000"/>
          <w:sz w:val="28"/>
          <w:szCs w:val="28"/>
          <w:shd w:val="clear" w:color="auto" w:fill="FFFFFF"/>
        </w:rPr>
        <w:t>一年来，我校教师参加了省、市的教学比武活动，取得了突出的成绩。政治教研组推送梁俪琼老师参加了市教学比武活动，以第二名的成绩获得了一等奖；生物组推送的沈泉老师参加了市生物教学竞赛活动，以第一名的好成绩获得了一等奖，并被推荐参加了湖南省普通高中生物教学展示暨观摩研讨活动，获得了高度评价。综合组的张玉群老师经过层层选拔，代表怀化市参加了省心理活动课比赛，获得了一等奖。</w:t>
      </w:r>
    </w:p>
    <w:p w:rsidR="00B30524" w:rsidRPr="00135920" w:rsidRDefault="00B30524" w:rsidP="00B30524">
      <w:pPr>
        <w:spacing w:line="480" w:lineRule="auto"/>
        <w:ind w:firstLineChars="200" w:firstLine="560"/>
        <w:rPr>
          <w:rFonts w:ascii="仿宋_GB2312" w:eastAsia="仿宋_GB2312"/>
          <w:color w:val="000000"/>
          <w:sz w:val="28"/>
          <w:szCs w:val="28"/>
          <w:shd w:val="clear" w:color="auto" w:fill="FFFFFF"/>
        </w:rPr>
      </w:pPr>
      <w:r w:rsidRPr="00135920">
        <w:rPr>
          <w:rFonts w:ascii="仿宋_GB2312" w:eastAsia="仿宋_GB2312" w:hint="eastAsia"/>
          <w:color w:val="000000"/>
          <w:sz w:val="28"/>
          <w:szCs w:val="28"/>
          <w:shd w:val="clear" w:color="auto" w:fill="FFFFFF"/>
        </w:rPr>
        <w:t>2019年我校申报了怀化市体育特色学校，举办了第七届学生校园篮球联赛和第六届校田径运动会。</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11</w:t>
      </w:r>
      <w:r w:rsidRPr="00135920">
        <w:rPr>
          <w:rFonts w:ascii="仿宋_GB2312" w:eastAsia="仿宋_GB2312" w:hint="eastAsia"/>
          <w:color w:val="000000"/>
          <w:sz w:val="28"/>
          <w:szCs w:val="28"/>
          <w:shd w:val="clear" w:color="auto" w:fill="FFFFFF"/>
        </w:rPr>
        <w:t>月我校排舞队参加了在杭州举行的全国排舞大赛，获得小集体团体冠军，我校女子篮球队在郴州市举行的湖南省青少年篮球锦标赛中夺得第六名，</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7</w:t>
      </w:r>
      <w:r w:rsidRPr="00135920">
        <w:rPr>
          <w:rFonts w:ascii="仿宋_GB2312" w:eastAsia="仿宋_GB2312" w:hint="eastAsia"/>
          <w:color w:val="000000"/>
          <w:sz w:val="28"/>
          <w:szCs w:val="28"/>
          <w:shd w:val="clear" w:color="auto" w:fill="FFFFFF"/>
        </w:rPr>
        <w:t>月在株洲举行的湖南省青少年田径锦标赛中我校选手黄依茗、夏珊珊</w:t>
      </w:r>
      <w:r w:rsidRPr="00135920">
        <w:rPr>
          <w:rFonts w:ascii="仿宋_GB2312" w:eastAsia="仿宋_GB2312" w:hint="eastAsia"/>
          <w:color w:val="000000"/>
          <w:sz w:val="28"/>
          <w:szCs w:val="28"/>
          <w:shd w:val="clear" w:color="auto" w:fill="FFFFFF"/>
        </w:rPr>
        <w:lastRenderedPageBreak/>
        <w:t>参与的女子乙组</w:t>
      </w:r>
      <w:r w:rsidRPr="00135920">
        <w:rPr>
          <w:rFonts w:ascii="仿宋_GB2312" w:eastAsia="仿宋_GB2312"/>
          <w:color w:val="000000"/>
          <w:sz w:val="28"/>
          <w:szCs w:val="28"/>
          <w:shd w:val="clear" w:color="auto" w:fill="FFFFFF"/>
        </w:rPr>
        <w:t>4*100</w:t>
      </w:r>
      <w:r w:rsidRPr="00135920">
        <w:rPr>
          <w:rFonts w:ascii="仿宋_GB2312" w:eastAsia="仿宋_GB2312" w:hint="eastAsia"/>
          <w:color w:val="000000"/>
          <w:sz w:val="28"/>
          <w:szCs w:val="28"/>
          <w:shd w:val="clear" w:color="auto" w:fill="FFFFFF"/>
        </w:rPr>
        <w:t>米接力荣获第一名。</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11</w:t>
      </w:r>
      <w:r w:rsidRPr="00135920">
        <w:rPr>
          <w:rFonts w:ascii="仿宋_GB2312" w:eastAsia="仿宋_GB2312" w:hint="eastAsia"/>
          <w:color w:val="000000"/>
          <w:sz w:val="28"/>
          <w:szCs w:val="28"/>
          <w:shd w:val="clear" w:color="auto" w:fill="FFFFFF"/>
        </w:rPr>
        <w:t>月在怀化市第十六届中学生田径运动会比赛中获得高中组团体总分第一名。</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12</w:t>
      </w:r>
      <w:r w:rsidRPr="00135920">
        <w:rPr>
          <w:rFonts w:ascii="仿宋_GB2312" w:eastAsia="仿宋_GB2312" w:hint="eastAsia"/>
          <w:color w:val="000000"/>
          <w:sz w:val="28"/>
          <w:szCs w:val="28"/>
          <w:shd w:val="clear" w:color="auto" w:fill="FFFFFF"/>
        </w:rPr>
        <w:t>月我校女子篮球队在怀化市普通高中学生篮球比赛中获得第一名，男子篮球队在怀化市普通高中学生篮球比赛中获得第八名。</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12</w:t>
      </w:r>
      <w:r w:rsidRPr="00135920">
        <w:rPr>
          <w:rFonts w:ascii="仿宋_GB2312" w:eastAsia="仿宋_GB2312" w:hint="eastAsia"/>
          <w:color w:val="000000"/>
          <w:sz w:val="28"/>
          <w:szCs w:val="28"/>
          <w:shd w:val="clear" w:color="auto" w:fill="FFFFFF"/>
        </w:rPr>
        <w:t>月在怀化市青少年校园足球高中联赛中我校男子足球队获得第二名。</w:t>
      </w:r>
    </w:p>
    <w:p w:rsidR="00B30524" w:rsidRPr="00AE2C13" w:rsidRDefault="00B30524" w:rsidP="00B30524">
      <w:pPr>
        <w:spacing w:line="480" w:lineRule="auto"/>
        <w:ind w:firstLineChars="200" w:firstLine="560"/>
        <w:rPr>
          <w:rFonts w:ascii="仿宋_GB2312" w:eastAsia="仿宋_GB2312" w:hAnsi="仿宋" w:cs="仿宋"/>
          <w:b/>
          <w:bCs/>
          <w:sz w:val="32"/>
          <w:szCs w:val="32"/>
        </w:rPr>
      </w:pPr>
      <w:r w:rsidRPr="00135920">
        <w:rPr>
          <w:rFonts w:ascii="仿宋_GB2312" w:eastAsia="仿宋_GB2312" w:hint="eastAsia"/>
          <w:color w:val="000000"/>
          <w:sz w:val="28"/>
          <w:szCs w:val="28"/>
          <w:shd w:val="clear" w:color="auto" w:fill="FFFFFF"/>
        </w:rPr>
        <w:t>音乐美术特色教育也喜结硕果。为了丰富校园文化生活，推动学校精神文明建设，给学生一个展示自我的平台，绽放青春的机会，举办了</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级新生军训“军歌嘹亮”文艺汇演，举办了湖天中学第六届校园歌手大赛总决赛和元旦文艺汇演，涌现了像曾睿妍、韩雅琪等一批优秀音乐人才。</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5</w:t>
      </w:r>
      <w:r w:rsidRPr="00135920">
        <w:rPr>
          <w:rFonts w:ascii="仿宋_GB2312" w:eastAsia="仿宋_GB2312" w:hint="eastAsia"/>
          <w:color w:val="000000"/>
          <w:sz w:val="28"/>
          <w:szCs w:val="28"/>
          <w:shd w:val="clear" w:color="auto" w:fill="FFFFFF"/>
        </w:rPr>
        <w:t>月</w:t>
      </w:r>
      <w:r w:rsidRPr="00135920">
        <w:rPr>
          <w:rFonts w:ascii="仿宋_GB2312" w:eastAsia="仿宋_GB2312"/>
          <w:color w:val="000000"/>
          <w:sz w:val="28"/>
          <w:szCs w:val="28"/>
          <w:shd w:val="clear" w:color="auto" w:fill="FFFFFF"/>
        </w:rPr>
        <w:t>10</w:t>
      </w:r>
      <w:r w:rsidRPr="00135920">
        <w:rPr>
          <w:rFonts w:ascii="仿宋_GB2312" w:eastAsia="仿宋_GB2312" w:hint="eastAsia"/>
          <w:color w:val="000000"/>
          <w:sz w:val="28"/>
          <w:szCs w:val="28"/>
          <w:shd w:val="clear" w:color="auto" w:fill="FFFFFF"/>
        </w:rPr>
        <w:t>日在怀化市直三独比赛中韩雅琪《美丽家园》、米宇豪《我怀着满腔热情》获声乐一等奖；米雅涵钢琴《钟》、吴非儿古筝《溟山》获器乐一等奖；杨娜《乡愁无边》、田亚玲《喜上梅梢》获舞蹈一等奖。</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10</w:t>
      </w:r>
      <w:r w:rsidRPr="00135920">
        <w:rPr>
          <w:rFonts w:ascii="仿宋_GB2312" w:eastAsia="仿宋_GB2312" w:hint="eastAsia"/>
          <w:color w:val="000000"/>
          <w:sz w:val="28"/>
          <w:szCs w:val="28"/>
          <w:shd w:val="clear" w:color="auto" w:fill="FFFFFF"/>
        </w:rPr>
        <w:t>月</w:t>
      </w:r>
      <w:r w:rsidRPr="00135920">
        <w:rPr>
          <w:rFonts w:ascii="仿宋_GB2312" w:eastAsia="仿宋_GB2312"/>
          <w:color w:val="000000"/>
          <w:sz w:val="28"/>
          <w:szCs w:val="28"/>
          <w:shd w:val="clear" w:color="auto" w:fill="FFFFFF"/>
        </w:rPr>
        <w:t>29</w:t>
      </w:r>
      <w:r w:rsidRPr="00135920">
        <w:rPr>
          <w:rFonts w:ascii="仿宋_GB2312" w:eastAsia="仿宋_GB2312" w:hint="eastAsia"/>
          <w:color w:val="000000"/>
          <w:sz w:val="28"/>
          <w:szCs w:val="28"/>
          <w:shd w:val="clear" w:color="auto" w:fill="FFFFFF"/>
        </w:rPr>
        <w:t>日</w:t>
      </w:r>
      <w:r w:rsidRPr="00135920">
        <w:rPr>
          <w:rFonts w:ascii="仿宋_GB2312" w:eastAsia="仿宋_GB2312"/>
          <w:color w:val="000000"/>
          <w:sz w:val="28"/>
          <w:szCs w:val="28"/>
          <w:shd w:val="clear" w:color="auto" w:fill="FFFFFF"/>
        </w:rPr>
        <w:t>——</w:t>
      </w:r>
      <w:r w:rsidRPr="00135920">
        <w:rPr>
          <w:rFonts w:ascii="仿宋_GB2312" w:eastAsia="仿宋_GB2312"/>
          <w:color w:val="000000"/>
          <w:sz w:val="28"/>
          <w:szCs w:val="28"/>
          <w:shd w:val="clear" w:color="auto" w:fill="FFFFFF"/>
        </w:rPr>
        <w:t>31</w:t>
      </w:r>
      <w:r w:rsidRPr="00135920">
        <w:rPr>
          <w:rFonts w:ascii="仿宋_GB2312" w:eastAsia="仿宋_GB2312" w:hint="eastAsia"/>
          <w:color w:val="000000"/>
          <w:sz w:val="28"/>
          <w:szCs w:val="28"/>
          <w:shd w:val="clear" w:color="auto" w:fill="FFFFFF"/>
        </w:rPr>
        <w:t>日在湖南省中学生三独比赛中吴非儿的古筝表演《溟山》荣获湖南省一等奖，</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11</w:t>
      </w:r>
      <w:r w:rsidRPr="00135920">
        <w:rPr>
          <w:rFonts w:ascii="仿宋_GB2312" w:eastAsia="仿宋_GB2312" w:hint="eastAsia"/>
          <w:color w:val="000000"/>
          <w:sz w:val="28"/>
          <w:szCs w:val="28"/>
          <w:shd w:val="clear" w:color="auto" w:fill="FFFFFF"/>
        </w:rPr>
        <w:t>月在怀化市第四届建制班合唱比赛中我校代表队获怀化市二等奖。美术教研组于</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4</w:t>
      </w:r>
      <w:r w:rsidRPr="00135920">
        <w:rPr>
          <w:rFonts w:ascii="仿宋_GB2312" w:eastAsia="仿宋_GB2312" w:hint="eastAsia"/>
          <w:color w:val="000000"/>
          <w:sz w:val="28"/>
          <w:szCs w:val="28"/>
          <w:shd w:val="clear" w:color="auto" w:fill="FFFFFF"/>
        </w:rPr>
        <w:t>月举办了第六届校园书画展，很多作品获得专业教师和家长的好评，并代表学校参加怀化市艺术展演活动。</w:t>
      </w:r>
      <w:r w:rsidRPr="00135920">
        <w:rPr>
          <w:rFonts w:ascii="仿宋_GB2312" w:eastAsia="仿宋_GB2312"/>
          <w:color w:val="000000"/>
          <w:sz w:val="28"/>
          <w:szCs w:val="28"/>
          <w:shd w:val="clear" w:color="auto" w:fill="FFFFFF"/>
        </w:rPr>
        <w:t>2019</w:t>
      </w:r>
      <w:r w:rsidRPr="00135920">
        <w:rPr>
          <w:rFonts w:ascii="仿宋_GB2312" w:eastAsia="仿宋_GB2312" w:hint="eastAsia"/>
          <w:color w:val="000000"/>
          <w:sz w:val="28"/>
          <w:szCs w:val="28"/>
          <w:shd w:val="clear" w:color="auto" w:fill="FFFFFF"/>
        </w:rPr>
        <w:t>年</w:t>
      </w:r>
      <w:r w:rsidRPr="00135920">
        <w:rPr>
          <w:rFonts w:ascii="仿宋_GB2312" w:eastAsia="仿宋_GB2312"/>
          <w:color w:val="000000"/>
          <w:sz w:val="28"/>
          <w:szCs w:val="28"/>
          <w:shd w:val="clear" w:color="auto" w:fill="FFFFFF"/>
        </w:rPr>
        <w:t>11</w:t>
      </w:r>
      <w:r w:rsidRPr="00135920">
        <w:rPr>
          <w:rFonts w:ascii="仿宋_GB2312" w:eastAsia="仿宋_GB2312" w:hint="eastAsia"/>
          <w:color w:val="000000"/>
          <w:sz w:val="28"/>
          <w:szCs w:val="28"/>
          <w:shd w:val="clear" w:color="auto" w:fill="FFFFFF"/>
        </w:rPr>
        <w:t>月在怀化市中小学师生经典诵读比赛活动中曾子婧</w:t>
      </w:r>
      <w:r w:rsidRPr="007255FA">
        <w:rPr>
          <w:rFonts w:ascii="仿宋_GB2312" w:eastAsia="仿宋_GB2312" w:hAnsi="仿宋" w:cs="仿宋" w:hint="eastAsia"/>
          <w:sz w:val="28"/>
          <w:szCs w:val="28"/>
        </w:rPr>
        <w:t>获学生组二等奖，刘睿彤、向津培获学生组一等奖</w:t>
      </w:r>
      <w:r w:rsidRPr="00AE2C13">
        <w:rPr>
          <w:rFonts w:ascii="仿宋_GB2312" w:eastAsia="仿宋_GB2312" w:hAnsi="仿宋" w:cs="仿宋" w:hint="eastAsia"/>
          <w:sz w:val="32"/>
          <w:szCs w:val="32"/>
        </w:rPr>
        <w:t>。</w:t>
      </w:r>
    </w:p>
    <w:p w:rsidR="00B30524" w:rsidRPr="007255FA" w:rsidRDefault="00B30524" w:rsidP="00B30524">
      <w:pPr>
        <w:spacing w:line="560" w:lineRule="exact"/>
        <w:ind w:firstLineChars="200" w:firstLine="560"/>
        <w:rPr>
          <w:rFonts w:ascii="仿宋_GB2312" w:eastAsia="仿宋_GB2312" w:hAnsi="仿宋" w:cs="仿宋"/>
          <w:sz w:val="28"/>
          <w:szCs w:val="28"/>
        </w:rPr>
      </w:pPr>
      <w:r w:rsidRPr="007255FA">
        <w:rPr>
          <w:rFonts w:ascii="仿宋_GB2312" w:eastAsia="仿宋_GB2312" w:hAnsi="仿宋" w:cs="仿宋" w:hint="eastAsia"/>
          <w:sz w:val="28"/>
          <w:szCs w:val="28"/>
        </w:rPr>
        <w:t>践行主题教育精神，开展精准扶贫工作。</w:t>
      </w:r>
      <w:r w:rsidRPr="007255FA">
        <w:rPr>
          <w:rFonts w:ascii="仿宋_GB2312" w:eastAsia="仿宋_GB2312" w:hAnsi="仿宋" w:cs="仿宋"/>
          <w:sz w:val="28"/>
          <w:szCs w:val="28"/>
        </w:rPr>
        <w:t>2019</w:t>
      </w:r>
      <w:r w:rsidRPr="007255FA">
        <w:rPr>
          <w:rFonts w:ascii="仿宋_GB2312" w:eastAsia="仿宋_GB2312" w:hAnsi="仿宋" w:cs="仿宋" w:hint="eastAsia"/>
          <w:sz w:val="28"/>
          <w:szCs w:val="28"/>
        </w:rPr>
        <w:t>年，我校的扶贫对口单位为新晃县晃州镇水洞村，学校多次召开专题会议落实精准扶</w:t>
      </w:r>
      <w:r w:rsidRPr="007255FA">
        <w:rPr>
          <w:rFonts w:ascii="仿宋_GB2312" w:eastAsia="仿宋_GB2312" w:hAnsi="仿宋" w:cs="仿宋" w:hint="eastAsia"/>
          <w:sz w:val="28"/>
          <w:szCs w:val="28"/>
        </w:rPr>
        <w:lastRenderedPageBreak/>
        <w:t>贫工作，我校曹忠仁同志任水洞村第一书记，驻村开展工作。学校党委领导班子和有帮扶任务的党员干部按时间节点到帮扶村开展工作。学校所帮扶的困难家庭大部分顺利完成了异地搬迁，住上了好房子，生活质量明显提高。部分帮扶对象，结合当地资源，发展养牛产业等产业扶贫项目，经济收入明显提高。学校党委精准扶贫工作卓有成效，得到群众的高度肯定。</w:t>
      </w:r>
    </w:p>
    <w:sectPr w:rsidR="00B30524" w:rsidRPr="007255FA" w:rsidSect="00331E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050" w:rsidRDefault="00131050" w:rsidP="00394937">
      <w:r>
        <w:separator/>
      </w:r>
    </w:p>
  </w:endnote>
  <w:endnote w:type="continuationSeparator" w:id="1">
    <w:p w:rsidR="00131050" w:rsidRDefault="00131050" w:rsidP="003949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050" w:rsidRDefault="00131050" w:rsidP="00394937">
      <w:r>
        <w:separator/>
      </w:r>
    </w:p>
  </w:footnote>
  <w:footnote w:type="continuationSeparator" w:id="1">
    <w:p w:rsidR="00131050" w:rsidRDefault="00131050" w:rsidP="003949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4937"/>
    <w:rsid w:val="000B273F"/>
    <w:rsid w:val="00131050"/>
    <w:rsid w:val="00331EA1"/>
    <w:rsid w:val="00394937"/>
    <w:rsid w:val="0044145C"/>
    <w:rsid w:val="004D0D9A"/>
    <w:rsid w:val="006E132B"/>
    <w:rsid w:val="007E4783"/>
    <w:rsid w:val="00B30524"/>
    <w:rsid w:val="00B32C45"/>
    <w:rsid w:val="00B57C63"/>
    <w:rsid w:val="00C921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49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94937"/>
    <w:rPr>
      <w:sz w:val="18"/>
      <w:szCs w:val="18"/>
    </w:rPr>
  </w:style>
  <w:style w:type="paragraph" w:styleId="a4">
    <w:name w:val="footer"/>
    <w:basedOn w:val="a"/>
    <w:link w:val="Char0"/>
    <w:uiPriority w:val="99"/>
    <w:semiHidden/>
    <w:unhideWhenUsed/>
    <w:rsid w:val="003949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9493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394</Words>
  <Characters>2252</Characters>
  <Application>Microsoft Office Word</Application>
  <DocSecurity>0</DocSecurity>
  <Lines>18</Lines>
  <Paragraphs>5</Paragraphs>
  <ScaleCrop>false</ScaleCrop>
  <Company>微软中国</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6</cp:revision>
  <cp:lastPrinted>2020-01-04T02:11:00Z</cp:lastPrinted>
  <dcterms:created xsi:type="dcterms:W3CDTF">2020-01-03T05:47:00Z</dcterms:created>
  <dcterms:modified xsi:type="dcterms:W3CDTF">2020-01-04T02:12:00Z</dcterms:modified>
</cp:coreProperties>
</file>