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2FB57">
      <w:pPr>
        <w:pStyle w:val="15"/>
        <w:jc w:val="center"/>
        <w:rPr>
          <w:sz w:val="56"/>
          <w:szCs w:val="56"/>
          <w:highlight w:val="none"/>
        </w:rPr>
      </w:pPr>
      <w:r>
        <w:rPr>
          <w:sz w:val="56"/>
          <w:highlight w:val="none"/>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146748">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7D146748">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1D83EDE4">
      <w:pPr>
        <w:pStyle w:val="15"/>
        <w:jc w:val="center"/>
        <w:rPr>
          <w:sz w:val="56"/>
          <w:szCs w:val="56"/>
          <w:highlight w:val="none"/>
        </w:rPr>
      </w:pPr>
    </w:p>
    <w:p w14:paraId="4D05EF0C">
      <w:pPr>
        <w:pStyle w:val="15"/>
        <w:jc w:val="center"/>
        <w:rPr>
          <w:sz w:val="84"/>
          <w:szCs w:val="84"/>
          <w:highlight w:val="none"/>
        </w:rPr>
      </w:pPr>
    </w:p>
    <w:p w14:paraId="2880C3F3">
      <w:pPr>
        <w:pStyle w:val="15"/>
        <w:jc w:val="center"/>
        <w:rPr>
          <w:sz w:val="84"/>
          <w:szCs w:val="84"/>
          <w:highlight w:val="none"/>
        </w:rPr>
      </w:pPr>
    </w:p>
    <w:p w14:paraId="1DF221F1">
      <w:pPr>
        <w:pStyle w:val="15"/>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202</w:t>
      </w:r>
      <w:r>
        <w:rPr>
          <w:rFonts w:hint="eastAsia" w:ascii="方正小标宋_GBK" w:hAnsi="方正小标宋_GBK" w:eastAsia="方正小标宋_GBK" w:cs="方正小标宋_GBK"/>
          <w:sz w:val="84"/>
          <w:szCs w:val="84"/>
          <w:highlight w:val="none"/>
          <w:lang w:val="en-US" w:eastAsia="zh-CN"/>
        </w:rPr>
        <w:t>3</w:t>
      </w:r>
      <w:r>
        <w:rPr>
          <w:rFonts w:hint="eastAsia" w:ascii="方正小标宋_GBK" w:hAnsi="方正小标宋_GBK" w:eastAsia="方正小标宋_GBK" w:cs="方正小标宋_GBK"/>
          <w:sz w:val="84"/>
          <w:szCs w:val="84"/>
          <w:highlight w:val="none"/>
        </w:rPr>
        <w:t>年度</w:t>
      </w:r>
    </w:p>
    <w:p w14:paraId="5E506E8A">
      <w:pPr>
        <w:pStyle w:val="15"/>
        <w:jc w:val="center"/>
        <w:rPr>
          <w:rFonts w:hint="eastAsia" w:ascii="方正小标宋_GBK" w:hAnsi="方正小标宋_GBK" w:eastAsia="方正小标宋_GBK" w:cs="方正小标宋_GBK"/>
          <w:sz w:val="84"/>
          <w:szCs w:val="84"/>
          <w:highlight w:val="none"/>
          <w:lang w:eastAsia="zh-CN"/>
        </w:rPr>
      </w:pPr>
      <w:r>
        <w:rPr>
          <w:rFonts w:hint="eastAsia" w:ascii="方正小标宋_GBK" w:hAnsi="方正小标宋_GBK" w:eastAsia="方正小标宋_GBK" w:cs="方正小标宋_GBK"/>
          <w:sz w:val="84"/>
          <w:szCs w:val="84"/>
          <w:highlight w:val="none"/>
          <w:lang w:eastAsia="zh-CN"/>
        </w:rPr>
        <w:t>怀化职业技术学院</w:t>
      </w:r>
    </w:p>
    <w:p w14:paraId="12EEC3AC">
      <w:pPr>
        <w:pStyle w:val="15"/>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部门决算</w:t>
      </w:r>
    </w:p>
    <w:p w14:paraId="62448104">
      <w:pPr>
        <w:pStyle w:val="15"/>
        <w:jc w:val="center"/>
        <w:rPr>
          <w:rFonts w:hint="eastAsia" w:ascii="方正小标宋_GBK" w:hAnsi="方正小标宋_GBK" w:eastAsia="方正小标宋_GBK" w:cs="方正小标宋_GBK"/>
          <w:sz w:val="56"/>
          <w:szCs w:val="56"/>
          <w:highlight w:val="none"/>
        </w:rPr>
      </w:pPr>
    </w:p>
    <w:p w14:paraId="20B75AE5">
      <w:pPr>
        <w:pStyle w:val="15"/>
        <w:jc w:val="center"/>
        <w:rPr>
          <w:sz w:val="56"/>
          <w:szCs w:val="56"/>
          <w:highlight w:val="none"/>
        </w:rPr>
      </w:pPr>
    </w:p>
    <w:p w14:paraId="69F9C73C">
      <w:pPr>
        <w:pStyle w:val="15"/>
        <w:jc w:val="center"/>
        <w:rPr>
          <w:sz w:val="56"/>
          <w:szCs w:val="56"/>
          <w:highlight w:val="none"/>
        </w:rPr>
      </w:pPr>
    </w:p>
    <w:p w14:paraId="5ACF6CCA">
      <w:pPr>
        <w:pStyle w:val="15"/>
        <w:jc w:val="center"/>
        <w:rPr>
          <w:sz w:val="56"/>
          <w:szCs w:val="56"/>
          <w:highlight w:val="none"/>
        </w:rPr>
      </w:pPr>
    </w:p>
    <w:p w14:paraId="70EFE59B">
      <w:pPr>
        <w:pStyle w:val="15"/>
        <w:jc w:val="center"/>
        <w:rPr>
          <w:sz w:val="32"/>
          <w:szCs w:val="32"/>
          <w:highlight w:val="none"/>
        </w:rPr>
      </w:pPr>
    </w:p>
    <w:p w14:paraId="5C9BD470">
      <w:pPr>
        <w:pStyle w:val="15"/>
        <w:jc w:val="center"/>
        <w:rPr>
          <w:sz w:val="32"/>
          <w:szCs w:val="32"/>
          <w:highlight w:val="none"/>
        </w:rPr>
      </w:pPr>
    </w:p>
    <w:p w14:paraId="7F36DCB1">
      <w:pPr>
        <w:pStyle w:val="15"/>
        <w:jc w:val="center"/>
        <w:rPr>
          <w:sz w:val="32"/>
          <w:szCs w:val="32"/>
          <w:highlight w:val="none"/>
        </w:rPr>
      </w:pPr>
    </w:p>
    <w:p w14:paraId="5A9AAA3E">
      <w:pPr>
        <w:pStyle w:val="15"/>
        <w:jc w:val="both"/>
        <w:rPr>
          <w:sz w:val="32"/>
          <w:szCs w:val="32"/>
          <w:highlight w:val="none"/>
        </w:rPr>
      </w:pPr>
    </w:p>
    <w:p w14:paraId="0276FDE0">
      <w:pPr>
        <w:pStyle w:val="15"/>
        <w:spacing w:line="500" w:lineRule="exact"/>
        <w:jc w:val="center"/>
        <w:rPr>
          <w:b/>
          <w:sz w:val="36"/>
          <w:szCs w:val="28"/>
          <w:highlight w:val="none"/>
        </w:rPr>
      </w:pPr>
      <w:r>
        <w:rPr>
          <w:rFonts w:hint="eastAsia"/>
          <w:b/>
          <w:sz w:val="36"/>
          <w:szCs w:val="28"/>
          <w:highlight w:val="none"/>
        </w:rPr>
        <w:t>目录</w:t>
      </w:r>
    </w:p>
    <w:p w14:paraId="769C45E0">
      <w:pPr>
        <w:pStyle w:val="15"/>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第一部分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XX</w:t>
      </w:r>
      <w:r>
        <w:rPr>
          <w:rFonts w:hint="eastAsia" w:ascii="黑体" w:hAnsi="黑体" w:eastAsia="黑体" w:cs="黑体"/>
          <w:b w:val="0"/>
          <w:bCs/>
          <w:sz w:val="28"/>
          <w:szCs w:val="28"/>
          <w:highlight w:val="none"/>
          <w:lang w:eastAsia="zh-CN"/>
        </w:rPr>
        <w:t>部门（</w:t>
      </w:r>
      <w:r>
        <w:rPr>
          <w:rFonts w:hint="eastAsia" w:ascii="黑体" w:hAnsi="黑体" w:eastAsia="黑体" w:cs="黑体"/>
          <w:b w:val="0"/>
          <w:bCs/>
          <w:sz w:val="28"/>
          <w:szCs w:val="28"/>
          <w:highlight w:val="none"/>
        </w:rPr>
        <w:t>单位</w:t>
      </w:r>
      <w:r>
        <w:rPr>
          <w:rFonts w:hint="eastAsia" w:ascii="黑体" w:hAnsi="黑体" w:eastAsia="黑体" w:cs="黑体"/>
          <w:b w:val="0"/>
          <w:bCs/>
          <w:sz w:val="28"/>
          <w:szCs w:val="28"/>
          <w:highlight w:val="none"/>
          <w:lang w:eastAsia="zh-CN"/>
        </w:rPr>
        <w:t>）</w:t>
      </w:r>
      <w:r>
        <w:rPr>
          <w:rFonts w:hint="eastAsia" w:ascii="黑体" w:hAnsi="黑体" w:eastAsia="黑体" w:cs="黑体"/>
          <w:b w:val="0"/>
          <w:bCs/>
          <w:sz w:val="28"/>
          <w:szCs w:val="28"/>
          <w:highlight w:val="none"/>
        </w:rPr>
        <w:t>概况</w:t>
      </w:r>
    </w:p>
    <w:p w14:paraId="1B728EF2">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一、部门职责</w:t>
      </w:r>
    </w:p>
    <w:p w14:paraId="01A98B86">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二、机构设置</w:t>
      </w:r>
    </w:p>
    <w:p w14:paraId="769110E5">
      <w:pPr>
        <w:pStyle w:val="15"/>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第二部分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部门决算表</w:t>
      </w:r>
    </w:p>
    <w:p w14:paraId="056EBE47">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一、收入支出决算总表</w:t>
      </w:r>
    </w:p>
    <w:p w14:paraId="3D5B1661">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二、收入决算表</w:t>
      </w:r>
    </w:p>
    <w:p w14:paraId="4A42EAA4">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三、支出决算表</w:t>
      </w:r>
    </w:p>
    <w:p w14:paraId="773243E2">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四、财政拨款收入支出决算总表</w:t>
      </w:r>
    </w:p>
    <w:p w14:paraId="7A5C0A07">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五、一般公共预算财政拨款支出决算表</w:t>
      </w:r>
    </w:p>
    <w:p w14:paraId="63F14A32">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六、一般公共预算财政拨款基本支出决算明细表</w:t>
      </w:r>
    </w:p>
    <w:p w14:paraId="1D8BB9F5">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七、政府性基金预算财政拨款收入支出决算表</w:t>
      </w:r>
    </w:p>
    <w:p w14:paraId="71F051BC">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八、国有资本经营预算财政拨款支出决算表</w:t>
      </w:r>
    </w:p>
    <w:p w14:paraId="65A6393C">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九、财政拨款“三公”经费支出决算表</w:t>
      </w:r>
    </w:p>
    <w:p w14:paraId="0937294F">
      <w:pPr>
        <w:pStyle w:val="15"/>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第三部分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部门决算情况说明</w:t>
      </w:r>
    </w:p>
    <w:p w14:paraId="1F0FF5EA">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一、收入支出决算总体情况说明</w:t>
      </w:r>
    </w:p>
    <w:p w14:paraId="66441710">
      <w:pPr>
        <w:spacing w:line="500" w:lineRule="exact"/>
        <w:ind w:firstLine="700" w:firstLineChars="25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二、收入决算情况说明</w:t>
      </w:r>
    </w:p>
    <w:p w14:paraId="5E52514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三、支出决算情况说明</w:t>
      </w:r>
    </w:p>
    <w:p w14:paraId="06B1FB0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四、财政拨款收入支出决算总体情况说明</w:t>
      </w:r>
    </w:p>
    <w:p w14:paraId="5AF8CF1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五、一般公共预算财政拨款支出决算情况说明</w:t>
      </w:r>
    </w:p>
    <w:p w14:paraId="2C447CA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六、一般公共预算财政拨款基本支出决算情况说明</w:t>
      </w:r>
    </w:p>
    <w:p w14:paraId="42F99CE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七、财政拨款三公经费支出决算情况说明</w:t>
      </w:r>
    </w:p>
    <w:p w14:paraId="7C98460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八、政府性基金预算收入支出决算情况</w:t>
      </w:r>
    </w:p>
    <w:p w14:paraId="3BA5994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九、关于机关运行经费支出说明</w:t>
      </w:r>
    </w:p>
    <w:p w14:paraId="236034E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十、一般性支出情况说明</w:t>
      </w:r>
    </w:p>
    <w:p w14:paraId="52F8D41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十一、关于政府采购支出说明</w:t>
      </w:r>
    </w:p>
    <w:p w14:paraId="7C932254">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十二、关于国有资产占用情况说明</w:t>
      </w:r>
    </w:p>
    <w:p w14:paraId="219431CE">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十三、关于</w:t>
      </w:r>
      <w:r>
        <w:rPr>
          <w:rFonts w:hint="default" w:ascii="Times New Roman" w:hAnsi="Times New Roman" w:eastAsia="仿宋_GB2312" w:cs="Times New Roman"/>
          <w:sz w:val="28"/>
          <w:szCs w:val="28"/>
          <w:highlight w:val="none"/>
        </w:rPr>
        <w:t>202</w:t>
      </w:r>
      <w:r>
        <w:rPr>
          <w:rFonts w:hint="default" w:ascii="Times New Roman" w:hAnsi="Times New Roman" w:eastAsia="仿宋_GB2312" w:cs="Times New Roman"/>
          <w:sz w:val="28"/>
          <w:szCs w:val="28"/>
          <w:highlight w:val="none"/>
          <w:lang w:val="en-US" w:eastAsia="zh-CN"/>
        </w:rPr>
        <w:t>3</w:t>
      </w:r>
      <w:r>
        <w:rPr>
          <w:rFonts w:hint="eastAsia" w:ascii="仿宋_GB2312" w:hAnsi="仿宋_GB2312" w:eastAsia="仿宋_GB2312" w:cs="仿宋_GB2312"/>
          <w:sz w:val="28"/>
          <w:szCs w:val="28"/>
          <w:highlight w:val="none"/>
        </w:rPr>
        <w:t>年度</w:t>
      </w:r>
      <w:r>
        <w:rPr>
          <w:rFonts w:hint="eastAsia" w:ascii="仿宋_GB2312" w:hAnsi="仿宋_GB2312" w:eastAsia="仿宋_GB2312" w:cs="仿宋_GB2312"/>
          <w:sz w:val="28"/>
          <w:szCs w:val="28"/>
          <w:highlight w:val="none"/>
          <w:lang w:eastAsia="zh-CN"/>
        </w:rPr>
        <w:t>预算</w:t>
      </w:r>
      <w:r>
        <w:rPr>
          <w:rFonts w:hint="eastAsia" w:ascii="仿宋_GB2312" w:hAnsi="仿宋_GB2312" w:eastAsia="仿宋_GB2312" w:cs="仿宋_GB2312"/>
          <w:sz w:val="28"/>
          <w:szCs w:val="28"/>
          <w:highlight w:val="none"/>
        </w:rPr>
        <w:t>绩效情况的说明</w:t>
      </w:r>
    </w:p>
    <w:p w14:paraId="61C5B53F">
      <w:pPr>
        <w:pStyle w:val="15"/>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第四部分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名词解释</w:t>
      </w:r>
    </w:p>
    <w:p w14:paraId="0B9C4888">
      <w:pPr>
        <w:pStyle w:val="15"/>
        <w:spacing w:line="500" w:lineRule="exact"/>
        <w:rPr>
          <w:rFonts w:hint="eastAsia" w:ascii="黑体" w:hAnsi="黑体" w:eastAsia="黑体" w:cs="黑体"/>
          <w:b w:val="0"/>
          <w:bCs/>
          <w:sz w:val="28"/>
          <w:szCs w:val="28"/>
          <w:highlight w:val="none"/>
          <w:lang w:eastAsia="zh-CN"/>
        </w:rPr>
      </w:pPr>
      <w:r>
        <w:rPr>
          <w:rFonts w:hint="eastAsia" w:ascii="黑体" w:hAnsi="黑体" w:eastAsia="黑体" w:cs="黑体"/>
          <w:b w:val="0"/>
          <w:bCs/>
          <w:sz w:val="28"/>
          <w:szCs w:val="28"/>
          <w:highlight w:val="none"/>
        </w:rPr>
        <w:t>第</w:t>
      </w:r>
      <w:r>
        <w:rPr>
          <w:rFonts w:hint="eastAsia" w:hAnsi="黑体" w:cs="黑体"/>
          <w:b w:val="0"/>
          <w:bCs/>
          <w:sz w:val="28"/>
          <w:szCs w:val="28"/>
          <w:highlight w:val="none"/>
          <w:lang w:eastAsia="zh-CN"/>
        </w:rPr>
        <w:t>五</w:t>
      </w:r>
      <w:r>
        <w:rPr>
          <w:rFonts w:hint="eastAsia" w:ascii="黑体" w:hAnsi="黑体" w:eastAsia="黑体" w:cs="黑体"/>
          <w:b w:val="0"/>
          <w:bCs/>
          <w:sz w:val="28"/>
          <w:szCs w:val="28"/>
          <w:highlight w:val="none"/>
        </w:rPr>
        <w:t>部分</w:t>
      </w:r>
      <w:r>
        <w:rPr>
          <w:rFonts w:hint="eastAsia" w:ascii="黑体" w:hAnsi="黑体" w:eastAsia="黑体" w:cs="黑体"/>
          <w:b w:val="0"/>
          <w:bCs/>
          <w:sz w:val="28"/>
          <w:szCs w:val="28"/>
          <w:highlight w:val="none"/>
          <w:lang w:val="en-US" w:eastAsia="zh-CN"/>
        </w:rPr>
        <w:t xml:space="preserve"> </w:t>
      </w:r>
      <w:r>
        <w:rPr>
          <w:rFonts w:hint="eastAsia" w:hAnsi="黑体" w:cs="黑体"/>
          <w:b w:val="0"/>
          <w:bCs/>
          <w:sz w:val="28"/>
          <w:szCs w:val="28"/>
          <w:highlight w:val="none"/>
          <w:lang w:eastAsia="zh-CN"/>
        </w:rPr>
        <w:t>附件</w:t>
      </w:r>
    </w:p>
    <w:p w14:paraId="30B08144">
      <w:pPr>
        <w:pStyle w:val="15"/>
        <w:spacing w:line="500" w:lineRule="exact"/>
        <w:rPr>
          <w:rFonts w:hint="eastAsia" w:ascii="黑体" w:hAnsi="黑体" w:eastAsia="黑体" w:cs="黑体"/>
          <w:b w:val="0"/>
          <w:bCs/>
          <w:sz w:val="28"/>
          <w:szCs w:val="28"/>
          <w:highlight w:val="none"/>
        </w:rPr>
      </w:pPr>
    </w:p>
    <w:p w14:paraId="7940FE53">
      <w:pPr>
        <w:jc w:val="center"/>
        <w:rPr>
          <w:sz w:val="72"/>
          <w:szCs w:val="72"/>
          <w:highlight w:val="none"/>
        </w:rPr>
      </w:pPr>
    </w:p>
    <w:p w14:paraId="0EF2D614">
      <w:pPr>
        <w:jc w:val="center"/>
        <w:rPr>
          <w:sz w:val="72"/>
          <w:szCs w:val="72"/>
          <w:highlight w:val="none"/>
        </w:rPr>
      </w:pPr>
    </w:p>
    <w:p w14:paraId="2025F802">
      <w:pPr>
        <w:jc w:val="center"/>
        <w:rPr>
          <w:sz w:val="72"/>
          <w:szCs w:val="72"/>
          <w:highlight w:val="none"/>
        </w:rPr>
      </w:pPr>
    </w:p>
    <w:p w14:paraId="6BEC2FC7">
      <w:pPr>
        <w:jc w:val="center"/>
        <w:rPr>
          <w:sz w:val="72"/>
          <w:szCs w:val="72"/>
          <w:highlight w:val="none"/>
        </w:rPr>
      </w:pPr>
    </w:p>
    <w:p w14:paraId="1BB97405">
      <w:pPr>
        <w:rPr>
          <w:rFonts w:hint="eastAsia" w:ascii="方正小标宋_GBK" w:hAnsi="方正小标宋_GBK" w:eastAsia="方正小标宋_GBK" w:cs="方正小标宋_GBK"/>
          <w:sz w:val="72"/>
          <w:szCs w:val="72"/>
          <w:highlight w:val="none"/>
        </w:rPr>
      </w:pPr>
    </w:p>
    <w:p w14:paraId="587B154C">
      <w:pPr>
        <w:pStyle w:val="15"/>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 xml:space="preserve">第一部分 </w:t>
      </w:r>
    </w:p>
    <w:p w14:paraId="0B09EDF1">
      <w:pPr>
        <w:pStyle w:val="15"/>
        <w:jc w:val="center"/>
        <w:rPr>
          <w:rFonts w:hint="eastAsia" w:ascii="方正小标宋_GBK" w:hAnsi="方正小标宋_GBK" w:eastAsia="方正小标宋_GBK" w:cs="方正小标宋_GBK"/>
          <w:sz w:val="84"/>
          <w:szCs w:val="84"/>
          <w:highlight w:val="none"/>
        </w:rPr>
      </w:pPr>
    </w:p>
    <w:p w14:paraId="711ED7C2">
      <w:pPr>
        <w:pStyle w:val="15"/>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lang w:eastAsia="zh-CN"/>
        </w:rPr>
        <w:t>怀化职业技术学院</w:t>
      </w:r>
      <w:r>
        <w:rPr>
          <w:rFonts w:hint="eastAsia" w:ascii="方正小标宋_GBK" w:hAnsi="方正小标宋_GBK" w:eastAsia="方正小标宋_GBK" w:cs="方正小标宋_GBK"/>
          <w:sz w:val="84"/>
          <w:szCs w:val="84"/>
          <w:highlight w:val="none"/>
        </w:rPr>
        <w:t>概况</w:t>
      </w:r>
    </w:p>
    <w:p w14:paraId="08001334">
      <w:pPr>
        <w:jc w:val="center"/>
        <w:rPr>
          <w:rFonts w:hint="eastAsia" w:ascii="方正小标宋_GBK" w:hAnsi="方正小标宋_GBK" w:eastAsia="方正小标宋_GBK" w:cs="方正小标宋_GBK"/>
          <w:sz w:val="72"/>
          <w:szCs w:val="72"/>
          <w:highlight w:val="none"/>
        </w:rPr>
      </w:pPr>
    </w:p>
    <w:p w14:paraId="192A93BF">
      <w:pPr>
        <w:jc w:val="center"/>
        <w:rPr>
          <w:rFonts w:hint="eastAsia" w:ascii="方正小标宋_GBK" w:hAnsi="方正小标宋_GBK" w:eastAsia="方正小标宋_GBK" w:cs="方正小标宋_GBK"/>
          <w:sz w:val="72"/>
          <w:szCs w:val="72"/>
          <w:highlight w:val="none"/>
        </w:rPr>
      </w:pPr>
    </w:p>
    <w:p w14:paraId="532484CD">
      <w:pPr>
        <w:jc w:val="center"/>
        <w:rPr>
          <w:sz w:val="72"/>
          <w:szCs w:val="72"/>
          <w:highlight w:val="none"/>
        </w:rPr>
      </w:pPr>
    </w:p>
    <w:p w14:paraId="5A7A67CC">
      <w:pPr>
        <w:jc w:val="center"/>
        <w:rPr>
          <w:sz w:val="72"/>
          <w:szCs w:val="72"/>
          <w:highlight w:val="none"/>
        </w:rPr>
      </w:pPr>
    </w:p>
    <w:p w14:paraId="11B7EE84">
      <w:pPr>
        <w:jc w:val="center"/>
        <w:rPr>
          <w:sz w:val="72"/>
          <w:szCs w:val="72"/>
          <w:highlight w:val="none"/>
        </w:rPr>
      </w:pPr>
    </w:p>
    <w:p w14:paraId="25C48C5F">
      <w:pPr>
        <w:tabs>
          <w:tab w:val="left" w:pos="0"/>
        </w:tabs>
        <w:spacing w:line="60" w:lineRule="auto"/>
        <w:ind w:firstLine="540"/>
        <w:jc w:val="left"/>
        <w:rPr>
          <w:rFonts w:hint="eastAsia" w:ascii="仿宋_GB2312" w:hAnsi="仿宋" w:eastAsia="仿宋_GB2312"/>
          <w:bCs/>
          <w:kern w:val="0"/>
          <w:sz w:val="30"/>
          <w:szCs w:val="30"/>
          <w:highlight w:val="none"/>
        </w:rPr>
      </w:pPr>
      <w:r>
        <w:rPr>
          <w:rFonts w:hint="eastAsia" w:ascii="仿宋_GB2312" w:hAnsi="仿宋" w:eastAsia="仿宋_GB2312"/>
          <w:sz w:val="30"/>
          <w:szCs w:val="30"/>
          <w:highlight w:val="none"/>
        </w:rPr>
        <w:t>根据</w:t>
      </w:r>
      <w:r>
        <w:rPr>
          <w:rFonts w:hint="eastAsia" w:ascii="仿宋_GB2312" w:hAnsi="仿宋" w:eastAsia="仿宋_GB2312"/>
          <w:sz w:val="30"/>
          <w:szCs w:val="30"/>
          <w:highlight w:val="none"/>
          <w:lang w:eastAsia="zh-CN"/>
        </w:rPr>
        <w:t>怀化</w:t>
      </w:r>
      <w:r>
        <w:rPr>
          <w:rFonts w:hint="eastAsia" w:ascii="仿宋_GB2312" w:hAnsi="仿宋" w:eastAsia="仿宋_GB2312"/>
          <w:bCs/>
          <w:kern w:val="0"/>
          <w:sz w:val="30"/>
          <w:szCs w:val="30"/>
          <w:highlight w:val="none"/>
        </w:rPr>
        <w:t>市财政</w:t>
      </w:r>
      <w:r>
        <w:rPr>
          <w:rFonts w:hint="eastAsia" w:ascii="仿宋_GB2312" w:hAnsi="仿宋" w:eastAsia="仿宋_GB2312"/>
          <w:bCs/>
          <w:kern w:val="0"/>
          <w:sz w:val="30"/>
          <w:szCs w:val="30"/>
          <w:highlight w:val="none"/>
          <w:lang w:eastAsia="zh-CN"/>
        </w:rPr>
        <w:t>局</w:t>
      </w:r>
      <w:r>
        <w:rPr>
          <w:rFonts w:hint="eastAsia" w:ascii="仿宋_GB2312" w:hAnsi="仿宋" w:eastAsia="仿宋_GB2312"/>
          <w:bCs/>
          <w:kern w:val="0"/>
          <w:sz w:val="30"/>
          <w:szCs w:val="30"/>
          <w:highlight w:val="none"/>
        </w:rPr>
        <w:t>对我院“20</w:t>
      </w:r>
      <w:r>
        <w:rPr>
          <w:rFonts w:hint="eastAsia" w:ascii="仿宋_GB2312" w:hAnsi="仿宋" w:eastAsia="仿宋_GB2312"/>
          <w:bCs/>
          <w:kern w:val="0"/>
          <w:sz w:val="30"/>
          <w:szCs w:val="30"/>
          <w:highlight w:val="none"/>
          <w:lang w:val="en-US" w:eastAsia="zh-CN"/>
        </w:rPr>
        <w:t>23</w:t>
      </w:r>
      <w:r>
        <w:rPr>
          <w:rFonts w:hint="eastAsia" w:ascii="仿宋_GB2312" w:hAnsi="仿宋" w:eastAsia="仿宋_GB2312"/>
          <w:bCs/>
          <w:kern w:val="0"/>
          <w:sz w:val="30"/>
          <w:szCs w:val="30"/>
          <w:highlight w:val="none"/>
        </w:rPr>
        <w:t>年部门决算”进行了批复，按照怀财</w:t>
      </w:r>
      <w:r>
        <w:rPr>
          <w:rFonts w:hint="eastAsia" w:ascii="仿宋_GB2312" w:hAnsi="仿宋" w:eastAsia="仿宋_GB2312"/>
          <w:bCs/>
          <w:kern w:val="0"/>
          <w:sz w:val="30"/>
          <w:szCs w:val="30"/>
          <w:highlight w:val="none"/>
          <w:lang w:eastAsia="zh-CN"/>
        </w:rPr>
        <w:t>教</w:t>
      </w:r>
      <w:r>
        <w:rPr>
          <w:rFonts w:hint="eastAsia" w:ascii="仿宋_GB2312" w:hAnsi="仿宋" w:eastAsia="仿宋_GB2312"/>
          <w:bCs/>
          <w:kern w:val="0"/>
          <w:sz w:val="30"/>
          <w:szCs w:val="30"/>
          <w:highlight w:val="none"/>
        </w:rPr>
        <w:t>（20</w:t>
      </w:r>
      <w:r>
        <w:rPr>
          <w:rFonts w:hint="eastAsia" w:ascii="仿宋_GB2312" w:hAnsi="仿宋" w:eastAsia="仿宋_GB2312"/>
          <w:bCs/>
          <w:kern w:val="0"/>
          <w:sz w:val="30"/>
          <w:szCs w:val="30"/>
          <w:highlight w:val="none"/>
          <w:lang w:val="en-US" w:eastAsia="zh-CN"/>
        </w:rPr>
        <w:t>24</w:t>
      </w:r>
      <w:r>
        <w:rPr>
          <w:rFonts w:hint="eastAsia" w:ascii="仿宋_GB2312" w:hAnsi="仿宋" w:eastAsia="仿宋_GB2312"/>
          <w:bCs/>
          <w:kern w:val="0"/>
          <w:sz w:val="30"/>
          <w:szCs w:val="30"/>
          <w:highlight w:val="none"/>
        </w:rPr>
        <w:t>）</w:t>
      </w:r>
      <w:r>
        <w:rPr>
          <w:rFonts w:hint="eastAsia" w:ascii="仿宋_GB2312" w:hAnsi="仿宋" w:eastAsia="仿宋_GB2312"/>
          <w:bCs/>
          <w:kern w:val="0"/>
          <w:sz w:val="30"/>
          <w:szCs w:val="30"/>
          <w:highlight w:val="none"/>
          <w:lang w:val="en-US" w:eastAsia="zh-CN"/>
        </w:rPr>
        <w:t>106</w:t>
      </w:r>
      <w:r>
        <w:rPr>
          <w:rFonts w:hint="eastAsia" w:ascii="仿宋_GB2312" w:hAnsi="仿宋" w:eastAsia="仿宋_GB2312"/>
          <w:bCs/>
          <w:kern w:val="0"/>
          <w:sz w:val="30"/>
          <w:szCs w:val="30"/>
          <w:highlight w:val="none"/>
        </w:rPr>
        <w:t>号文件通知，公示如下，如有异议请到</w:t>
      </w:r>
      <w:r>
        <w:rPr>
          <w:rFonts w:hint="eastAsia" w:ascii="仿宋_GB2312" w:hAnsi="仿宋" w:eastAsia="仿宋_GB2312"/>
          <w:bCs/>
          <w:kern w:val="0"/>
          <w:sz w:val="30"/>
          <w:szCs w:val="30"/>
          <w:highlight w:val="none"/>
          <w:lang w:eastAsia="zh-CN"/>
        </w:rPr>
        <w:t>计划财务</w:t>
      </w:r>
      <w:r>
        <w:rPr>
          <w:rFonts w:hint="eastAsia" w:ascii="仿宋_GB2312" w:hAnsi="仿宋" w:eastAsia="仿宋_GB2312"/>
          <w:bCs/>
          <w:kern w:val="0"/>
          <w:sz w:val="30"/>
          <w:szCs w:val="30"/>
          <w:highlight w:val="none"/>
        </w:rPr>
        <w:t>处或垂电2</w:t>
      </w:r>
      <w:r>
        <w:rPr>
          <w:rFonts w:hint="eastAsia" w:ascii="仿宋_GB2312" w:hAnsi="仿宋" w:eastAsia="仿宋_GB2312"/>
          <w:bCs/>
          <w:kern w:val="0"/>
          <w:sz w:val="30"/>
          <w:szCs w:val="30"/>
          <w:highlight w:val="none"/>
          <w:lang w:val="en-US" w:eastAsia="zh-CN"/>
        </w:rPr>
        <w:t>775038</w:t>
      </w:r>
      <w:r>
        <w:rPr>
          <w:rFonts w:hint="eastAsia" w:ascii="仿宋_GB2312" w:hAnsi="仿宋" w:eastAsia="仿宋_GB2312"/>
          <w:bCs/>
          <w:kern w:val="0"/>
          <w:sz w:val="30"/>
          <w:szCs w:val="30"/>
          <w:highlight w:val="none"/>
        </w:rPr>
        <w:t>咨询。</w:t>
      </w:r>
    </w:p>
    <w:p w14:paraId="2F1B3FA6">
      <w:pPr>
        <w:pStyle w:val="16"/>
        <w:numPr>
          <w:ilvl w:val="0"/>
          <w:numId w:val="1"/>
        </w:numPr>
        <w:ind w:firstLineChars="0"/>
        <w:jc w:val="left"/>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部门职责</w:t>
      </w:r>
    </w:p>
    <w:p w14:paraId="08CD42DF">
      <w:pPr>
        <w:tabs>
          <w:tab w:val="left" w:pos="0"/>
        </w:tabs>
        <w:spacing w:line="60" w:lineRule="auto"/>
        <w:ind w:firstLine="540"/>
        <w:jc w:val="left"/>
        <w:rPr>
          <w:rFonts w:hint="eastAsia" w:ascii="仿宋_GB2312" w:hAnsi="仿宋" w:eastAsia="仿宋_GB2312"/>
          <w:sz w:val="30"/>
          <w:szCs w:val="30"/>
          <w:highlight w:val="none"/>
        </w:rPr>
      </w:pPr>
      <w:r>
        <w:rPr>
          <w:rFonts w:hint="eastAsia" w:ascii="仿宋_GB2312" w:hAnsi="宋体" w:eastAsia="仿宋_GB2312" w:cs="宋体"/>
          <w:color w:val="000000"/>
          <w:sz w:val="30"/>
          <w:szCs w:val="30"/>
          <w:highlight w:val="none"/>
        </w:rPr>
        <w:t>学院以隆平精神为旗帜，发扬袁隆平院士教学与科研相结合的传统，坚持培养高素质技能型专门人才，形成“教学做合一、产训研同步”的鲜明办学特色。坚持“以市场为导向，以质量求生存，以特色立品牌，以创新求发展”的办学理念。</w:t>
      </w:r>
      <w:r>
        <w:rPr>
          <w:rFonts w:hint="eastAsia" w:ascii="仿宋_GB2312" w:hAnsi="仿宋" w:eastAsia="仿宋_GB2312"/>
          <w:sz w:val="30"/>
          <w:szCs w:val="30"/>
          <w:highlight w:val="none"/>
        </w:rPr>
        <w:t>从事普通高等职业教育教学及研究，从事科学研究及科技产品开发活动，从事函授、自学、短期培训等成人继续教育，从事技术咨询与服务等科技推广活动，从事各类职业技能培训与鉴定等等。</w:t>
      </w:r>
    </w:p>
    <w:p w14:paraId="0A180769">
      <w:pPr>
        <w:widowControl/>
        <w:spacing w:line="600" w:lineRule="exact"/>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highlight w:val="none"/>
        </w:rPr>
        <w:t>二、机构设置</w:t>
      </w:r>
    </w:p>
    <w:p w14:paraId="3A53B63E">
      <w:pPr>
        <w:tabs>
          <w:tab w:val="left" w:pos="0"/>
        </w:tabs>
        <w:spacing w:line="60" w:lineRule="auto"/>
        <w:ind w:firstLine="540"/>
        <w:jc w:val="left"/>
        <w:rPr>
          <w:rFonts w:hint="eastAsia" w:ascii="仿宋_GB2312" w:hAnsi="仿宋" w:eastAsia="仿宋_GB2312"/>
          <w:sz w:val="30"/>
          <w:szCs w:val="30"/>
          <w:highlight w:val="none"/>
        </w:rPr>
      </w:pPr>
      <w:r>
        <w:rPr>
          <w:rFonts w:hint="eastAsia" w:ascii="仿宋_GB2312" w:hAnsi="仿宋" w:eastAsia="仿宋_GB2312"/>
          <w:sz w:val="30"/>
          <w:szCs w:val="30"/>
          <w:highlight w:val="none"/>
        </w:rPr>
        <w:t>怀化职业技术学院作为一级预算单位，内设机构如下：</w:t>
      </w:r>
    </w:p>
    <w:p w14:paraId="779B2E19">
      <w:pPr>
        <w:widowControl/>
        <w:spacing w:line="60" w:lineRule="auto"/>
        <w:jc w:val="left"/>
        <w:rPr>
          <w:rFonts w:hint="eastAsia" w:ascii="仿宋_GB2312" w:hAnsi="仿宋" w:eastAsia="仿宋_GB2312"/>
          <w:kern w:val="0"/>
          <w:sz w:val="30"/>
          <w:szCs w:val="30"/>
          <w:highlight w:val="none"/>
        </w:rPr>
      </w:pPr>
      <w:r>
        <w:rPr>
          <w:rFonts w:hint="eastAsia" w:ascii="仿宋_GB2312" w:hAnsi="仿宋" w:eastAsia="仿宋_GB2312"/>
          <w:kern w:val="0"/>
          <w:sz w:val="30"/>
          <w:szCs w:val="30"/>
          <w:highlight w:val="none"/>
        </w:rPr>
        <w:t>1、学院教学教辅机构12个</w:t>
      </w:r>
    </w:p>
    <w:p w14:paraId="2DD52F4A">
      <w:pPr>
        <w:tabs>
          <w:tab w:val="left" w:pos="0"/>
        </w:tabs>
        <w:spacing w:line="60" w:lineRule="auto"/>
        <w:ind w:firstLine="540"/>
        <w:jc w:val="left"/>
        <w:rPr>
          <w:rFonts w:hint="eastAsia" w:ascii="仿宋_GB2312" w:hAnsi="仿宋" w:eastAsia="仿宋_GB2312"/>
          <w:color w:val="000000"/>
          <w:sz w:val="30"/>
          <w:szCs w:val="30"/>
          <w:highlight w:val="none"/>
        </w:rPr>
      </w:pPr>
      <w:r>
        <w:rPr>
          <w:rFonts w:hint="eastAsia" w:ascii="仿宋_GB2312" w:hAnsi="仿宋" w:eastAsia="仿宋_GB2312"/>
          <w:kern w:val="0"/>
          <w:sz w:val="30"/>
          <w:szCs w:val="30"/>
          <w:highlight w:val="none"/>
        </w:rPr>
        <w:t>综合管理部门1个：</w:t>
      </w:r>
      <w:r>
        <w:rPr>
          <w:rFonts w:hint="eastAsia" w:ascii="仿宋_GB2312" w:hAnsi="仿宋" w:eastAsia="仿宋_GB2312"/>
          <w:color w:val="000000"/>
          <w:kern w:val="0"/>
          <w:sz w:val="30"/>
          <w:szCs w:val="30"/>
          <w:highlight w:val="none"/>
        </w:rPr>
        <w:t>教务处。</w:t>
      </w:r>
    </w:p>
    <w:p w14:paraId="772A6FB3">
      <w:pPr>
        <w:tabs>
          <w:tab w:val="left" w:pos="0"/>
        </w:tabs>
        <w:spacing w:line="60" w:lineRule="auto"/>
        <w:ind w:firstLine="540"/>
        <w:jc w:val="left"/>
        <w:rPr>
          <w:rFonts w:hint="eastAsia" w:ascii="仿宋_GB2312" w:hAnsi="仿宋" w:eastAsia="仿宋_GB2312"/>
          <w:kern w:val="0"/>
          <w:sz w:val="30"/>
          <w:szCs w:val="30"/>
          <w:highlight w:val="none"/>
        </w:rPr>
      </w:pPr>
      <w:r>
        <w:rPr>
          <w:rFonts w:hint="eastAsia" w:ascii="仿宋_GB2312" w:hAnsi="仿宋" w:eastAsia="仿宋_GB2312"/>
          <w:kern w:val="0"/>
          <w:sz w:val="30"/>
          <w:szCs w:val="30"/>
          <w:highlight w:val="none"/>
          <w:lang w:val="en-US" w:eastAsia="zh-CN"/>
        </w:rPr>
        <w:t>二级学院</w:t>
      </w:r>
      <w:r>
        <w:rPr>
          <w:rFonts w:hint="eastAsia" w:ascii="仿宋_GB2312" w:hAnsi="仿宋" w:eastAsia="仿宋_GB2312"/>
          <w:kern w:val="0"/>
          <w:sz w:val="30"/>
          <w:szCs w:val="30"/>
          <w:highlight w:val="none"/>
        </w:rPr>
        <w:t>9个：</w:t>
      </w:r>
      <w:r>
        <w:rPr>
          <w:rFonts w:hint="eastAsia" w:ascii="仿宋_GB2312" w:hAnsi="宋体" w:eastAsia="仿宋_GB2312" w:cs="Times New Roman"/>
          <w:sz w:val="30"/>
          <w:szCs w:val="30"/>
          <w:highlight w:val="none"/>
          <w:lang w:eastAsia="zh-CN"/>
        </w:rPr>
        <w:t>思政课部、基础课部、农学园艺学院、动物科技学院、机械与车辆工程学院、电子电气工程学院、信息与设计学院、建筑工程学院、商贸旅游学院</w:t>
      </w:r>
      <w:r>
        <w:rPr>
          <w:rFonts w:hint="eastAsia" w:ascii="仿宋_GB2312" w:hAnsi="仿宋" w:eastAsia="仿宋_GB2312"/>
          <w:kern w:val="0"/>
          <w:sz w:val="30"/>
          <w:szCs w:val="30"/>
          <w:highlight w:val="none"/>
        </w:rPr>
        <w:t>。</w:t>
      </w:r>
    </w:p>
    <w:p w14:paraId="2CAD740F">
      <w:pPr>
        <w:tabs>
          <w:tab w:val="left" w:pos="0"/>
        </w:tabs>
        <w:spacing w:line="60" w:lineRule="auto"/>
        <w:ind w:firstLine="540"/>
        <w:jc w:val="left"/>
        <w:rPr>
          <w:rFonts w:hint="eastAsia" w:ascii="仿宋_GB2312" w:hAnsi="仿宋" w:eastAsia="仿宋_GB2312"/>
          <w:kern w:val="0"/>
          <w:sz w:val="30"/>
          <w:szCs w:val="30"/>
          <w:highlight w:val="none"/>
        </w:rPr>
      </w:pPr>
      <w:r>
        <w:rPr>
          <w:rFonts w:hint="eastAsia" w:ascii="仿宋_GB2312" w:hAnsi="仿宋" w:eastAsia="仿宋_GB2312"/>
          <w:kern w:val="0"/>
          <w:sz w:val="30"/>
          <w:szCs w:val="30"/>
          <w:highlight w:val="none"/>
        </w:rPr>
        <w:t xml:space="preserve">教辅机构2个：图书馆、 </w:t>
      </w:r>
      <w:r>
        <w:rPr>
          <w:rFonts w:hint="eastAsia" w:ascii="仿宋_GB2312" w:hAnsi="宋体" w:eastAsia="仿宋_GB2312" w:cs="Times New Roman"/>
          <w:sz w:val="30"/>
          <w:szCs w:val="30"/>
          <w:highlight w:val="none"/>
          <w:lang w:eastAsia="zh-CN"/>
        </w:rPr>
        <w:t>继续教育学院</w:t>
      </w:r>
      <w:r>
        <w:rPr>
          <w:rFonts w:hint="eastAsia" w:ascii="仿宋_GB2312" w:hAnsi="仿宋" w:eastAsia="仿宋_GB2312"/>
          <w:kern w:val="0"/>
          <w:sz w:val="30"/>
          <w:szCs w:val="30"/>
          <w:highlight w:val="none"/>
        </w:rPr>
        <w:t>。</w:t>
      </w:r>
    </w:p>
    <w:p w14:paraId="64ECA1D0">
      <w:pPr>
        <w:widowControl/>
        <w:spacing w:line="60" w:lineRule="auto"/>
        <w:jc w:val="left"/>
        <w:rPr>
          <w:rFonts w:hint="eastAsia" w:ascii="仿宋_GB2312" w:hAnsi="仿宋" w:eastAsia="仿宋_GB2312"/>
          <w:color w:val="000000"/>
          <w:kern w:val="0"/>
          <w:sz w:val="30"/>
          <w:szCs w:val="30"/>
          <w:highlight w:val="none"/>
        </w:rPr>
      </w:pPr>
      <w:r>
        <w:rPr>
          <w:rFonts w:hint="eastAsia" w:ascii="仿宋_GB2312" w:hAnsi="仿宋" w:eastAsia="仿宋_GB2312"/>
          <w:color w:val="000000"/>
          <w:kern w:val="0"/>
          <w:sz w:val="30"/>
          <w:szCs w:val="30"/>
          <w:highlight w:val="none"/>
        </w:rPr>
        <w:t>2、党务部门6个</w:t>
      </w:r>
    </w:p>
    <w:p w14:paraId="36BDD89B">
      <w:pPr>
        <w:tabs>
          <w:tab w:val="left" w:pos="0"/>
        </w:tabs>
        <w:spacing w:line="60" w:lineRule="auto"/>
        <w:ind w:firstLine="540"/>
        <w:jc w:val="left"/>
        <w:rPr>
          <w:rFonts w:hint="eastAsia" w:ascii="仿宋_GB2312" w:hAnsi="仿宋" w:eastAsia="仿宋_GB2312"/>
          <w:kern w:val="0"/>
          <w:sz w:val="30"/>
          <w:szCs w:val="30"/>
          <w:highlight w:val="none"/>
        </w:rPr>
      </w:pPr>
      <w:r>
        <w:rPr>
          <w:rFonts w:hint="eastAsia" w:ascii="仿宋_GB2312" w:hAnsi="仿宋" w:eastAsia="仿宋_GB2312"/>
          <w:kern w:val="0"/>
          <w:sz w:val="30"/>
          <w:szCs w:val="30"/>
          <w:highlight w:val="none"/>
        </w:rPr>
        <w:t>设有党委与行政办公室、组织人事处、学院团委、学院工会、宣传统战部、学院纪检监察室。</w:t>
      </w:r>
    </w:p>
    <w:p w14:paraId="55D44E62">
      <w:pPr>
        <w:widowControl/>
        <w:spacing w:line="60" w:lineRule="auto"/>
        <w:jc w:val="left"/>
        <w:rPr>
          <w:rFonts w:hint="eastAsia" w:ascii="仿宋_GB2312" w:hAnsi="仿宋" w:eastAsia="仿宋_GB2312"/>
          <w:kern w:val="0"/>
          <w:sz w:val="30"/>
          <w:szCs w:val="30"/>
          <w:highlight w:val="none"/>
        </w:rPr>
      </w:pPr>
      <w:r>
        <w:rPr>
          <w:rFonts w:hint="eastAsia" w:ascii="仿宋_GB2312" w:hAnsi="仿宋" w:eastAsia="仿宋_GB2312"/>
          <w:kern w:val="0"/>
          <w:sz w:val="30"/>
          <w:szCs w:val="30"/>
          <w:highlight w:val="none"/>
        </w:rPr>
        <w:t>3、行政部门</w:t>
      </w:r>
      <w:r>
        <w:rPr>
          <w:rFonts w:hint="eastAsia" w:ascii="仿宋_GB2312" w:hAnsi="仿宋" w:eastAsia="仿宋_GB2312"/>
          <w:kern w:val="0"/>
          <w:sz w:val="30"/>
          <w:szCs w:val="30"/>
          <w:highlight w:val="none"/>
          <w:lang w:val="en-US" w:eastAsia="zh-CN"/>
        </w:rPr>
        <w:t>9</w:t>
      </w:r>
      <w:r>
        <w:rPr>
          <w:rFonts w:hint="eastAsia" w:ascii="仿宋_GB2312" w:hAnsi="仿宋" w:eastAsia="仿宋_GB2312"/>
          <w:kern w:val="0"/>
          <w:sz w:val="30"/>
          <w:szCs w:val="30"/>
          <w:highlight w:val="none"/>
        </w:rPr>
        <w:t>个</w:t>
      </w:r>
    </w:p>
    <w:p w14:paraId="3BF1D8B5">
      <w:pPr>
        <w:tabs>
          <w:tab w:val="left" w:pos="0"/>
        </w:tabs>
        <w:spacing w:line="60" w:lineRule="auto"/>
        <w:ind w:firstLine="540"/>
        <w:jc w:val="left"/>
        <w:rPr>
          <w:rFonts w:hint="eastAsia" w:ascii="仿宋_GB2312" w:hAnsi="仿宋" w:eastAsia="仿宋_GB2312"/>
          <w:kern w:val="0"/>
          <w:sz w:val="30"/>
          <w:szCs w:val="30"/>
          <w:highlight w:val="none"/>
        </w:rPr>
      </w:pPr>
      <w:r>
        <w:rPr>
          <w:rFonts w:hint="eastAsia" w:ascii="仿宋_GB2312" w:hAnsi="仿宋" w:eastAsia="仿宋_GB2312"/>
          <w:kern w:val="0"/>
          <w:sz w:val="30"/>
          <w:szCs w:val="30"/>
          <w:highlight w:val="none"/>
        </w:rPr>
        <w:t>设有学生工作处、后勤</w:t>
      </w:r>
      <w:r>
        <w:rPr>
          <w:rFonts w:hint="eastAsia" w:ascii="仿宋_GB2312" w:hAnsi="仿宋" w:eastAsia="仿宋_GB2312"/>
          <w:kern w:val="0"/>
          <w:sz w:val="30"/>
          <w:szCs w:val="30"/>
          <w:highlight w:val="none"/>
          <w:lang w:eastAsia="zh-CN"/>
        </w:rPr>
        <w:t>保卫</w:t>
      </w:r>
      <w:r>
        <w:rPr>
          <w:rFonts w:hint="eastAsia" w:ascii="仿宋_GB2312" w:hAnsi="仿宋" w:eastAsia="仿宋_GB2312"/>
          <w:kern w:val="0"/>
          <w:sz w:val="30"/>
          <w:szCs w:val="30"/>
          <w:highlight w:val="none"/>
        </w:rPr>
        <w:t>处、审计</w:t>
      </w:r>
      <w:r>
        <w:rPr>
          <w:rFonts w:hint="eastAsia" w:ascii="仿宋_GB2312" w:hAnsi="仿宋" w:eastAsia="仿宋_GB2312"/>
          <w:kern w:val="0"/>
          <w:sz w:val="30"/>
          <w:szCs w:val="30"/>
          <w:highlight w:val="none"/>
          <w:lang w:eastAsia="zh-CN"/>
        </w:rPr>
        <w:t>与资产管理</w:t>
      </w:r>
      <w:r>
        <w:rPr>
          <w:rFonts w:hint="eastAsia" w:ascii="仿宋_GB2312" w:hAnsi="仿宋" w:eastAsia="仿宋_GB2312"/>
          <w:kern w:val="0"/>
          <w:sz w:val="30"/>
          <w:szCs w:val="30"/>
          <w:highlight w:val="none"/>
        </w:rPr>
        <w:t>处、</w:t>
      </w:r>
      <w:r>
        <w:rPr>
          <w:rFonts w:hint="eastAsia" w:ascii="仿宋_GB2312" w:hAnsi="仿宋" w:eastAsia="仿宋_GB2312"/>
          <w:kern w:val="0"/>
          <w:sz w:val="30"/>
          <w:szCs w:val="30"/>
          <w:highlight w:val="none"/>
          <w:lang w:eastAsia="zh-CN"/>
        </w:rPr>
        <w:t>计划财务</w:t>
      </w:r>
      <w:r>
        <w:rPr>
          <w:rFonts w:hint="eastAsia" w:ascii="仿宋_GB2312" w:hAnsi="仿宋" w:eastAsia="仿宋_GB2312"/>
          <w:kern w:val="0"/>
          <w:sz w:val="30"/>
          <w:szCs w:val="30"/>
          <w:highlight w:val="none"/>
        </w:rPr>
        <w:t>处、</w:t>
      </w:r>
      <w:r>
        <w:rPr>
          <w:rFonts w:hint="eastAsia" w:ascii="仿宋_GB2312" w:hAnsi="宋体" w:eastAsia="仿宋_GB2312" w:cs="Times New Roman"/>
          <w:sz w:val="30"/>
          <w:szCs w:val="30"/>
          <w:highlight w:val="none"/>
          <w:lang w:eastAsia="zh-CN"/>
        </w:rPr>
        <w:t>安江农校纪念园管理中心</w:t>
      </w:r>
      <w:r>
        <w:rPr>
          <w:rFonts w:hint="eastAsia" w:ascii="仿宋_GB2312" w:hAnsi="仿宋" w:eastAsia="仿宋_GB2312"/>
          <w:kern w:val="0"/>
          <w:sz w:val="30"/>
          <w:szCs w:val="30"/>
          <w:highlight w:val="none"/>
        </w:rPr>
        <w:t>、招生就业处、</w:t>
      </w:r>
      <w:r>
        <w:rPr>
          <w:rFonts w:hint="eastAsia" w:ascii="仿宋_GB2312" w:hAnsi="宋体" w:eastAsia="仿宋_GB2312" w:cs="Times New Roman"/>
          <w:sz w:val="30"/>
          <w:szCs w:val="30"/>
          <w:highlight w:val="none"/>
          <w:lang w:eastAsia="zh-CN"/>
        </w:rPr>
        <w:t>科研与社会服务处</w:t>
      </w:r>
      <w:r>
        <w:rPr>
          <w:rFonts w:hint="eastAsia" w:ascii="仿宋_GB2312" w:hAnsi="仿宋" w:eastAsia="仿宋_GB2312"/>
          <w:kern w:val="0"/>
          <w:sz w:val="30"/>
          <w:szCs w:val="30"/>
          <w:highlight w:val="none"/>
        </w:rPr>
        <w:t>、</w:t>
      </w:r>
      <w:r>
        <w:rPr>
          <w:rFonts w:hint="eastAsia" w:ascii="仿宋_GB2312" w:hAnsi="宋体" w:eastAsia="仿宋_GB2312" w:cs="Times New Roman"/>
          <w:sz w:val="30"/>
          <w:szCs w:val="30"/>
          <w:highlight w:val="none"/>
          <w:lang w:eastAsia="zh-CN"/>
        </w:rPr>
        <w:t>规划与对外合作处</w:t>
      </w:r>
      <w:r>
        <w:rPr>
          <w:rFonts w:hint="eastAsia" w:ascii="仿宋_GB2312" w:hAnsi="仿宋" w:eastAsia="仿宋_GB2312"/>
          <w:kern w:val="0"/>
          <w:sz w:val="30"/>
          <w:szCs w:val="30"/>
          <w:highlight w:val="none"/>
          <w:lang w:eastAsia="zh-CN"/>
        </w:rPr>
        <w:t>、</w:t>
      </w:r>
      <w:r>
        <w:rPr>
          <w:rFonts w:hint="eastAsia" w:ascii="仿宋_GB2312" w:hAnsi="宋体" w:eastAsia="仿宋_GB2312" w:cs="Times New Roman"/>
          <w:sz w:val="30"/>
          <w:szCs w:val="30"/>
          <w:highlight w:val="none"/>
          <w:lang w:eastAsia="zh-CN"/>
        </w:rPr>
        <w:t>国家杂交水稻研究中心怀化分中心</w:t>
      </w:r>
      <w:r>
        <w:rPr>
          <w:rFonts w:hint="eastAsia" w:ascii="仿宋_GB2312" w:hAnsi="仿宋" w:eastAsia="仿宋_GB2312"/>
          <w:kern w:val="0"/>
          <w:sz w:val="30"/>
          <w:szCs w:val="30"/>
          <w:highlight w:val="none"/>
        </w:rPr>
        <w:t>。</w:t>
      </w:r>
    </w:p>
    <w:p w14:paraId="1DEA9895">
      <w:pPr>
        <w:jc w:val="left"/>
        <w:rPr>
          <w:rFonts w:ascii="仿宋_GB2312" w:eastAsia="仿宋_GB2312" w:hAnsiTheme="minorEastAsia"/>
          <w:sz w:val="28"/>
          <w:szCs w:val="32"/>
          <w:highlight w:val="none"/>
        </w:rPr>
      </w:pPr>
    </w:p>
    <w:p w14:paraId="1174BF7B">
      <w:pPr>
        <w:jc w:val="center"/>
        <w:rPr>
          <w:rFonts w:ascii="黑体" w:hAnsi="黑体" w:eastAsia="黑体"/>
          <w:sz w:val="28"/>
          <w:szCs w:val="28"/>
          <w:highlight w:val="none"/>
        </w:rPr>
      </w:pPr>
    </w:p>
    <w:p w14:paraId="50BEBCF6">
      <w:pPr>
        <w:jc w:val="center"/>
        <w:rPr>
          <w:rFonts w:ascii="黑体" w:hAnsi="黑体" w:eastAsia="黑体"/>
          <w:sz w:val="28"/>
          <w:szCs w:val="28"/>
          <w:highlight w:val="none"/>
        </w:rPr>
      </w:pPr>
    </w:p>
    <w:p w14:paraId="6A2B9126">
      <w:pPr>
        <w:jc w:val="center"/>
        <w:rPr>
          <w:rFonts w:ascii="黑体" w:hAnsi="黑体" w:eastAsia="黑体"/>
          <w:sz w:val="28"/>
          <w:szCs w:val="28"/>
          <w:highlight w:val="none"/>
        </w:rPr>
      </w:pPr>
    </w:p>
    <w:p w14:paraId="29701636">
      <w:pPr>
        <w:jc w:val="center"/>
        <w:rPr>
          <w:rFonts w:ascii="黑体" w:hAnsi="黑体" w:eastAsia="黑体"/>
          <w:sz w:val="28"/>
          <w:szCs w:val="28"/>
          <w:highlight w:val="none"/>
        </w:rPr>
      </w:pPr>
    </w:p>
    <w:p w14:paraId="254D2B97">
      <w:pPr>
        <w:jc w:val="center"/>
        <w:rPr>
          <w:rFonts w:ascii="黑体" w:hAnsi="黑体" w:eastAsia="黑体"/>
          <w:sz w:val="28"/>
          <w:szCs w:val="28"/>
          <w:highlight w:val="none"/>
        </w:rPr>
      </w:pPr>
    </w:p>
    <w:p w14:paraId="4D5E2DE8">
      <w:pPr>
        <w:jc w:val="center"/>
        <w:rPr>
          <w:rFonts w:ascii="黑体" w:hAnsi="黑体" w:eastAsia="黑体"/>
          <w:sz w:val="28"/>
          <w:szCs w:val="28"/>
          <w:highlight w:val="none"/>
        </w:rPr>
      </w:pPr>
    </w:p>
    <w:p w14:paraId="384AEE00">
      <w:pPr>
        <w:jc w:val="center"/>
        <w:rPr>
          <w:rFonts w:ascii="黑体" w:hAnsi="黑体" w:eastAsia="黑体"/>
          <w:sz w:val="28"/>
          <w:szCs w:val="28"/>
          <w:highlight w:val="none"/>
        </w:rPr>
      </w:pPr>
    </w:p>
    <w:p w14:paraId="3C5A2520">
      <w:pPr>
        <w:jc w:val="center"/>
        <w:rPr>
          <w:rFonts w:ascii="黑体" w:hAnsi="黑体" w:eastAsia="黑体"/>
          <w:sz w:val="28"/>
          <w:szCs w:val="28"/>
          <w:highlight w:val="none"/>
        </w:rPr>
      </w:pPr>
    </w:p>
    <w:p w14:paraId="0D570AEE">
      <w:pPr>
        <w:jc w:val="center"/>
        <w:rPr>
          <w:rFonts w:ascii="黑体" w:hAnsi="黑体" w:eastAsia="黑体"/>
          <w:sz w:val="28"/>
          <w:szCs w:val="28"/>
          <w:highlight w:val="none"/>
        </w:rPr>
      </w:pPr>
    </w:p>
    <w:p w14:paraId="7465F7DD">
      <w:pPr>
        <w:jc w:val="center"/>
        <w:rPr>
          <w:rFonts w:ascii="黑体" w:hAnsi="黑体" w:eastAsia="黑体"/>
          <w:sz w:val="28"/>
          <w:szCs w:val="28"/>
          <w:highlight w:val="none"/>
        </w:rPr>
      </w:pPr>
    </w:p>
    <w:p w14:paraId="306D2329">
      <w:pPr>
        <w:jc w:val="center"/>
        <w:rPr>
          <w:rFonts w:ascii="黑体" w:hAnsi="黑体" w:eastAsia="黑体"/>
          <w:sz w:val="28"/>
          <w:szCs w:val="28"/>
          <w:highlight w:val="none"/>
        </w:rPr>
      </w:pPr>
    </w:p>
    <w:p w14:paraId="2A74B9E0">
      <w:pPr>
        <w:jc w:val="center"/>
        <w:rPr>
          <w:rFonts w:ascii="黑体" w:hAnsi="黑体" w:eastAsia="黑体"/>
          <w:sz w:val="28"/>
          <w:szCs w:val="28"/>
          <w:highlight w:val="none"/>
        </w:rPr>
      </w:pPr>
    </w:p>
    <w:p w14:paraId="5A98B175">
      <w:pPr>
        <w:jc w:val="center"/>
        <w:rPr>
          <w:sz w:val="72"/>
          <w:szCs w:val="72"/>
          <w:highlight w:val="none"/>
        </w:rPr>
      </w:pPr>
    </w:p>
    <w:p w14:paraId="10F8BDAC">
      <w:pPr>
        <w:jc w:val="center"/>
        <w:rPr>
          <w:sz w:val="72"/>
          <w:szCs w:val="72"/>
          <w:highlight w:val="none"/>
        </w:rPr>
      </w:pPr>
    </w:p>
    <w:p w14:paraId="07CAE0D8">
      <w:pPr>
        <w:pStyle w:val="11"/>
        <w:rPr>
          <w:sz w:val="72"/>
          <w:szCs w:val="72"/>
          <w:highlight w:val="none"/>
        </w:rPr>
      </w:pPr>
    </w:p>
    <w:p w14:paraId="21A1FDFB">
      <w:pPr>
        <w:pStyle w:val="11"/>
        <w:rPr>
          <w:sz w:val="72"/>
          <w:szCs w:val="72"/>
          <w:highlight w:val="none"/>
        </w:rPr>
      </w:pPr>
    </w:p>
    <w:p w14:paraId="789E2E8B">
      <w:pPr>
        <w:pStyle w:val="11"/>
        <w:rPr>
          <w:sz w:val="72"/>
          <w:szCs w:val="72"/>
          <w:highlight w:val="none"/>
        </w:rPr>
      </w:pPr>
    </w:p>
    <w:p w14:paraId="41298CEB">
      <w:pPr>
        <w:pStyle w:val="11"/>
        <w:rPr>
          <w:sz w:val="72"/>
          <w:szCs w:val="72"/>
          <w:highlight w:val="none"/>
        </w:rPr>
      </w:pPr>
    </w:p>
    <w:p w14:paraId="2C786B2C">
      <w:pPr>
        <w:jc w:val="center"/>
        <w:rPr>
          <w:sz w:val="72"/>
          <w:szCs w:val="72"/>
          <w:highlight w:val="none"/>
        </w:rPr>
      </w:pPr>
    </w:p>
    <w:p w14:paraId="3EE65501">
      <w:pPr>
        <w:jc w:val="center"/>
        <w:rPr>
          <w:sz w:val="72"/>
          <w:szCs w:val="72"/>
          <w:highlight w:val="none"/>
        </w:rPr>
      </w:pPr>
    </w:p>
    <w:p w14:paraId="2026D9AF">
      <w:pPr>
        <w:pStyle w:val="15"/>
        <w:jc w:val="center"/>
        <w:rPr>
          <w:rFonts w:hint="eastAsia" w:ascii="方正小标宋_GBK" w:hAnsi="方正小标宋_GBK" w:eastAsia="方正小标宋_GBK" w:cs="方正小标宋_GBK"/>
          <w:sz w:val="84"/>
          <w:szCs w:val="84"/>
          <w:highlight w:val="none"/>
        </w:rPr>
      </w:pPr>
    </w:p>
    <w:p w14:paraId="411D26BC">
      <w:pPr>
        <w:pStyle w:val="15"/>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第二部分</w:t>
      </w:r>
    </w:p>
    <w:p w14:paraId="34FE6B45">
      <w:pPr>
        <w:pStyle w:val="15"/>
        <w:jc w:val="center"/>
        <w:rPr>
          <w:rFonts w:hint="eastAsia" w:ascii="方正小标宋_GBK" w:hAnsi="方正小标宋_GBK" w:eastAsia="方正小标宋_GBK" w:cs="方正小标宋_GBK"/>
          <w:sz w:val="84"/>
          <w:szCs w:val="84"/>
          <w:highlight w:val="none"/>
        </w:rPr>
      </w:pPr>
    </w:p>
    <w:p w14:paraId="6A728546">
      <w:pPr>
        <w:pStyle w:val="15"/>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部门决算表</w:t>
      </w:r>
    </w:p>
    <w:p w14:paraId="36502875">
      <w:pPr>
        <w:jc w:val="center"/>
        <w:rPr>
          <w:sz w:val="72"/>
          <w:szCs w:val="72"/>
          <w:highlight w:val="none"/>
        </w:rPr>
      </w:pPr>
    </w:p>
    <w:p w14:paraId="38AC1D2A">
      <w:pPr>
        <w:jc w:val="center"/>
        <w:rPr>
          <w:sz w:val="72"/>
          <w:szCs w:val="72"/>
          <w:highlight w:val="none"/>
        </w:rPr>
      </w:pPr>
    </w:p>
    <w:p w14:paraId="15CF61C3">
      <w:pPr>
        <w:jc w:val="center"/>
        <w:rPr>
          <w:sz w:val="72"/>
          <w:szCs w:val="72"/>
          <w:highlight w:val="none"/>
        </w:rPr>
      </w:pPr>
    </w:p>
    <w:p w14:paraId="7D467CEF">
      <w:pPr>
        <w:jc w:val="center"/>
        <w:rPr>
          <w:sz w:val="72"/>
          <w:szCs w:val="72"/>
          <w:highlight w:val="none"/>
        </w:rPr>
      </w:pPr>
    </w:p>
    <w:p w14:paraId="46741386">
      <w:pPr>
        <w:jc w:val="center"/>
        <w:rPr>
          <w:sz w:val="72"/>
          <w:szCs w:val="72"/>
          <w:highlight w:val="none"/>
        </w:rPr>
      </w:pPr>
    </w:p>
    <w:p w14:paraId="029F9CC3">
      <w:pPr>
        <w:jc w:val="center"/>
        <w:rPr>
          <w:sz w:val="72"/>
          <w:szCs w:val="72"/>
          <w:highlight w:val="none"/>
        </w:rPr>
      </w:pPr>
    </w:p>
    <w:p w14:paraId="4A3299ED">
      <w:pPr>
        <w:jc w:val="left"/>
        <w:rPr>
          <w:sz w:val="32"/>
          <w:szCs w:val="32"/>
          <w:highlight w:val="none"/>
        </w:rPr>
      </w:pPr>
    </w:p>
    <w:p w14:paraId="4F0806C8">
      <w:pPr>
        <w:jc w:val="left"/>
        <w:rPr>
          <w:rFonts w:asciiTheme="minorEastAsia" w:hAnsiTheme="minorEastAsia"/>
          <w:sz w:val="32"/>
          <w:szCs w:val="32"/>
          <w:highlight w:val="none"/>
        </w:rPr>
        <w:sectPr>
          <w:pgSz w:w="11906" w:h="16838"/>
          <w:pgMar w:top="720" w:right="720" w:bottom="720" w:left="720" w:header="851" w:footer="992" w:gutter="0"/>
          <w:cols w:space="425" w:num="1"/>
          <w:docGrid w:type="lines" w:linePitch="312" w:charSpace="0"/>
        </w:sectPr>
      </w:pPr>
    </w:p>
    <w:tbl>
      <w:tblPr>
        <w:tblStyle w:val="8"/>
        <w:tblW w:w="0" w:type="auto"/>
        <w:tblInd w:w="-93" w:type="dxa"/>
        <w:tblLayout w:type="autofit"/>
        <w:tblCellMar>
          <w:top w:w="0" w:type="dxa"/>
          <w:left w:w="0" w:type="dxa"/>
          <w:bottom w:w="0" w:type="dxa"/>
          <w:right w:w="0" w:type="dxa"/>
        </w:tblCellMar>
      </w:tblPr>
      <w:tblGrid>
        <w:gridCol w:w="1208"/>
        <w:gridCol w:w="1208"/>
        <w:gridCol w:w="436"/>
        <w:gridCol w:w="436"/>
        <w:gridCol w:w="5496"/>
        <w:gridCol w:w="1245"/>
        <w:gridCol w:w="1145"/>
        <w:gridCol w:w="543"/>
        <w:gridCol w:w="1103"/>
        <w:gridCol w:w="500"/>
        <w:gridCol w:w="585"/>
        <w:gridCol w:w="1616"/>
      </w:tblGrid>
      <w:tr w14:paraId="38FB5251">
        <w:tblPrEx>
          <w:tblCellMar>
            <w:top w:w="0" w:type="dxa"/>
            <w:left w:w="0" w:type="dxa"/>
            <w:bottom w:w="0" w:type="dxa"/>
            <w:right w:w="0" w:type="dxa"/>
          </w:tblCellMar>
        </w:tblPrEx>
        <w:trPr>
          <w:gridBefore w:val="1"/>
          <w:wBefore w:w="0" w:type="auto"/>
          <w:trHeight w:val="435" w:hRule="atLeast"/>
        </w:trPr>
        <w:tc>
          <w:tcPr>
            <w:tcW w:w="0" w:type="auto"/>
            <w:gridSpan w:val="11"/>
            <w:tcBorders>
              <w:top w:val="nil"/>
              <w:left w:val="nil"/>
              <w:bottom w:val="nil"/>
              <w:right w:val="nil"/>
            </w:tcBorders>
            <w:shd w:val="clear" w:color="auto" w:fill="auto"/>
            <w:noWrap/>
            <w:tcMar>
              <w:top w:w="15" w:type="dxa"/>
              <w:left w:w="15" w:type="dxa"/>
              <w:bottom w:w="0" w:type="dxa"/>
              <w:right w:w="15" w:type="dxa"/>
            </w:tcMar>
            <w:vAlign w:val="center"/>
          </w:tcPr>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7"/>
              <w:gridCol w:w="3709"/>
              <w:gridCol w:w="27"/>
              <w:gridCol w:w="629"/>
              <w:gridCol w:w="27"/>
              <w:gridCol w:w="1938"/>
              <w:gridCol w:w="2779"/>
              <w:gridCol w:w="5"/>
              <w:gridCol w:w="651"/>
              <w:gridCol w:w="5"/>
              <w:gridCol w:w="2400"/>
            </w:tblGrid>
            <w:tr w14:paraId="71930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7" w:type="dxa"/>
                <w:trHeight w:val="384" w:hRule="atLeast"/>
              </w:trPr>
              <w:tc>
                <w:tcPr>
                  <w:tcW w:w="12170" w:type="dxa"/>
                  <w:gridSpan w:val="10"/>
                  <w:tcBorders>
                    <w:top w:val="nil"/>
                    <w:left w:val="nil"/>
                    <w:bottom w:val="nil"/>
                    <w:right w:val="nil"/>
                  </w:tcBorders>
                  <w:shd w:val="clear" w:color="auto" w:fill="auto"/>
                  <w:noWrap/>
                  <w:vAlign w:val="bottom"/>
                </w:tcPr>
                <w:p w14:paraId="0EA5374D">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收入支出决算总表</w:t>
                  </w:r>
                </w:p>
              </w:tc>
            </w:tr>
            <w:tr w14:paraId="7AF11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7" w:type="dxa"/>
                <w:trHeight w:val="264" w:hRule="atLeast"/>
              </w:trPr>
              <w:tc>
                <w:tcPr>
                  <w:tcW w:w="3736" w:type="dxa"/>
                  <w:gridSpan w:val="2"/>
                  <w:tcBorders>
                    <w:top w:val="nil"/>
                    <w:left w:val="nil"/>
                    <w:bottom w:val="nil"/>
                    <w:right w:val="nil"/>
                  </w:tcBorders>
                  <w:shd w:val="clear" w:color="auto" w:fill="auto"/>
                  <w:noWrap/>
                  <w:vAlign w:val="bottom"/>
                </w:tcPr>
                <w:p w14:paraId="40B5ACF4">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部门：怀化职业技术学院</w:t>
                  </w:r>
                </w:p>
              </w:tc>
              <w:tc>
                <w:tcPr>
                  <w:tcW w:w="656" w:type="dxa"/>
                  <w:gridSpan w:val="2"/>
                  <w:tcBorders>
                    <w:top w:val="nil"/>
                    <w:left w:val="nil"/>
                    <w:bottom w:val="nil"/>
                    <w:right w:val="nil"/>
                  </w:tcBorders>
                  <w:shd w:val="clear" w:color="auto" w:fill="auto"/>
                  <w:noWrap/>
                  <w:vAlign w:val="bottom"/>
                </w:tcPr>
                <w:p w14:paraId="1B90A30C">
                  <w:pPr>
                    <w:rPr>
                      <w:rFonts w:hint="default" w:ascii="Arial" w:hAnsi="Arial" w:cs="Arial"/>
                      <w:i w:val="0"/>
                      <w:iCs w:val="0"/>
                      <w:color w:val="000000"/>
                      <w:sz w:val="20"/>
                      <w:szCs w:val="20"/>
                      <w:highlight w:val="none"/>
                      <w:u w:val="none"/>
                    </w:rPr>
                  </w:pPr>
                </w:p>
              </w:tc>
              <w:tc>
                <w:tcPr>
                  <w:tcW w:w="1938" w:type="dxa"/>
                  <w:tcBorders>
                    <w:top w:val="nil"/>
                    <w:left w:val="nil"/>
                    <w:bottom w:val="nil"/>
                    <w:right w:val="nil"/>
                  </w:tcBorders>
                  <w:shd w:val="clear" w:color="auto" w:fill="auto"/>
                  <w:noWrap/>
                  <w:vAlign w:val="bottom"/>
                </w:tcPr>
                <w:p w14:paraId="0B4A2FC9">
                  <w:pPr>
                    <w:rPr>
                      <w:rFonts w:hint="default" w:ascii="Arial" w:hAnsi="Arial" w:cs="Arial"/>
                      <w:i w:val="0"/>
                      <w:iCs w:val="0"/>
                      <w:color w:val="000000"/>
                      <w:sz w:val="20"/>
                      <w:szCs w:val="20"/>
                      <w:highlight w:val="none"/>
                      <w:u w:val="none"/>
                    </w:rPr>
                  </w:pPr>
                </w:p>
              </w:tc>
              <w:tc>
                <w:tcPr>
                  <w:tcW w:w="2784" w:type="dxa"/>
                  <w:gridSpan w:val="2"/>
                  <w:tcBorders>
                    <w:top w:val="nil"/>
                    <w:left w:val="nil"/>
                    <w:bottom w:val="nil"/>
                    <w:right w:val="nil"/>
                  </w:tcBorders>
                  <w:shd w:val="clear" w:color="auto" w:fill="auto"/>
                  <w:noWrap/>
                  <w:vAlign w:val="bottom"/>
                </w:tcPr>
                <w:p w14:paraId="4F6888F3">
                  <w:pPr>
                    <w:rPr>
                      <w:rFonts w:hint="default" w:ascii="Arial" w:hAnsi="Arial" w:cs="Arial"/>
                      <w:i w:val="0"/>
                      <w:iCs w:val="0"/>
                      <w:color w:val="000000"/>
                      <w:sz w:val="20"/>
                      <w:szCs w:val="20"/>
                      <w:highlight w:val="none"/>
                      <w:u w:val="none"/>
                    </w:rPr>
                  </w:pPr>
                </w:p>
              </w:tc>
              <w:tc>
                <w:tcPr>
                  <w:tcW w:w="656" w:type="dxa"/>
                  <w:gridSpan w:val="2"/>
                  <w:tcBorders>
                    <w:top w:val="nil"/>
                    <w:left w:val="nil"/>
                    <w:bottom w:val="nil"/>
                    <w:right w:val="nil"/>
                  </w:tcBorders>
                  <w:shd w:val="clear" w:color="auto" w:fill="auto"/>
                  <w:noWrap/>
                  <w:vAlign w:val="bottom"/>
                </w:tcPr>
                <w:p w14:paraId="1B777E68">
                  <w:pPr>
                    <w:rPr>
                      <w:rFonts w:hint="default" w:ascii="Arial" w:hAnsi="Arial" w:cs="Arial"/>
                      <w:i w:val="0"/>
                      <w:iCs w:val="0"/>
                      <w:color w:val="000000"/>
                      <w:sz w:val="20"/>
                      <w:szCs w:val="20"/>
                      <w:highlight w:val="none"/>
                      <w:u w:val="none"/>
                    </w:rPr>
                  </w:pPr>
                </w:p>
              </w:tc>
              <w:tc>
                <w:tcPr>
                  <w:tcW w:w="2400" w:type="dxa"/>
                  <w:tcBorders>
                    <w:top w:val="nil"/>
                    <w:left w:val="nil"/>
                    <w:bottom w:val="nil"/>
                    <w:right w:val="nil"/>
                  </w:tcBorders>
                  <w:shd w:val="clear" w:color="auto" w:fill="auto"/>
                  <w:noWrap/>
                  <w:vAlign w:val="bottom"/>
                </w:tcPr>
                <w:p w14:paraId="11AE7162">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13016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335" w:type="dxa"/>
                  <w:gridSpan w:val="6"/>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592C4C8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收入</w:t>
                  </w:r>
                </w:p>
              </w:tc>
              <w:tc>
                <w:tcPr>
                  <w:tcW w:w="5840" w:type="dxa"/>
                  <w:gridSpan w:val="5"/>
                  <w:tcBorders>
                    <w:top w:val="single" w:color="000000" w:sz="4" w:space="0"/>
                    <w:left w:val="nil"/>
                    <w:bottom w:val="single" w:color="000000" w:sz="4" w:space="0"/>
                    <w:right w:val="single" w:color="000000" w:sz="4" w:space="0"/>
                  </w:tcBorders>
                  <w:shd w:val="clear" w:color="FFFFFF" w:fill="C0C0C0"/>
                  <w:noWrap/>
                  <w:vAlign w:val="center"/>
                </w:tcPr>
                <w:p w14:paraId="3703B6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支出</w:t>
                  </w:r>
                </w:p>
              </w:tc>
            </w:tr>
            <w:tr w14:paraId="149AB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095208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项目</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5970996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行次</w:t>
                  </w:r>
                </w:p>
              </w:tc>
              <w:tc>
                <w:tcPr>
                  <w:tcW w:w="1943" w:type="dxa"/>
                  <w:gridSpan w:val="2"/>
                  <w:tcBorders>
                    <w:top w:val="nil"/>
                    <w:left w:val="nil"/>
                    <w:bottom w:val="single" w:color="000000" w:sz="4" w:space="0"/>
                    <w:right w:val="single" w:color="000000" w:sz="4" w:space="0"/>
                  </w:tcBorders>
                  <w:shd w:val="clear" w:color="FFFFFF" w:fill="C0C0C0"/>
                  <w:noWrap/>
                  <w:vAlign w:val="center"/>
                </w:tcPr>
                <w:p w14:paraId="542915C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金额</w:t>
                  </w:r>
                </w:p>
              </w:tc>
              <w:tc>
                <w:tcPr>
                  <w:tcW w:w="2779" w:type="dxa"/>
                  <w:tcBorders>
                    <w:top w:val="nil"/>
                    <w:left w:val="nil"/>
                    <w:bottom w:val="single" w:color="000000" w:sz="4" w:space="0"/>
                    <w:right w:val="single" w:color="000000" w:sz="4" w:space="0"/>
                  </w:tcBorders>
                  <w:shd w:val="clear" w:color="FFFFFF" w:fill="C0C0C0"/>
                  <w:noWrap/>
                  <w:vAlign w:val="center"/>
                </w:tcPr>
                <w:p w14:paraId="5B034A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2E0071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2405" w:type="dxa"/>
                  <w:gridSpan w:val="2"/>
                  <w:tcBorders>
                    <w:top w:val="nil"/>
                    <w:left w:val="nil"/>
                    <w:bottom w:val="single" w:color="000000" w:sz="4" w:space="0"/>
                    <w:right w:val="single" w:color="000000" w:sz="4" w:space="0"/>
                  </w:tcBorders>
                  <w:shd w:val="clear" w:color="FFFFFF" w:fill="C0C0C0"/>
                  <w:noWrap/>
                  <w:vAlign w:val="center"/>
                </w:tcPr>
                <w:p w14:paraId="43E980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r>
            <w:tr w14:paraId="5268A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55A7EB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栏次</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7372050C">
                  <w:pPr>
                    <w:jc w:val="center"/>
                    <w:rPr>
                      <w:rFonts w:hint="eastAsia" w:ascii="宋体" w:hAnsi="宋体" w:eastAsia="宋体" w:cs="宋体"/>
                      <w:i w:val="0"/>
                      <w:iCs w:val="0"/>
                      <w:color w:val="auto"/>
                      <w:sz w:val="22"/>
                      <w:szCs w:val="22"/>
                      <w:highlight w:val="none"/>
                      <w:u w:val="none"/>
                    </w:rPr>
                  </w:pPr>
                </w:p>
              </w:tc>
              <w:tc>
                <w:tcPr>
                  <w:tcW w:w="1943" w:type="dxa"/>
                  <w:gridSpan w:val="2"/>
                  <w:tcBorders>
                    <w:top w:val="nil"/>
                    <w:left w:val="nil"/>
                    <w:bottom w:val="single" w:color="000000" w:sz="4" w:space="0"/>
                    <w:right w:val="single" w:color="000000" w:sz="4" w:space="0"/>
                  </w:tcBorders>
                  <w:shd w:val="clear" w:color="FFFFFF" w:fill="C0C0C0"/>
                  <w:noWrap/>
                  <w:vAlign w:val="center"/>
                </w:tcPr>
                <w:p w14:paraId="4E7AF47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779" w:type="dxa"/>
                  <w:tcBorders>
                    <w:top w:val="nil"/>
                    <w:left w:val="nil"/>
                    <w:bottom w:val="single" w:color="000000" w:sz="4" w:space="0"/>
                    <w:right w:val="single" w:color="000000" w:sz="4" w:space="0"/>
                  </w:tcBorders>
                  <w:shd w:val="clear" w:color="FFFFFF" w:fill="C0C0C0"/>
                  <w:noWrap/>
                  <w:vAlign w:val="center"/>
                </w:tcPr>
                <w:p w14:paraId="703EA5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11DED1F0">
                  <w:pPr>
                    <w:jc w:val="center"/>
                    <w:rPr>
                      <w:rFonts w:hint="eastAsia" w:ascii="宋体" w:hAnsi="宋体" w:eastAsia="宋体" w:cs="宋体"/>
                      <w:i w:val="0"/>
                      <w:iCs w:val="0"/>
                      <w:color w:val="000000"/>
                      <w:sz w:val="22"/>
                      <w:szCs w:val="22"/>
                      <w:highlight w:val="none"/>
                      <w:u w:val="none"/>
                    </w:rPr>
                  </w:pPr>
                </w:p>
              </w:tc>
              <w:tc>
                <w:tcPr>
                  <w:tcW w:w="2405" w:type="dxa"/>
                  <w:gridSpan w:val="2"/>
                  <w:tcBorders>
                    <w:top w:val="nil"/>
                    <w:left w:val="nil"/>
                    <w:bottom w:val="single" w:color="000000" w:sz="4" w:space="0"/>
                    <w:right w:val="single" w:color="000000" w:sz="4" w:space="0"/>
                  </w:tcBorders>
                  <w:shd w:val="clear" w:color="FFFFFF" w:fill="C0C0C0"/>
                  <w:noWrap/>
                  <w:vAlign w:val="center"/>
                </w:tcPr>
                <w:p w14:paraId="6C9090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E6E9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21E58B19">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一、一般公共预算财政拨款收入</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77DE2A7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943" w:type="dxa"/>
                  <w:gridSpan w:val="2"/>
                  <w:tcBorders>
                    <w:top w:val="nil"/>
                    <w:left w:val="nil"/>
                    <w:bottom w:val="single" w:color="000000" w:sz="4" w:space="0"/>
                    <w:right w:val="single" w:color="000000" w:sz="4" w:space="0"/>
                  </w:tcBorders>
                  <w:shd w:val="clear" w:color="auto" w:fill="auto"/>
                  <w:noWrap/>
                  <w:vAlign w:val="center"/>
                </w:tcPr>
                <w:p w14:paraId="4FFFE68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9,798.14</w:t>
                  </w:r>
                </w:p>
              </w:tc>
              <w:tc>
                <w:tcPr>
                  <w:tcW w:w="2779" w:type="dxa"/>
                  <w:tcBorders>
                    <w:top w:val="nil"/>
                    <w:left w:val="nil"/>
                    <w:bottom w:val="single" w:color="000000" w:sz="4" w:space="0"/>
                    <w:right w:val="single" w:color="000000" w:sz="4" w:space="0"/>
                  </w:tcBorders>
                  <w:shd w:val="clear" w:color="FFFFFF" w:fill="C0C0C0"/>
                  <w:noWrap/>
                  <w:vAlign w:val="center"/>
                </w:tcPr>
                <w:p w14:paraId="62AE81A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4043DC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2405" w:type="dxa"/>
                  <w:gridSpan w:val="2"/>
                  <w:tcBorders>
                    <w:top w:val="nil"/>
                    <w:left w:val="nil"/>
                    <w:bottom w:val="single" w:color="000000" w:sz="4" w:space="0"/>
                    <w:right w:val="single" w:color="000000" w:sz="4" w:space="0"/>
                  </w:tcBorders>
                  <w:shd w:val="clear" w:color="auto" w:fill="auto"/>
                  <w:noWrap/>
                  <w:vAlign w:val="center"/>
                </w:tcPr>
                <w:p w14:paraId="44A2C85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136.40</w:t>
                  </w:r>
                </w:p>
              </w:tc>
            </w:tr>
            <w:tr w14:paraId="5438E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063C113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二、政府性基金预算财政拨款收入</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391443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943" w:type="dxa"/>
                  <w:gridSpan w:val="2"/>
                  <w:tcBorders>
                    <w:top w:val="nil"/>
                    <w:left w:val="nil"/>
                    <w:bottom w:val="single" w:color="000000" w:sz="4" w:space="0"/>
                    <w:right w:val="single" w:color="000000" w:sz="4" w:space="0"/>
                  </w:tcBorders>
                  <w:shd w:val="clear" w:color="auto" w:fill="auto"/>
                  <w:noWrap/>
                  <w:vAlign w:val="center"/>
                </w:tcPr>
                <w:p w14:paraId="7D55DB4C">
                  <w:pPr>
                    <w:jc w:val="right"/>
                    <w:rPr>
                      <w:rFonts w:hint="eastAsia" w:ascii="宋体" w:hAnsi="宋体" w:eastAsia="宋体" w:cs="宋体"/>
                      <w:i w:val="0"/>
                      <w:iCs w:val="0"/>
                      <w:color w:val="auto"/>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557F13E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688DAE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2405" w:type="dxa"/>
                  <w:gridSpan w:val="2"/>
                  <w:tcBorders>
                    <w:top w:val="nil"/>
                    <w:left w:val="nil"/>
                    <w:bottom w:val="single" w:color="000000" w:sz="4" w:space="0"/>
                    <w:right w:val="single" w:color="000000" w:sz="4" w:space="0"/>
                  </w:tcBorders>
                  <w:shd w:val="clear" w:color="auto" w:fill="auto"/>
                  <w:noWrap/>
                  <w:vAlign w:val="center"/>
                </w:tcPr>
                <w:p w14:paraId="568B0850">
                  <w:pPr>
                    <w:jc w:val="right"/>
                    <w:rPr>
                      <w:rFonts w:hint="eastAsia" w:ascii="宋体" w:hAnsi="宋体" w:eastAsia="宋体" w:cs="宋体"/>
                      <w:i w:val="0"/>
                      <w:iCs w:val="0"/>
                      <w:color w:val="000000"/>
                      <w:sz w:val="22"/>
                      <w:szCs w:val="22"/>
                      <w:highlight w:val="none"/>
                      <w:u w:val="none"/>
                    </w:rPr>
                  </w:pPr>
                </w:p>
              </w:tc>
            </w:tr>
            <w:tr w14:paraId="3FAE2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2075667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三、国有资本经营预算财政拨款收入</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61F0AE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943" w:type="dxa"/>
                  <w:gridSpan w:val="2"/>
                  <w:tcBorders>
                    <w:top w:val="nil"/>
                    <w:left w:val="nil"/>
                    <w:bottom w:val="single" w:color="000000" w:sz="4" w:space="0"/>
                    <w:right w:val="single" w:color="000000" w:sz="4" w:space="0"/>
                  </w:tcBorders>
                  <w:shd w:val="clear" w:color="auto" w:fill="auto"/>
                  <w:noWrap/>
                  <w:vAlign w:val="center"/>
                </w:tcPr>
                <w:p w14:paraId="468470F3">
                  <w:pPr>
                    <w:jc w:val="right"/>
                    <w:rPr>
                      <w:rFonts w:hint="eastAsia" w:ascii="宋体" w:hAnsi="宋体" w:eastAsia="宋体" w:cs="宋体"/>
                      <w:i w:val="0"/>
                      <w:iCs w:val="0"/>
                      <w:color w:val="auto"/>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3B4A223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7D2228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2405" w:type="dxa"/>
                  <w:gridSpan w:val="2"/>
                  <w:tcBorders>
                    <w:top w:val="nil"/>
                    <w:left w:val="nil"/>
                    <w:bottom w:val="single" w:color="000000" w:sz="4" w:space="0"/>
                    <w:right w:val="single" w:color="000000" w:sz="4" w:space="0"/>
                  </w:tcBorders>
                  <w:shd w:val="clear" w:color="auto" w:fill="auto"/>
                  <w:noWrap/>
                  <w:vAlign w:val="center"/>
                </w:tcPr>
                <w:p w14:paraId="1941D4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r>
            <w:tr w14:paraId="26502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16FF9EAB">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四、上级补助收入</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6BE60C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943" w:type="dxa"/>
                  <w:gridSpan w:val="2"/>
                  <w:tcBorders>
                    <w:top w:val="nil"/>
                    <w:left w:val="nil"/>
                    <w:bottom w:val="single" w:color="000000" w:sz="4" w:space="0"/>
                    <w:right w:val="single" w:color="000000" w:sz="4" w:space="0"/>
                  </w:tcBorders>
                  <w:shd w:val="clear" w:color="auto" w:fill="auto"/>
                  <w:noWrap/>
                  <w:vAlign w:val="center"/>
                </w:tcPr>
                <w:p w14:paraId="058D5986">
                  <w:pPr>
                    <w:jc w:val="right"/>
                    <w:rPr>
                      <w:rFonts w:hint="eastAsia" w:ascii="宋体" w:hAnsi="宋体" w:eastAsia="宋体" w:cs="宋体"/>
                      <w:i w:val="0"/>
                      <w:iCs w:val="0"/>
                      <w:color w:val="auto"/>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412A702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3808E0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2405" w:type="dxa"/>
                  <w:gridSpan w:val="2"/>
                  <w:tcBorders>
                    <w:top w:val="nil"/>
                    <w:left w:val="nil"/>
                    <w:bottom w:val="single" w:color="000000" w:sz="4" w:space="0"/>
                    <w:right w:val="single" w:color="000000" w:sz="4" w:space="0"/>
                  </w:tcBorders>
                  <w:shd w:val="clear" w:color="auto" w:fill="auto"/>
                  <w:noWrap/>
                  <w:vAlign w:val="center"/>
                </w:tcPr>
                <w:p w14:paraId="0FD3B007">
                  <w:pPr>
                    <w:jc w:val="right"/>
                    <w:rPr>
                      <w:rFonts w:hint="eastAsia" w:ascii="宋体" w:hAnsi="宋体" w:eastAsia="宋体" w:cs="宋体"/>
                      <w:i w:val="0"/>
                      <w:iCs w:val="0"/>
                      <w:color w:val="000000"/>
                      <w:sz w:val="22"/>
                      <w:szCs w:val="22"/>
                      <w:highlight w:val="none"/>
                      <w:u w:val="none"/>
                    </w:rPr>
                  </w:pPr>
                </w:p>
              </w:tc>
            </w:tr>
            <w:tr w14:paraId="40A9A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4B98FAF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五、事业收入</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10F1BA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943" w:type="dxa"/>
                  <w:gridSpan w:val="2"/>
                  <w:tcBorders>
                    <w:top w:val="nil"/>
                    <w:left w:val="nil"/>
                    <w:bottom w:val="single" w:color="000000" w:sz="4" w:space="0"/>
                    <w:right w:val="single" w:color="000000" w:sz="4" w:space="0"/>
                  </w:tcBorders>
                  <w:shd w:val="clear" w:color="auto" w:fill="auto"/>
                  <w:noWrap/>
                  <w:vAlign w:val="center"/>
                </w:tcPr>
                <w:p w14:paraId="5323AC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7,013.53</w:t>
                  </w:r>
                </w:p>
              </w:tc>
              <w:tc>
                <w:tcPr>
                  <w:tcW w:w="2779" w:type="dxa"/>
                  <w:tcBorders>
                    <w:top w:val="nil"/>
                    <w:left w:val="nil"/>
                    <w:bottom w:val="single" w:color="000000" w:sz="4" w:space="0"/>
                    <w:right w:val="single" w:color="000000" w:sz="4" w:space="0"/>
                  </w:tcBorders>
                  <w:shd w:val="clear" w:color="FFFFFF" w:fill="C0C0C0"/>
                  <w:noWrap/>
                  <w:vAlign w:val="center"/>
                </w:tcPr>
                <w:p w14:paraId="2E111EE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35EAC1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2405" w:type="dxa"/>
                  <w:gridSpan w:val="2"/>
                  <w:tcBorders>
                    <w:top w:val="nil"/>
                    <w:left w:val="nil"/>
                    <w:bottom w:val="single" w:color="000000" w:sz="4" w:space="0"/>
                    <w:right w:val="single" w:color="000000" w:sz="4" w:space="0"/>
                  </w:tcBorders>
                  <w:shd w:val="clear" w:color="auto" w:fill="auto"/>
                  <w:noWrap/>
                  <w:vAlign w:val="center"/>
                </w:tcPr>
                <w:p w14:paraId="165264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15,554.78</w:t>
                  </w:r>
                </w:p>
              </w:tc>
            </w:tr>
            <w:tr w14:paraId="4BC80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38856FB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六、经营收入</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49202F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943" w:type="dxa"/>
                  <w:gridSpan w:val="2"/>
                  <w:tcBorders>
                    <w:top w:val="nil"/>
                    <w:left w:val="nil"/>
                    <w:bottom w:val="single" w:color="000000" w:sz="4" w:space="0"/>
                    <w:right w:val="single" w:color="000000" w:sz="4" w:space="0"/>
                  </w:tcBorders>
                  <w:shd w:val="clear" w:color="auto" w:fill="auto"/>
                  <w:noWrap/>
                  <w:vAlign w:val="center"/>
                </w:tcPr>
                <w:p w14:paraId="0C403948">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46C4B7D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51680B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2405" w:type="dxa"/>
                  <w:gridSpan w:val="2"/>
                  <w:tcBorders>
                    <w:top w:val="nil"/>
                    <w:left w:val="nil"/>
                    <w:bottom w:val="single" w:color="000000" w:sz="4" w:space="0"/>
                    <w:right w:val="single" w:color="000000" w:sz="4" w:space="0"/>
                  </w:tcBorders>
                  <w:shd w:val="clear" w:color="auto" w:fill="auto"/>
                  <w:noWrap/>
                  <w:vAlign w:val="center"/>
                </w:tcPr>
                <w:p w14:paraId="3D4205B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8.79</w:t>
                  </w:r>
                </w:p>
              </w:tc>
            </w:tr>
            <w:tr w14:paraId="46AC4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774C7E1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七、附属单位上缴收入</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0B62E4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943" w:type="dxa"/>
                  <w:gridSpan w:val="2"/>
                  <w:tcBorders>
                    <w:top w:val="nil"/>
                    <w:left w:val="nil"/>
                    <w:bottom w:val="single" w:color="000000" w:sz="4" w:space="0"/>
                    <w:right w:val="single" w:color="000000" w:sz="4" w:space="0"/>
                  </w:tcBorders>
                  <w:shd w:val="clear" w:color="auto" w:fill="auto"/>
                  <w:noWrap/>
                  <w:vAlign w:val="center"/>
                </w:tcPr>
                <w:p w14:paraId="3776CD1C">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31EFD6D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5AE1C3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2405" w:type="dxa"/>
                  <w:gridSpan w:val="2"/>
                  <w:tcBorders>
                    <w:top w:val="nil"/>
                    <w:left w:val="nil"/>
                    <w:bottom w:val="single" w:color="000000" w:sz="4" w:space="0"/>
                    <w:right w:val="single" w:color="000000" w:sz="4" w:space="0"/>
                  </w:tcBorders>
                  <w:shd w:val="clear" w:color="auto" w:fill="auto"/>
                  <w:noWrap/>
                  <w:vAlign w:val="center"/>
                </w:tcPr>
                <w:p w14:paraId="0958A24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r>
            <w:tr w14:paraId="132DD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33FE2B3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八、其他收入</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1CA497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943" w:type="dxa"/>
                  <w:gridSpan w:val="2"/>
                  <w:tcBorders>
                    <w:top w:val="nil"/>
                    <w:left w:val="nil"/>
                    <w:bottom w:val="single" w:color="000000" w:sz="4" w:space="0"/>
                    <w:right w:val="single" w:color="000000" w:sz="4" w:space="0"/>
                  </w:tcBorders>
                  <w:shd w:val="clear" w:color="auto" w:fill="auto"/>
                  <w:noWrap/>
                  <w:vAlign w:val="center"/>
                </w:tcPr>
                <w:p w14:paraId="1510DA9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3,572.71</w:t>
                  </w:r>
                </w:p>
              </w:tc>
              <w:tc>
                <w:tcPr>
                  <w:tcW w:w="2779" w:type="dxa"/>
                  <w:tcBorders>
                    <w:top w:val="nil"/>
                    <w:left w:val="nil"/>
                    <w:bottom w:val="single" w:color="000000" w:sz="4" w:space="0"/>
                    <w:right w:val="single" w:color="000000" w:sz="4" w:space="0"/>
                  </w:tcBorders>
                  <w:shd w:val="clear" w:color="FFFFFF" w:fill="C0C0C0"/>
                  <w:noWrap/>
                  <w:vAlign w:val="center"/>
                </w:tcPr>
                <w:p w14:paraId="6FCE351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780369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2405" w:type="dxa"/>
                  <w:gridSpan w:val="2"/>
                  <w:tcBorders>
                    <w:top w:val="nil"/>
                    <w:left w:val="nil"/>
                    <w:bottom w:val="single" w:color="000000" w:sz="4" w:space="0"/>
                    <w:right w:val="single" w:color="000000" w:sz="4" w:space="0"/>
                  </w:tcBorders>
                  <w:shd w:val="clear" w:color="auto" w:fill="auto"/>
                  <w:noWrap/>
                  <w:vAlign w:val="center"/>
                </w:tcPr>
                <w:p w14:paraId="60D2CC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r>
            <w:tr w14:paraId="42B4C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0E52E88F">
                  <w:pPr>
                    <w:jc w:val="left"/>
                    <w:rPr>
                      <w:rFonts w:hint="eastAsia" w:ascii="宋体" w:hAnsi="宋体" w:eastAsia="宋体" w:cs="宋体"/>
                      <w:i w:val="0"/>
                      <w:iCs w:val="0"/>
                      <w:color w:val="000000"/>
                      <w:sz w:val="22"/>
                      <w:szCs w:val="22"/>
                      <w:highlight w:val="none"/>
                      <w:u w:val="none"/>
                    </w:rPr>
                  </w:pPr>
                </w:p>
              </w:tc>
              <w:tc>
                <w:tcPr>
                  <w:tcW w:w="656" w:type="dxa"/>
                  <w:gridSpan w:val="2"/>
                  <w:tcBorders>
                    <w:top w:val="nil"/>
                    <w:left w:val="nil"/>
                    <w:bottom w:val="single" w:color="000000" w:sz="4" w:space="0"/>
                    <w:right w:val="single" w:color="000000" w:sz="4" w:space="0"/>
                  </w:tcBorders>
                  <w:shd w:val="clear" w:color="FFFFFF" w:fill="C0C0C0"/>
                  <w:noWrap/>
                  <w:vAlign w:val="center"/>
                </w:tcPr>
                <w:p w14:paraId="248902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943" w:type="dxa"/>
                  <w:gridSpan w:val="2"/>
                  <w:tcBorders>
                    <w:top w:val="nil"/>
                    <w:left w:val="nil"/>
                    <w:bottom w:val="single" w:color="000000" w:sz="4" w:space="0"/>
                    <w:right w:val="single" w:color="000000" w:sz="4" w:space="0"/>
                  </w:tcBorders>
                  <w:shd w:val="clear" w:color="auto" w:fill="auto"/>
                  <w:noWrap/>
                  <w:vAlign w:val="center"/>
                </w:tcPr>
                <w:p w14:paraId="181FDE49">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572B5F8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7D7B2B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2405" w:type="dxa"/>
                  <w:gridSpan w:val="2"/>
                  <w:tcBorders>
                    <w:top w:val="nil"/>
                    <w:left w:val="nil"/>
                    <w:bottom w:val="single" w:color="000000" w:sz="4" w:space="0"/>
                    <w:right w:val="single" w:color="000000" w:sz="4" w:space="0"/>
                  </w:tcBorders>
                  <w:shd w:val="clear" w:color="auto" w:fill="auto"/>
                  <w:noWrap/>
                  <w:vAlign w:val="center"/>
                </w:tcPr>
                <w:p w14:paraId="32BF3D5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r>
            <w:tr w14:paraId="4854C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142A7E53">
                  <w:pPr>
                    <w:jc w:val="left"/>
                    <w:rPr>
                      <w:rFonts w:hint="eastAsia" w:ascii="宋体" w:hAnsi="宋体" w:eastAsia="宋体" w:cs="宋体"/>
                      <w:i w:val="0"/>
                      <w:iCs w:val="0"/>
                      <w:color w:val="000000"/>
                      <w:sz w:val="22"/>
                      <w:szCs w:val="22"/>
                      <w:highlight w:val="none"/>
                      <w:u w:val="none"/>
                    </w:rPr>
                  </w:pPr>
                </w:p>
              </w:tc>
              <w:tc>
                <w:tcPr>
                  <w:tcW w:w="656" w:type="dxa"/>
                  <w:gridSpan w:val="2"/>
                  <w:tcBorders>
                    <w:top w:val="nil"/>
                    <w:left w:val="nil"/>
                    <w:bottom w:val="single" w:color="000000" w:sz="4" w:space="0"/>
                    <w:right w:val="single" w:color="000000" w:sz="4" w:space="0"/>
                  </w:tcBorders>
                  <w:shd w:val="clear" w:color="FFFFFF" w:fill="C0C0C0"/>
                  <w:noWrap/>
                  <w:vAlign w:val="center"/>
                </w:tcPr>
                <w:p w14:paraId="1F3F6B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943" w:type="dxa"/>
                  <w:gridSpan w:val="2"/>
                  <w:tcBorders>
                    <w:top w:val="nil"/>
                    <w:left w:val="nil"/>
                    <w:bottom w:val="single" w:color="000000" w:sz="4" w:space="0"/>
                    <w:right w:val="single" w:color="000000" w:sz="4" w:space="0"/>
                  </w:tcBorders>
                  <w:shd w:val="clear" w:color="auto" w:fill="auto"/>
                  <w:noWrap/>
                  <w:vAlign w:val="center"/>
                </w:tcPr>
                <w:p w14:paraId="14901B21">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1635228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3B8E0D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2405" w:type="dxa"/>
                  <w:gridSpan w:val="2"/>
                  <w:tcBorders>
                    <w:top w:val="nil"/>
                    <w:left w:val="nil"/>
                    <w:bottom w:val="single" w:color="000000" w:sz="4" w:space="0"/>
                    <w:right w:val="single" w:color="000000" w:sz="4" w:space="0"/>
                  </w:tcBorders>
                  <w:shd w:val="clear" w:color="auto" w:fill="auto"/>
                  <w:noWrap/>
                  <w:vAlign w:val="center"/>
                </w:tcPr>
                <w:p w14:paraId="1A30F203">
                  <w:pPr>
                    <w:jc w:val="right"/>
                    <w:rPr>
                      <w:rFonts w:hint="eastAsia" w:ascii="宋体" w:hAnsi="宋体" w:eastAsia="宋体" w:cs="宋体"/>
                      <w:i w:val="0"/>
                      <w:iCs w:val="0"/>
                      <w:color w:val="000000"/>
                      <w:sz w:val="22"/>
                      <w:szCs w:val="22"/>
                      <w:highlight w:val="none"/>
                      <w:u w:val="none"/>
                    </w:rPr>
                  </w:pPr>
                </w:p>
              </w:tc>
            </w:tr>
            <w:tr w14:paraId="1CB0E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266FD5C9">
                  <w:pPr>
                    <w:jc w:val="left"/>
                    <w:rPr>
                      <w:rFonts w:hint="eastAsia" w:ascii="宋体" w:hAnsi="宋体" w:eastAsia="宋体" w:cs="宋体"/>
                      <w:i w:val="0"/>
                      <w:iCs w:val="0"/>
                      <w:color w:val="000000"/>
                      <w:sz w:val="22"/>
                      <w:szCs w:val="22"/>
                      <w:highlight w:val="none"/>
                      <w:u w:val="none"/>
                    </w:rPr>
                  </w:pPr>
                </w:p>
              </w:tc>
              <w:tc>
                <w:tcPr>
                  <w:tcW w:w="656" w:type="dxa"/>
                  <w:gridSpan w:val="2"/>
                  <w:tcBorders>
                    <w:top w:val="nil"/>
                    <w:left w:val="nil"/>
                    <w:bottom w:val="single" w:color="000000" w:sz="4" w:space="0"/>
                    <w:right w:val="single" w:color="000000" w:sz="4" w:space="0"/>
                  </w:tcBorders>
                  <w:shd w:val="clear" w:color="FFFFFF" w:fill="C0C0C0"/>
                  <w:noWrap/>
                  <w:vAlign w:val="center"/>
                </w:tcPr>
                <w:p w14:paraId="1284F9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943" w:type="dxa"/>
                  <w:gridSpan w:val="2"/>
                  <w:tcBorders>
                    <w:top w:val="nil"/>
                    <w:left w:val="nil"/>
                    <w:bottom w:val="single" w:color="000000" w:sz="4" w:space="0"/>
                    <w:right w:val="single" w:color="000000" w:sz="4" w:space="0"/>
                  </w:tcBorders>
                  <w:shd w:val="clear" w:color="auto" w:fill="auto"/>
                  <w:noWrap/>
                  <w:vAlign w:val="center"/>
                </w:tcPr>
                <w:p w14:paraId="2F513B3D">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12B80B6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0A3884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2405" w:type="dxa"/>
                  <w:gridSpan w:val="2"/>
                  <w:tcBorders>
                    <w:top w:val="nil"/>
                    <w:left w:val="nil"/>
                    <w:bottom w:val="single" w:color="000000" w:sz="4" w:space="0"/>
                    <w:right w:val="single" w:color="000000" w:sz="4" w:space="0"/>
                  </w:tcBorders>
                  <w:shd w:val="clear" w:color="auto" w:fill="auto"/>
                  <w:noWrap/>
                  <w:vAlign w:val="center"/>
                </w:tcPr>
                <w:p w14:paraId="78DE15C3">
                  <w:pPr>
                    <w:jc w:val="right"/>
                    <w:rPr>
                      <w:rFonts w:hint="eastAsia" w:ascii="宋体" w:hAnsi="宋体" w:eastAsia="宋体" w:cs="宋体"/>
                      <w:i w:val="0"/>
                      <w:iCs w:val="0"/>
                      <w:color w:val="000000"/>
                      <w:sz w:val="22"/>
                      <w:szCs w:val="22"/>
                      <w:highlight w:val="none"/>
                      <w:u w:val="none"/>
                    </w:rPr>
                  </w:pPr>
                </w:p>
              </w:tc>
            </w:tr>
            <w:tr w14:paraId="5AE83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0B73CAD5">
                  <w:pPr>
                    <w:jc w:val="left"/>
                    <w:rPr>
                      <w:rFonts w:hint="eastAsia" w:ascii="宋体" w:hAnsi="宋体" w:eastAsia="宋体" w:cs="宋体"/>
                      <w:i w:val="0"/>
                      <w:iCs w:val="0"/>
                      <w:color w:val="000000"/>
                      <w:sz w:val="22"/>
                      <w:szCs w:val="22"/>
                      <w:highlight w:val="none"/>
                      <w:u w:val="none"/>
                    </w:rPr>
                  </w:pPr>
                </w:p>
              </w:tc>
              <w:tc>
                <w:tcPr>
                  <w:tcW w:w="656" w:type="dxa"/>
                  <w:gridSpan w:val="2"/>
                  <w:tcBorders>
                    <w:top w:val="nil"/>
                    <w:left w:val="nil"/>
                    <w:bottom w:val="single" w:color="000000" w:sz="4" w:space="0"/>
                    <w:right w:val="single" w:color="000000" w:sz="4" w:space="0"/>
                  </w:tcBorders>
                  <w:shd w:val="clear" w:color="FFFFFF" w:fill="C0C0C0"/>
                  <w:noWrap/>
                  <w:vAlign w:val="center"/>
                </w:tcPr>
                <w:p w14:paraId="40AF02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1943" w:type="dxa"/>
                  <w:gridSpan w:val="2"/>
                  <w:tcBorders>
                    <w:top w:val="nil"/>
                    <w:left w:val="nil"/>
                    <w:bottom w:val="single" w:color="000000" w:sz="4" w:space="0"/>
                    <w:right w:val="single" w:color="000000" w:sz="4" w:space="0"/>
                  </w:tcBorders>
                  <w:shd w:val="clear" w:color="auto" w:fill="auto"/>
                  <w:noWrap/>
                  <w:vAlign w:val="center"/>
                </w:tcPr>
                <w:p w14:paraId="362B4052">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4609D0F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48CFDF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2405" w:type="dxa"/>
                  <w:gridSpan w:val="2"/>
                  <w:tcBorders>
                    <w:top w:val="nil"/>
                    <w:left w:val="nil"/>
                    <w:bottom w:val="single" w:color="000000" w:sz="4" w:space="0"/>
                    <w:right w:val="single" w:color="000000" w:sz="4" w:space="0"/>
                  </w:tcBorders>
                  <w:shd w:val="clear" w:color="auto" w:fill="auto"/>
                  <w:noWrap/>
                  <w:vAlign w:val="center"/>
                </w:tcPr>
                <w:p w14:paraId="081784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18.84</w:t>
                  </w:r>
                </w:p>
              </w:tc>
            </w:tr>
            <w:tr w14:paraId="1E41E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56A2866B">
                  <w:pPr>
                    <w:jc w:val="left"/>
                    <w:rPr>
                      <w:rFonts w:hint="eastAsia" w:ascii="宋体" w:hAnsi="宋体" w:eastAsia="宋体" w:cs="宋体"/>
                      <w:i w:val="0"/>
                      <w:iCs w:val="0"/>
                      <w:color w:val="000000"/>
                      <w:sz w:val="22"/>
                      <w:szCs w:val="22"/>
                      <w:highlight w:val="none"/>
                      <w:u w:val="none"/>
                    </w:rPr>
                  </w:pPr>
                </w:p>
              </w:tc>
              <w:tc>
                <w:tcPr>
                  <w:tcW w:w="656" w:type="dxa"/>
                  <w:gridSpan w:val="2"/>
                  <w:tcBorders>
                    <w:top w:val="nil"/>
                    <w:left w:val="nil"/>
                    <w:bottom w:val="single" w:color="000000" w:sz="4" w:space="0"/>
                    <w:right w:val="single" w:color="000000" w:sz="4" w:space="0"/>
                  </w:tcBorders>
                  <w:shd w:val="clear" w:color="FFFFFF" w:fill="C0C0C0"/>
                  <w:noWrap/>
                  <w:vAlign w:val="center"/>
                </w:tcPr>
                <w:p w14:paraId="4171F4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1943" w:type="dxa"/>
                  <w:gridSpan w:val="2"/>
                  <w:tcBorders>
                    <w:top w:val="nil"/>
                    <w:left w:val="nil"/>
                    <w:bottom w:val="single" w:color="000000" w:sz="4" w:space="0"/>
                    <w:right w:val="single" w:color="000000" w:sz="4" w:space="0"/>
                  </w:tcBorders>
                  <w:shd w:val="clear" w:color="auto" w:fill="auto"/>
                  <w:noWrap/>
                  <w:vAlign w:val="center"/>
                </w:tcPr>
                <w:p w14:paraId="41F2C618">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7CE302E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6CAEF8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2405" w:type="dxa"/>
                  <w:gridSpan w:val="2"/>
                  <w:tcBorders>
                    <w:top w:val="nil"/>
                    <w:left w:val="nil"/>
                    <w:bottom w:val="single" w:color="000000" w:sz="4" w:space="0"/>
                    <w:right w:val="single" w:color="000000" w:sz="4" w:space="0"/>
                  </w:tcBorders>
                  <w:shd w:val="clear" w:color="auto" w:fill="auto"/>
                  <w:noWrap/>
                  <w:vAlign w:val="center"/>
                </w:tcPr>
                <w:p w14:paraId="6CF10E1B">
                  <w:pPr>
                    <w:jc w:val="right"/>
                    <w:rPr>
                      <w:rFonts w:hint="eastAsia" w:ascii="宋体" w:hAnsi="宋体" w:eastAsia="宋体" w:cs="宋体"/>
                      <w:i w:val="0"/>
                      <w:iCs w:val="0"/>
                      <w:color w:val="000000"/>
                      <w:sz w:val="22"/>
                      <w:szCs w:val="22"/>
                      <w:highlight w:val="none"/>
                      <w:u w:val="none"/>
                    </w:rPr>
                  </w:pPr>
                </w:p>
              </w:tc>
            </w:tr>
            <w:tr w14:paraId="10F45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173FD1A5">
                  <w:pPr>
                    <w:jc w:val="left"/>
                    <w:rPr>
                      <w:rFonts w:hint="eastAsia" w:ascii="宋体" w:hAnsi="宋体" w:eastAsia="宋体" w:cs="宋体"/>
                      <w:i w:val="0"/>
                      <w:iCs w:val="0"/>
                      <w:color w:val="000000"/>
                      <w:sz w:val="22"/>
                      <w:szCs w:val="22"/>
                      <w:highlight w:val="none"/>
                      <w:u w:val="none"/>
                    </w:rPr>
                  </w:pPr>
                </w:p>
              </w:tc>
              <w:tc>
                <w:tcPr>
                  <w:tcW w:w="656" w:type="dxa"/>
                  <w:gridSpan w:val="2"/>
                  <w:tcBorders>
                    <w:top w:val="nil"/>
                    <w:left w:val="nil"/>
                    <w:bottom w:val="single" w:color="000000" w:sz="4" w:space="0"/>
                    <w:right w:val="single" w:color="000000" w:sz="4" w:space="0"/>
                  </w:tcBorders>
                  <w:shd w:val="clear" w:color="FFFFFF" w:fill="C0C0C0"/>
                  <w:noWrap/>
                  <w:vAlign w:val="center"/>
                </w:tcPr>
                <w:p w14:paraId="3C5553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1943" w:type="dxa"/>
                  <w:gridSpan w:val="2"/>
                  <w:tcBorders>
                    <w:top w:val="nil"/>
                    <w:left w:val="nil"/>
                    <w:bottom w:val="single" w:color="000000" w:sz="4" w:space="0"/>
                    <w:right w:val="single" w:color="000000" w:sz="4" w:space="0"/>
                  </w:tcBorders>
                  <w:shd w:val="clear" w:color="auto" w:fill="auto"/>
                  <w:noWrap/>
                  <w:vAlign w:val="center"/>
                </w:tcPr>
                <w:p w14:paraId="496387DD">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194C28B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473288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2405" w:type="dxa"/>
                  <w:gridSpan w:val="2"/>
                  <w:tcBorders>
                    <w:top w:val="nil"/>
                    <w:left w:val="nil"/>
                    <w:bottom w:val="single" w:color="000000" w:sz="4" w:space="0"/>
                    <w:right w:val="single" w:color="000000" w:sz="4" w:space="0"/>
                  </w:tcBorders>
                  <w:shd w:val="clear" w:color="auto" w:fill="auto"/>
                  <w:noWrap/>
                  <w:vAlign w:val="center"/>
                </w:tcPr>
                <w:p w14:paraId="3A960AA8">
                  <w:pPr>
                    <w:jc w:val="right"/>
                    <w:rPr>
                      <w:rFonts w:hint="eastAsia" w:ascii="宋体" w:hAnsi="宋体" w:eastAsia="宋体" w:cs="宋体"/>
                      <w:i w:val="0"/>
                      <w:iCs w:val="0"/>
                      <w:color w:val="000000"/>
                      <w:sz w:val="22"/>
                      <w:szCs w:val="22"/>
                      <w:highlight w:val="none"/>
                      <w:u w:val="none"/>
                    </w:rPr>
                  </w:pPr>
                </w:p>
              </w:tc>
            </w:tr>
            <w:tr w14:paraId="15DB9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7A4971D7">
                  <w:pPr>
                    <w:jc w:val="left"/>
                    <w:rPr>
                      <w:rFonts w:hint="eastAsia" w:ascii="宋体" w:hAnsi="宋体" w:eastAsia="宋体" w:cs="宋体"/>
                      <w:i w:val="0"/>
                      <w:iCs w:val="0"/>
                      <w:color w:val="000000"/>
                      <w:sz w:val="22"/>
                      <w:szCs w:val="22"/>
                      <w:highlight w:val="none"/>
                      <w:u w:val="none"/>
                    </w:rPr>
                  </w:pPr>
                </w:p>
              </w:tc>
              <w:tc>
                <w:tcPr>
                  <w:tcW w:w="656" w:type="dxa"/>
                  <w:gridSpan w:val="2"/>
                  <w:tcBorders>
                    <w:top w:val="nil"/>
                    <w:left w:val="nil"/>
                    <w:bottom w:val="single" w:color="000000" w:sz="4" w:space="0"/>
                    <w:right w:val="single" w:color="000000" w:sz="4" w:space="0"/>
                  </w:tcBorders>
                  <w:shd w:val="clear" w:color="FFFFFF" w:fill="C0C0C0"/>
                  <w:noWrap/>
                  <w:vAlign w:val="center"/>
                </w:tcPr>
                <w:p w14:paraId="444558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1943" w:type="dxa"/>
                  <w:gridSpan w:val="2"/>
                  <w:tcBorders>
                    <w:top w:val="nil"/>
                    <w:left w:val="nil"/>
                    <w:bottom w:val="single" w:color="000000" w:sz="4" w:space="0"/>
                    <w:right w:val="single" w:color="000000" w:sz="4" w:space="0"/>
                  </w:tcBorders>
                  <w:shd w:val="clear" w:color="auto" w:fill="auto"/>
                  <w:noWrap/>
                  <w:vAlign w:val="center"/>
                </w:tcPr>
                <w:p w14:paraId="47DA5CD3">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3BEDBF3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62905B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2405" w:type="dxa"/>
                  <w:gridSpan w:val="2"/>
                  <w:tcBorders>
                    <w:top w:val="nil"/>
                    <w:left w:val="nil"/>
                    <w:bottom w:val="single" w:color="000000" w:sz="4" w:space="0"/>
                    <w:right w:val="single" w:color="000000" w:sz="4" w:space="0"/>
                  </w:tcBorders>
                  <w:shd w:val="clear" w:color="auto" w:fill="auto"/>
                  <w:noWrap/>
                  <w:vAlign w:val="center"/>
                </w:tcPr>
                <w:p w14:paraId="5045E0BA">
                  <w:pPr>
                    <w:jc w:val="right"/>
                    <w:rPr>
                      <w:rFonts w:hint="eastAsia" w:ascii="宋体" w:hAnsi="宋体" w:eastAsia="宋体" w:cs="宋体"/>
                      <w:i w:val="0"/>
                      <w:iCs w:val="0"/>
                      <w:color w:val="000000"/>
                      <w:sz w:val="22"/>
                      <w:szCs w:val="22"/>
                      <w:highlight w:val="none"/>
                      <w:u w:val="none"/>
                    </w:rPr>
                  </w:pPr>
                </w:p>
              </w:tc>
            </w:tr>
            <w:tr w14:paraId="75A57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456B0F89">
                  <w:pPr>
                    <w:jc w:val="left"/>
                    <w:rPr>
                      <w:rFonts w:hint="eastAsia" w:ascii="宋体" w:hAnsi="宋体" w:eastAsia="宋体" w:cs="宋体"/>
                      <w:i w:val="0"/>
                      <w:iCs w:val="0"/>
                      <w:color w:val="000000"/>
                      <w:sz w:val="22"/>
                      <w:szCs w:val="22"/>
                      <w:highlight w:val="none"/>
                      <w:u w:val="none"/>
                    </w:rPr>
                  </w:pPr>
                </w:p>
              </w:tc>
              <w:tc>
                <w:tcPr>
                  <w:tcW w:w="656" w:type="dxa"/>
                  <w:gridSpan w:val="2"/>
                  <w:tcBorders>
                    <w:top w:val="nil"/>
                    <w:left w:val="nil"/>
                    <w:bottom w:val="single" w:color="000000" w:sz="4" w:space="0"/>
                    <w:right w:val="single" w:color="000000" w:sz="4" w:space="0"/>
                  </w:tcBorders>
                  <w:shd w:val="clear" w:color="FFFFFF" w:fill="C0C0C0"/>
                  <w:noWrap/>
                  <w:vAlign w:val="center"/>
                </w:tcPr>
                <w:p w14:paraId="7C3337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1943" w:type="dxa"/>
                  <w:gridSpan w:val="2"/>
                  <w:tcBorders>
                    <w:top w:val="nil"/>
                    <w:left w:val="nil"/>
                    <w:bottom w:val="single" w:color="000000" w:sz="4" w:space="0"/>
                    <w:right w:val="single" w:color="000000" w:sz="4" w:space="0"/>
                  </w:tcBorders>
                  <w:shd w:val="clear" w:color="auto" w:fill="auto"/>
                  <w:noWrap/>
                  <w:vAlign w:val="center"/>
                </w:tcPr>
                <w:p w14:paraId="4EA1F4FA">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64E9E67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035500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2405" w:type="dxa"/>
                  <w:gridSpan w:val="2"/>
                  <w:tcBorders>
                    <w:top w:val="nil"/>
                    <w:left w:val="nil"/>
                    <w:bottom w:val="single" w:color="000000" w:sz="4" w:space="0"/>
                    <w:right w:val="single" w:color="000000" w:sz="4" w:space="0"/>
                  </w:tcBorders>
                  <w:shd w:val="clear" w:color="auto" w:fill="auto"/>
                  <w:noWrap/>
                  <w:vAlign w:val="center"/>
                </w:tcPr>
                <w:p w14:paraId="3B12126D">
                  <w:pPr>
                    <w:jc w:val="right"/>
                    <w:rPr>
                      <w:rFonts w:hint="eastAsia" w:ascii="宋体" w:hAnsi="宋体" w:eastAsia="宋体" w:cs="宋体"/>
                      <w:i w:val="0"/>
                      <w:iCs w:val="0"/>
                      <w:color w:val="000000"/>
                      <w:sz w:val="22"/>
                      <w:szCs w:val="22"/>
                      <w:highlight w:val="none"/>
                      <w:u w:val="none"/>
                    </w:rPr>
                  </w:pPr>
                </w:p>
              </w:tc>
            </w:tr>
            <w:tr w14:paraId="42C52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41BC5DB1">
                  <w:pPr>
                    <w:jc w:val="left"/>
                    <w:rPr>
                      <w:rFonts w:hint="eastAsia" w:ascii="宋体" w:hAnsi="宋体" w:eastAsia="宋体" w:cs="宋体"/>
                      <w:i w:val="0"/>
                      <w:iCs w:val="0"/>
                      <w:color w:val="000000"/>
                      <w:sz w:val="22"/>
                      <w:szCs w:val="22"/>
                      <w:highlight w:val="none"/>
                      <w:u w:val="none"/>
                    </w:rPr>
                  </w:pPr>
                </w:p>
              </w:tc>
              <w:tc>
                <w:tcPr>
                  <w:tcW w:w="656" w:type="dxa"/>
                  <w:gridSpan w:val="2"/>
                  <w:tcBorders>
                    <w:top w:val="nil"/>
                    <w:left w:val="nil"/>
                    <w:bottom w:val="single" w:color="000000" w:sz="4" w:space="0"/>
                    <w:right w:val="single" w:color="000000" w:sz="4" w:space="0"/>
                  </w:tcBorders>
                  <w:shd w:val="clear" w:color="FFFFFF" w:fill="C0C0C0"/>
                  <w:noWrap/>
                  <w:vAlign w:val="center"/>
                </w:tcPr>
                <w:p w14:paraId="6A1526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1943" w:type="dxa"/>
                  <w:gridSpan w:val="2"/>
                  <w:tcBorders>
                    <w:top w:val="nil"/>
                    <w:left w:val="nil"/>
                    <w:bottom w:val="single" w:color="000000" w:sz="4" w:space="0"/>
                    <w:right w:val="single" w:color="000000" w:sz="4" w:space="0"/>
                  </w:tcBorders>
                  <w:shd w:val="clear" w:color="auto" w:fill="auto"/>
                  <w:noWrap/>
                  <w:vAlign w:val="center"/>
                </w:tcPr>
                <w:p w14:paraId="3B86C9BC">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243689C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78A16D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2405" w:type="dxa"/>
                  <w:gridSpan w:val="2"/>
                  <w:tcBorders>
                    <w:top w:val="nil"/>
                    <w:left w:val="nil"/>
                    <w:bottom w:val="single" w:color="000000" w:sz="4" w:space="0"/>
                    <w:right w:val="single" w:color="000000" w:sz="4" w:space="0"/>
                  </w:tcBorders>
                  <w:shd w:val="clear" w:color="auto" w:fill="auto"/>
                  <w:noWrap/>
                  <w:vAlign w:val="center"/>
                </w:tcPr>
                <w:p w14:paraId="572DD8CA">
                  <w:pPr>
                    <w:jc w:val="right"/>
                    <w:rPr>
                      <w:rFonts w:hint="eastAsia" w:ascii="宋体" w:hAnsi="宋体" w:eastAsia="宋体" w:cs="宋体"/>
                      <w:i w:val="0"/>
                      <w:iCs w:val="0"/>
                      <w:color w:val="000000"/>
                      <w:sz w:val="22"/>
                      <w:szCs w:val="22"/>
                      <w:highlight w:val="none"/>
                      <w:u w:val="none"/>
                    </w:rPr>
                  </w:pPr>
                </w:p>
              </w:tc>
            </w:tr>
            <w:tr w14:paraId="5F91A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75D0549B">
                  <w:pPr>
                    <w:jc w:val="left"/>
                    <w:rPr>
                      <w:rFonts w:hint="eastAsia" w:ascii="宋体" w:hAnsi="宋体" w:eastAsia="宋体" w:cs="宋体"/>
                      <w:i w:val="0"/>
                      <w:iCs w:val="0"/>
                      <w:color w:val="000000"/>
                      <w:sz w:val="22"/>
                      <w:szCs w:val="22"/>
                      <w:highlight w:val="none"/>
                      <w:u w:val="none"/>
                    </w:rPr>
                  </w:pPr>
                </w:p>
              </w:tc>
              <w:tc>
                <w:tcPr>
                  <w:tcW w:w="656" w:type="dxa"/>
                  <w:gridSpan w:val="2"/>
                  <w:tcBorders>
                    <w:top w:val="nil"/>
                    <w:left w:val="nil"/>
                    <w:bottom w:val="single" w:color="000000" w:sz="4" w:space="0"/>
                    <w:right w:val="single" w:color="000000" w:sz="4" w:space="0"/>
                  </w:tcBorders>
                  <w:shd w:val="clear" w:color="FFFFFF" w:fill="C0C0C0"/>
                  <w:noWrap/>
                  <w:vAlign w:val="center"/>
                </w:tcPr>
                <w:p w14:paraId="473275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1943" w:type="dxa"/>
                  <w:gridSpan w:val="2"/>
                  <w:tcBorders>
                    <w:top w:val="nil"/>
                    <w:left w:val="nil"/>
                    <w:bottom w:val="single" w:color="000000" w:sz="4" w:space="0"/>
                    <w:right w:val="single" w:color="000000" w:sz="4" w:space="0"/>
                  </w:tcBorders>
                  <w:shd w:val="clear" w:color="auto" w:fill="auto"/>
                  <w:noWrap/>
                  <w:vAlign w:val="center"/>
                </w:tcPr>
                <w:p w14:paraId="48B92AE3">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26BB86D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6BDD64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2405" w:type="dxa"/>
                  <w:gridSpan w:val="2"/>
                  <w:tcBorders>
                    <w:top w:val="nil"/>
                    <w:left w:val="nil"/>
                    <w:bottom w:val="single" w:color="000000" w:sz="4" w:space="0"/>
                    <w:right w:val="single" w:color="000000" w:sz="4" w:space="0"/>
                  </w:tcBorders>
                  <w:shd w:val="clear" w:color="auto" w:fill="auto"/>
                  <w:noWrap/>
                  <w:vAlign w:val="center"/>
                </w:tcPr>
                <w:p w14:paraId="7F119B1B">
                  <w:pPr>
                    <w:jc w:val="right"/>
                    <w:rPr>
                      <w:rFonts w:hint="eastAsia" w:ascii="宋体" w:hAnsi="宋体" w:eastAsia="宋体" w:cs="宋体"/>
                      <w:i w:val="0"/>
                      <w:iCs w:val="0"/>
                      <w:color w:val="000000"/>
                      <w:sz w:val="22"/>
                      <w:szCs w:val="22"/>
                      <w:highlight w:val="none"/>
                      <w:u w:val="none"/>
                    </w:rPr>
                  </w:pPr>
                </w:p>
              </w:tc>
            </w:tr>
            <w:tr w14:paraId="6F5E5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4D279064">
                  <w:pPr>
                    <w:jc w:val="left"/>
                    <w:rPr>
                      <w:rFonts w:hint="eastAsia" w:ascii="宋体" w:hAnsi="宋体" w:eastAsia="宋体" w:cs="宋体"/>
                      <w:i w:val="0"/>
                      <w:iCs w:val="0"/>
                      <w:color w:val="000000"/>
                      <w:sz w:val="22"/>
                      <w:szCs w:val="22"/>
                      <w:highlight w:val="none"/>
                      <w:u w:val="none"/>
                    </w:rPr>
                  </w:pPr>
                </w:p>
              </w:tc>
              <w:tc>
                <w:tcPr>
                  <w:tcW w:w="656" w:type="dxa"/>
                  <w:gridSpan w:val="2"/>
                  <w:tcBorders>
                    <w:top w:val="nil"/>
                    <w:left w:val="nil"/>
                    <w:bottom w:val="single" w:color="000000" w:sz="4" w:space="0"/>
                    <w:right w:val="single" w:color="000000" w:sz="4" w:space="0"/>
                  </w:tcBorders>
                  <w:shd w:val="clear" w:color="FFFFFF" w:fill="C0C0C0"/>
                  <w:noWrap/>
                  <w:vAlign w:val="center"/>
                </w:tcPr>
                <w:p w14:paraId="5F1B62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1943" w:type="dxa"/>
                  <w:gridSpan w:val="2"/>
                  <w:tcBorders>
                    <w:top w:val="nil"/>
                    <w:left w:val="nil"/>
                    <w:bottom w:val="single" w:color="000000" w:sz="4" w:space="0"/>
                    <w:right w:val="single" w:color="000000" w:sz="4" w:space="0"/>
                  </w:tcBorders>
                  <w:shd w:val="clear" w:color="auto" w:fill="auto"/>
                  <w:noWrap/>
                  <w:vAlign w:val="center"/>
                </w:tcPr>
                <w:p w14:paraId="02A61359">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4867402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4352D5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2405" w:type="dxa"/>
                  <w:gridSpan w:val="2"/>
                  <w:tcBorders>
                    <w:top w:val="nil"/>
                    <w:left w:val="nil"/>
                    <w:bottom w:val="single" w:color="000000" w:sz="4" w:space="0"/>
                    <w:right w:val="single" w:color="000000" w:sz="4" w:space="0"/>
                  </w:tcBorders>
                  <w:shd w:val="clear" w:color="auto" w:fill="auto"/>
                  <w:noWrap/>
                  <w:vAlign w:val="center"/>
                </w:tcPr>
                <w:p w14:paraId="30C11BFE">
                  <w:pPr>
                    <w:jc w:val="right"/>
                    <w:rPr>
                      <w:rFonts w:hint="eastAsia" w:ascii="宋体" w:hAnsi="宋体" w:eastAsia="宋体" w:cs="宋体"/>
                      <w:i w:val="0"/>
                      <w:iCs w:val="0"/>
                      <w:color w:val="000000"/>
                      <w:sz w:val="22"/>
                      <w:szCs w:val="22"/>
                      <w:highlight w:val="none"/>
                      <w:u w:val="none"/>
                    </w:rPr>
                  </w:pPr>
                </w:p>
              </w:tc>
            </w:tr>
            <w:tr w14:paraId="0E5D8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46E67160">
                  <w:pPr>
                    <w:jc w:val="left"/>
                    <w:rPr>
                      <w:rFonts w:hint="eastAsia" w:ascii="宋体" w:hAnsi="宋体" w:eastAsia="宋体" w:cs="宋体"/>
                      <w:i w:val="0"/>
                      <w:iCs w:val="0"/>
                      <w:color w:val="000000"/>
                      <w:sz w:val="22"/>
                      <w:szCs w:val="22"/>
                      <w:highlight w:val="none"/>
                      <w:u w:val="none"/>
                    </w:rPr>
                  </w:pPr>
                </w:p>
              </w:tc>
              <w:tc>
                <w:tcPr>
                  <w:tcW w:w="656" w:type="dxa"/>
                  <w:gridSpan w:val="2"/>
                  <w:tcBorders>
                    <w:top w:val="nil"/>
                    <w:left w:val="nil"/>
                    <w:bottom w:val="single" w:color="000000" w:sz="4" w:space="0"/>
                    <w:right w:val="single" w:color="000000" w:sz="4" w:space="0"/>
                  </w:tcBorders>
                  <w:shd w:val="clear" w:color="FFFFFF" w:fill="C0C0C0"/>
                  <w:noWrap/>
                  <w:vAlign w:val="center"/>
                </w:tcPr>
                <w:p w14:paraId="7F4DEB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1943" w:type="dxa"/>
                  <w:gridSpan w:val="2"/>
                  <w:tcBorders>
                    <w:top w:val="nil"/>
                    <w:left w:val="nil"/>
                    <w:bottom w:val="single" w:color="000000" w:sz="4" w:space="0"/>
                    <w:right w:val="single" w:color="000000" w:sz="4" w:space="0"/>
                  </w:tcBorders>
                  <w:shd w:val="clear" w:color="auto" w:fill="auto"/>
                  <w:noWrap/>
                  <w:vAlign w:val="center"/>
                </w:tcPr>
                <w:p w14:paraId="3A8BB6DA">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62974C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24798E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2405" w:type="dxa"/>
                  <w:gridSpan w:val="2"/>
                  <w:tcBorders>
                    <w:top w:val="nil"/>
                    <w:left w:val="nil"/>
                    <w:bottom w:val="single" w:color="000000" w:sz="4" w:space="0"/>
                    <w:right w:val="single" w:color="000000" w:sz="4" w:space="0"/>
                  </w:tcBorders>
                  <w:shd w:val="clear" w:color="auto" w:fill="auto"/>
                  <w:noWrap/>
                  <w:vAlign w:val="center"/>
                </w:tcPr>
                <w:p w14:paraId="6D2B8782">
                  <w:pPr>
                    <w:jc w:val="right"/>
                    <w:rPr>
                      <w:rFonts w:hint="eastAsia" w:ascii="宋体" w:hAnsi="宋体" w:eastAsia="宋体" w:cs="宋体"/>
                      <w:i w:val="0"/>
                      <w:iCs w:val="0"/>
                      <w:color w:val="000000"/>
                      <w:sz w:val="22"/>
                      <w:szCs w:val="22"/>
                      <w:highlight w:val="none"/>
                      <w:u w:val="none"/>
                    </w:rPr>
                  </w:pPr>
                </w:p>
              </w:tc>
            </w:tr>
            <w:tr w14:paraId="27C1C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5F6689F5">
                  <w:pPr>
                    <w:jc w:val="left"/>
                    <w:rPr>
                      <w:rFonts w:hint="eastAsia" w:ascii="宋体" w:hAnsi="宋体" w:eastAsia="宋体" w:cs="宋体"/>
                      <w:i w:val="0"/>
                      <w:iCs w:val="0"/>
                      <w:color w:val="000000"/>
                      <w:sz w:val="22"/>
                      <w:szCs w:val="22"/>
                      <w:highlight w:val="none"/>
                      <w:u w:val="none"/>
                    </w:rPr>
                  </w:pPr>
                </w:p>
              </w:tc>
              <w:tc>
                <w:tcPr>
                  <w:tcW w:w="656" w:type="dxa"/>
                  <w:gridSpan w:val="2"/>
                  <w:tcBorders>
                    <w:top w:val="nil"/>
                    <w:left w:val="nil"/>
                    <w:bottom w:val="single" w:color="000000" w:sz="4" w:space="0"/>
                    <w:right w:val="single" w:color="000000" w:sz="4" w:space="0"/>
                  </w:tcBorders>
                  <w:shd w:val="clear" w:color="FFFFFF" w:fill="C0C0C0"/>
                  <w:noWrap/>
                  <w:vAlign w:val="center"/>
                </w:tcPr>
                <w:p w14:paraId="26D531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1943" w:type="dxa"/>
                  <w:gridSpan w:val="2"/>
                  <w:tcBorders>
                    <w:top w:val="nil"/>
                    <w:left w:val="nil"/>
                    <w:bottom w:val="single" w:color="000000" w:sz="4" w:space="0"/>
                    <w:right w:val="single" w:color="000000" w:sz="4" w:space="0"/>
                  </w:tcBorders>
                  <w:shd w:val="clear" w:color="auto" w:fill="auto"/>
                  <w:noWrap/>
                  <w:vAlign w:val="center"/>
                </w:tcPr>
                <w:p w14:paraId="1F2E1DBE">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4E786CA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1B0353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2405" w:type="dxa"/>
                  <w:gridSpan w:val="2"/>
                  <w:tcBorders>
                    <w:top w:val="nil"/>
                    <w:left w:val="nil"/>
                    <w:bottom w:val="single" w:color="000000" w:sz="4" w:space="0"/>
                    <w:right w:val="single" w:color="000000" w:sz="4" w:space="0"/>
                  </w:tcBorders>
                  <w:shd w:val="clear" w:color="auto" w:fill="auto"/>
                  <w:noWrap/>
                  <w:vAlign w:val="center"/>
                </w:tcPr>
                <w:p w14:paraId="38D47B24">
                  <w:pPr>
                    <w:jc w:val="right"/>
                    <w:rPr>
                      <w:rFonts w:hint="eastAsia" w:ascii="宋体" w:hAnsi="宋体" w:eastAsia="宋体" w:cs="宋体"/>
                      <w:i w:val="0"/>
                      <w:iCs w:val="0"/>
                      <w:color w:val="000000"/>
                      <w:sz w:val="22"/>
                      <w:szCs w:val="22"/>
                      <w:highlight w:val="none"/>
                      <w:u w:val="none"/>
                    </w:rPr>
                  </w:pPr>
                </w:p>
              </w:tc>
            </w:tr>
            <w:tr w14:paraId="65806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42878E6B">
                  <w:pPr>
                    <w:jc w:val="left"/>
                    <w:rPr>
                      <w:rFonts w:hint="eastAsia" w:ascii="宋体" w:hAnsi="宋体" w:eastAsia="宋体" w:cs="宋体"/>
                      <w:i w:val="0"/>
                      <w:iCs w:val="0"/>
                      <w:color w:val="000000"/>
                      <w:sz w:val="22"/>
                      <w:szCs w:val="22"/>
                      <w:highlight w:val="none"/>
                      <w:u w:val="none"/>
                    </w:rPr>
                  </w:pPr>
                </w:p>
              </w:tc>
              <w:tc>
                <w:tcPr>
                  <w:tcW w:w="656" w:type="dxa"/>
                  <w:gridSpan w:val="2"/>
                  <w:tcBorders>
                    <w:top w:val="nil"/>
                    <w:left w:val="nil"/>
                    <w:bottom w:val="single" w:color="000000" w:sz="4" w:space="0"/>
                    <w:right w:val="single" w:color="000000" w:sz="4" w:space="0"/>
                  </w:tcBorders>
                  <w:shd w:val="clear" w:color="FFFFFF" w:fill="C0C0C0"/>
                  <w:noWrap/>
                  <w:vAlign w:val="center"/>
                </w:tcPr>
                <w:p w14:paraId="55E1C3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1943" w:type="dxa"/>
                  <w:gridSpan w:val="2"/>
                  <w:tcBorders>
                    <w:top w:val="nil"/>
                    <w:left w:val="nil"/>
                    <w:bottom w:val="single" w:color="000000" w:sz="4" w:space="0"/>
                    <w:right w:val="single" w:color="000000" w:sz="4" w:space="0"/>
                  </w:tcBorders>
                  <w:shd w:val="clear" w:color="auto" w:fill="auto"/>
                  <w:noWrap/>
                  <w:vAlign w:val="center"/>
                </w:tcPr>
                <w:p w14:paraId="530EF957">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45126C6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00CB7B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2405" w:type="dxa"/>
                  <w:gridSpan w:val="2"/>
                  <w:tcBorders>
                    <w:top w:val="nil"/>
                    <w:left w:val="nil"/>
                    <w:bottom w:val="single" w:color="000000" w:sz="4" w:space="0"/>
                    <w:right w:val="single" w:color="000000" w:sz="4" w:space="0"/>
                  </w:tcBorders>
                  <w:shd w:val="clear" w:color="auto" w:fill="auto"/>
                  <w:noWrap/>
                  <w:vAlign w:val="center"/>
                </w:tcPr>
                <w:p w14:paraId="37498CB3">
                  <w:pPr>
                    <w:jc w:val="right"/>
                    <w:rPr>
                      <w:rFonts w:hint="eastAsia" w:ascii="宋体" w:hAnsi="宋体" w:eastAsia="宋体" w:cs="宋体"/>
                      <w:i w:val="0"/>
                      <w:iCs w:val="0"/>
                      <w:color w:val="000000"/>
                      <w:sz w:val="22"/>
                      <w:szCs w:val="22"/>
                      <w:highlight w:val="none"/>
                      <w:u w:val="none"/>
                    </w:rPr>
                  </w:pPr>
                </w:p>
              </w:tc>
            </w:tr>
            <w:tr w14:paraId="78209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2CFDF57C">
                  <w:pPr>
                    <w:jc w:val="left"/>
                    <w:rPr>
                      <w:rFonts w:hint="eastAsia" w:ascii="宋体" w:hAnsi="宋体" w:eastAsia="宋体" w:cs="宋体"/>
                      <w:i w:val="0"/>
                      <w:iCs w:val="0"/>
                      <w:color w:val="000000"/>
                      <w:sz w:val="22"/>
                      <w:szCs w:val="22"/>
                      <w:highlight w:val="none"/>
                      <w:u w:val="none"/>
                    </w:rPr>
                  </w:pPr>
                </w:p>
              </w:tc>
              <w:tc>
                <w:tcPr>
                  <w:tcW w:w="656" w:type="dxa"/>
                  <w:gridSpan w:val="2"/>
                  <w:tcBorders>
                    <w:top w:val="nil"/>
                    <w:left w:val="nil"/>
                    <w:bottom w:val="single" w:color="000000" w:sz="4" w:space="0"/>
                    <w:right w:val="single" w:color="000000" w:sz="4" w:space="0"/>
                  </w:tcBorders>
                  <w:shd w:val="clear" w:color="FFFFFF" w:fill="C0C0C0"/>
                  <w:noWrap/>
                  <w:vAlign w:val="center"/>
                </w:tcPr>
                <w:p w14:paraId="19EB41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1943" w:type="dxa"/>
                  <w:gridSpan w:val="2"/>
                  <w:tcBorders>
                    <w:top w:val="nil"/>
                    <w:left w:val="nil"/>
                    <w:bottom w:val="single" w:color="000000" w:sz="4" w:space="0"/>
                    <w:right w:val="single" w:color="000000" w:sz="4" w:space="0"/>
                  </w:tcBorders>
                  <w:shd w:val="clear" w:color="auto" w:fill="auto"/>
                  <w:noWrap/>
                  <w:vAlign w:val="center"/>
                </w:tcPr>
                <w:p w14:paraId="385D197C">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1E12D6A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08BE44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2405" w:type="dxa"/>
                  <w:gridSpan w:val="2"/>
                  <w:tcBorders>
                    <w:top w:val="nil"/>
                    <w:left w:val="nil"/>
                    <w:bottom w:val="single" w:color="000000" w:sz="4" w:space="0"/>
                    <w:right w:val="single" w:color="000000" w:sz="4" w:space="0"/>
                  </w:tcBorders>
                  <w:shd w:val="clear" w:color="auto" w:fill="auto"/>
                  <w:noWrap/>
                  <w:vAlign w:val="center"/>
                </w:tcPr>
                <w:p w14:paraId="3D95607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3,536.71</w:t>
                  </w:r>
                </w:p>
              </w:tc>
            </w:tr>
            <w:tr w14:paraId="1B55B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281F8090">
                  <w:pPr>
                    <w:jc w:val="center"/>
                    <w:rPr>
                      <w:rFonts w:hint="eastAsia" w:ascii="宋体" w:hAnsi="宋体" w:eastAsia="宋体" w:cs="宋体"/>
                      <w:b/>
                      <w:bCs/>
                      <w:i w:val="0"/>
                      <w:iCs w:val="0"/>
                      <w:color w:val="000000"/>
                      <w:sz w:val="22"/>
                      <w:szCs w:val="22"/>
                      <w:highlight w:val="none"/>
                      <w:u w:val="none"/>
                    </w:rPr>
                  </w:pPr>
                </w:p>
              </w:tc>
              <w:tc>
                <w:tcPr>
                  <w:tcW w:w="656" w:type="dxa"/>
                  <w:gridSpan w:val="2"/>
                  <w:tcBorders>
                    <w:top w:val="nil"/>
                    <w:left w:val="nil"/>
                    <w:bottom w:val="single" w:color="000000" w:sz="4" w:space="0"/>
                    <w:right w:val="single" w:color="000000" w:sz="4" w:space="0"/>
                  </w:tcBorders>
                  <w:shd w:val="clear" w:color="FFFFFF" w:fill="C0C0C0"/>
                  <w:noWrap/>
                  <w:vAlign w:val="center"/>
                </w:tcPr>
                <w:p w14:paraId="2D5F62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1943" w:type="dxa"/>
                  <w:gridSpan w:val="2"/>
                  <w:tcBorders>
                    <w:top w:val="nil"/>
                    <w:left w:val="nil"/>
                    <w:bottom w:val="single" w:color="000000" w:sz="4" w:space="0"/>
                    <w:right w:val="single" w:color="000000" w:sz="4" w:space="0"/>
                  </w:tcBorders>
                  <w:shd w:val="clear" w:color="auto" w:fill="auto"/>
                  <w:noWrap/>
                  <w:vAlign w:val="center"/>
                </w:tcPr>
                <w:p w14:paraId="3DA9E0D8">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146DDEA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500F3F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2405" w:type="dxa"/>
                  <w:gridSpan w:val="2"/>
                  <w:tcBorders>
                    <w:top w:val="nil"/>
                    <w:left w:val="nil"/>
                    <w:bottom w:val="single" w:color="000000" w:sz="4" w:space="0"/>
                    <w:right w:val="single" w:color="000000" w:sz="4" w:space="0"/>
                  </w:tcBorders>
                  <w:shd w:val="clear" w:color="auto" w:fill="auto"/>
                  <w:noWrap/>
                  <w:vAlign w:val="center"/>
                </w:tcPr>
                <w:p w14:paraId="29558FE8">
                  <w:pPr>
                    <w:jc w:val="right"/>
                    <w:rPr>
                      <w:rFonts w:hint="eastAsia" w:ascii="宋体" w:hAnsi="宋体" w:eastAsia="宋体" w:cs="宋体"/>
                      <w:i w:val="0"/>
                      <w:iCs w:val="0"/>
                      <w:color w:val="000000"/>
                      <w:sz w:val="22"/>
                      <w:szCs w:val="22"/>
                      <w:highlight w:val="none"/>
                      <w:u w:val="none"/>
                    </w:rPr>
                  </w:pPr>
                </w:p>
              </w:tc>
            </w:tr>
            <w:tr w14:paraId="28ED7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277FB529">
                  <w:pPr>
                    <w:jc w:val="left"/>
                    <w:rPr>
                      <w:rFonts w:hint="eastAsia" w:ascii="宋体" w:hAnsi="宋体" w:eastAsia="宋体" w:cs="宋体"/>
                      <w:i w:val="0"/>
                      <w:iCs w:val="0"/>
                      <w:color w:val="000000"/>
                      <w:sz w:val="22"/>
                      <w:szCs w:val="22"/>
                      <w:highlight w:val="none"/>
                      <w:u w:val="none"/>
                    </w:rPr>
                  </w:pPr>
                </w:p>
              </w:tc>
              <w:tc>
                <w:tcPr>
                  <w:tcW w:w="656" w:type="dxa"/>
                  <w:gridSpan w:val="2"/>
                  <w:tcBorders>
                    <w:top w:val="nil"/>
                    <w:left w:val="nil"/>
                    <w:bottom w:val="single" w:color="000000" w:sz="4" w:space="0"/>
                    <w:right w:val="single" w:color="000000" w:sz="4" w:space="0"/>
                  </w:tcBorders>
                  <w:shd w:val="clear" w:color="FFFFFF" w:fill="C0C0C0"/>
                  <w:noWrap/>
                  <w:vAlign w:val="center"/>
                </w:tcPr>
                <w:p w14:paraId="1BEEAA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1943" w:type="dxa"/>
                  <w:gridSpan w:val="2"/>
                  <w:tcBorders>
                    <w:top w:val="nil"/>
                    <w:left w:val="nil"/>
                    <w:bottom w:val="single" w:color="000000" w:sz="4" w:space="0"/>
                    <w:right w:val="single" w:color="000000" w:sz="4" w:space="0"/>
                  </w:tcBorders>
                  <w:shd w:val="clear" w:color="auto" w:fill="auto"/>
                  <w:noWrap/>
                  <w:vAlign w:val="center"/>
                </w:tcPr>
                <w:p w14:paraId="6D8B441E">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15E596B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1F42CE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2405" w:type="dxa"/>
                  <w:gridSpan w:val="2"/>
                  <w:tcBorders>
                    <w:top w:val="nil"/>
                    <w:left w:val="nil"/>
                    <w:bottom w:val="single" w:color="000000" w:sz="4" w:space="0"/>
                    <w:right w:val="single" w:color="000000" w:sz="4" w:space="0"/>
                  </w:tcBorders>
                  <w:shd w:val="clear" w:color="auto" w:fill="auto"/>
                  <w:noWrap/>
                  <w:vAlign w:val="center"/>
                </w:tcPr>
                <w:p w14:paraId="4319E5B6">
                  <w:pPr>
                    <w:jc w:val="right"/>
                    <w:rPr>
                      <w:rFonts w:hint="eastAsia" w:ascii="宋体" w:hAnsi="宋体" w:eastAsia="宋体" w:cs="宋体"/>
                      <w:i w:val="0"/>
                      <w:iCs w:val="0"/>
                      <w:color w:val="000000"/>
                      <w:sz w:val="22"/>
                      <w:szCs w:val="22"/>
                      <w:highlight w:val="none"/>
                      <w:u w:val="none"/>
                    </w:rPr>
                  </w:pPr>
                </w:p>
              </w:tc>
            </w:tr>
            <w:tr w14:paraId="49E78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5A3BC438">
                  <w:pPr>
                    <w:jc w:val="left"/>
                    <w:rPr>
                      <w:rFonts w:hint="eastAsia" w:ascii="宋体" w:hAnsi="宋体" w:eastAsia="宋体" w:cs="宋体"/>
                      <w:i w:val="0"/>
                      <w:iCs w:val="0"/>
                      <w:color w:val="000000"/>
                      <w:sz w:val="22"/>
                      <w:szCs w:val="22"/>
                      <w:highlight w:val="none"/>
                      <w:u w:val="none"/>
                    </w:rPr>
                  </w:pPr>
                </w:p>
              </w:tc>
              <w:tc>
                <w:tcPr>
                  <w:tcW w:w="656" w:type="dxa"/>
                  <w:gridSpan w:val="2"/>
                  <w:tcBorders>
                    <w:top w:val="nil"/>
                    <w:left w:val="nil"/>
                    <w:bottom w:val="single" w:color="000000" w:sz="4" w:space="0"/>
                    <w:right w:val="single" w:color="000000" w:sz="4" w:space="0"/>
                  </w:tcBorders>
                  <w:shd w:val="clear" w:color="FFFFFF" w:fill="C0C0C0"/>
                  <w:noWrap/>
                  <w:vAlign w:val="center"/>
                </w:tcPr>
                <w:p w14:paraId="665FDB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1943" w:type="dxa"/>
                  <w:gridSpan w:val="2"/>
                  <w:tcBorders>
                    <w:top w:val="nil"/>
                    <w:left w:val="nil"/>
                    <w:bottom w:val="single" w:color="000000" w:sz="4" w:space="0"/>
                    <w:right w:val="single" w:color="000000" w:sz="4" w:space="0"/>
                  </w:tcBorders>
                  <w:shd w:val="clear" w:color="auto" w:fill="auto"/>
                  <w:noWrap/>
                  <w:vAlign w:val="center"/>
                </w:tcPr>
                <w:p w14:paraId="7D54340B">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26F2B58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1217AF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2405" w:type="dxa"/>
                  <w:gridSpan w:val="2"/>
                  <w:tcBorders>
                    <w:top w:val="nil"/>
                    <w:left w:val="nil"/>
                    <w:bottom w:val="single" w:color="000000" w:sz="4" w:space="0"/>
                    <w:right w:val="single" w:color="000000" w:sz="4" w:space="0"/>
                  </w:tcBorders>
                  <w:shd w:val="clear" w:color="auto" w:fill="auto"/>
                  <w:noWrap/>
                  <w:vAlign w:val="center"/>
                </w:tcPr>
                <w:p w14:paraId="1F643623">
                  <w:pPr>
                    <w:jc w:val="right"/>
                    <w:rPr>
                      <w:rFonts w:hint="eastAsia" w:ascii="宋体" w:hAnsi="宋体" w:eastAsia="宋体" w:cs="宋体"/>
                      <w:i w:val="0"/>
                      <w:iCs w:val="0"/>
                      <w:color w:val="000000"/>
                      <w:sz w:val="22"/>
                      <w:szCs w:val="22"/>
                      <w:highlight w:val="none"/>
                      <w:u w:val="none"/>
                    </w:rPr>
                  </w:pPr>
                </w:p>
              </w:tc>
            </w:tr>
            <w:tr w14:paraId="26556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4294985D">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43172C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1943" w:type="dxa"/>
                  <w:gridSpan w:val="2"/>
                  <w:tcBorders>
                    <w:top w:val="nil"/>
                    <w:left w:val="nil"/>
                    <w:bottom w:val="single" w:color="000000" w:sz="4" w:space="0"/>
                    <w:right w:val="single" w:color="000000" w:sz="4" w:space="0"/>
                  </w:tcBorders>
                  <w:shd w:val="clear" w:color="auto" w:fill="auto"/>
                  <w:noWrap/>
                  <w:vAlign w:val="center"/>
                </w:tcPr>
                <w:p w14:paraId="6B0DF83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20,384.38</w:t>
                  </w:r>
                </w:p>
              </w:tc>
              <w:tc>
                <w:tcPr>
                  <w:tcW w:w="2779" w:type="dxa"/>
                  <w:tcBorders>
                    <w:top w:val="nil"/>
                    <w:left w:val="nil"/>
                    <w:bottom w:val="single" w:color="000000" w:sz="4" w:space="0"/>
                    <w:right w:val="single" w:color="000000" w:sz="4" w:space="0"/>
                  </w:tcBorders>
                  <w:shd w:val="clear" w:color="FFFFFF" w:fill="C0C0C0"/>
                  <w:noWrap/>
                  <w:vAlign w:val="center"/>
                </w:tcPr>
                <w:p w14:paraId="699EE45D">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7E6391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2405" w:type="dxa"/>
                  <w:gridSpan w:val="2"/>
                  <w:tcBorders>
                    <w:top w:val="nil"/>
                    <w:left w:val="nil"/>
                    <w:bottom w:val="single" w:color="000000" w:sz="4" w:space="0"/>
                    <w:right w:val="single" w:color="000000" w:sz="4" w:space="0"/>
                  </w:tcBorders>
                  <w:shd w:val="clear" w:color="auto" w:fill="auto"/>
                  <w:noWrap/>
                  <w:vAlign w:val="center"/>
                </w:tcPr>
                <w:p w14:paraId="0EC76D2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20,384.38</w:t>
                  </w:r>
                </w:p>
              </w:tc>
            </w:tr>
            <w:tr w14:paraId="4CD50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4088A6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使用非财政拨款结余（含专用结余）</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522DB8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1943" w:type="dxa"/>
                  <w:gridSpan w:val="2"/>
                  <w:tcBorders>
                    <w:top w:val="nil"/>
                    <w:left w:val="nil"/>
                    <w:bottom w:val="single" w:color="000000" w:sz="4" w:space="0"/>
                    <w:right w:val="single" w:color="000000" w:sz="4" w:space="0"/>
                  </w:tcBorders>
                  <w:shd w:val="clear" w:color="auto" w:fill="auto"/>
                  <w:noWrap/>
                  <w:vAlign w:val="center"/>
                </w:tcPr>
                <w:p w14:paraId="7F94429C">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448866D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结余分配</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2C358E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2405" w:type="dxa"/>
                  <w:gridSpan w:val="2"/>
                  <w:tcBorders>
                    <w:top w:val="nil"/>
                    <w:left w:val="nil"/>
                    <w:bottom w:val="single" w:color="000000" w:sz="4" w:space="0"/>
                    <w:right w:val="single" w:color="000000" w:sz="4" w:space="0"/>
                  </w:tcBorders>
                  <w:shd w:val="clear" w:color="auto" w:fill="auto"/>
                  <w:noWrap/>
                  <w:vAlign w:val="center"/>
                </w:tcPr>
                <w:p w14:paraId="2B713AE8">
                  <w:pPr>
                    <w:jc w:val="right"/>
                    <w:rPr>
                      <w:rFonts w:hint="eastAsia" w:ascii="宋体" w:hAnsi="宋体" w:eastAsia="宋体" w:cs="宋体"/>
                      <w:i w:val="0"/>
                      <w:iCs w:val="0"/>
                      <w:color w:val="000000"/>
                      <w:sz w:val="22"/>
                      <w:szCs w:val="22"/>
                      <w:highlight w:val="none"/>
                      <w:u w:val="none"/>
                    </w:rPr>
                  </w:pPr>
                </w:p>
              </w:tc>
            </w:tr>
            <w:tr w14:paraId="011DC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60D1753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254BC1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1943" w:type="dxa"/>
                  <w:gridSpan w:val="2"/>
                  <w:tcBorders>
                    <w:top w:val="nil"/>
                    <w:left w:val="nil"/>
                    <w:bottom w:val="single" w:color="000000" w:sz="4" w:space="0"/>
                    <w:right w:val="single" w:color="000000" w:sz="4" w:space="0"/>
                  </w:tcBorders>
                  <w:shd w:val="clear" w:color="auto" w:fill="auto"/>
                  <w:noWrap/>
                  <w:vAlign w:val="center"/>
                </w:tcPr>
                <w:p w14:paraId="70C32CF3">
                  <w:pPr>
                    <w:jc w:val="right"/>
                    <w:rPr>
                      <w:rFonts w:hint="eastAsia" w:ascii="宋体" w:hAnsi="宋体" w:eastAsia="宋体" w:cs="宋体"/>
                      <w:i w:val="0"/>
                      <w:iCs w:val="0"/>
                      <w:color w:val="000000"/>
                      <w:sz w:val="22"/>
                      <w:szCs w:val="22"/>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065D653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1E3FA8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2405" w:type="dxa"/>
                  <w:gridSpan w:val="2"/>
                  <w:tcBorders>
                    <w:top w:val="nil"/>
                    <w:left w:val="nil"/>
                    <w:bottom w:val="single" w:color="000000" w:sz="4" w:space="0"/>
                    <w:right w:val="single" w:color="000000" w:sz="4" w:space="0"/>
                  </w:tcBorders>
                  <w:shd w:val="clear" w:color="auto" w:fill="auto"/>
                  <w:noWrap/>
                  <w:vAlign w:val="center"/>
                </w:tcPr>
                <w:p w14:paraId="1537E8BC">
                  <w:pPr>
                    <w:jc w:val="right"/>
                    <w:rPr>
                      <w:rFonts w:hint="eastAsia" w:ascii="宋体" w:hAnsi="宋体" w:eastAsia="宋体" w:cs="宋体"/>
                      <w:i w:val="0"/>
                      <w:iCs w:val="0"/>
                      <w:color w:val="000000"/>
                      <w:sz w:val="22"/>
                      <w:szCs w:val="22"/>
                      <w:highlight w:val="none"/>
                      <w:u w:val="none"/>
                    </w:rPr>
                  </w:pPr>
                </w:p>
              </w:tc>
            </w:tr>
            <w:tr w14:paraId="5EF85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24FD2D3B">
                  <w:pPr>
                    <w:jc w:val="left"/>
                    <w:rPr>
                      <w:rFonts w:hint="eastAsia" w:ascii="宋体" w:hAnsi="宋体" w:eastAsia="宋体" w:cs="宋体"/>
                      <w:i w:val="0"/>
                      <w:iCs w:val="0"/>
                      <w:color w:val="000000"/>
                      <w:sz w:val="20"/>
                      <w:szCs w:val="20"/>
                      <w:highlight w:val="none"/>
                      <w:u w:val="none"/>
                    </w:rPr>
                  </w:pPr>
                </w:p>
              </w:tc>
              <w:tc>
                <w:tcPr>
                  <w:tcW w:w="656" w:type="dxa"/>
                  <w:gridSpan w:val="2"/>
                  <w:tcBorders>
                    <w:top w:val="nil"/>
                    <w:left w:val="nil"/>
                    <w:bottom w:val="single" w:color="000000" w:sz="4" w:space="0"/>
                    <w:right w:val="single" w:color="000000" w:sz="4" w:space="0"/>
                  </w:tcBorders>
                  <w:shd w:val="clear" w:color="FFFFFF" w:fill="C0C0C0"/>
                  <w:noWrap/>
                  <w:vAlign w:val="center"/>
                </w:tcPr>
                <w:p w14:paraId="794993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1943" w:type="dxa"/>
                  <w:gridSpan w:val="2"/>
                  <w:tcBorders>
                    <w:top w:val="nil"/>
                    <w:left w:val="nil"/>
                    <w:bottom w:val="single" w:color="000000" w:sz="4" w:space="0"/>
                    <w:right w:val="single" w:color="000000" w:sz="4" w:space="0"/>
                  </w:tcBorders>
                  <w:shd w:val="clear" w:color="auto" w:fill="auto"/>
                  <w:noWrap/>
                  <w:vAlign w:val="center"/>
                </w:tcPr>
                <w:p w14:paraId="0817DECB">
                  <w:pPr>
                    <w:jc w:val="right"/>
                    <w:rPr>
                      <w:rFonts w:hint="eastAsia" w:ascii="宋体" w:hAnsi="宋体" w:eastAsia="宋体" w:cs="宋体"/>
                      <w:i w:val="0"/>
                      <w:iCs w:val="0"/>
                      <w:color w:val="000000"/>
                      <w:sz w:val="20"/>
                      <w:szCs w:val="20"/>
                      <w:highlight w:val="none"/>
                      <w:u w:val="none"/>
                    </w:rPr>
                  </w:pPr>
                </w:p>
              </w:tc>
              <w:tc>
                <w:tcPr>
                  <w:tcW w:w="2779" w:type="dxa"/>
                  <w:tcBorders>
                    <w:top w:val="nil"/>
                    <w:left w:val="nil"/>
                    <w:bottom w:val="single" w:color="000000" w:sz="4" w:space="0"/>
                    <w:right w:val="single" w:color="000000" w:sz="4" w:space="0"/>
                  </w:tcBorders>
                  <w:shd w:val="clear" w:color="FFFFFF" w:fill="C0C0C0"/>
                  <w:noWrap/>
                  <w:vAlign w:val="center"/>
                </w:tcPr>
                <w:p w14:paraId="16D26D34">
                  <w:pPr>
                    <w:jc w:val="left"/>
                    <w:rPr>
                      <w:rFonts w:hint="eastAsia" w:ascii="宋体" w:hAnsi="宋体" w:eastAsia="宋体" w:cs="宋体"/>
                      <w:i w:val="0"/>
                      <w:iCs w:val="0"/>
                      <w:color w:val="000000"/>
                      <w:sz w:val="20"/>
                      <w:szCs w:val="20"/>
                      <w:highlight w:val="none"/>
                      <w:u w:val="none"/>
                    </w:rPr>
                  </w:pPr>
                </w:p>
              </w:tc>
              <w:tc>
                <w:tcPr>
                  <w:tcW w:w="656" w:type="dxa"/>
                  <w:gridSpan w:val="2"/>
                  <w:tcBorders>
                    <w:top w:val="nil"/>
                    <w:left w:val="nil"/>
                    <w:bottom w:val="single" w:color="000000" w:sz="4" w:space="0"/>
                    <w:right w:val="single" w:color="000000" w:sz="4" w:space="0"/>
                  </w:tcBorders>
                  <w:shd w:val="clear" w:color="FFFFFF" w:fill="C0C0C0"/>
                  <w:noWrap/>
                  <w:vAlign w:val="center"/>
                </w:tcPr>
                <w:p w14:paraId="5C25F2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2405" w:type="dxa"/>
                  <w:gridSpan w:val="2"/>
                  <w:tcBorders>
                    <w:top w:val="nil"/>
                    <w:left w:val="nil"/>
                    <w:bottom w:val="single" w:color="000000" w:sz="4" w:space="0"/>
                    <w:right w:val="single" w:color="000000" w:sz="4" w:space="0"/>
                  </w:tcBorders>
                  <w:shd w:val="clear" w:color="auto" w:fill="auto"/>
                  <w:noWrap/>
                  <w:vAlign w:val="center"/>
                </w:tcPr>
                <w:p w14:paraId="6D350AD0">
                  <w:pPr>
                    <w:jc w:val="left"/>
                    <w:rPr>
                      <w:rFonts w:hint="eastAsia" w:ascii="宋体" w:hAnsi="宋体" w:eastAsia="宋体" w:cs="宋体"/>
                      <w:i w:val="0"/>
                      <w:iCs w:val="0"/>
                      <w:color w:val="000000"/>
                      <w:sz w:val="20"/>
                      <w:szCs w:val="20"/>
                      <w:highlight w:val="none"/>
                      <w:u w:val="none"/>
                    </w:rPr>
                  </w:pPr>
                </w:p>
              </w:tc>
            </w:tr>
            <w:tr w14:paraId="5B2CA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36" w:type="dxa"/>
                  <w:gridSpan w:val="2"/>
                  <w:tcBorders>
                    <w:top w:val="nil"/>
                    <w:left w:val="single" w:color="000000" w:sz="4" w:space="0"/>
                    <w:bottom w:val="single" w:color="000000" w:sz="4" w:space="0"/>
                    <w:right w:val="single" w:color="000000" w:sz="4" w:space="0"/>
                  </w:tcBorders>
                  <w:shd w:val="clear" w:color="FFFFFF" w:fill="C0C0C0"/>
                  <w:noWrap/>
                  <w:vAlign w:val="center"/>
                </w:tcPr>
                <w:p w14:paraId="793ADF05">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210B62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1943" w:type="dxa"/>
                  <w:gridSpan w:val="2"/>
                  <w:tcBorders>
                    <w:top w:val="nil"/>
                    <w:left w:val="nil"/>
                    <w:bottom w:val="single" w:color="000000" w:sz="4" w:space="0"/>
                    <w:right w:val="single" w:color="000000" w:sz="4" w:space="0"/>
                  </w:tcBorders>
                  <w:shd w:val="clear" w:color="auto" w:fill="auto"/>
                  <w:noWrap/>
                  <w:vAlign w:val="center"/>
                </w:tcPr>
                <w:p w14:paraId="126D61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20,384.38</w:t>
                  </w:r>
                </w:p>
              </w:tc>
              <w:tc>
                <w:tcPr>
                  <w:tcW w:w="2779" w:type="dxa"/>
                  <w:tcBorders>
                    <w:top w:val="nil"/>
                    <w:left w:val="nil"/>
                    <w:bottom w:val="single" w:color="000000" w:sz="4" w:space="0"/>
                    <w:right w:val="single" w:color="000000" w:sz="4" w:space="0"/>
                  </w:tcBorders>
                  <w:shd w:val="clear" w:color="FFFFFF" w:fill="C0C0C0"/>
                  <w:noWrap/>
                  <w:vAlign w:val="center"/>
                </w:tcPr>
                <w:p w14:paraId="1B08642A">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656" w:type="dxa"/>
                  <w:gridSpan w:val="2"/>
                  <w:tcBorders>
                    <w:top w:val="nil"/>
                    <w:left w:val="nil"/>
                    <w:bottom w:val="single" w:color="000000" w:sz="4" w:space="0"/>
                    <w:right w:val="single" w:color="000000" w:sz="4" w:space="0"/>
                  </w:tcBorders>
                  <w:shd w:val="clear" w:color="FFFFFF" w:fill="C0C0C0"/>
                  <w:noWrap/>
                  <w:vAlign w:val="center"/>
                </w:tcPr>
                <w:p w14:paraId="108EF2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2405" w:type="dxa"/>
                  <w:gridSpan w:val="2"/>
                  <w:tcBorders>
                    <w:top w:val="nil"/>
                    <w:left w:val="nil"/>
                    <w:bottom w:val="single" w:color="000000" w:sz="4" w:space="0"/>
                    <w:right w:val="single" w:color="000000" w:sz="4" w:space="0"/>
                  </w:tcBorders>
                  <w:shd w:val="clear" w:color="auto" w:fill="auto"/>
                  <w:noWrap/>
                  <w:vAlign w:val="center"/>
                </w:tcPr>
                <w:p w14:paraId="6A2854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20,384.38</w:t>
                  </w:r>
                </w:p>
              </w:tc>
            </w:tr>
            <w:tr w14:paraId="19DB0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1015" w:hRule="atLeast"/>
              </w:trPr>
              <w:tc>
                <w:tcPr>
                  <w:tcW w:w="12170" w:type="dxa"/>
                  <w:gridSpan w:val="10"/>
                  <w:tcBorders>
                    <w:top w:val="nil"/>
                    <w:left w:val="nil"/>
                    <w:bottom w:val="nil"/>
                    <w:right w:val="nil"/>
                  </w:tcBorders>
                  <w:shd w:val="clear" w:color="auto" w:fill="auto"/>
                  <w:vAlign w:val="center"/>
                </w:tcPr>
                <w:p w14:paraId="19A336E8">
                  <w:pPr>
                    <w:keepNext w:val="0"/>
                    <w:keepLines w:val="0"/>
                    <w:widowControl/>
                    <w:suppressLineNumbers w:val="0"/>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注：1.本表反映部门本年度的总收支和年末结转结余情况。</w:t>
                  </w:r>
                  <w:r>
                    <w:rPr>
                      <w:rFonts w:hint="eastAsia" w:ascii="宋体" w:hAnsi="宋体" w:eastAsia="宋体" w:cs="宋体"/>
                      <w:i w:val="0"/>
                      <w:color w:val="000000"/>
                      <w:kern w:val="0"/>
                      <w:sz w:val="24"/>
                      <w:szCs w:val="24"/>
                      <w:highlight w:val="none"/>
                      <w:u w:val="none"/>
                      <w:lang w:val="en-US" w:eastAsia="zh-CN" w:bidi="ar"/>
                    </w:rPr>
                    <w:br w:type="textWrapping"/>
                  </w:r>
                  <w:r>
                    <w:rPr>
                      <w:rFonts w:hint="eastAsia" w:ascii="宋体" w:hAnsi="宋体" w:eastAsia="宋体" w:cs="宋体"/>
                      <w:i w:val="0"/>
                      <w:color w:val="000000"/>
                      <w:kern w:val="0"/>
                      <w:sz w:val="24"/>
                      <w:szCs w:val="24"/>
                      <w:highlight w:val="none"/>
                      <w:u w:val="none"/>
                      <w:lang w:val="en-US" w:eastAsia="zh-CN" w:bidi="ar"/>
                    </w:rPr>
                    <w:br w:type="textWrapping"/>
                  </w:r>
                  <w:r>
                    <w:rPr>
                      <w:rFonts w:hint="eastAsia" w:ascii="宋体" w:hAnsi="宋体" w:eastAsia="宋体" w:cs="宋体"/>
                      <w:i w:val="0"/>
                      <w:color w:val="000000"/>
                      <w:kern w:val="0"/>
                      <w:sz w:val="24"/>
                      <w:szCs w:val="24"/>
                      <w:highlight w:val="none"/>
                      <w:u w:val="none"/>
                      <w:lang w:val="en-US" w:eastAsia="zh-CN" w:bidi="ar"/>
                    </w:rPr>
                    <w:t xml:space="preserve">    2.本套报表金额单位转换时可能存在尾数误差。</w:t>
                  </w:r>
                </w:p>
              </w:tc>
            </w:tr>
          </w:tbl>
          <w:p w14:paraId="33A091C2">
            <w:pPr>
              <w:jc w:val="center"/>
              <w:rPr>
                <w:rFonts w:ascii="华文中宋" w:hAnsi="华文中宋" w:eastAsia="华文中宋" w:cs="宋体"/>
                <w:color w:val="000000"/>
                <w:sz w:val="32"/>
                <w:szCs w:val="32"/>
                <w:highlight w:val="none"/>
              </w:rPr>
            </w:pPr>
            <w:r>
              <w:rPr>
                <w:rFonts w:hint="eastAsia" w:ascii="华文中宋" w:hAnsi="华文中宋" w:eastAsia="华文中宋"/>
                <w:color w:val="000000"/>
                <w:sz w:val="32"/>
                <w:szCs w:val="32"/>
                <w:highlight w:val="none"/>
              </w:rPr>
              <w:t>收入决算表</w:t>
            </w:r>
          </w:p>
        </w:tc>
      </w:tr>
      <w:tr w14:paraId="43E2F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gridSpan w:val="2"/>
            <w:tcBorders>
              <w:top w:val="nil"/>
              <w:left w:val="nil"/>
              <w:bottom w:val="nil"/>
              <w:right w:val="nil"/>
            </w:tcBorders>
            <w:shd w:val="clear" w:color="auto" w:fill="auto"/>
            <w:noWrap/>
            <w:vAlign w:val="bottom"/>
          </w:tcPr>
          <w:p w14:paraId="4478FAEF">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部门：怀化职业技术学院</w:t>
            </w:r>
          </w:p>
        </w:tc>
        <w:tc>
          <w:tcPr>
            <w:tcW w:w="0" w:type="auto"/>
            <w:tcBorders>
              <w:top w:val="nil"/>
              <w:left w:val="nil"/>
              <w:bottom w:val="nil"/>
              <w:right w:val="nil"/>
            </w:tcBorders>
            <w:shd w:val="clear" w:color="auto" w:fill="auto"/>
            <w:noWrap/>
            <w:vAlign w:val="bottom"/>
          </w:tcPr>
          <w:p w14:paraId="52B6C1C7">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C46E54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8898603">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2208ED3">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35B17F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32B21F9">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FE379F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D79A05E">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DB96F7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C3A1700">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435E0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vMerge w:val="restart"/>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69D1D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single" w:color="000000" w:sz="4" w:space="0"/>
              <w:left w:val="nil"/>
              <w:bottom w:val="single" w:color="000000" w:sz="4" w:space="0"/>
              <w:right w:val="single" w:color="000000" w:sz="4" w:space="0"/>
            </w:tcBorders>
            <w:shd w:val="clear" w:color="FFFFFF" w:fill="C0C0C0"/>
            <w:noWrap/>
            <w:vAlign w:val="center"/>
          </w:tcPr>
          <w:p w14:paraId="0DD170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0" w:type="auto"/>
            <w:vMerge w:val="restart"/>
            <w:tcBorders>
              <w:top w:val="single" w:color="000000" w:sz="4" w:space="0"/>
              <w:left w:val="nil"/>
              <w:bottom w:val="single" w:color="000000" w:sz="4" w:space="0"/>
              <w:right w:val="single" w:color="000000" w:sz="4" w:space="0"/>
            </w:tcBorders>
            <w:shd w:val="clear" w:color="FFFFFF" w:fill="C0C0C0"/>
            <w:vAlign w:val="center"/>
          </w:tcPr>
          <w:p w14:paraId="01C6A5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本年收入合计</w:t>
            </w:r>
          </w:p>
        </w:tc>
        <w:tc>
          <w:tcPr>
            <w:tcW w:w="0" w:type="auto"/>
            <w:vMerge w:val="restart"/>
            <w:tcBorders>
              <w:top w:val="single" w:color="000000" w:sz="4" w:space="0"/>
              <w:left w:val="nil"/>
              <w:bottom w:val="single" w:color="000000" w:sz="4" w:space="0"/>
              <w:right w:val="single" w:color="000000" w:sz="4" w:space="0"/>
            </w:tcBorders>
            <w:shd w:val="clear" w:color="FFFFFF" w:fill="C0C0C0"/>
            <w:vAlign w:val="center"/>
          </w:tcPr>
          <w:p w14:paraId="751B65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财政拨款收入</w:t>
            </w:r>
          </w:p>
        </w:tc>
        <w:tc>
          <w:tcPr>
            <w:tcW w:w="0" w:type="auto"/>
            <w:vMerge w:val="restart"/>
            <w:tcBorders>
              <w:top w:val="single" w:color="000000" w:sz="4" w:space="0"/>
              <w:left w:val="nil"/>
              <w:bottom w:val="single" w:color="000000" w:sz="4" w:space="0"/>
              <w:right w:val="single" w:color="000000" w:sz="4" w:space="0"/>
            </w:tcBorders>
            <w:shd w:val="clear" w:color="FFFFFF" w:fill="C0C0C0"/>
            <w:vAlign w:val="center"/>
          </w:tcPr>
          <w:p w14:paraId="3944C5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上级补助收入</w:t>
            </w:r>
          </w:p>
        </w:tc>
        <w:tc>
          <w:tcPr>
            <w:tcW w:w="0" w:type="auto"/>
            <w:vMerge w:val="restart"/>
            <w:tcBorders>
              <w:top w:val="single" w:color="000000" w:sz="4" w:space="0"/>
              <w:left w:val="nil"/>
              <w:bottom w:val="single" w:color="000000" w:sz="4" w:space="0"/>
              <w:right w:val="single" w:color="000000" w:sz="4" w:space="0"/>
            </w:tcBorders>
            <w:shd w:val="clear" w:color="FFFFFF" w:fill="C0C0C0"/>
            <w:vAlign w:val="center"/>
          </w:tcPr>
          <w:p w14:paraId="166DBD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事业收入</w:t>
            </w:r>
          </w:p>
        </w:tc>
        <w:tc>
          <w:tcPr>
            <w:tcW w:w="0" w:type="auto"/>
            <w:vMerge w:val="restart"/>
            <w:tcBorders>
              <w:top w:val="single" w:color="000000" w:sz="4" w:space="0"/>
              <w:left w:val="nil"/>
              <w:bottom w:val="single" w:color="000000" w:sz="4" w:space="0"/>
              <w:right w:val="single" w:color="000000" w:sz="4" w:space="0"/>
            </w:tcBorders>
            <w:shd w:val="clear" w:color="FFFFFF" w:fill="C0C0C0"/>
            <w:vAlign w:val="center"/>
          </w:tcPr>
          <w:p w14:paraId="43ACCD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经营收入</w:t>
            </w:r>
          </w:p>
        </w:tc>
        <w:tc>
          <w:tcPr>
            <w:tcW w:w="0" w:type="auto"/>
            <w:vMerge w:val="restart"/>
            <w:tcBorders>
              <w:top w:val="single" w:color="000000" w:sz="4" w:space="0"/>
              <w:left w:val="nil"/>
              <w:bottom w:val="single" w:color="000000" w:sz="4" w:space="0"/>
              <w:right w:val="single" w:color="000000" w:sz="4" w:space="0"/>
            </w:tcBorders>
            <w:shd w:val="clear" w:color="FFFFFF" w:fill="C0C0C0"/>
            <w:vAlign w:val="center"/>
          </w:tcPr>
          <w:p w14:paraId="6B9C0F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附属单位上缴收入</w:t>
            </w:r>
          </w:p>
        </w:tc>
        <w:tc>
          <w:tcPr>
            <w:tcW w:w="0" w:type="auto"/>
            <w:vMerge w:val="restart"/>
            <w:tcBorders>
              <w:top w:val="single" w:color="000000" w:sz="4" w:space="0"/>
              <w:left w:val="nil"/>
              <w:bottom w:val="single" w:color="000000" w:sz="4" w:space="0"/>
              <w:right w:val="single" w:color="000000" w:sz="4" w:space="0"/>
            </w:tcBorders>
            <w:shd w:val="clear" w:color="FFFFFF" w:fill="C0C0C0"/>
            <w:vAlign w:val="center"/>
          </w:tcPr>
          <w:p w14:paraId="2495C4B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其他收入</w:t>
            </w:r>
          </w:p>
        </w:tc>
      </w:tr>
      <w:tr w14:paraId="5EE1E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36296C31">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noWrap/>
            <w:vAlign w:val="center"/>
          </w:tcPr>
          <w:p w14:paraId="7BA88674">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25106F8B">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6B841AFD">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7C77DF4D">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4694A421">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1475E0AB">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6522A398">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6E74FB28">
            <w:pPr>
              <w:jc w:val="center"/>
              <w:rPr>
                <w:rFonts w:hint="eastAsia" w:ascii="宋体" w:hAnsi="宋体" w:eastAsia="宋体" w:cs="宋体"/>
                <w:i w:val="0"/>
                <w:iCs w:val="0"/>
                <w:color w:val="000000"/>
                <w:sz w:val="22"/>
                <w:szCs w:val="22"/>
                <w:highlight w:val="none"/>
                <w:u w:val="none"/>
              </w:rPr>
            </w:pPr>
          </w:p>
        </w:tc>
      </w:tr>
      <w:tr w14:paraId="3B096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5CF1F7DA">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noWrap/>
            <w:vAlign w:val="center"/>
          </w:tcPr>
          <w:p w14:paraId="539F2C8C">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53E3D52B">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69CDA079">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6283DC51">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464D65A2">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03BCFE38">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4234A98C">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4C4BD549">
            <w:pPr>
              <w:jc w:val="center"/>
              <w:rPr>
                <w:rFonts w:hint="eastAsia" w:ascii="宋体" w:hAnsi="宋体" w:eastAsia="宋体" w:cs="宋体"/>
                <w:i w:val="0"/>
                <w:iCs w:val="0"/>
                <w:color w:val="000000"/>
                <w:sz w:val="22"/>
                <w:szCs w:val="22"/>
                <w:highlight w:val="none"/>
                <w:u w:val="none"/>
              </w:rPr>
            </w:pPr>
          </w:p>
        </w:tc>
      </w:tr>
      <w:tr w14:paraId="62365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7BFD8336">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noWrap/>
            <w:vAlign w:val="center"/>
          </w:tcPr>
          <w:p w14:paraId="142B12B8">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5C243A26">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0BCD77D3">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6504336A">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377269AD">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72D57B9C">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1EA15D54">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450C5D82">
            <w:pPr>
              <w:jc w:val="center"/>
              <w:rPr>
                <w:rFonts w:hint="eastAsia" w:ascii="宋体" w:hAnsi="宋体" w:eastAsia="宋体" w:cs="宋体"/>
                <w:i w:val="0"/>
                <w:iCs w:val="0"/>
                <w:color w:val="000000"/>
                <w:sz w:val="22"/>
                <w:szCs w:val="22"/>
                <w:highlight w:val="none"/>
                <w:u w:val="none"/>
              </w:rPr>
            </w:pPr>
          </w:p>
        </w:tc>
      </w:tr>
      <w:tr w14:paraId="5746E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2"/>
            <w:vMerge w:val="restart"/>
            <w:tcBorders>
              <w:top w:val="nil"/>
              <w:left w:val="single" w:color="000000" w:sz="4" w:space="0"/>
              <w:bottom w:val="single" w:color="000000" w:sz="4" w:space="0"/>
              <w:right w:val="single" w:color="000000" w:sz="4" w:space="0"/>
            </w:tcBorders>
            <w:shd w:val="clear" w:color="FFFFFF" w:fill="C0C0C0"/>
            <w:noWrap/>
            <w:vAlign w:val="center"/>
          </w:tcPr>
          <w:p w14:paraId="4AEB2F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类</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7745B0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款</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212FB1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w:t>
            </w:r>
          </w:p>
        </w:tc>
        <w:tc>
          <w:tcPr>
            <w:tcW w:w="0" w:type="auto"/>
            <w:tcBorders>
              <w:top w:val="nil"/>
              <w:left w:val="nil"/>
              <w:bottom w:val="single" w:color="000000" w:sz="4" w:space="0"/>
              <w:right w:val="single" w:color="000000" w:sz="4" w:space="0"/>
            </w:tcBorders>
            <w:shd w:val="clear" w:color="FFFFFF" w:fill="C0C0C0"/>
            <w:noWrap/>
            <w:vAlign w:val="center"/>
          </w:tcPr>
          <w:p w14:paraId="0BA4C3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vAlign w:val="center"/>
          </w:tcPr>
          <w:p w14:paraId="36ADAF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FFFFFF" w:fill="C0C0C0"/>
            <w:vAlign w:val="center"/>
          </w:tcPr>
          <w:p w14:paraId="1E14EE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FFFFFF" w:fill="C0C0C0"/>
            <w:vAlign w:val="center"/>
          </w:tcPr>
          <w:p w14:paraId="426B60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nil"/>
              <w:left w:val="nil"/>
              <w:bottom w:val="single" w:color="000000" w:sz="4" w:space="0"/>
              <w:right w:val="single" w:color="000000" w:sz="4" w:space="0"/>
            </w:tcBorders>
            <w:shd w:val="clear" w:color="FFFFFF" w:fill="C0C0C0"/>
            <w:vAlign w:val="center"/>
          </w:tcPr>
          <w:p w14:paraId="1C166F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nil"/>
              <w:left w:val="nil"/>
              <w:bottom w:val="single" w:color="000000" w:sz="4" w:space="0"/>
              <w:right w:val="single" w:color="000000" w:sz="4" w:space="0"/>
            </w:tcBorders>
            <w:shd w:val="clear" w:color="FFFFFF" w:fill="C0C0C0"/>
            <w:vAlign w:val="center"/>
          </w:tcPr>
          <w:p w14:paraId="40CB5E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nil"/>
              <w:left w:val="nil"/>
              <w:bottom w:val="single" w:color="000000" w:sz="4" w:space="0"/>
              <w:right w:val="single" w:color="000000" w:sz="4" w:space="0"/>
            </w:tcBorders>
            <w:shd w:val="clear" w:color="FFFFFF" w:fill="C0C0C0"/>
            <w:vAlign w:val="center"/>
          </w:tcPr>
          <w:p w14:paraId="0913DF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tcBorders>
              <w:top w:val="nil"/>
              <w:left w:val="nil"/>
              <w:bottom w:val="single" w:color="000000" w:sz="4" w:space="0"/>
              <w:right w:val="single" w:color="000000" w:sz="4" w:space="0"/>
            </w:tcBorders>
            <w:shd w:val="clear" w:color="FFFFFF" w:fill="C0C0C0"/>
            <w:vAlign w:val="center"/>
          </w:tcPr>
          <w:p w14:paraId="23412E3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r>
      <w:tr w14:paraId="64192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2"/>
            <w:vMerge w:val="continue"/>
            <w:tcBorders>
              <w:top w:val="nil"/>
              <w:left w:val="single" w:color="000000" w:sz="4" w:space="0"/>
              <w:bottom w:val="single" w:color="000000" w:sz="4" w:space="0"/>
              <w:right w:val="single" w:color="000000" w:sz="4" w:space="0"/>
            </w:tcBorders>
            <w:shd w:val="clear" w:color="FFFFFF" w:fill="C0C0C0"/>
            <w:noWrap/>
            <w:vAlign w:val="center"/>
          </w:tcPr>
          <w:p w14:paraId="7F20F76F">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05E789D3">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510D48DB">
            <w:pPr>
              <w:jc w:val="center"/>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62E75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250D0CDF">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20,384.38</w:t>
            </w:r>
          </w:p>
        </w:tc>
        <w:tc>
          <w:tcPr>
            <w:tcW w:w="0" w:type="auto"/>
            <w:tcBorders>
              <w:top w:val="nil"/>
              <w:left w:val="nil"/>
              <w:bottom w:val="single" w:color="000000" w:sz="4" w:space="0"/>
              <w:right w:val="single" w:color="000000" w:sz="4" w:space="0"/>
            </w:tcBorders>
            <w:shd w:val="clear" w:color="auto" w:fill="auto"/>
            <w:noWrap/>
            <w:vAlign w:val="center"/>
          </w:tcPr>
          <w:p w14:paraId="785642C9">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9,798.14</w:t>
            </w:r>
          </w:p>
        </w:tc>
        <w:tc>
          <w:tcPr>
            <w:tcW w:w="0" w:type="auto"/>
            <w:tcBorders>
              <w:top w:val="nil"/>
              <w:left w:val="nil"/>
              <w:bottom w:val="single" w:color="000000" w:sz="4" w:space="0"/>
              <w:right w:val="single" w:color="000000" w:sz="4" w:space="0"/>
            </w:tcBorders>
            <w:shd w:val="clear" w:color="auto" w:fill="auto"/>
            <w:noWrap/>
            <w:vAlign w:val="center"/>
          </w:tcPr>
          <w:p w14:paraId="0C4BAAB8">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1CC48F">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7,013.53</w:t>
            </w:r>
          </w:p>
        </w:tc>
        <w:tc>
          <w:tcPr>
            <w:tcW w:w="0" w:type="auto"/>
            <w:tcBorders>
              <w:top w:val="nil"/>
              <w:left w:val="nil"/>
              <w:bottom w:val="single" w:color="000000" w:sz="4" w:space="0"/>
              <w:right w:val="single" w:color="000000" w:sz="4" w:space="0"/>
            </w:tcBorders>
            <w:shd w:val="clear" w:color="auto" w:fill="auto"/>
            <w:noWrap/>
            <w:vAlign w:val="center"/>
          </w:tcPr>
          <w:p w14:paraId="0A9B8CFF">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5FB32D">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504E174">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3,572.71</w:t>
            </w:r>
          </w:p>
        </w:tc>
      </w:tr>
      <w:tr w14:paraId="4B8D1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538D308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740D11B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499CA3D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136.40</w:t>
            </w:r>
          </w:p>
        </w:tc>
        <w:tc>
          <w:tcPr>
            <w:tcW w:w="0" w:type="auto"/>
            <w:tcBorders>
              <w:top w:val="nil"/>
              <w:left w:val="nil"/>
              <w:bottom w:val="single" w:color="000000" w:sz="4" w:space="0"/>
              <w:right w:val="single" w:color="000000" w:sz="4" w:space="0"/>
            </w:tcBorders>
            <w:shd w:val="clear" w:color="auto" w:fill="auto"/>
            <w:noWrap/>
            <w:vAlign w:val="center"/>
          </w:tcPr>
          <w:p w14:paraId="00BBD0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136.40</w:t>
            </w:r>
          </w:p>
        </w:tc>
        <w:tc>
          <w:tcPr>
            <w:tcW w:w="0" w:type="auto"/>
            <w:tcBorders>
              <w:top w:val="nil"/>
              <w:left w:val="nil"/>
              <w:bottom w:val="single" w:color="000000" w:sz="4" w:space="0"/>
              <w:right w:val="single" w:color="000000" w:sz="4" w:space="0"/>
            </w:tcBorders>
            <w:shd w:val="clear" w:color="auto" w:fill="auto"/>
            <w:noWrap/>
            <w:vAlign w:val="center"/>
          </w:tcPr>
          <w:p w14:paraId="7E9D3E9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4BBD9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C752C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BF84F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68B9F4">
            <w:pPr>
              <w:jc w:val="right"/>
              <w:rPr>
                <w:rFonts w:hint="eastAsia" w:ascii="宋体" w:hAnsi="宋体" w:eastAsia="宋体" w:cs="宋体"/>
                <w:i w:val="0"/>
                <w:iCs w:val="0"/>
                <w:color w:val="000000"/>
                <w:sz w:val="22"/>
                <w:szCs w:val="22"/>
                <w:highlight w:val="none"/>
                <w:u w:val="none"/>
              </w:rPr>
            </w:pPr>
          </w:p>
        </w:tc>
      </w:tr>
      <w:tr w14:paraId="1610B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3F37B92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20132</w:t>
            </w:r>
          </w:p>
        </w:tc>
        <w:tc>
          <w:tcPr>
            <w:tcW w:w="0" w:type="auto"/>
            <w:tcBorders>
              <w:top w:val="nil"/>
              <w:left w:val="nil"/>
              <w:bottom w:val="single" w:color="000000" w:sz="4" w:space="0"/>
              <w:right w:val="single" w:color="000000" w:sz="4" w:space="0"/>
            </w:tcBorders>
            <w:shd w:val="clear" w:color="auto" w:fill="auto"/>
            <w:noWrap/>
            <w:vAlign w:val="center"/>
          </w:tcPr>
          <w:p w14:paraId="13627A2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组织事务</w:t>
            </w:r>
          </w:p>
        </w:tc>
        <w:tc>
          <w:tcPr>
            <w:tcW w:w="0" w:type="auto"/>
            <w:tcBorders>
              <w:top w:val="nil"/>
              <w:left w:val="nil"/>
              <w:bottom w:val="single" w:color="000000" w:sz="4" w:space="0"/>
              <w:right w:val="single" w:color="000000" w:sz="4" w:space="0"/>
            </w:tcBorders>
            <w:shd w:val="clear" w:color="auto" w:fill="auto"/>
            <w:noWrap/>
            <w:vAlign w:val="center"/>
          </w:tcPr>
          <w:p w14:paraId="294F528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136.40</w:t>
            </w:r>
          </w:p>
        </w:tc>
        <w:tc>
          <w:tcPr>
            <w:tcW w:w="0" w:type="auto"/>
            <w:tcBorders>
              <w:top w:val="nil"/>
              <w:left w:val="nil"/>
              <w:bottom w:val="single" w:color="000000" w:sz="4" w:space="0"/>
              <w:right w:val="single" w:color="000000" w:sz="4" w:space="0"/>
            </w:tcBorders>
            <w:shd w:val="clear" w:color="auto" w:fill="auto"/>
            <w:noWrap/>
            <w:vAlign w:val="center"/>
          </w:tcPr>
          <w:p w14:paraId="742F231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136.40</w:t>
            </w:r>
          </w:p>
        </w:tc>
        <w:tc>
          <w:tcPr>
            <w:tcW w:w="0" w:type="auto"/>
            <w:tcBorders>
              <w:top w:val="nil"/>
              <w:left w:val="nil"/>
              <w:bottom w:val="single" w:color="000000" w:sz="4" w:space="0"/>
              <w:right w:val="single" w:color="000000" w:sz="4" w:space="0"/>
            </w:tcBorders>
            <w:shd w:val="clear" w:color="auto" w:fill="auto"/>
            <w:noWrap/>
            <w:vAlign w:val="center"/>
          </w:tcPr>
          <w:p w14:paraId="0563B7E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AFDCD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8AE5BF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D4C6D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6129058">
            <w:pPr>
              <w:jc w:val="right"/>
              <w:rPr>
                <w:rFonts w:hint="eastAsia" w:ascii="宋体" w:hAnsi="宋体" w:eastAsia="宋体" w:cs="宋体"/>
                <w:i w:val="0"/>
                <w:iCs w:val="0"/>
                <w:color w:val="000000"/>
                <w:sz w:val="22"/>
                <w:szCs w:val="22"/>
                <w:highlight w:val="none"/>
                <w:u w:val="none"/>
              </w:rPr>
            </w:pPr>
          </w:p>
        </w:tc>
      </w:tr>
      <w:tr w14:paraId="510E1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5E60B92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2013299</w:t>
            </w:r>
          </w:p>
        </w:tc>
        <w:tc>
          <w:tcPr>
            <w:tcW w:w="0" w:type="auto"/>
            <w:tcBorders>
              <w:top w:val="nil"/>
              <w:left w:val="nil"/>
              <w:bottom w:val="single" w:color="000000" w:sz="4" w:space="0"/>
              <w:right w:val="single" w:color="000000" w:sz="4" w:space="0"/>
            </w:tcBorders>
            <w:shd w:val="clear" w:color="auto" w:fill="auto"/>
            <w:noWrap/>
            <w:vAlign w:val="center"/>
          </w:tcPr>
          <w:p w14:paraId="0FE8A2D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其他组织事务支出</w:t>
            </w:r>
          </w:p>
        </w:tc>
        <w:tc>
          <w:tcPr>
            <w:tcW w:w="0" w:type="auto"/>
            <w:tcBorders>
              <w:top w:val="nil"/>
              <w:left w:val="nil"/>
              <w:bottom w:val="single" w:color="000000" w:sz="4" w:space="0"/>
              <w:right w:val="single" w:color="000000" w:sz="4" w:space="0"/>
            </w:tcBorders>
            <w:shd w:val="clear" w:color="auto" w:fill="auto"/>
            <w:noWrap/>
            <w:vAlign w:val="center"/>
          </w:tcPr>
          <w:p w14:paraId="6E1A716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136.40</w:t>
            </w:r>
          </w:p>
        </w:tc>
        <w:tc>
          <w:tcPr>
            <w:tcW w:w="0" w:type="auto"/>
            <w:tcBorders>
              <w:top w:val="nil"/>
              <w:left w:val="nil"/>
              <w:bottom w:val="single" w:color="000000" w:sz="4" w:space="0"/>
              <w:right w:val="single" w:color="000000" w:sz="4" w:space="0"/>
            </w:tcBorders>
            <w:shd w:val="clear" w:color="auto" w:fill="auto"/>
            <w:noWrap/>
            <w:vAlign w:val="center"/>
          </w:tcPr>
          <w:p w14:paraId="62EC1C5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136.40</w:t>
            </w:r>
          </w:p>
        </w:tc>
        <w:tc>
          <w:tcPr>
            <w:tcW w:w="0" w:type="auto"/>
            <w:tcBorders>
              <w:top w:val="nil"/>
              <w:left w:val="nil"/>
              <w:bottom w:val="single" w:color="000000" w:sz="4" w:space="0"/>
              <w:right w:val="single" w:color="000000" w:sz="4" w:space="0"/>
            </w:tcBorders>
            <w:shd w:val="clear" w:color="auto" w:fill="auto"/>
            <w:noWrap/>
            <w:vAlign w:val="center"/>
          </w:tcPr>
          <w:p w14:paraId="42CD968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11C8D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42411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79F17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AF451D">
            <w:pPr>
              <w:jc w:val="right"/>
              <w:rPr>
                <w:rFonts w:hint="eastAsia" w:ascii="宋体" w:hAnsi="宋体" w:eastAsia="宋体" w:cs="宋体"/>
                <w:i w:val="0"/>
                <w:iCs w:val="0"/>
                <w:color w:val="000000"/>
                <w:sz w:val="22"/>
                <w:szCs w:val="22"/>
                <w:highlight w:val="none"/>
                <w:u w:val="none"/>
              </w:rPr>
            </w:pPr>
          </w:p>
        </w:tc>
      </w:tr>
      <w:tr w14:paraId="6403D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3D8184A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w:t>
            </w:r>
          </w:p>
        </w:tc>
        <w:tc>
          <w:tcPr>
            <w:tcW w:w="0" w:type="auto"/>
            <w:tcBorders>
              <w:top w:val="nil"/>
              <w:left w:val="nil"/>
              <w:bottom w:val="single" w:color="000000" w:sz="4" w:space="0"/>
              <w:right w:val="single" w:color="000000" w:sz="4" w:space="0"/>
            </w:tcBorders>
            <w:shd w:val="clear" w:color="auto" w:fill="auto"/>
            <w:noWrap/>
            <w:vAlign w:val="center"/>
          </w:tcPr>
          <w:p w14:paraId="3DF00A2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国防支出</w:t>
            </w:r>
          </w:p>
        </w:tc>
        <w:tc>
          <w:tcPr>
            <w:tcW w:w="0" w:type="auto"/>
            <w:tcBorders>
              <w:top w:val="nil"/>
              <w:left w:val="nil"/>
              <w:bottom w:val="single" w:color="000000" w:sz="4" w:space="0"/>
              <w:right w:val="single" w:color="000000" w:sz="4" w:space="0"/>
            </w:tcBorders>
            <w:shd w:val="clear" w:color="auto" w:fill="auto"/>
            <w:noWrap/>
            <w:vAlign w:val="center"/>
          </w:tcPr>
          <w:p w14:paraId="50C9C0C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tcBorders>
              <w:top w:val="nil"/>
              <w:left w:val="nil"/>
              <w:bottom w:val="single" w:color="000000" w:sz="4" w:space="0"/>
              <w:right w:val="single" w:color="000000" w:sz="4" w:space="0"/>
            </w:tcBorders>
            <w:shd w:val="clear" w:color="auto" w:fill="auto"/>
            <w:noWrap/>
            <w:vAlign w:val="center"/>
          </w:tcPr>
          <w:p w14:paraId="4544A3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tcBorders>
              <w:top w:val="nil"/>
              <w:left w:val="nil"/>
              <w:bottom w:val="single" w:color="000000" w:sz="4" w:space="0"/>
              <w:right w:val="single" w:color="000000" w:sz="4" w:space="0"/>
            </w:tcBorders>
            <w:shd w:val="clear" w:color="auto" w:fill="auto"/>
            <w:noWrap/>
            <w:vAlign w:val="center"/>
          </w:tcPr>
          <w:p w14:paraId="731CBB6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7F218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9318F2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4B3D3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0A7EEE">
            <w:pPr>
              <w:jc w:val="right"/>
              <w:rPr>
                <w:rFonts w:hint="eastAsia" w:ascii="宋体" w:hAnsi="宋体" w:eastAsia="宋体" w:cs="宋体"/>
                <w:i w:val="0"/>
                <w:iCs w:val="0"/>
                <w:color w:val="000000"/>
                <w:sz w:val="22"/>
                <w:szCs w:val="22"/>
                <w:highlight w:val="none"/>
                <w:u w:val="none"/>
              </w:rPr>
            </w:pPr>
          </w:p>
        </w:tc>
      </w:tr>
      <w:tr w14:paraId="6E361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235E3D0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20306</w:t>
            </w:r>
          </w:p>
        </w:tc>
        <w:tc>
          <w:tcPr>
            <w:tcW w:w="0" w:type="auto"/>
            <w:tcBorders>
              <w:top w:val="nil"/>
              <w:left w:val="nil"/>
              <w:bottom w:val="single" w:color="000000" w:sz="4" w:space="0"/>
              <w:right w:val="single" w:color="000000" w:sz="4" w:space="0"/>
            </w:tcBorders>
            <w:shd w:val="clear" w:color="auto" w:fill="auto"/>
            <w:noWrap/>
            <w:vAlign w:val="center"/>
          </w:tcPr>
          <w:p w14:paraId="2D55559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国防动员</w:t>
            </w:r>
          </w:p>
        </w:tc>
        <w:tc>
          <w:tcPr>
            <w:tcW w:w="0" w:type="auto"/>
            <w:tcBorders>
              <w:top w:val="nil"/>
              <w:left w:val="nil"/>
              <w:bottom w:val="single" w:color="000000" w:sz="4" w:space="0"/>
              <w:right w:val="single" w:color="000000" w:sz="4" w:space="0"/>
            </w:tcBorders>
            <w:shd w:val="clear" w:color="auto" w:fill="auto"/>
            <w:noWrap/>
            <w:vAlign w:val="center"/>
          </w:tcPr>
          <w:p w14:paraId="447E1C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tcBorders>
              <w:top w:val="nil"/>
              <w:left w:val="nil"/>
              <w:bottom w:val="single" w:color="000000" w:sz="4" w:space="0"/>
              <w:right w:val="single" w:color="000000" w:sz="4" w:space="0"/>
            </w:tcBorders>
            <w:shd w:val="clear" w:color="auto" w:fill="auto"/>
            <w:noWrap/>
            <w:vAlign w:val="center"/>
          </w:tcPr>
          <w:p w14:paraId="624E75F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tcBorders>
              <w:top w:val="nil"/>
              <w:left w:val="nil"/>
              <w:bottom w:val="single" w:color="000000" w:sz="4" w:space="0"/>
              <w:right w:val="single" w:color="000000" w:sz="4" w:space="0"/>
            </w:tcBorders>
            <w:shd w:val="clear" w:color="auto" w:fill="auto"/>
            <w:noWrap/>
            <w:vAlign w:val="center"/>
          </w:tcPr>
          <w:p w14:paraId="06BFE93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CE814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8EA957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57288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F94FC0">
            <w:pPr>
              <w:jc w:val="right"/>
              <w:rPr>
                <w:rFonts w:hint="eastAsia" w:ascii="宋体" w:hAnsi="宋体" w:eastAsia="宋体" w:cs="宋体"/>
                <w:i w:val="0"/>
                <w:iCs w:val="0"/>
                <w:color w:val="000000"/>
                <w:sz w:val="22"/>
                <w:szCs w:val="22"/>
                <w:highlight w:val="none"/>
                <w:u w:val="none"/>
              </w:rPr>
            </w:pPr>
          </w:p>
        </w:tc>
      </w:tr>
      <w:tr w14:paraId="5FEFA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5C88486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2030601</w:t>
            </w:r>
          </w:p>
        </w:tc>
        <w:tc>
          <w:tcPr>
            <w:tcW w:w="0" w:type="auto"/>
            <w:tcBorders>
              <w:top w:val="nil"/>
              <w:left w:val="nil"/>
              <w:bottom w:val="single" w:color="000000" w:sz="4" w:space="0"/>
              <w:right w:val="single" w:color="000000" w:sz="4" w:space="0"/>
            </w:tcBorders>
            <w:shd w:val="clear" w:color="auto" w:fill="auto"/>
            <w:noWrap/>
            <w:vAlign w:val="center"/>
          </w:tcPr>
          <w:p w14:paraId="7DDA4E6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兵役征集</w:t>
            </w:r>
          </w:p>
        </w:tc>
        <w:tc>
          <w:tcPr>
            <w:tcW w:w="0" w:type="auto"/>
            <w:tcBorders>
              <w:top w:val="nil"/>
              <w:left w:val="nil"/>
              <w:bottom w:val="single" w:color="000000" w:sz="4" w:space="0"/>
              <w:right w:val="single" w:color="000000" w:sz="4" w:space="0"/>
            </w:tcBorders>
            <w:shd w:val="clear" w:color="auto" w:fill="auto"/>
            <w:noWrap/>
            <w:vAlign w:val="center"/>
          </w:tcPr>
          <w:p w14:paraId="42DA34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tcBorders>
              <w:top w:val="nil"/>
              <w:left w:val="nil"/>
              <w:bottom w:val="single" w:color="000000" w:sz="4" w:space="0"/>
              <w:right w:val="single" w:color="000000" w:sz="4" w:space="0"/>
            </w:tcBorders>
            <w:shd w:val="clear" w:color="auto" w:fill="auto"/>
            <w:noWrap/>
            <w:vAlign w:val="center"/>
          </w:tcPr>
          <w:p w14:paraId="5449A0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tcBorders>
              <w:top w:val="nil"/>
              <w:left w:val="nil"/>
              <w:bottom w:val="single" w:color="000000" w:sz="4" w:space="0"/>
              <w:right w:val="single" w:color="000000" w:sz="4" w:space="0"/>
            </w:tcBorders>
            <w:shd w:val="clear" w:color="auto" w:fill="auto"/>
            <w:noWrap/>
            <w:vAlign w:val="center"/>
          </w:tcPr>
          <w:p w14:paraId="28C439D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15B08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C3C225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28A57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E9C289">
            <w:pPr>
              <w:jc w:val="right"/>
              <w:rPr>
                <w:rFonts w:hint="eastAsia" w:ascii="宋体" w:hAnsi="宋体" w:eastAsia="宋体" w:cs="宋体"/>
                <w:i w:val="0"/>
                <w:iCs w:val="0"/>
                <w:color w:val="000000"/>
                <w:sz w:val="22"/>
                <w:szCs w:val="22"/>
                <w:highlight w:val="none"/>
                <w:u w:val="none"/>
              </w:rPr>
            </w:pPr>
          </w:p>
        </w:tc>
      </w:tr>
      <w:tr w14:paraId="6977A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643D953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w:t>
            </w:r>
          </w:p>
        </w:tc>
        <w:tc>
          <w:tcPr>
            <w:tcW w:w="0" w:type="auto"/>
            <w:tcBorders>
              <w:top w:val="nil"/>
              <w:left w:val="nil"/>
              <w:bottom w:val="single" w:color="000000" w:sz="4" w:space="0"/>
              <w:right w:val="single" w:color="000000" w:sz="4" w:space="0"/>
            </w:tcBorders>
            <w:shd w:val="clear" w:color="auto" w:fill="auto"/>
            <w:noWrap/>
            <w:vAlign w:val="center"/>
          </w:tcPr>
          <w:p w14:paraId="0347317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教育支出</w:t>
            </w:r>
          </w:p>
        </w:tc>
        <w:tc>
          <w:tcPr>
            <w:tcW w:w="0" w:type="auto"/>
            <w:tcBorders>
              <w:top w:val="nil"/>
              <w:left w:val="nil"/>
              <w:bottom w:val="single" w:color="000000" w:sz="4" w:space="0"/>
              <w:right w:val="single" w:color="000000" w:sz="4" w:space="0"/>
            </w:tcBorders>
            <w:shd w:val="clear" w:color="auto" w:fill="auto"/>
            <w:noWrap/>
            <w:vAlign w:val="center"/>
          </w:tcPr>
          <w:p w14:paraId="6A3376E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15,554.78</w:t>
            </w:r>
          </w:p>
        </w:tc>
        <w:tc>
          <w:tcPr>
            <w:tcW w:w="0" w:type="auto"/>
            <w:tcBorders>
              <w:top w:val="nil"/>
              <w:left w:val="nil"/>
              <w:bottom w:val="single" w:color="000000" w:sz="4" w:space="0"/>
              <w:right w:val="single" w:color="000000" w:sz="4" w:space="0"/>
            </w:tcBorders>
            <w:shd w:val="clear" w:color="auto" w:fill="auto"/>
            <w:noWrap/>
            <w:vAlign w:val="center"/>
          </w:tcPr>
          <w:p w14:paraId="760E58E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8,505.24</w:t>
            </w:r>
          </w:p>
        </w:tc>
        <w:tc>
          <w:tcPr>
            <w:tcW w:w="0" w:type="auto"/>
            <w:tcBorders>
              <w:top w:val="nil"/>
              <w:left w:val="nil"/>
              <w:bottom w:val="single" w:color="000000" w:sz="4" w:space="0"/>
              <w:right w:val="single" w:color="000000" w:sz="4" w:space="0"/>
            </w:tcBorders>
            <w:shd w:val="clear" w:color="auto" w:fill="auto"/>
            <w:noWrap/>
            <w:vAlign w:val="center"/>
          </w:tcPr>
          <w:p w14:paraId="0DE576D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63675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7,013.53</w:t>
            </w:r>
          </w:p>
        </w:tc>
        <w:tc>
          <w:tcPr>
            <w:tcW w:w="0" w:type="auto"/>
            <w:tcBorders>
              <w:top w:val="nil"/>
              <w:left w:val="nil"/>
              <w:bottom w:val="single" w:color="000000" w:sz="4" w:space="0"/>
              <w:right w:val="single" w:color="000000" w:sz="4" w:space="0"/>
            </w:tcBorders>
            <w:shd w:val="clear" w:color="auto" w:fill="auto"/>
            <w:noWrap/>
            <w:vAlign w:val="center"/>
          </w:tcPr>
          <w:p w14:paraId="29C5FC3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601D5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CC9A3C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36.00</w:t>
            </w:r>
          </w:p>
        </w:tc>
      </w:tr>
      <w:tr w14:paraId="790B5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0878FB8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20502</w:t>
            </w:r>
          </w:p>
        </w:tc>
        <w:tc>
          <w:tcPr>
            <w:tcW w:w="0" w:type="auto"/>
            <w:tcBorders>
              <w:top w:val="nil"/>
              <w:left w:val="nil"/>
              <w:bottom w:val="single" w:color="000000" w:sz="4" w:space="0"/>
              <w:right w:val="single" w:color="000000" w:sz="4" w:space="0"/>
            </w:tcBorders>
            <w:shd w:val="clear" w:color="auto" w:fill="auto"/>
            <w:noWrap/>
            <w:vAlign w:val="center"/>
          </w:tcPr>
          <w:p w14:paraId="35C3A5D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普通教育</w:t>
            </w:r>
          </w:p>
        </w:tc>
        <w:tc>
          <w:tcPr>
            <w:tcW w:w="0" w:type="auto"/>
            <w:tcBorders>
              <w:top w:val="nil"/>
              <w:left w:val="nil"/>
              <w:bottom w:val="single" w:color="000000" w:sz="4" w:space="0"/>
              <w:right w:val="single" w:color="000000" w:sz="4" w:space="0"/>
            </w:tcBorders>
            <w:shd w:val="clear" w:color="auto" w:fill="auto"/>
            <w:noWrap/>
            <w:vAlign w:val="center"/>
          </w:tcPr>
          <w:p w14:paraId="67082FF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655.40</w:t>
            </w:r>
          </w:p>
        </w:tc>
        <w:tc>
          <w:tcPr>
            <w:tcW w:w="0" w:type="auto"/>
            <w:tcBorders>
              <w:top w:val="nil"/>
              <w:left w:val="nil"/>
              <w:bottom w:val="single" w:color="000000" w:sz="4" w:space="0"/>
              <w:right w:val="single" w:color="000000" w:sz="4" w:space="0"/>
            </w:tcBorders>
            <w:shd w:val="clear" w:color="auto" w:fill="auto"/>
            <w:noWrap/>
            <w:vAlign w:val="center"/>
          </w:tcPr>
          <w:p w14:paraId="0A9A96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655.40</w:t>
            </w:r>
          </w:p>
        </w:tc>
        <w:tc>
          <w:tcPr>
            <w:tcW w:w="0" w:type="auto"/>
            <w:tcBorders>
              <w:top w:val="nil"/>
              <w:left w:val="nil"/>
              <w:bottom w:val="single" w:color="000000" w:sz="4" w:space="0"/>
              <w:right w:val="single" w:color="000000" w:sz="4" w:space="0"/>
            </w:tcBorders>
            <w:shd w:val="clear" w:color="auto" w:fill="auto"/>
            <w:noWrap/>
            <w:vAlign w:val="center"/>
          </w:tcPr>
          <w:p w14:paraId="4C4BC32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60239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D24CA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3DBCE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A4CFB8">
            <w:pPr>
              <w:jc w:val="right"/>
              <w:rPr>
                <w:rFonts w:hint="eastAsia" w:ascii="宋体" w:hAnsi="宋体" w:eastAsia="宋体" w:cs="宋体"/>
                <w:i w:val="0"/>
                <w:iCs w:val="0"/>
                <w:color w:val="000000"/>
                <w:sz w:val="22"/>
                <w:szCs w:val="22"/>
                <w:highlight w:val="none"/>
                <w:u w:val="none"/>
              </w:rPr>
            </w:pPr>
          </w:p>
        </w:tc>
      </w:tr>
      <w:tr w14:paraId="387EB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E9161A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2050205</w:t>
            </w:r>
          </w:p>
        </w:tc>
        <w:tc>
          <w:tcPr>
            <w:tcW w:w="0" w:type="auto"/>
            <w:tcBorders>
              <w:top w:val="nil"/>
              <w:left w:val="nil"/>
              <w:bottom w:val="single" w:color="000000" w:sz="4" w:space="0"/>
              <w:right w:val="single" w:color="000000" w:sz="4" w:space="0"/>
            </w:tcBorders>
            <w:shd w:val="clear" w:color="auto" w:fill="auto"/>
            <w:noWrap/>
            <w:vAlign w:val="center"/>
          </w:tcPr>
          <w:p w14:paraId="6EDFFFA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高等教育</w:t>
            </w:r>
          </w:p>
        </w:tc>
        <w:tc>
          <w:tcPr>
            <w:tcW w:w="0" w:type="auto"/>
            <w:tcBorders>
              <w:top w:val="nil"/>
              <w:left w:val="nil"/>
              <w:bottom w:val="single" w:color="000000" w:sz="4" w:space="0"/>
              <w:right w:val="single" w:color="000000" w:sz="4" w:space="0"/>
            </w:tcBorders>
            <w:shd w:val="clear" w:color="auto" w:fill="auto"/>
            <w:noWrap/>
            <w:vAlign w:val="center"/>
          </w:tcPr>
          <w:p w14:paraId="300480B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655.00</w:t>
            </w:r>
          </w:p>
        </w:tc>
        <w:tc>
          <w:tcPr>
            <w:tcW w:w="0" w:type="auto"/>
            <w:tcBorders>
              <w:top w:val="nil"/>
              <w:left w:val="nil"/>
              <w:bottom w:val="single" w:color="000000" w:sz="4" w:space="0"/>
              <w:right w:val="single" w:color="000000" w:sz="4" w:space="0"/>
            </w:tcBorders>
            <w:shd w:val="clear" w:color="auto" w:fill="auto"/>
            <w:noWrap/>
            <w:vAlign w:val="center"/>
          </w:tcPr>
          <w:p w14:paraId="769BD9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655.00</w:t>
            </w:r>
          </w:p>
        </w:tc>
        <w:tc>
          <w:tcPr>
            <w:tcW w:w="0" w:type="auto"/>
            <w:tcBorders>
              <w:top w:val="nil"/>
              <w:left w:val="nil"/>
              <w:bottom w:val="single" w:color="000000" w:sz="4" w:space="0"/>
              <w:right w:val="single" w:color="000000" w:sz="4" w:space="0"/>
            </w:tcBorders>
            <w:shd w:val="clear" w:color="auto" w:fill="auto"/>
            <w:noWrap/>
            <w:vAlign w:val="center"/>
          </w:tcPr>
          <w:p w14:paraId="4075A59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B00BA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14C39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DD3CB0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B33A1B">
            <w:pPr>
              <w:jc w:val="right"/>
              <w:rPr>
                <w:rFonts w:hint="eastAsia" w:ascii="宋体" w:hAnsi="宋体" w:eastAsia="宋体" w:cs="宋体"/>
                <w:i w:val="0"/>
                <w:iCs w:val="0"/>
                <w:color w:val="000000"/>
                <w:sz w:val="22"/>
                <w:szCs w:val="22"/>
                <w:highlight w:val="none"/>
                <w:u w:val="none"/>
              </w:rPr>
            </w:pPr>
          </w:p>
        </w:tc>
      </w:tr>
      <w:tr w14:paraId="5A60E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27A2509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2050299</w:t>
            </w:r>
          </w:p>
        </w:tc>
        <w:tc>
          <w:tcPr>
            <w:tcW w:w="0" w:type="auto"/>
            <w:tcBorders>
              <w:top w:val="nil"/>
              <w:left w:val="nil"/>
              <w:bottom w:val="single" w:color="000000" w:sz="4" w:space="0"/>
              <w:right w:val="single" w:color="000000" w:sz="4" w:space="0"/>
            </w:tcBorders>
            <w:shd w:val="clear" w:color="auto" w:fill="auto"/>
            <w:noWrap/>
            <w:vAlign w:val="center"/>
          </w:tcPr>
          <w:p w14:paraId="7477872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其他普通教育支出</w:t>
            </w:r>
          </w:p>
        </w:tc>
        <w:tc>
          <w:tcPr>
            <w:tcW w:w="0" w:type="auto"/>
            <w:tcBorders>
              <w:top w:val="nil"/>
              <w:left w:val="nil"/>
              <w:bottom w:val="single" w:color="000000" w:sz="4" w:space="0"/>
              <w:right w:val="single" w:color="000000" w:sz="4" w:space="0"/>
            </w:tcBorders>
            <w:shd w:val="clear" w:color="auto" w:fill="auto"/>
            <w:noWrap/>
            <w:vAlign w:val="center"/>
          </w:tcPr>
          <w:p w14:paraId="6AB0A7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0.40</w:t>
            </w:r>
          </w:p>
        </w:tc>
        <w:tc>
          <w:tcPr>
            <w:tcW w:w="0" w:type="auto"/>
            <w:tcBorders>
              <w:top w:val="nil"/>
              <w:left w:val="nil"/>
              <w:bottom w:val="single" w:color="000000" w:sz="4" w:space="0"/>
              <w:right w:val="single" w:color="000000" w:sz="4" w:space="0"/>
            </w:tcBorders>
            <w:shd w:val="clear" w:color="auto" w:fill="auto"/>
            <w:noWrap/>
            <w:vAlign w:val="center"/>
          </w:tcPr>
          <w:p w14:paraId="4B67143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0.40</w:t>
            </w:r>
          </w:p>
        </w:tc>
        <w:tc>
          <w:tcPr>
            <w:tcW w:w="0" w:type="auto"/>
            <w:tcBorders>
              <w:top w:val="nil"/>
              <w:left w:val="nil"/>
              <w:bottom w:val="single" w:color="000000" w:sz="4" w:space="0"/>
              <w:right w:val="single" w:color="000000" w:sz="4" w:space="0"/>
            </w:tcBorders>
            <w:shd w:val="clear" w:color="auto" w:fill="auto"/>
            <w:noWrap/>
            <w:vAlign w:val="center"/>
          </w:tcPr>
          <w:p w14:paraId="2E2970B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0597D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4F74F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CC5A4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695E89">
            <w:pPr>
              <w:jc w:val="right"/>
              <w:rPr>
                <w:rFonts w:hint="eastAsia" w:ascii="宋体" w:hAnsi="宋体" w:eastAsia="宋体" w:cs="宋体"/>
                <w:i w:val="0"/>
                <w:iCs w:val="0"/>
                <w:color w:val="000000"/>
                <w:sz w:val="22"/>
                <w:szCs w:val="22"/>
                <w:highlight w:val="none"/>
                <w:u w:val="none"/>
              </w:rPr>
            </w:pPr>
          </w:p>
        </w:tc>
      </w:tr>
      <w:tr w14:paraId="38E19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6AF94D0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20503</w:t>
            </w:r>
          </w:p>
        </w:tc>
        <w:tc>
          <w:tcPr>
            <w:tcW w:w="0" w:type="auto"/>
            <w:tcBorders>
              <w:top w:val="nil"/>
              <w:left w:val="nil"/>
              <w:bottom w:val="single" w:color="000000" w:sz="4" w:space="0"/>
              <w:right w:val="single" w:color="000000" w:sz="4" w:space="0"/>
            </w:tcBorders>
            <w:shd w:val="clear" w:color="auto" w:fill="auto"/>
            <w:noWrap/>
            <w:vAlign w:val="center"/>
          </w:tcPr>
          <w:p w14:paraId="633A344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职业教育</w:t>
            </w:r>
          </w:p>
        </w:tc>
        <w:tc>
          <w:tcPr>
            <w:tcW w:w="0" w:type="auto"/>
            <w:tcBorders>
              <w:top w:val="nil"/>
              <w:left w:val="nil"/>
              <w:bottom w:val="single" w:color="000000" w:sz="4" w:space="0"/>
              <w:right w:val="single" w:color="000000" w:sz="4" w:space="0"/>
            </w:tcBorders>
            <w:shd w:val="clear" w:color="auto" w:fill="auto"/>
            <w:noWrap/>
            <w:vAlign w:val="center"/>
          </w:tcPr>
          <w:p w14:paraId="3A9FAD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14,899.38</w:t>
            </w:r>
          </w:p>
        </w:tc>
        <w:tc>
          <w:tcPr>
            <w:tcW w:w="0" w:type="auto"/>
            <w:tcBorders>
              <w:top w:val="nil"/>
              <w:left w:val="nil"/>
              <w:bottom w:val="single" w:color="000000" w:sz="4" w:space="0"/>
              <w:right w:val="single" w:color="000000" w:sz="4" w:space="0"/>
            </w:tcBorders>
            <w:shd w:val="clear" w:color="auto" w:fill="auto"/>
            <w:noWrap/>
            <w:vAlign w:val="center"/>
          </w:tcPr>
          <w:p w14:paraId="6995995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7,849.85</w:t>
            </w:r>
          </w:p>
        </w:tc>
        <w:tc>
          <w:tcPr>
            <w:tcW w:w="0" w:type="auto"/>
            <w:tcBorders>
              <w:top w:val="nil"/>
              <w:left w:val="nil"/>
              <w:bottom w:val="single" w:color="000000" w:sz="4" w:space="0"/>
              <w:right w:val="single" w:color="000000" w:sz="4" w:space="0"/>
            </w:tcBorders>
            <w:shd w:val="clear" w:color="auto" w:fill="auto"/>
            <w:noWrap/>
            <w:vAlign w:val="center"/>
          </w:tcPr>
          <w:p w14:paraId="4BF0DFE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F2F78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7,013.53</w:t>
            </w:r>
          </w:p>
        </w:tc>
        <w:tc>
          <w:tcPr>
            <w:tcW w:w="0" w:type="auto"/>
            <w:tcBorders>
              <w:top w:val="nil"/>
              <w:left w:val="nil"/>
              <w:bottom w:val="single" w:color="000000" w:sz="4" w:space="0"/>
              <w:right w:val="single" w:color="000000" w:sz="4" w:space="0"/>
            </w:tcBorders>
            <w:shd w:val="clear" w:color="auto" w:fill="auto"/>
            <w:noWrap/>
            <w:vAlign w:val="center"/>
          </w:tcPr>
          <w:p w14:paraId="1CF19AA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164F5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F99F8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36.00</w:t>
            </w:r>
          </w:p>
        </w:tc>
      </w:tr>
      <w:tr w14:paraId="5C057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D6662F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2050302</w:t>
            </w:r>
          </w:p>
        </w:tc>
        <w:tc>
          <w:tcPr>
            <w:tcW w:w="0" w:type="auto"/>
            <w:tcBorders>
              <w:top w:val="nil"/>
              <w:left w:val="nil"/>
              <w:bottom w:val="single" w:color="000000" w:sz="4" w:space="0"/>
              <w:right w:val="single" w:color="000000" w:sz="4" w:space="0"/>
            </w:tcBorders>
            <w:shd w:val="clear" w:color="auto" w:fill="auto"/>
            <w:noWrap/>
            <w:vAlign w:val="center"/>
          </w:tcPr>
          <w:p w14:paraId="7AFBB08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中等职业教育</w:t>
            </w:r>
          </w:p>
        </w:tc>
        <w:tc>
          <w:tcPr>
            <w:tcW w:w="0" w:type="auto"/>
            <w:tcBorders>
              <w:top w:val="nil"/>
              <w:left w:val="nil"/>
              <w:bottom w:val="single" w:color="000000" w:sz="4" w:space="0"/>
              <w:right w:val="single" w:color="000000" w:sz="4" w:space="0"/>
            </w:tcBorders>
            <w:shd w:val="clear" w:color="auto" w:fill="auto"/>
            <w:noWrap/>
            <w:vAlign w:val="center"/>
          </w:tcPr>
          <w:p w14:paraId="05F9DA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718.45</w:t>
            </w:r>
          </w:p>
        </w:tc>
        <w:tc>
          <w:tcPr>
            <w:tcW w:w="0" w:type="auto"/>
            <w:tcBorders>
              <w:top w:val="nil"/>
              <w:left w:val="nil"/>
              <w:bottom w:val="single" w:color="000000" w:sz="4" w:space="0"/>
              <w:right w:val="single" w:color="000000" w:sz="4" w:space="0"/>
            </w:tcBorders>
            <w:shd w:val="clear" w:color="auto" w:fill="auto"/>
            <w:noWrap/>
            <w:vAlign w:val="center"/>
          </w:tcPr>
          <w:p w14:paraId="3748BE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718.45</w:t>
            </w:r>
          </w:p>
        </w:tc>
        <w:tc>
          <w:tcPr>
            <w:tcW w:w="0" w:type="auto"/>
            <w:tcBorders>
              <w:top w:val="nil"/>
              <w:left w:val="nil"/>
              <w:bottom w:val="single" w:color="000000" w:sz="4" w:space="0"/>
              <w:right w:val="single" w:color="000000" w:sz="4" w:space="0"/>
            </w:tcBorders>
            <w:shd w:val="clear" w:color="auto" w:fill="auto"/>
            <w:noWrap/>
            <w:vAlign w:val="center"/>
          </w:tcPr>
          <w:p w14:paraId="39C658F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0D34C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17725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FE4BD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FA4BCF">
            <w:pPr>
              <w:jc w:val="right"/>
              <w:rPr>
                <w:rFonts w:hint="eastAsia" w:ascii="宋体" w:hAnsi="宋体" w:eastAsia="宋体" w:cs="宋体"/>
                <w:i w:val="0"/>
                <w:iCs w:val="0"/>
                <w:color w:val="000000"/>
                <w:sz w:val="22"/>
                <w:szCs w:val="22"/>
                <w:highlight w:val="none"/>
                <w:u w:val="none"/>
              </w:rPr>
            </w:pPr>
          </w:p>
        </w:tc>
      </w:tr>
      <w:tr w14:paraId="16A0A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1DE4CB4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2050305</w:t>
            </w:r>
          </w:p>
        </w:tc>
        <w:tc>
          <w:tcPr>
            <w:tcW w:w="0" w:type="auto"/>
            <w:tcBorders>
              <w:top w:val="nil"/>
              <w:left w:val="nil"/>
              <w:bottom w:val="single" w:color="000000" w:sz="4" w:space="0"/>
              <w:right w:val="single" w:color="000000" w:sz="4" w:space="0"/>
            </w:tcBorders>
            <w:shd w:val="clear" w:color="auto" w:fill="auto"/>
            <w:noWrap/>
            <w:vAlign w:val="center"/>
          </w:tcPr>
          <w:p w14:paraId="02F059B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高等职业教育</w:t>
            </w:r>
          </w:p>
        </w:tc>
        <w:tc>
          <w:tcPr>
            <w:tcW w:w="0" w:type="auto"/>
            <w:tcBorders>
              <w:top w:val="nil"/>
              <w:left w:val="nil"/>
              <w:bottom w:val="single" w:color="000000" w:sz="4" w:space="0"/>
              <w:right w:val="single" w:color="000000" w:sz="4" w:space="0"/>
            </w:tcBorders>
            <w:shd w:val="clear" w:color="auto" w:fill="auto"/>
            <w:noWrap/>
            <w:vAlign w:val="center"/>
          </w:tcPr>
          <w:p w14:paraId="0159E0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14,180.93</w:t>
            </w:r>
          </w:p>
        </w:tc>
        <w:tc>
          <w:tcPr>
            <w:tcW w:w="0" w:type="auto"/>
            <w:tcBorders>
              <w:top w:val="nil"/>
              <w:left w:val="nil"/>
              <w:bottom w:val="single" w:color="000000" w:sz="4" w:space="0"/>
              <w:right w:val="single" w:color="000000" w:sz="4" w:space="0"/>
            </w:tcBorders>
            <w:shd w:val="clear" w:color="auto" w:fill="auto"/>
            <w:noWrap/>
            <w:vAlign w:val="center"/>
          </w:tcPr>
          <w:p w14:paraId="75A6A1A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7,131.40</w:t>
            </w:r>
          </w:p>
        </w:tc>
        <w:tc>
          <w:tcPr>
            <w:tcW w:w="0" w:type="auto"/>
            <w:tcBorders>
              <w:top w:val="nil"/>
              <w:left w:val="nil"/>
              <w:bottom w:val="single" w:color="000000" w:sz="4" w:space="0"/>
              <w:right w:val="single" w:color="000000" w:sz="4" w:space="0"/>
            </w:tcBorders>
            <w:shd w:val="clear" w:color="auto" w:fill="auto"/>
            <w:noWrap/>
            <w:vAlign w:val="center"/>
          </w:tcPr>
          <w:p w14:paraId="0499ADC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C61F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7,013.53</w:t>
            </w:r>
          </w:p>
        </w:tc>
        <w:tc>
          <w:tcPr>
            <w:tcW w:w="0" w:type="auto"/>
            <w:tcBorders>
              <w:top w:val="nil"/>
              <w:left w:val="nil"/>
              <w:bottom w:val="single" w:color="000000" w:sz="4" w:space="0"/>
              <w:right w:val="single" w:color="000000" w:sz="4" w:space="0"/>
            </w:tcBorders>
            <w:shd w:val="clear" w:color="auto" w:fill="auto"/>
            <w:noWrap/>
            <w:vAlign w:val="center"/>
          </w:tcPr>
          <w:p w14:paraId="4921468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13A23A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FC46A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36.00</w:t>
            </w:r>
          </w:p>
        </w:tc>
      </w:tr>
      <w:tr w14:paraId="4BCE6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39C9BB4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w:t>
            </w:r>
          </w:p>
        </w:tc>
        <w:tc>
          <w:tcPr>
            <w:tcW w:w="0" w:type="auto"/>
            <w:tcBorders>
              <w:top w:val="nil"/>
              <w:left w:val="nil"/>
              <w:bottom w:val="single" w:color="000000" w:sz="4" w:space="0"/>
              <w:right w:val="single" w:color="000000" w:sz="4" w:space="0"/>
            </w:tcBorders>
            <w:shd w:val="clear" w:color="auto" w:fill="auto"/>
            <w:noWrap/>
            <w:vAlign w:val="center"/>
          </w:tcPr>
          <w:p w14:paraId="38487C2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科学技术支出</w:t>
            </w:r>
          </w:p>
        </w:tc>
        <w:tc>
          <w:tcPr>
            <w:tcW w:w="0" w:type="auto"/>
            <w:tcBorders>
              <w:top w:val="nil"/>
              <w:left w:val="nil"/>
              <w:bottom w:val="single" w:color="000000" w:sz="4" w:space="0"/>
              <w:right w:val="single" w:color="000000" w:sz="4" w:space="0"/>
            </w:tcBorders>
            <w:shd w:val="clear" w:color="auto" w:fill="auto"/>
            <w:noWrap/>
            <w:vAlign w:val="center"/>
          </w:tcPr>
          <w:p w14:paraId="78B41B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8.79</w:t>
            </w:r>
          </w:p>
        </w:tc>
        <w:tc>
          <w:tcPr>
            <w:tcW w:w="0" w:type="auto"/>
            <w:tcBorders>
              <w:top w:val="nil"/>
              <w:left w:val="nil"/>
              <w:bottom w:val="single" w:color="000000" w:sz="4" w:space="0"/>
              <w:right w:val="single" w:color="000000" w:sz="4" w:space="0"/>
            </w:tcBorders>
            <w:shd w:val="clear" w:color="auto" w:fill="auto"/>
            <w:noWrap/>
            <w:vAlign w:val="center"/>
          </w:tcPr>
          <w:p w14:paraId="1E4444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8.79</w:t>
            </w:r>
          </w:p>
        </w:tc>
        <w:tc>
          <w:tcPr>
            <w:tcW w:w="0" w:type="auto"/>
            <w:tcBorders>
              <w:top w:val="nil"/>
              <w:left w:val="nil"/>
              <w:bottom w:val="single" w:color="000000" w:sz="4" w:space="0"/>
              <w:right w:val="single" w:color="000000" w:sz="4" w:space="0"/>
            </w:tcBorders>
            <w:shd w:val="clear" w:color="auto" w:fill="auto"/>
            <w:noWrap/>
            <w:vAlign w:val="center"/>
          </w:tcPr>
          <w:p w14:paraId="044601B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0AC29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74879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341CA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6D3A689">
            <w:pPr>
              <w:jc w:val="right"/>
              <w:rPr>
                <w:rFonts w:hint="eastAsia" w:ascii="宋体" w:hAnsi="宋体" w:eastAsia="宋体" w:cs="宋体"/>
                <w:i w:val="0"/>
                <w:iCs w:val="0"/>
                <w:color w:val="000000"/>
                <w:sz w:val="22"/>
                <w:szCs w:val="22"/>
                <w:highlight w:val="none"/>
                <w:u w:val="none"/>
              </w:rPr>
            </w:pPr>
          </w:p>
        </w:tc>
      </w:tr>
      <w:tr w14:paraId="7B109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0BD0AA3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20606</w:t>
            </w:r>
          </w:p>
        </w:tc>
        <w:tc>
          <w:tcPr>
            <w:tcW w:w="0" w:type="auto"/>
            <w:tcBorders>
              <w:top w:val="nil"/>
              <w:left w:val="nil"/>
              <w:bottom w:val="single" w:color="000000" w:sz="4" w:space="0"/>
              <w:right w:val="single" w:color="000000" w:sz="4" w:space="0"/>
            </w:tcBorders>
            <w:shd w:val="clear" w:color="auto" w:fill="auto"/>
            <w:noWrap/>
            <w:vAlign w:val="center"/>
          </w:tcPr>
          <w:p w14:paraId="31CDA17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社会科学</w:t>
            </w:r>
          </w:p>
        </w:tc>
        <w:tc>
          <w:tcPr>
            <w:tcW w:w="0" w:type="auto"/>
            <w:tcBorders>
              <w:top w:val="nil"/>
              <w:left w:val="nil"/>
              <w:bottom w:val="single" w:color="000000" w:sz="4" w:space="0"/>
              <w:right w:val="single" w:color="000000" w:sz="4" w:space="0"/>
            </w:tcBorders>
            <w:shd w:val="clear" w:color="auto" w:fill="auto"/>
            <w:noWrap/>
            <w:vAlign w:val="center"/>
          </w:tcPr>
          <w:p w14:paraId="4CF6D86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0.65</w:t>
            </w:r>
          </w:p>
        </w:tc>
        <w:tc>
          <w:tcPr>
            <w:tcW w:w="0" w:type="auto"/>
            <w:tcBorders>
              <w:top w:val="nil"/>
              <w:left w:val="nil"/>
              <w:bottom w:val="single" w:color="000000" w:sz="4" w:space="0"/>
              <w:right w:val="single" w:color="000000" w:sz="4" w:space="0"/>
            </w:tcBorders>
            <w:shd w:val="clear" w:color="auto" w:fill="auto"/>
            <w:noWrap/>
            <w:vAlign w:val="center"/>
          </w:tcPr>
          <w:p w14:paraId="1DE9F8F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0.65</w:t>
            </w:r>
          </w:p>
        </w:tc>
        <w:tc>
          <w:tcPr>
            <w:tcW w:w="0" w:type="auto"/>
            <w:tcBorders>
              <w:top w:val="nil"/>
              <w:left w:val="nil"/>
              <w:bottom w:val="single" w:color="000000" w:sz="4" w:space="0"/>
              <w:right w:val="single" w:color="000000" w:sz="4" w:space="0"/>
            </w:tcBorders>
            <w:shd w:val="clear" w:color="auto" w:fill="auto"/>
            <w:noWrap/>
            <w:vAlign w:val="center"/>
          </w:tcPr>
          <w:p w14:paraId="6010F77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8BE123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3E813C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90E4B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F9353A">
            <w:pPr>
              <w:jc w:val="right"/>
              <w:rPr>
                <w:rFonts w:hint="eastAsia" w:ascii="宋体" w:hAnsi="宋体" w:eastAsia="宋体" w:cs="宋体"/>
                <w:i w:val="0"/>
                <w:iCs w:val="0"/>
                <w:color w:val="000000"/>
                <w:sz w:val="22"/>
                <w:szCs w:val="22"/>
                <w:highlight w:val="none"/>
                <w:u w:val="none"/>
              </w:rPr>
            </w:pPr>
          </w:p>
        </w:tc>
      </w:tr>
      <w:tr w14:paraId="31635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911E17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2060603</w:t>
            </w:r>
          </w:p>
        </w:tc>
        <w:tc>
          <w:tcPr>
            <w:tcW w:w="0" w:type="auto"/>
            <w:tcBorders>
              <w:top w:val="nil"/>
              <w:left w:val="nil"/>
              <w:bottom w:val="single" w:color="000000" w:sz="4" w:space="0"/>
              <w:right w:val="single" w:color="000000" w:sz="4" w:space="0"/>
            </w:tcBorders>
            <w:shd w:val="clear" w:color="auto" w:fill="auto"/>
            <w:noWrap/>
            <w:vAlign w:val="center"/>
          </w:tcPr>
          <w:p w14:paraId="1BB28BE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社科基金支出</w:t>
            </w:r>
          </w:p>
        </w:tc>
        <w:tc>
          <w:tcPr>
            <w:tcW w:w="0" w:type="auto"/>
            <w:tcBorders>
              <w:top w:val="nil"/>
              <w:left w:val="nil"/>
              <w:bottom w:val="single" w:color="000000" w:sz="4" w:space="0"/>
              <w:right w:val="single" w:color="000000" w:sz="4" w:space="0"/>
            </w:tcBorders>
            <w:shd w:val="clear" w:color="auto" w:fill="auto"/>
            <w:noWrap/>
            <w:vAlign w:val="center"/>
          </w:tcPr>
          <w:p w14:paraId="4286AF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0.65</w:t>
            </w:r>
          </w:p>
        </w:tc>
        <w:tc>
          <w:tcPr>
            <w:tcW w:w="0" w:type="auto"/>
            <w:tcBorders>
              <w:top w:val="nil"/>
              <w:left w:val="nil"/>
              <w:bottom w:val="single" w:color="000000" w:sz="4" w:space="0"/>
              <w:right w:val="single" w:color="000000" w:sz="4" w:space="0"/>
            </w:tcBorders>
            <w:shd w:val="clear" w:color="auto" w:fill="auto"/>
            <w:noWrap/>
            <w:vAlign w:val="center"/>
          </w:tcPr>
          <w:p w14:paraId="273F99C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0.65</w:t>
            </w:r>
          </w:p>
        </w:tc>
        <w:tc>
          <w:tcPr>
            <w:tcW w:w="0" w:type="auto"/>
            <w:tcBorders>
              <w:top w:val="nil"/>
              <w:left w:val="nil"/>
              <w:bottom w:val="single" w:color="000000" w:sz="4" w:space="0"/>
              <w:right w:val="single" w:color="000000" w:sz="4" w:space="0"/>
            </w:tcBorders>
            <w:shd w:val="clear" w:color="auto" w:fill="auto"/>
            <w:noWrap/>
            <w:vAlign w:val="center"/>
          </w:tcPr>
          <w:p w14:paraId="62E3626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2789E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07886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6E75A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8A382D">
            <w:pPr>
              <w:jc w:val="right"/>
              <w:rPr>
                <w:rFonts w:hint="eastAsia" w:ascii="宋体" w:hAnsi="宋体" w:eastAsia="宋体" w:cs="宋体"/>
                <w:i w:val="0"/>
                <w:iCs w:val="0"/>
                <w:color w:val="000000"/>
                <w:sz w:val="22"/>
                <w:szCs w:val="22"/>
                <w:highlight w:val="none"/>
                <w:u w:val="none"/>
              </w:rPr>
            </w:pPr>
          </w:p>
        </w:tc>
      </w:tr>
      <w:tr w14:paraId="7DBFD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1AE4D47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20699</w:t>
            </w:r>
          </w:p>
        </w:tc>
        <w:tc>
          <w:tcPr>
            <w:tcW w:w="0" w:type="auto"/>
            <w:tcBorders>
              <w:top w:val="nil"/>
              <w:left w:val="nil"/>
              <w:bottom w:val="single" w:color="000000" w:sz="4" w:space="0"/>
              <w:right w:val="single" w:color="000000" w:sz="4" w:space="0"/>
            </w:tcBorders>
            <w:shd w:val="clear" w:color="auto" w:fill="auto"/>
            <w:noWrap/>
            <w:vAlign w:val="center"/>
          </w:tcPr>
          <w:p w14:paraId="4523B9B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其他科学技术支出</w:t>
            </w:r>
          </w:p>
        </w:tc>
        <w:tc>
          <w:tcPr>
            <w:tcW w:w="0" w:type="auto"/>
            <w:tcBorders>
              <w:top w:val="nil"/>
              <w:left w:val="nil"/>
              <w:bottom w:val="single" w:color="000000" w:sz="4" w:space="0"/>
              <w:right w:val="single" w:color="000000" w:sz="4" w:space="0"/>
            </w:tcBorders>
            <w:shd w:val="clear" w:color="auto" w:fill="auto"/>
            <w:noWrap/>
            <w:vAlign w:val="center"/>
          </w:tcPr>
          <w:p w14:paraId="2EBEF3F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w:t>
            </w:r>
          </w:p>
        </w:tc>
        <w:tc>
          <w:tcPr>
            <w:tcW w:w="0" w:type="auto"/>
            <w:tcBorders>
              <w:top w:val="nil"/>
              <w:left w:val="nil"/>
              <w:bottom w:val="single" w:color="000000" w:sz="4" w:space="0"/>
              <w:right w:val="single" w:color="000000" w:sz="4" w:space="0"/>
            </w:tcBorders>
            <w:shd w:val="clear" w:color="auto" w:fill="auto"/>
            <w:noWrap/>
            <w:vAlign w:val="center"/>
          </w:tcPr>
          <w:p w14:paraId="5867758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w:t>
            </w:r>
          </w:p>
        </w:tc>
        <w:tc>
          <w:tcPr>
            <w:tcW w:w="0" w:type="auto"/>
            <w:tcBorders>
              <w:top w:val="nil"/>
              <w:left w:val="nil"/>
              <w:bottom w:val="single" w:color="000000" w:sz="4" w:space="0"/>
              <w:right w:val="single" w:color="000000" w:sz="4" w:space="0"/>
            </w:tcBorders>
            <w:shd w:val="clear" w:color="auto" w:fill="auto"/>
            <w:noWrap/>
            <w:vAlign w:val="center"/>
          </w:tcPr>
          <w:p w14:paraId="549A9DD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58F3E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6D629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7CA2C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F0A5F3">
            <w:pPr>
              <w:jc w:val="right"/>
              <w:rPr>
                <w:rFonts w:hint="eastAsia" w:ascii="宋体" w:hAnsi="宋体" w:eastAsia="宋体" w:cs="宋体"/>
                <w:i w:val="0"/>
                <w:iCs w:val="0"/>
                <w:color w:val="000000"/>
                <w:sz w:val="22"/>
                <w:szCs w:val="22"/>
                <w:highlight w:val="none"/>
                <w:u w:val="none"/>
              </w:rPr>
            </w:pPr>
          </w:p>
        </w:tc>
      </w:tr>
      <w:tr w14:paraId="6B5C9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51DEB7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2069999</w:t>
            </w:r>
          </w:p>
        </w:tc>
        <w:tc>
          <w:tcPr>
            <w:tcW w:w="0" w:type="auto"/>
            <w:tcBorders>
              <w:top w:val="nil"/>
              <w:left w:val="nil"/>
              <w:bottom w:val="single" w:color="000000" w:sz="4" w:space="0"/>
              <w:right w:val="single" w:color="000000" w:sz="4" w:space="0"/>
            </w:tcBorders>
            <w:shd w:val="clear" w:color="auto" w:fill="auto"/>
            <w:noWrap/>
            <w:vAlign w:val="center"/>
          </w:tcPr>
          <w:p w14:paraId="707DA41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其他科学技术支出</w:t>
            </w:r>
          </w:p>
        </w:tc>
        <w:tc>
          <w:tcPr>
            <w:tcW w:w="0" w:type="auto"/>
            <w:tcBorders>
              <w:top w:val="nil"/>
              <w:left w:val="nil"/>
              <w:bottom w:val="single" w:color="000000" w:sz="4" w:space="0"/>
              <w:right w:val="single" w:color="000000" w:sz="4" w:space="0"/>
            </w:tcBorders>
            <w:shd w:val="clear" w:color="auto" w:fill="auto"/>
            <w:noWrap/>
            <w:vAlign w:val="center"/>
          </w:tcPr>
          <w:p w14:paraId="51DF44B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w:t>
            </w:r>
          </w:p>
        </w:tc>
        <w:tc>
          <w:tcPr>
            <w:tcW w:w="0" w:type="auto"/>
            <w:tcBorders>
              <w:top w:val="nil"/>
              <w:left w:val="nil"/>
              <w:bottom w:val="single" w:color="000000" w:sz="4" w:space="0"/>
              <w:right w:val="single" w:color="000000" w:sz="4" w:space="0"/>
            </w:tcBorders>
            <w:shd w:val="clear" w:color="auto" w:fill="auto"/>
            <w:noWrap/>
            <w:vAlign w:val="center"/>
          </w:tcPr>
          <w:p w14:paraId="464D719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w:t>
            </w:r>
          </w:p>
        </w:tc>
        <w:tc>
          <w:tcPr>
            <w:tcW w:w="0" w:type="auto"/>
            <w:tcBorders>
              <w:top w:val="nil"/>
              <w:left w:val="nil"/>
              <w:bottom w:val="single" w:color="000000" w:sz="4" w:space="0"/>
              <w:right w:val="single" w:color="000000" w:sz="4" w:space="0"/>
            </w:tcBorders>
            <w:shd w:val="clear" w:color="auto" w:fill="auto"/>
            <w:noWrap/>
            <w:vAlign w:val="center"/>
          </w:tcPr>
          <w:p w14:paraId="57D0DFF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0DB82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4E550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DFD1C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EDCC2AF">
            <w:pPr>
              <w:jc w:val="right"/>
              <w:rPr>
                <w:rFonts w:hint="eastAsia" w:ascii="宋体" w:hAnsi="宋体" w:eastAsia="宋体" w:cs="宋体"/>
                <w:i w:val="0"/>
                <w:iCs w:val="0"/>
                <w:color w:val="000000"/>
                <w:sz w:val="22"/>
                <w:szCs w:val="22"/>
                <w:highlight w:val="none"/>
                <w:u w:val="none"/>
              </w:rPr>
            </w:pPr>
          </w:p>
        </w:tc>
      </w:tr>
      <w:tr w14:paraId="4666C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2E19757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14:paraId="10325DF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7183A9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tcBorders>
              <w:top w:val="nil"/>
              <w:left w:val="nil"/>
              <w:bottom w:val="single" w:color="000000" w:sz="4" w:space="0"/>
              <w:right w:val="single" w:color="000000" w:sz="4" w:space="0"/>
            </w:tcBorders>
            <w:shd w:val="clear" w:color="auto" w:fill="auto"/>
            <w:noWrap/>
            <w:vAlign w:val="center"/>
          </w:tcPr>
          <w:p w14:paraId="634A9D6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tcBorders>
              <w:top w:val="nil"/>
              <w:left w:val="nil"/>
              <w:bottom w:val="single" w:color="000000" w:sz="4" w:space="0"/>
              <w:right w:val="single" w:color="000000" w:sz="4" w:space="0"/>
            </w:tcBorders>
            <w:shd w:val="clear" w:color="auto" w:fill="auto"/>
            <w:noWrap/>
            <w:vAlign w:val="center"/>
          </w:tcPr>
          <w:p w14:paraId="7FFD22E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A23BA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94B6A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577445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034287">
            <w:pPr>
              <w:jc w:val="right"/>
              <w:rPr>
                <w:rFonts w:hint="eastAsia" w:ascii="宋体" w:hAnsi="宋体" w:eastAsia="宋体" w:cs="宋体"/>
                <w:i w:val="0"/>
                <w:iCs w:val="0"/>
                <w:color w:val="000000"/>
                <w:sz w:val="22"/>
                <w:szCs w:val="22"/>
                <w:highlight w:val="none"/>
                <w:u w:val="none"/>
              </w:rPr>
            </w:pPr>
          </w:p>
        </w:tc>
      </w:tr>
      <w:tr w14:paraId="2E838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73DB162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20702</w:t>
            </w:r>
          </w:p>
        </w:tc>
        <w:tc>
          <w:tcPr>
            <w:tcW w:w="0" w:type="auto"/>
            <w:tcBorders>
              <w:top w:val="nil"/>
              <w:left w:val="nil"/>
              <w:bottom w:val="single" w:color="000000" w:sz="4" w:space="0"/>
              <w:right w:val="single" w:color="000000" w:sz="4" w:space="0"/>
            </w:tcBorders>
            <w:shd w:val="clear" w:color="auto" w:fill="auto"/>
            <w:noWrap/>
            <w:vAlign w:val="center"/>
          </w:tcPr>
          <w:p w14:paraId="59AF6BE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文物</w:t>
            </w:r>
          </w:p>
        </w:tc>
        <w:tc>
          <w:tcPr>
            <w:tcW w:w="0" w:type="auto"/>
            <w:tcBorders>
              <w:top w:val="nil"/>
              <w:left w:val="nil"/>
              <w:bottom w:val="single" w:color="000000" w:sz="4" w:space="0"/>
              <w:right w:val="single" w:color="000000" w:sz="4" w:space="0"/>
            </w:tcBorders>
            <w:shd w:val="clear" w:color="auto" w:fill="auto"/>
            <w:noWrap/>
            <w:vAlign w:val="center"/>
          </w:tcPr>
          <w:p w14:paraId="5F883A9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tcBorders>
              <w:top w:val="nil"/>
              <w:left w:val="nil"/>
              <w:bottom w:val="single" w:color="000000" w:sz="4" w:space="0"/>
              <w:right w:val="single" w:color="000000" w:sz="4" w:space="0"/>
            </w:tcBorders>
            <w:shd w:val="clear" w:color="auto" w:fill="auto"/>
            <w:noWrap/>
            <w:vAlign w:val="center"/>
          </w:tcPr>
          <w:p w14:paraId="76120CE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tcBorders>
              <w:top w:val="nil"/>
              <w:left w:val="nil"/>
              <w:bottom w:val="single" w:color="000000" w:sz="4" w:space="0"/>
              <w:right w:val="single" w:color="000000" w:sz="4" w:space="0"/>
            </w:tcBorders>
            <w:shd w:val="clear" w:color="auto" w:fill="auto"/>
            <w:noWrap/>
            <w:vAlign w:val="center"/>
          </w:tcPr>
          <w:p w14:paraId="6BC5807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ACA89B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ACF94E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2859C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7BDDDFF">
            <w:pPr>
              <w:jc w:val="right"/>
              <w:rPr>
                <w:rFonts w:hint="eastAsia" w:ascii="宋体" w:hAnsi="宋体" w:eastAsia="宋体" w:cs="宋体"/>
                <w:i w:val="0"/>
                <w:iCs w:val="0"/>
                <w:color w:val="000000"/>
                <w:sz w:val="22"/>
                <w:szCs w:val="22"/>
                <w:highlight w:val="none"/>
                <w:u w:val="none"/>
              </w:rPr>
            </w:pPr>
          </w:p>
        </w:tc>
      </w:tr>
      <w:tr w14:paraId="786F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08CEB03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2070299</w:t>
            </w:r>
          </w:p>
        </w:tc>
        <w:tc>
          <w:tcPr>
            <w:tcW w:w="0" w:type="auto"/>
            <w:tcBorders>
              <w:top w:val="nil"/>
              <w:left w:val="nil"/>
              <w:bottom w:val="single" w:color="000000" w:sz="4" w:space="0"/>
              <w:right w:val="single" w:color="000000" w:sz="4" w:space="0"/>
            </w:tcBorders>
            <w:shd w:val="clear" w:color="auto" w:fill="auto"/>
            <w:noWrap/>
            <w:vAlign w:val="center"/>
          </w:tcPr>
          <w:p w14:paraId="63A8631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其他文物支出</w:t>
            </w:r>
          </w:p>
        </w:tc>
        <w:tc>
          <w:tcPr>
            <w:tcW w:w="0" w:type="auto"/>
            <w:tcBorders>
              <w:top w:val="nil"/>
              <w:left w:val="nil"/>
              <w:bottom w:val="single" w:color="000000" w:sz="4" w:space="0"/>
              <w:right w:val="single" w:color="000000" w:sz="4" w:space="0"/>
            </w:tcBorders>
            <w:shd w:val="clear" w:color="auto" w:fill="auto"/>
            <w:noWrap/>
            <w:vAlign w:val="center"/>
          </w:tcPr>
          <w:p w14:paraId="471248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tcBorders>
              <w:top w:val="nil"/>
              <w:left w:val="nil"/>
              <w:bottom w:val="single" w:color="000000" w:sz="4" w:space="0"/>
              <w:right w:val="single" w:color="000000" w:sz="4" w:space="0"/>
            </w:tcBorders>
            <w:shd w:val="clear" w:color="auto" w:fill="auto"/>
            <w:noWrap/>
            <w:vAlign w:val="center"/>
          </w:tcPr>
          <w:p w14:paraId="7AA069D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tcBorders>
              <w:top w:val="nil"/>
              <w:left w:val="nil"/>
              <w:bottom w:val="single" w:color="000000" w:sz="4" w:space="0"/>
              <w:right w:val="single" w:color="000000" w:sz="4" w:space="0"/>
            </w:tcBorders>
            <w:shd w:val="clear" w:color="auto" w:fill="auto"/>
            <w:noWrap/>
            <w:vAlign w:val="center"/>
          </w:tcPr>
          <w:p w14:paraId="38956C3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AFA8A6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BB344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815F7F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BA7BF8">
            <w:pPr>
              <w:jc w:val="right"/>
              <w:rPr>
                <w:rFonts w:hint="eastAsia" w:ascii="宋体" w:hAnsi="宋体" w:eastAsia="宋体" w:cs="宋体"/>
                <w:i w:val="0"/>
                <w:iCs w:val="0"/>
                <w:color w:val="000000"/>
                <w:sz w:val="22"/>
                <w:szCs w:val="22"/>
                <w:highlight w:val="none"/>
                <w:u w:val="none"/>
              </w:rPr>
            </w:pPr>
          </w:p>
        </w:tc>
      </w:tr>
      <w:tr w14:paraId="16FD9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5764E7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2B53B3D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5E31ED1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463122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33AD0AD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940704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1206AD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08AF6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A4FAB4">
            <w:pPr>
              <w:jc w:val="right"/>
              <w:rPr>
                <w:rFonts w:hint="eastAsia" w:ascii="宋体" w:hAnsi="宋体" w:eastAsia="宋体" w:cs="宋体"/>
                <w:i w:val="0"/>
                <w:iCs w:val="0"/>
                <w:color w:val="000000"/>
                <w:sz w:val="22"/>
                <w:szCs w:val="22"/>
                <w:highlight w:val="none"/>
                <w:u w:val="none"/>
              </w:rPr>
            </w:pPr>
          </w:p>
        </w:tc>
      </w:tr>
      <w:tr w14:paraId="75940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159EA89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7E80C67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19D944E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04D7D79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742D754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AEC38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711CC3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C6D27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67E358">
            <w:pPr>
              <w:jc w:val="right"/>
              <w:rPr>
                <w:rFonts w:hint="eastAsia" w:ascii="宋体" w:hAnsi="宋体" w:eastAsia="宋体" w:cs="宋体"/>
                <w:i w:val="0"/>
                <w:iCs w:val="0"/>
                <w:color w:val="000000"/>
                <w:sz w:val="22"/>
                <w:szCs w:val="22"/>
                <w:highlight w:val="none"/>
                <w:u w:val="none"/>
              </w:rPr>
            </w:pPr>
          </w:p>
        </w:tc>
      </w:tr>
      <w:tr w14:paraId="79032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67EB6EE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70E4F55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1086DE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57F3565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58A82E4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DFB59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65D46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9D3C7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096D1A3">
            <w:pPr>
              <w:jc w:val="right"/>
              <w:rPr>
                <w:rFonts w:hint="eastAsia" w:ascii="宋体" w:hAnsi="宋体" w:eastAsia="宋体" w:cs="宋体"/>
                <w:i w:val="0"/>
                <w:iCs w:val="0"/>
                <w:color w:val="000000"/>
                <w:sz w:val="22"/>
                <w:szCs w:val="22"/>
                <w:highlight w:val="none"/>
                <w:u w:val="none"/>
              </w:rPr>
            </w:pPr>
          </w:p>
        </w:tc>
      </w:tr>
      <w:tr w14:paraId="3CDD8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5CA70A9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6645023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79D4AE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4AACB3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12F8B28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8DC62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3646A6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E91FC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ED8268">
            <w:pPr>
              <w:jc w:val="right"/>
              <w:rPr>
                <w:rFonts w:hint="eastAsia" w:ascii="宋体" w:hAnsi="宋体" w:eastAsia="宋体" w:cs="宋体"/>
                <w:i w:val="0"/>
                <w:iCs w:val="0"/>
                <w:color w:val="000000"/>
                <w:sz w:val="22"/>
                <w:szCs w:val="22"/>
                <w:highlight w:val="none"/>
                <w:u w:val="none"/>
              </w:rPr>
            </w:pPr>
          </w:p>
        </w:tc>
      </w:tr>
      <w:tr w14:paraId="5F7EB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907C1D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7810739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72199DF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7F32C8E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5FF2F53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A94965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D91B5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40E947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4953F8">
            <w:pPr>
              <w:jc w:val="right"/>
              <w:rPr>
                <w:rFonts w:hint="eastAsia" w:ascii="宋体" w:hAnsi="宋体" w:eastAsia="宋体" w:cs="宋体"/>
                <w:i w:val="0"/>
                <w:iCs w:val="0"/>
                <w:color w:val="000000"/>
                <w:sz w:val="22"/>
                <w:szCs w:val="22"/>
                <w:highlight w:val="none"/>
                <w:u w:val="none"/>
              </w:rPr>
            </w:pPr>
          </w:p>
        </w:tc>
      </w:tr>
      <w:tr w14:paraId="078A7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67DDF7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2101102</w:t>
            </w:r>
          </w:p>
        </w:tc>
        <w:tc>
          <w:tcPr>
            <w:tcW w:w="0" w:type="auto"/>
            <w:tcBorders>
              <w:top w:val="nil"/>
              <w:left w:val="nil"/>
              <w:bottom w:val="single" w:color="000000" w:sz="4" w:space="0"/>
              <w:right w:val="single" w:color="000000" w:sz="4" w:space="0"/>
            </w:tcBorders>
            <w:shd w:val="clear" w:color="auto" w:fill="auto"/>
            <w:noWrap/>
            <w:vAlign w:val="center"/>
          </w:tcPr>
          <w:p w14:paraId="1D2EA41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事业单位医疗</w:t>
            </w:r>
          </w:p>
        </w:tc>
        <w:tc>
          <w:tcPr>
            <w:tcW w:w="0" w:type="auto"/>
            <w:tcBorders>
              <w:top w:val="nil"/>
              <w:left w:val="nil"/>
              <w:bottom w:val="single" w:color="000000" w:sz="4" w:space="0"/>
              <w:right w:val="single" w:color="000000" w:sz="4" w:space="0"/>
            </w:tcBorders>
            <w:shd w:val="clear" w:color="auto" w:fill="auto"/>
            <w:noWrap/>
            <w:vAlign w:val="center"/>
          </w:tcPr>
          <w:p w14:paraId="2DEA53B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40F628C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2DC54BD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BB793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41732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03EBE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535D0E">
            <w:pPr>
              <w:jc w:val="right"/>
              <w:rPr>
                <w:rFonts w:hint="eastAsia" w:ascii="宋体" w:hAnsi="宋体" w:eastAsia="宋体" w:cs="宋体"/>
                <w:i w:val="0"/>
                <w:iCs w:val="0"/>
                <w:color w:val="000000"/>
                <w:sz w:val="22"/>
                <w:szCs w:val="22"/>
                <w:highlight w:val="none"/>
                <w:u w:val="none"/>
              </w:rPr>
            </w:pPr>
          </w:p>
        </w:tc>
      </w:tr>
      <w:tr w14:paraId="0A15D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1EDA909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072240C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72BA82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18.84</w:t>
            </w:r>
          </w:p>
        </w:tc>
        <w:tc>
          <w:tcPr>
            <w:tcW w:w="0" w:type="auto"/>
            <w:tcBorders>
              <w:top w:val="nil"/>
              <w:left w:val="nil"/>
              <w:bottom w:val="single" w:color="000000" w:sz="4" w:space="0"/>
              <w:right w:val="single" w:color="000000" w:sz="4" w:space="0"/>
            </w:tcBorders>
            <w:shd w:val="clear" w:color="auto" w:fill="auto"/>
            <w:noWrap/>
            <w:vAlign w:val="center"/>
          </w:tcPr>
          <w:p w14:paraId="5706961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18.84</w:t>
            </w:r>
          </w:p>
        </w:tc>
        <w:tc>
          <w:tcPr>
            <w:tcW w:w="0" w:type="auto"/>
            <w:tcBorders>
              <w:top w:val="nil"/>
              <w:left w:val="nil"/>
              <w:bottom w:val="single" w:color="000000" w:sz="4" w:space="0"/>
              <w:right w:val="single" w:color="000000" w:sz="4" w:space="0"/>
            </w:tcBorders>
            <w:shd w:val="clear" w:color="auto" w:fill="auto"/>
            <w:noWrap/>
            <w:vAlign w:val="center"/>
          </w:tcPr>
          <w:p w14:paraId="0F462F0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C45B9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52619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F2C77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48361A">
            <w:pPr>
              <w:jc w:val="right"/>
              <w:rPr>
                <w:rFonts w:hint="eastAsia" w:ascii="宋体" w:hAnsi="宋体" w:eastAsia="宋体" w:cs="宋体"/>
                <w:i w:val="0"/>
                <w:iCs w:val="0"/>
                <w:color w:val="000000"/>
                <w:sz w:val="22"/>
                <w:szCs w:val="22"/>
                <w:highlight w:val="none"/>
                <w:u w:val="none"/>
              </w:rPr>
            </w:pPr>
          </w:p>
        </w:tc>
      </w:tr>
      <w:tr w14:paraId="72BAE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7B9050F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w:t>
            </w:r>
          </w:p>
        </w:tc>
        <w:tc>
          <w:tcPr>
            <w:tcW w:w="0" w:type="auto"/>
            <w:tcBorders>
              <w:top w:val="nil"/>
              <w:left w:val="nil"/>
              <w:bottom w:val="single" w:color="000000" w:sz="4" w:space="0"/>
              <w:right w:val="single" w:color="000000" w:sz="4" w:space="0"/>
            </w:tcBorders>
            <w:shd w:val="clear" w:color="auto" w:fill="auto"/>
            <w:noWrap/>
            <w:vAlign w:val="center"/>
          </w:tcPr>
          <w:p w14:paraId="7DD32AA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2B4142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18.84</w:t>
            </w:r>
          </w:p>
        </w:tc>
        <w:tc>
          <w:tcPr>
            <w:tcW w:w="0" w:type="auto"/>
            <w:tcBorders>
              <w:top w:val="nil"/>
              <w:left w:val="nil"/>
              <w:bottom w:val="single" w:color="000000" w:sz="4" w:space="0"/>
              <w:right w:val="single" w:color="000000" w:sz="4" w:space="0"/>
            </w:tcBorders>
            <w:shd w:val="clear" w:color="auto" w:fill="auto"/>
            <w:noWrap/>
            <w:vAlign w:val="center"/>
          </w:tcPr>
          <w:p w14:paraId="1B009EC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18.84</w:t>
            </w:r>
          </w:p>
        </w:tc>
        <w:tc>
          <w:tcPr>
            <w:tcW w:w="0" w:type="auto"/>
            <w:tcBorders>
              <w:top w:val="nil"/>
              <w:left w:val="nil"/>
              <w:bottom w:val="single" w:color="000000" w:sz="4" w:space="0"/>
              <w:right w:val="single" w:color="000000" w:sz="4" w:space="0"/>
            </w:tcBorders>
            <w:shd w:val="clear" w:color="auto" w:fill="auto"/>
            <w:noWrap/>
            <w:vAlign w:val="center"/>
          </w:tcPr>
          <w:p w14:paraId="3C38503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D9BFA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15FD1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F5A000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1FEEE4">
            <w:pPr>
              <w:jc w:val="right"/>
              <w:rPr>
                <w:rFonts w:hint="eastAsia" w:ascii="宋体" w:hAnsi="宋体" w:eastAsia="宋体" w:cs="宋体"/>
                <w:i w:val="0"/>
                <w:iCs w:val="0"/>
                <w:color w:val="000000"/>
                <w:sz w:val="22"/>
                <w:szCs w:val="22"/>
                <w:highlight w:val="none"/>
                <w:u w:val="none"/>
              </w:rPr>
            </w:pPr>
          </w:p>
        </w:tc>
      </w:tr>
      <w:tr w14:paraId="0C945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33994C8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2130106</w:t>
            </w:r>
          </w:p>
        </w:tc>
        <w:tc>
          <w:tcPr>
            <w:tcW w:w="0" w:type="auto"/>
            <w:tcBorders>
              <w:top w:val="nil"/>
              <w:left w:val="nil"/>
              <w:bottom w:val="single" w:color="000000" w:sz="4" w:space="0"/>
              <w:right w:val="single" w:color="000000" w:sz="4" w:space="0"/>
            </w:tcBorders>
            <w:shd w:val="clear" w:color="auto" w:fill="auto"/>
            <w:noWrap/>
            <w:vAlign w:val="center"/>
          </w:tcPr>
          <w:p w14:paraId="6576EC6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科技转化与推广服务</w:t>
            </w:r>
          </w:p>
        </w:tc>
        <w:tc>
          <w:tcPr>
            <w:tcW w:w="0" w:type="auto"/>
            <w:tcBorders>
              <w:top w:val="nil"/>
              <w:left w:val="nil"/>
              <w:bottom w:val="single" w:color="000000" w:sz="4" w:space="0"/>
              <w:right w:val="single" w:color="000000" w:sz="4" w:space="0"/>
            </w:tcBorders>
            <w:shd w:val="clear" w:color="auto" w:fill="auto"/>
            <w:noWrap/>
            <w:vAlign w:val="center"/>
          </w:tcPr>
          <w:p w14:paraId="0F44E4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3.87</w:t>
            </w:r>
          </w:p>
        </w:tc>
        <w:tc>
          <w:tcPr>
            <w:tcW w:w="0" w:type="auto"/>
            <w:tcBorders>
              <w:top w:val="nil"/>
              <w:left w:val="nil"/>
              <w:bottom w:val="single" w:color="000000" w:sz="4" w:space="0"/>
              <w:right w:val="single" w:color="000000" w:sz="4" w:space="0"/>
            </w:tcBorders>
            <w:shd w:val="clear" w:color="auto" w:fill="auto"/>
            <w:noWrap/>
            <w:vAlign w:val="center"/>
          </w:tcPr>
          <w:p w14:paraId="4D1DD68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3.87</w:t>
            </w:r>
          </w:p>
        </w:tc>
        <w:tc>
          <w:tcPr>
            <w:tcW w:w="0" w:type="auto"/>
            <w:tcBorders>
              <w:top w:val="nil"/>
              <w:left w:val="nil"/>
              <w:bottom w:val="single" w:color="000000" w:sz="4" w:space="0"/>
              <w:right w:val="single" w:color="000000" w:sz="4" w:space="0"/>
            </w:tcBorders>
            <w:shd w:val="clear" w:color="auto" w:fill="auto"/>
            <w:noWrap/>
            <w:vAlign w:val="center"/>
          </w:tcPr>
          <w:p w14:paraId="6B5C214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DDBA73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F853F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02DB3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C9262D9">
            <w:pPr>
              <w:jc w:val="right"/>
              <w:rPr>
                <w:rFonts w:hint="eastAsia" w:ascii="宋体" w:hAnsi="宋体" w:eastAsia="宋体" w:cs="宋体"/>
                <w:i w:val="0"/>
                <w:iCs w:val="0"/>
                <w:color w:val="000000"/>
                <w:sz w:val="22"/>
                <w:szCs w:val="22"/>
                <w:highlight w:val="none"/>
                <w:u w:val="none"/>
              </w:rPr>
            </w:pPr>
          </w:p>
        </w:tc>
      </w:tr>
      <w:tr w14:paraId="4A77F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E0B9A7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2130135</w:t>
            </w:r>
          </w:p>
        </w:tc>
        <w:tc>
          <w:tcPr>
            <w:tcW w:w="0" w:type="auto"/>
            <w:tcBorders>
              <w:top w:val="nil"/>
              <w:left w:val="nil"/>
              <w:bottom w:val="single" w:color="000000" w:sz="4" w:space="0"/>
              <w:right w:val="single" w:color="000000" w:sz="4" w:space="0"/>
            </w:tcBorders>
            <w:shd w:val="clear" w:color="auto" w:fill="auto"/>
            <w:noWrap/>
            <w:vAlign w:val="center"/>
          </w:tcPr>
          <w:p w14:paraId="652D622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农业资源保护修复与利用</w:t>
            </w:r>
          </w:p>
        </w:tc>
        <w:tc>
          <w:tcPr>
            <w:tcW w:w="0" w:type="auto"/>
            <w:tcBorders>
              <w:top w:val="nil"/>
              <w:left w:val="nil"/>
              <w:bottom w:val="single" w:color="000000" w:sz="4" w:space="0"/>
              <w:right w:val="single" w:color="000000" w:sz="4" w:space="0"/>
            </w:tcBorders>
            <w:shd w:val="clear" w:color="auto" w:fill="auto"/>
            <w:noWrap/>
            <w:vAlign w:val="center"/>
          </w:tcPr>
          <w:p w14:paraId="24AE968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14.97</w:t>
            </w:r>
          </w:p>
        </w:tc>
        <w:tc>
          <w:tcPr>
            <w:tcW w:w="0" w:type="auto"/>
            <w:tcBorders>
              <w:top w:val="nil"/>
              <w:left w:val="nil"/>
              <w:bottom w:val="single" w:color="000000" w:sz="4" w:space="0"/>
              <w:right w:val="single" w:color="000000" w:sz="4" w:space="0"/>
            </w:tcBorders>
            <w:shd w:val="clear" w:color="auto" w:fill="auto"/>
            <w:noWrap/>
            <w:vAlign w:val="center"/>
          </w:tcPr>
          <w:p w14:paraId="0C4EAF2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14.97</w:t>
            </w:r>
          </w:p>
        </w:tc>
        <w:tc>
          <w:tcPr>
            <w:tcW w:w="0" w:type="auto"/>
            <w:tcBorders>
              <w:top w:val="nil"/>
              <w:left w:val="nil"/>
              <w:bottom w:val="single" w:color="000000" w:sz="4" w:space="0"/>
              <w:right w:val="single" w:color="000000" w:sz="4" w:space="0"/>
            </w:tcBorders>
            <w:shd w:val="clear" w:color="auto" w:fill="auto"/>
            <w:noWrap/>
            <w:vAlign w:val="center"/>
          </w:tcPr>
          <w:p w14:paraId="2A08690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7EAC6F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36D60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0B002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86EF10">
            <w:pPr>
              <w:jc w:val="right"/>
              <w:rPr>
                <w:rFonts w:hint="eastAsia" w:ascii="宋体" w:hAnsi="宋体" w:eastAsia="宋体" w:cs="宋体"/>
                <w:i w:val="0"/>
                <w:iCs w:val="0"/>
                <w:color w:val="000000"/>
                <w:sz w:val="22"/>
                <w:szCs w:val="22"/>
                <w:highlight w:val="none"/>
                <w:u w:val="none"/>
              </w:rPr>
            </w:pPr>
          </w:p>
        </w:tc>
      </w:tr>
      <w:tr w14:paraId="663A7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068C472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14:paraId="2A5A938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0757B7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3,536.71</w:t>
            </w:r>
          </w:p>
        </w:tc>
        <w:tc>
          <w:tcPr>
            <w:tcW w:w="0" w:type="auto"/>
            <w:tcBorders>
              <w:top w:val="nil"/>
              <w:left w:val="nil"/>
              <w:bottom w:val="single" w:color="000000" w:sz="4" w:space="0"/>
              <w:right w:val="single" w:color="000000" w:sz="4" w:space="0"/>
            </w:tcBorders>
            <w:shd w:val="clear" w:color="auto" w:fill="auto"/>
            <w:noWrap/>
            <w:vAlign w:val="center"/>
          </w:tcPr>
          <w:p w14:paraId="6C59E87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782032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02482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46364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42169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ADB3C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3,536.71</w:t>
            </w:r>
          </w:p>
        </w:tc>
      </w:tr>
      <w:tr w14:paraId="1A68C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54AA2F3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22904</w:t>
            </w:r>
          </w:p>
        </w:tc>
        <w:tc>
          <w:tcPr>
            <w:tcW w:w="0" w:type="auto"/>
            <w:tcBorders>
              <w:top w:val="nil"/>
              <w:left w:val="nil"/>
              <w:bottom w:val="single" w:color="000000" w:sz="4" w:space="0"/>
              <w:right w:val="single" w:color="000000" w:sz="4" w:space="0"/>
            </w:tcBorders>
            <w:shd w:val="clear" w:color="auto" w:fill="auto"/>
            <w:noWrap/>
            <w:vAlign w:val="center"/>
          </w:tcPr>
          <w:p w14:paraId="6BE7453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其他政府性基金及对应专项债务收入安排的支出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261A25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946.94</w:t>
            </w:r>
          </w:p>
        </w:tc>
        <w:tc>
          <w:tcPr>
            <w:tcW w:w="0" w:type="auto"/>
            <w:tcBorders>
              <w:top w:val="nil"/>
              <w:left w:val="nil"/>
              <w:bottom w:val="single" w:color="000000" w:sz="4" w:space="0"/>
              <w:right w:val="single" w:color="000000" w:sz="4" w:space="0"/>
            </w:tcBorders>
            <w:shd w:val="clear" w:color="auto" w:fill="auto"/>
            <w:noWrap/>
            <w:vAlign w:val="center"/>
          </w:tcPr>
          <w:p w14:paraId="567700E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C50E6B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F59F46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A927D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DE3F1F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B9913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946.94</w:t>
            </w:r>
          </w:p>
        </w:tc>
      </w:tr>
      <w:tr w14:paraId="26230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28D54B7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2290402</w:t>
            </w:r>
          </w:p>
        </w:tc>
        <w:tc>
          <w:tcPr>
            <w:tcW w:w="0" w:type="auto"/>
            <w:tcBorders>
              <w:top w:val="nil"/>
              <w:left w:val="nil"/>
              <w:bottom w:val="single" w:color="000000" w:sz="4" w:space="0"/>
              <w:right w:val="single" w:color="000000" w:sz="4" w:space="0"/>
            </w:tcBorders>
            <w:shd w:val="clear" w:color="auto" w:fill="auto"/>
            <w:noWrap/>
            <w:vAlign w:val="center"/>
          </w:tcPr>
          <w:p w14:paraId="076724A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其他地方自行试点项目收益专项债券收入安排的支出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0F8004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946.94</w:t>
            </w:r>
          </w:p>
        </w:tc>
        <w:tc>
          <w:tcPr>
            <w:tcW w:w="0" w:type="auto"/>
            <w:tcBorders>
              <w:top w:val="nil"/>
              <w:left w:val="nil"/>
              <w:bottom w:val="single" w:color="000000" w:sz="4" w:space="0"/>
              <w:right w:val="single" w:color="000000" w:sz="4" w:space="0"/>
            </w:tcBorders>
            <w:shd w:val="clear" w:color="auto" w:fill="auto"/>
            <w:noWrap/>
            <w:vAlign w:val="center"/>
          </w:tcPr>
          <w:p w14:paraId="31BC283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AB6AA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4AA1B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472CB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D16EC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D2F5A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946.94</w:t>
            </w:r>
          </w:p>
        </w:tc>
      </w:tr>
      <w:tr w14:paraId="5E288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5311138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22999</w:t>
            </w:r>
          </w:p>
        </w:tc>
        <w:tc>
          <w:tcPr>
            <w:tcW w:w="0" w:type="auto"/>
            <w:tcBorders>
              <w:top w:val="nil"/>
              <w:left w:val="nil"/>
              <w:bottom w:val="single" w:color="000000" w:sz="4" w:space="0"/>
              <w:right w:val="single" w:color="000000" w:sz="4" w:space="0"/>
            </w:tcBorders>
            <w:shd w:val="clear" w:color="auto" w:fill="auto"/>
            <w:noWrap/>
            <w:vAlign w:val="center"/>
          </w:tcPr>
          <w:p w14:paraId="409ECA5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40D1D9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2,589.77</w:t>
            </w:r>
          </w:p>
        </w:tc>
        <w:tc>
          <w:tcPr>
            <w:tcW w:w="0" w:type="auto"/>
            <w:tcBorders>
              <w:top w:val="nil"/>
              <w:left w:val="nil"/>
              <w:bottom w:val="single" w:color="000000" w:sz="4" w:space="0"/>
              <w:right w:val="single" w:color="000000" w:sz="4" w:space="0"/>
            </w:tcBorders>
            <w:shd w:val="clear" w:color="auto" w:fill="auto"/>
            <w:noWrap/>
            <w:vAlign w:val="center"/>
          </w:tcPr>
          <w:p w14:paraId="01FD42E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F43E3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FC17E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76D45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07D53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54DA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2,589.77</w:t>
            </w:r>
          </w:p>
        </w:tc>
      </w:tr>
      <w:tr w14:paraId="3904D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7F662D3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2299999</w:t>
            </w:r>
          </w:p>
        </w:tc>
        <w:tc>
          <w:tcPr>
            <w:tcW w:w="0" w:type="auto"/>
            <w:tcBorders>
              <w:top w:val="nil"/>
              <w:left w:val="nil"/>
              <w:bottom w:val="single" w:color="000000" w:sz="4" w:space="0"/>
              <w:right w:val="single" w:color="000000" w:sz="4" w:space="0"/>
            </w:tcBorders>
            <w:shd w:val="clear" w:color="auto" w:fill="auto"/>
            <w:noWrap/>
            <w:vAlign w:val="center"/>
          </w:tcPr>
          <w:p w14:paraId="6AD8BEF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其他支出</w:t>
            </w:r>
          </w:p>
        </w:tc>
        <w:tc>
          <w:tcPr>
            <w:tcW w:w="0" w:type="auto"/>
            <w:tcBorders>
              <w:top w:val="nil"/>
              <w:left w:val="nil"/>
              <w:bottom w:val="single" w:color="000000" w:sz="4" w:space="0"/>
              <w:right w:val="single" w:color="000000" w:sz="4" w:space="0"/>
            </w:tcBorders>
            <w:shd w:val="clear" w:color="auto" w:fill="auto"/>
            <w:noWrap/>
            <w:vAlign w:val="center"/>
          </w:tcPr>
          <w:p w14:paraId="458582A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2,589.77</w:t>
            </w:r>
          </w:p>
        </w:tc>
        <w:tc>
          <w:tcPr>
            <w:tcW w:w="0" w:type="auto"/>
            <w:tcBorders>
              <w:top w:val="nil"/>
              <w:left w:val="nil"/>
              <w:bottom w:val="single" w:color="000000" w:sz="4" w:space="0"/>
              <w:right w:val="single" w:color="000000" w:sz="4" w:space="0"/>
            </w:tcBorders>
            <w:shd w:val="clear" w:color="auto" w:fill="auto"/>
            <w:noWrap/>
            <w:vAlign w:val="center"/>
          </w:tcPr>
          <w:p w14:paraId="0CF9746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3CE94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18543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103CF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D0F1F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FD123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2,589.77</w:t>
            </w:r>
          </w:p>
        </w:tc>
      </w:tr>
    </w:tbl>
    <w:p w14:paraId="425DE332">
      <w:pPr>
        <w:widowControl/>
        <w:jc w:val="left"/>
        <w:rPr>
          <w:rFonts w:ascii="Times New Roman" w:hAnsi="Times New Roman" w:eastAsia="黑体" w:cs="Times New Roman"/>
          <w:bCs/>
          <w:kern w:val="0"/>
          <w:sz w:val="32"/>
          <w:szCs w:val="32"/>
          <w:highlight w:val="none"/>
        </w:rPr>
      </w:pPr>
      <w:r>
        <w:rPr>
          <w:rFonts w:hint="eastAsia"/>
          <w:highlight w:val="none"/>
        </w:rPr>
        <w:t>注：本表反映部门本年度取得的各项收入情况。</w:t>
      </w:r>
      <w:r>
        <w:rPr>
          <w:rFonts w:ascii="Times New Roman" w:hAnsi="Times New Roman" w:eastAsia="黑体" w:cs="Times New Roman"/>
          <w:bCs/>
          <w:kern w:val="0"/>
          <w:sz w:val="32"/>
          <w:szCs w:val="32"/>
          <w:highlight w:val="none"/>
        </w:rPr>
        <w:t xml:space="preserve"> </w:t>
      </w:r>
      <w:r>
        <w:rPr>
          <w:rFonts w:ascii="Times New Roman" w:hAnsi="Times New Roman" w:eastAsia="黑体" w:cs="Times New Roman"/>
          <w:bCs/>
          <w:kern w:val="0"/>
          <w:sz w:val="32"/>
          <w:szCs w:val="32"/>
          <w:highlight w:val="none"/>
        </w:rPr>
        <w:br w:type="page"/>
      </w:r>
    </w:p>
    <w:p w14:paraId="274E1B98">
      <w:pPr>
        <w:widowControl/>
        <w:rPr>
          <w:rFonts w:ascii="Times New Roman" w:hAnsi="Times New Roman" w:eastAsia="方正小标宋_GBK" w:cs="Times New Roman"/>
          <w:color w:val="000000"/>
          <w:kern w:val="0"/>
          <w:sz w:val="36"/>
          <w:szCs w:val="36"/>
          <w:highlight w:val="none"/>
        </w:rPr>
      </w:pPr>
    </w:p>
    <w:tbl>
      <w:tblPr>
        <w:tblStyle w:val="8"/>
        <w:tblW w:w="0" w:type="auto"/>
        <w:tblInd w:w="93" w:type="dxa"/>
        <w:tblLayout w:type="autofit"/>
        <w:tblCellMar>
          <w:top w:w="0" w:type="dxa"/>
          <w:left w:w="108" w:type="dxa"/>
          <w:bottom w:w="0" w:type="dxa"/>
          <w:right w:w="108" w:type="dxa"/>
        </w:tblCellMar>
      </w:tblPr>
      <w:tblGrid>
        <w:gridCol w:w="1608"/>
        <w:gridCol w:w="1608"/>
        <w:gridCol w:w="585"/>
        <w:gridCol w:w="293"/>
        <w:gridCol w:w="292"/>
        <w:gridCol w:w="2270"/>
        <w:gridCol w:w="2270"/>
        <w:gridCol w:w="757"/>
        <w:gridCol w:w="335"/>
        <w:gridCol w:w="336"/>
        <w:gridCol w:w="255"/>
        <w:gridCol w:w="254"/>
        <w:gridCol w:w="599"/>
        <w:gridCol w:w="576"/>
        <w:gridCol w:w="1067"/>
        <w:gridCol w:w="214"/>
        <w:gridCol w:w="214"/>
        <w:gridCol w:w="214"/>
        <w:gridCol w:w="214"/>
        <w:gridCol w:w="1560"/>
      </w:tblGrid>
      <w:tr w14:paraId="66EFB319">
        <w:tblPrEx>
          <w:tblCellMar>
            <w:top w:w="0" w:type="dxa"/>
            <w:left w:w="108" w:type="dxa"/>
            <w:bottom w:w="0" w:type="dxa"/>
            <w:right w:w="108" w:type="dxa"/>
          </w:tblCellMar>
        </w:tblPrEx>
        <w:trPr>
          <w:trHeight w:val="807" w:hRule="atLeast"/>
        </w:trPr>
        <w:tc>
          <w:tcPr>
            <w:tcW w:w="0" w:type="auto"/>
            <w:gridSpan w:val="20"/>
            <w:tcBorders>
              <w:top w:val="nil"/>
              <w:left w:val="nil"/>
              <w:bottom w:val="nil"/>
              <w:right w:val="nil"/>
            </w:tcBorders>
            <w:shd w:val="clear" w:color="auto" w:fill="auto"/>
            <w:noWrap/>
            <w:vAlign w:val="center"/>
          </w:tcPr>
          <w:p w14:paraId="31180B97">
            <w:pPr>
              <w:widowControl/>
              <w:jc w:val="center"/>
              <w:rPr>
                <w:rFonts w:ascii="华文中宋" w:hAnsi="华文中宋" w:eastAsia="华文中宋" w:cs="宋体"/>
                <w:color w:val="000000"/>
                <w:kern w:val="0"/>
                <w:sz w:val="32"/>
                <w:szCs w:val="32"/>
                <w:highlight w:val="none"/>
              </w:rPr>
            </w:pPr>
            <w:r>
              <w:rPr>
                <w:rFonts w:hint="eastAsia" w:ascii="华文中宋" w:hAnsi="华文中宋" w:eastAsia="华文中宋" w:cs="宋体"/>
                <w:color w:val="000000"/>
                <w:kern w:val="0"/>
                <w:sz w:val="32"/>
                <w:szCs w:val="32"/>
                <w:highlight w:val="none"/>
              </w:rPr>
              <w:t>支出决算表</w:t>
            </w:r>
          </w:p>
        </w:tc>
      </w:tr>
      <w:tr w14:paraId="25D1B9B4">
        <w:tblPrEx>
          <w:tblCellMar>
            <w:top w:w="0" w:type="dxa"/>
            <w:left w:w="108" w:type="dxa"/>
            <w:bottom w:w="0" w:type="dxa"/>
            <w:right w:w="108" w:type="dxa"/>
          </w:tblCellMar>
        </w:tblPrEx>
        <w:trPr>
          <w:trHeight w:val="403" w:hRule="atLeast"/>
        </w:trPr>
        <w:tc>
          <w:tcPr>
            <w:tcW w:w="0" w:type="auto"/>
            <w:tcBorders>
              <w:top w:val="nil"/>
              <w:left w:val="nil"/>
              <w:bottom w:val="nil"/>
              <w:right w:val="nil"/>
            </w:tcBorders>
            <w:shd w:val="clear" w:color="000000" w:fill="FFFFFF"/>
            <w:noWrap/>
            <w:vAlign w:val="center"/>
          </w:tcPr>
          <w:p w14:paraId="1A52FDB9">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0" w:type="auto"/>
            <w:tcBorders>
              <w:top w:val="nil"/>
              <w:left w:val="nil"/>
              <w:bottom w:val="nil"/>
              <w:right w:val="nil"/>
            </w:tcBorders>
            <w:shd w:val="clear" w:color="000000" w:fill="FFFFFF"/>
            <w:noWrap/>
            <w:vAlign w:val="center"/>
          </w:tcPr>
          <w:p w14:paraId="60E41EA6">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0" w:type="auto"/>
            <w:gridSpan w:val="2"/>
            <w:tcBorders>
              <w:top w:val="nil"/>
              <w:left w:val="nil"/>
              <w:bottom w:val="nil"/>
              <w:right w:val="nil"/>
            </w:tcBorders>
            <w:shd w:val="clear" w:color="000000" w:fill="FFFFFF"/>
            <w:noWrap/>
            <w:vAlign w:val="center"/>
          </w:tcPr>
          <w:p w14:paraId="3F06FC99">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0" w:type="auto"/>
            <w:gridSpan w:val="2"/>
            <w:tcBorders>
              <w:top w:val="nil"/>
              <w:left w:val="nil"/>
              <w:bottom w:val="nil"/>
              <w:right w:val="nil"/>
            </w:tcBorders>
            <w:shd w:val="clear" w:color="000000" w:fill="FFFFFF"/>
            <w:noWrap/>
            <w:vAlign w:val="center"/>
          </w:tcPr>
          <w:p w14:paraId="7F19680C">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0" w:type="auto"/>
            <w:tcBorders>
              <w:top w:val="nil"/>
              <w:left w:val="nil"/>
              <w:bottom w:val="nil"/>
              <w:right w:val="nil"/>
            </w:tcBorders>
            <w:shd w:val="clear" w:color="000000" w:fill="FFFFFF"/>
            <w:noWrap/>
            <w:vAlign w:val="center"/>
          </w:tcPr>
          <w:p w14:paraId="741940EE">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0" w:type="auto"/>
            <w:gridSpan w:val="3"/>
            <w:tcBorders>
              <w:top w:val="nil"/>
              <w:left w:val="nil"/>
              <w:bottom w:val="nil"/>
              <w:right w:val="nil"/>
            </w:tcBorders>
            <w:shd w:val="clear" w:color="000000" w:fill="FFFFFF"/>
            <w:noWrap/>
            <w:vAlign w:val="center"/>
          </w:tcPr>
          <w:p w14:paraId="75E1F5C9">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0" w:type="auto"/>
            <w:gridSpan w:val="4"/>
            <w:tcBorders>
              <w:top w:val="nil"/>
              <w:left w:val="nil"/>
              <w:bottom w:val="nil"/>
              <w:right w:val="nil"/>
            </w:tcBorders>
            <w:shd w:val="clear" w:color="000000" w:fill="FFFFFF"/>
            <w:noWrap/>
            <w:vAlign w:val="center"/>
          </w:tcPr>
          <w:p w14:paraId="078C5CEE">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0" w:type="auto"/>
            <w:gridSpan w:val="4"/>
            <w:tcBorders>
              <w:top w:val="nil"/>
              <w:left w:val="nil"/>
              <w:bottom w:val="nil"/>
              <w:right w:val="nil"/>
            </w:tcBorders>
            <w:shd w:val="clear" w:color="000000" w:fill="FFFFFF"/>
            <w:noWrap/>
            <w:vAlign w:val="center"/>
          </w:tcPr>
          <w:p w14:paraId="5CC7EA37">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0" w:type="auto"/>
            <w:gridSpan w:val="2"/>
            <w:tcBorders>
              <w:top w:val="nil"/>
              <w:left w:val="nil"/>
              <w:bottom w:val="nil"/>
              <w:right w:val="nil"/>
            </w:tcBorders>
            <w:shd w:val="clear" w:color="000000" w:fill="FFFFFF"/>
            <w:noWrap/>
            <w:vAlign w:val="center"/>
          </w:tcPr>
          <w:p w14:paraId="359AA362">
            <w:pPr>
              <w:widowControl/>
              <w:jc w:val="right"/>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公开03表</w:t>
            </w:r>
          </w:p>
        </w:tc>
      </w:tr>
      <w:tr w14:paraId="1E0AB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gridSpan w:val="2"/>
            <w:tcBorders>
              <w:top w:val="nil"/>
              <w:left w:val="nil"/>
              <w:bottom w:val="nil"/>
              <w:right w:val="nil"/>
            </w:tcBorders>
            <w:shd w:val="clear" w:color="auto" w:fill="auto"/>
            <w:noWrap/>
            <w:vAlign w:val="bottom"/>
          </w:tcPr>
          <w:p w14:paraId="42FA9CF8">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部门：怀化职业技术学院</w:t>
            </w:r>
          </w:p>
        </w:tc>
        <w:tc>
          <w:tcPr>
            <w:tcW w:w="0" w:type="auto"/>
            <w:tcBorders>
              <w:top w:val="nil"/>
              <w:left w:val="nil"/>
              <w:bottom w:val="nil"/>
              <w:right w:val="nil"/>
            </w:tcBorders>
            <w:shd w:val="clear" w:color="auto" w:fill="auto"/>
            <w:noWrap/>
            <w:vAlign w:val="bottom"/>
          </w:tcPr>
          <w:p w14:paraId="44E55BDB">
            <w:pPr>
              <w:rPr>
                <w:rFonts w:hint="eastAsia" w:ascii="Arial" w:hAnsi="Arial" w:cs="Arial"/>
                <w:i w:val="0"/>
                <w:iCs w:val="0"/>
                <w:color w:val="000000"/>
                <w:sz w:val="20"/>
                <w:szCs w:val="20"/>
                <w:highlight w:val="none"/>
                <w:u w:val="none"/>
              </w:rPr>
            </w:pPr>
          </w:p>
        </w:tc>
        <w:tc>
          <w:tcPr>
            <w:tcW w:w="0" w:type="auto"/>
            <w:gridSpan w:val="2"/>
            <w:tcBorders>
              <w:top w:val="nil"/>
              <w:left w:val="nil"/>
              <w:bottom w:val="nil"/>
              <w:right w:val="nil"/>
            </w:tcBorders>
            <w:shd w:val="clear" w:color="auto" w:fill="auto"/>
            <w:noWrap/>
            <w:vAlign w:val="bottom"/>
          </w:tcPr>
          <w:p w14:paraId="6ED23985">
            <w:pPr>
              <w:rPr>
                <w:rFonts w:hint="default" w:ascii="Arial" w:hAnsi="Arial" w:cs="Arial"/>
                <w:i w:val="0"/>
                <w:iCs w:val="0"/>
                <w:color w:val="000000"/>
                <w:sz w:val="20"/>
                <w:szCs w:val="20"/>
                <w:highlight w:val="none"/>
                <w:u w:val="none"/>
              </w:rPr>
            </w:pPr>
          </w:p>
        </w:tc>
        <w:tc>
          <w:tcPr>
            <w:tcW w:w="0" w:type="auto"/>
            <w:gridSpan w:val="3"/>
            <w:tcBorders>
              <w:top w:val="nil"/>
              <w:left w:val="nil"/>
              <w:bottom w:val="nil"/>
              <w:right w:val="nil"/>
            </w:tcBorders>
            <w:shd w:val="clear" w:color="auto" w:fill="auto"/>
            <w:noWrap/>
            <w:vAlign w:val="bottom"/>
          </w:tcPr>
          <w:p w14:paraId="39A5DA59">
            <w:pPr>
              <w:rPr>
                <w:rFonts w:hint="default" w:ascii="Arial" w:hAnsi="Arial" w:cs="Arial"/>
                <w:i w:val="0"/>
                <w:iCs w:val="0"/>
                <w:color w:val="000000"/>
                <w:sz w:val="20"/>
                <w:szCs w:val="20"/>
                <w:highlight w:val="none"/>
                <w:u w:val="none"/>
              </w:rPr>
            </w:pPr>
          </w:p>
        </w:tc>
        <w:tc>
          <w:tcPr>
            <w:tcW w:w="0" w:type="auto"/>
            <w:gridSpan w:val="4"/>
            <w:tcBorders>
              <w:top w:val="nil"/>
              <w:left w:val="nil"/>
              <w:bottom w:val="nil"/>
              <w:right w:val="nil"/>
            </w:tcBorders>
            <w:shd w:val="clear" w:color="auto" w:fill="auto"/>
            <w:noWrap/>
            <w:vAlign w:val="bottom"/>
          </w:tcPr>
          <w:p w14:paraId="3D12B872">
            <w:pPr>
              <w:rPr>
                <w:rFonts w:hint="default" w:ascii="Arial" w:hAnsi="Arial" w:cs="Arial"/>
                <w:i w:val="0"/>
                <w:iCs w:val="0"/>
                <w:color w:val="000000"/>
                <w:sz w:val="20"/>
                <w:szCs w:val="20"/>
                <w:highlight w:val="none"/>
                <w:u w:val="none"/>
              </w:rPr>
            </w:pPr>
          </w:p>
        </w:tc>
        <w:tc>
          <w:tcPr>
            <w:tcW w:w="0" w:type="auto"/>
            <w:gridSpan w:val="2"/>
            <w:tcBorders>
              <w:top w:val="nil"/>
              <w:left w:val="nil"/>
              <w:bottom w:val="nil"/>
              <w:right w:val="nil"/>
            </w:tcBorders>
            <w:shd w:val="clear" w:color="auto" w:fill="auto"/>
            <w:noWrap/>
            <w:vAlign w:val="bottom"/>
          </w:tcPr>
          <w:p w14:paraId="0E1718C1">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51BCF43">
            <w:pPr>
              <w:rPr>
                <w:rFonts w:hint="default" w:ascii="Arial" w:hAnsi="Arial" w:cs="Arial"/>
                <w:i w:val="0"/>
                <w:iCs w:val="0"/>
                <w:color w:val="000000"/>
                <w:sz w:val="20"/>
                <w:szCs w:val="20"/>
                <w:highlight w:val="none"/>
                <w:u w:val="none"/>
              </w:rPr>
            </w:pPr>
          </w:p>
        </w:tc>
        <w:tc>
          <w:tcPr>
            <w:tcW w:w="0" w:type="auto"/>
            <w:gridSpan w:val="2"/>
            <w:tcBorders>
              <w:top w:val="nil"/>
              <w:left w:val="nil"/>
              <w:bottom w:val="nil"/>
              <w:right w:val="nil"/>
            </w:tcBorders>
            <w:shd w:val="clear" w:color="auto" w:fill="auto"/>
            <w:noWrap/>
            <w:vAlign w:val="bottom"/>
          </w:tcPr>
          <w:p w14:paraId="640BE60D">
            <w:pPr>
              <w:rPr>
                <w:rFonts w:hint="default" w:ascii="Arial" w:hAnsi="Arial" w:cs="Arial"/>
                <w:i w:val="0"/>
                <w:iCs w:val="0"/>
                <w:color w:val="000000"/>
                <w:sz w:val="20"/>
                <w:szCs w:val="20"/>
                <w:highlight w:val="none"/>
                <w:u w:val="none"/>
              </w:rPr>
            </w:pPr>
          </w:p>
        </w:tc>
        <w:tc>
          <w:tcPr>
            <w:tcW w:w="0" w:type="auto"/>
            <w:gridSpan w:val="2"/>
            <w:tcBorders>
              <w:top w:val="nil"/>
              <w:left w:val="nil"/>
              <w:bottom w:val="nil"/>
              <w:right w:val="nil"/>
            </w:tcBorders>
            <w:shd w:val="clear" w:color="auto" w:fill="auto"/>
            <w:noWrap/>
            <w:vAlign w:val="bottom"/>
          </w:tcPr>
          <w:p w14:paraId="495D2429">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45B6128">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2DBF4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470738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gridSpan w:val="3"/>
            <w:vMerge w:val="restart"/>
            <w:tcBorders>
              <w:top w:val="single" w:color="000000" w:sz="4" w:space="0"/>
              <w:left w:val="nil"/>
              <w:bottom w:val="single" w:color="000000" w:sz="4" w:space="0"/>
              <w:right w:val="single" w:color="000000" w:sz="4" w:space="0"/>
            </w:tcBorders>
            <w:shd w:val="clear" w:color="FFFFFF" w:fill="C0C0C0"/>
            <w:noWrap/>
            <w:vAlign w:val="center"/>
          </w:tcPr>
          <w:p w14:paraId="603557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0" w:type="auto"/>
            <w:gridSpan w:val="4"/>
            <w:vMerge w:val="restart"/>
            <w:tcBorders>
              <w:top w:val="single" w:color="000000" w:sz="4" w:space="0"/>
              <w:left w:val="nil"/>
              <w:bottom w:val="single" w:color="000000" w:sz="4" w:space="0"/>
              <w:right w:val="single" w:color="000000" w:sz="4" w:space="0"/>
            </w:tcBorders>
            <w:shd w:val="clear" w:color="FFFFFF" w:fill="C0C0C0"/>
            <w:vAlign w:val="center"/>
          </w:tcPr>
          <w:p w14:paraId="6C2376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本年支出合计</w:t>
            </w:r>
          </w:p>
        </w:tc>
        <w:tc>
          <w:tcPr>
            <w:tcW w:w="0" w:type="auto"/>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6A1B4E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0" w:type="auto"/>
            <w:vMerge w:val="restart"/>
            <w:tcBorders>
              <w:top w:val="single" w:color="000000" w:sz="4" w:space="0"/>
              <w:left w:val="nil"/>
              <w:bottom w:val="single" w:color="000000" w:sz="4" w:space="0"/>
              <w:right w:val="single" w:color="000000" w:sz="4" w:space="0"/>
            </w:tcBorders>
            <w:shd w:val="clear" w:color="FFFFFF" w:fill="C0C0C0"/>
            <w:vAlign w:val="center"/>
          </w:tcPr>
          <w:p w14:paraId="42049D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0" w:type="auto"/>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104ED8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上缴上级支出</w:t>
            </w:r>
          </w:p>
        </w:tc>
        <w:tc>
          <w:tcPr>
            <w:tcW w:w="0" w:type="auto"/>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33F838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经营支出</w:t>
            </w:r>
          </w:p>
        </w:tc>
        <w:tc>
          <w:tcPr>
            <w:tcW w:w="0" w:type="auto"/>
            <w:vMerge w:val="restart"/>
            <w:tcBorders>
              <w:top w:val="single" w:color="000000" w:sz="4" w:space="0"/>
              <w:left w:val="nil"/>
              <w:bottom w:val="single" w:color="000000" w:sz="4" w:space="0"/>
              <w:right w:val="single" w:color="000000" w:sz="4" w:space="0"/>
            </w:tcBorders>
            <w:shd w:val="clear" w:color="FFFFFF" w:fill="C0C0C0"/>
            <w:vAlign w:val="center"/>
          </w:tcPr>
          <w:p w14:paraId="5C72A0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对附属单位补助支出</w:t>
            </w:r>
          </w:p>
        </w:tc>
      </w:tr>
      <w:tr w14:paraId="050AD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473AACCA">
            <w:pPr>
              <w:jc w:val="center"/>
              <w:rPr>
                <w:rFonts w:hint="eastAsia" w:ascii="宋体" w:hAnsi="宋体" w:eastAsia="宋体" w:cs="宋体"/>
                <w:i w:val="0"/>
                <w:iCs w:val="0"/>
                <w:color w:val="000000"/>
                <w:sz w:val="22"/>
                <w:szCs w:val="22"/>
                <w:highlight w:val="none"/>
                <w:u w:val="none"/>
              </w:rPr>
            </w:pPr>
          </w:p>
        </w:tc>
        <w:tc>
          <w:tcPr>
            <w:tcW w:w="0" w:type="auto"/>
            <w:gridSpan w:val="3"/>
            <w:vMerge w:val="continue"/>
            <w:tcBorders>
              <w:top w:val="single" w:color="000000" w:sz="4" w:space="0"/>
              <w:left w:val="nil"/>
              <w:bottom w:val="single" w:color="000000" w:sz="4" w:space="0"/>
              <w:right w:val="single" w:color="000000" w:sz="4" w:space="0"/>
            </w:tcBorders>
            <w:shd w:val="clear" w:color="FFFFFF" w:fill="C0C0C0"/>
            <w:noWrap/>
            <w:vAlign w:val="center"/>
          </w:tcPr>
          <w:p w14:paraId="61CA9DBD">
            <w:pPr>
              <w:jc w:val="center"/>
              <w:rPr>
                <w:rFonts w:hint="eastAsia" w:ascii="宋体" w:hAnsi="宋体" w:eastAsia="宋体" w:cs="宋体"/>
                <w:i w:val="0"/>
                <w:iCs w:val="0"/>
                <w:color w:val="000000"/>
                <w:sz w:val="22"/>
                <w:szCs w:val="22"/>
                <w:highlight w:val="none"/>
                <w:u w:val="none"/>
              </w:rPr>
            </w:pPr>
          </w:p>
        </w:tc>
        <w:tc>
          <w:tcPr>
            <w:tcW w:w="0" w:type="auto"/>
            <w:gridSpan w:val="4"/>
            <w:vMerge w:val="continue"/>
            <w:tcBorders>
              <w:top w:val="single" w:color="000000" w:sz="4" w:space="0"/>
              <w:left w:val="nil"/>
              <w:bottom w:val="single" w:color="000000" w:sz="4" w:space="0"/>
              <w:right w:val="single" w:color="000000" w:sz="4" w:space="0"/>
            </w:tcBorders>
            <w:shd w:val="clear" w:color="FFFFFF" w:fill="C0C0C0"/>
            <w:vAlign w:val="center"/>
          </w:tcPr>
          <w:p w14:paraId="16AEF779">
            <w:pPr>
              <w:jc w:val="center"/>
              <w:rPr>
                <w:rFonts w:hint="eastAsia" w:ascii="宋体" w:hAnsi="宋体" w:eastAsia="宋体" w:cs="宋体"/>
                <w:i w:val="0"/>
                <w:iCs w:val="0"/>
                <w:color w:val="000000"/>
                <w:sz w:val="22"/>
                <w:szCs w:val="22"/>
                <w:highlight w:val="none"/>
                <w:u w:val="none"/>
              </w:rPr>
            </w:pPr>
          </w:p>
        </w:tc>
        <w:tc>
          <w:tcPr>
            <w:tcW w:w="0" w:type="auto"/>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666E07C5">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65771F70">
            <w:pPr>
              <w:jc w:val="center"/>
              <w:rPr>
                <w:rFonts w:hint="eastAsia" w:ascii="宋体" w:hAnsi="宋体" w:eastAsia="宋体" w:cs="宋体"/>
                <w:i w:val="0"/>
                <w:iCs w:val="0"/>
                <w:color w:val="000000"/>
                <w:sz w:val="22"/>
                <w:szCs w:val="22"/>
                <w:highlight w:val="none"/>
                <w:u w:val="none"/>
              </w:rPr>
            </w:pPr>
          </w:p>
        </w:tc>
        <w:tc>
          <w:tcPr>
            <w:tcW w:w="0" w:type="auto"/>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14E051AE">
            <w:pPr>
              <w:jc w:val="center"/>
              <w:rPr>
                <w:rFonts w:hint="eastAsia" w:ascii="宋体" w:hAnsi="宋体" w:eastAsia="宋体" w:cs="宋体"/>
                <w:i w:val="0"/>
                <w:iCs w:val="0"/>
                <w:color w:val="000000"/>
                <w:sz w:val="22"/>
                <w:szCs w:val="22"/>
                <w:highlight w:val="none"/>
                <w:u w:val="none"/>
              </w:rPr>
            </w:pPr>
          </w:p>
        </w:tc>
        <w:tc>
          <w:tcPr>
            <w:tcW w:w="0" w:type="auto"/>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390D1A45">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3633BBAF">
            <w:pPr>
              <w:jc w:val="center"/>
              <w:rPr>
                <w:rFonts w:hint="eastAsia" w:ascii="宋体" w:hAnsi="宋体" w:eastAsia="宋体" w:cs="宋体"/>
                <w:i w:val="0"/>
                <w:iCs w:val="0"/>
                <w:color w:val="000000"/>
                <w:sz w:val="22"/>
                <w:szCs w:val="22"/>
                <w:highlight w:val="none"/>
                <w:u w:val="none"/>
              </w:rPr>
            </w:pPr>
          </w:p>
        </w:tc>
      </w:tr>
      <w:tr w14:paraId="15BA5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2B80A15">
            <w:pPr>
              <w:jc w:val="center"/>
              <w:rPr>
                <w:rFonts w:hint="eastAsia" w:ascii="宋体" w:hAnsi="宋体" w:eastAsia="宋体" w:cs="宋体"/>
                <w:i w:val="0"/>
                <w:iCs w:val="0"/>
                <w:color w:val="000000"/>
                <w:sz w:val="22"/>
                <w:szCs w:val="22"/>
                <w:highlight w:val="none"/>
                <w:u w:val="none"/>
              </w:rPr>
            </w:pPr>
          </w:p>
        </w:tc>
        <w:tc>
          <w:tcPr>
            <w:tcW w:w="0" w:type="auto"/>
            <w:gridSpan w:val="3"/>
            <w:vMerge w:val="continue"/>
            <w:tcBorders>
              <w:top w:val="single" w:color="000000" w:sz="4" w:space="0"/>
              <w:left w:val="nil"/>
              <w:bottom w:val="single" w:color="000000" w:sz="4" w:space="0"/>
              <w:right w:val="single" w:color="000000" w:sz="4" w:space="0"/>
            </w:tcBorders>
            <w:shd w:val="clear" w:color="FFFFFF" w:fill="C0C0C0"/>
            <w:noWrap/>
            <w:vAlign w:val="center"/>
          </w:tcPr>
          <w:p w14:paraId="1FC8E141">
            <w:pPr>
              <w:jc w:val="center"/>
              <w:rPr>
                <w:rFonts w:hint="eastAsia" w:ascii="宋体" w:hAnsi="宋体" w:eastAsia="宋体" w:cs="宋体"/>
                <w:i w:val="0"/>
                <w:iCs w:val="0"/>
                <w:color w:val="000000"/>
                <w:sz w:val="22"/>
                <w:szCs w:val="22"/>
                <w:highlight w:val="none"/>
                <w:u w:val="none"/>
              </w:rPr>
            </w:pPr>
          </w:p>
        </w:tc>
        <w:tc>
          <w:tcPr>
            <w:tcW w:w="0" w:type="auto"/>
            <w:gridSpan w:val="4"/>
            <w:vMerge w:val="continue"/>
            <w:tcBorders>
              <w:top w:val="single" w:color="000000" w:sz="4" w:space="0"/>
              <w:left w:val="nil"/>
              <w:bottom w:val="single" w:color="000000" w:sz="4" w:space="0"/>
              <w:right w:val="single" w:color="000000" w:sz="4" w:space="0"/>
            </w:tcBorders>
            <w:shd w:val="clear" w:color="FFFFFF" w:fill="C0C0C0"/>
            <w:vAlign w:val="center"/>
          </w:tcPr>
          <w:p w14:paraId="2CDACB7E">
            <w:pPr>
              <w:jc w:val="center"/>
              <w:rPr>
                <w:rFonts w:hint="eastAsia" w:ascii="宋体" w:hAnsi="宋体" w:eastAsia="宋体" w:cs="宋体"/>
                <w:i w:val="0"/>
                <w:iCs w:val="0"/>
                <w:color w:val="000000"/>
                <w:sz w:val="22"/>
                <w:szCs w:val="22"/>
                <w:highlight w:val="none"/>
                <w:u w:val="none"/>
              </w:rPr>
            </w:pPr>
          </w:p>
        </w:tc>
        <w:tc>
          <w:tcPr>
            <w:tcW w:w="0" w:type="auto"/>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4EEB2DFE">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5FC0AD50">
            <w:pPr>
              <w:jc w:val="center"/>
              <w:rPr>
                <w:rFonts w:hint="eastAsia" w:ascii="宋体" w:hAnsi="宋体" w:eastAsia="宋体" w:cs="宋体"/>
                <w:i w:val="0"/>
                <w:iCs w:val="0"/>
                <w:color w:val="000000"/>
                <w:sz w:val="22"/>
                <w:szCs w:val="22"/>
                <w:highlight w:val="none"/>
                <w:u w:val="none"/>
              </w:rPr>
            </w:pPr>
          </w:p>
        </w:tc>
        <w:tc>
          <w:tcPr>
            <w:tcW w:w="0" w:type="auto"/>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1B700C48">
            <w:pPr>
              <w:jc w:val="center"/>
              <w:rPr>
                <w:rFonts w:hint="eastAsia" w:ascii="宋体" w:hAnsi="宋体" w:eastAsia="宋体" w:cs="宋体"/>
                <w:i w:val="0"/>
                <w:iCs w:val="0"/>
                <w:color w:val="000000"/>
                <w:sz w:val="22"/>
                <w:szCs w:val="22"/>
                <w:highlight w:val="none"/>
                <w:u w:val="none"/>
              </w:rPr>
            </w:pPr>
          </w:p>
        </w:tc>
        <w:tc>
          <w:tcPr>
            <w:tcW w:w="0" w:type="auto"/>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67AEE261">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13724E76">
            <w:pPr>
              <w:jc w:val="center"/>
              <w:rPr>
                <w:rFonts w:hint="eastAsia" w:ascii="宋体" w:hAnsi="宋体" w:eastAsia="宋体" w:cs="宋体"/>
                <w:i w:val="0"/>
                <w:iCs w:val="0"/>
                <w:color w:val="000000"/>
                <w:sz w:val="22"/>
                <w:szCs w:val="22"/>
                <w:highlight w:val="none"/>
                <w:u w:val="none"/>
              </w:rPr>
            </w:pPr>
          </w:p>
        </w:tc>
      </w:tr>
      <w:tr w14:paraId="6254C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2CD87B8">
            <w:pPr>
              <w:jc w:val="center"/>
              <w:rPr>
                <w:rFonts w:hint="eastAsia" w:ascii="宋体" w:hAnsi="宋体" w:eastAsia="宋体" w:cs="宋体"/>
                <w:i w:val="0"/>
                <w:iCs w:val="0"/>
                <w:color w:val="000000"/>
                <w:sz w:val="22"/>
                <w:szCs w:val="22"/>
                <w:highlight w:val="none"/>
                <w:u w:val="none"/>
              </w:rPr>
            </w:pPr>
          </w:p>
        </w:tc>
        <w:tc>
          <w:tcPr>
            <w:tcW w:w="0" w:type="auto"/>
            <w:gridSpan w:val="3"/>
            <w:vMerge w:val="continue"/>
            <w:tcBorders>
              <w:top w:val="single" w:color="000000" w:sz="4" w:space="0"/>
              <w:left w:val="nil"/>
              <w:bottom w:val="single" w:color="000000" w:sz="4" w:space="0"/>
              <w:right w:val="single" w:color="000000" w:sz="4" w:space="0"/>
            </w:tcBorders>
            <w:shd w:val="clear" w:color="FFFFFF" w:fill="C0C0C0"/>
            <w:noWrap/>
            <w:vAlign w:val="center"/>
          </w:tcPr>
          <w:p w14:paraId="555F94D9">
            <w:pPr>
              <w:jc w:val="center"/>
              <w:rPr>
                <w:rFonts w:hint="eastAsia" w:ascii="宋体" w:hAnsi="宋体" w:eastAsia="宋体" w:cs="宋体"/>
                <w:i w:val="0"/>
                <w:iCs w:val="0"/>
                <w:color w:val="000000"/>
                <w:sz w:val="22"/>
                <w:szCs w:val="22"/>
                <w:highlight w:val="none"/>
                <w:u w:val="none"/>
              </w:rPr>
            </w:pPr>
          </w:p>
        </w:tc>
        <w:tc>
          <w:tcPr>
            <w:tcW w:w="0" w:type="auto"/>
            <w:gridSpan w:val="4"/>
            <w:vMerge w:val="continue"/>
            <w:tcBorders>
              <w:top w:val="single" w:color="000000" w:sz="4" w:space="0"/>
              <w:left w:val="nil"/>
              <w:bottom w:val="single" w:color="000000" w:sz="4" w:space="0"/>
              <w:right w:val="single" w:color="000000" w:sz="4" w:space="0"/>
            </w:tcBorders>
            <w:shd w:val="clear" w:color="FFFFFF" w:fill="C0C0C0"/>
            <w:vAlign w:val="center"/>
          </w:tcPr>
          <w:p w14:paraId="3D5A69A3">
            <w:pPr>
              <w:jc w:val="center"/>
              <w:rPr>
                <w:rFonts w:hint="eastAsia" w:ascii="宋体" w:hAnsi="宋体" w:eastAsia="宋体" w:cs="宋体"/>
                <w:i w:val="0"/>
                <w:iCs w:val="0"/>
                <w:color w:val="000000"/>
                <w:sz w:val="22"/>
                <w:szCs w:val="22"/>
                <w:highlight w:val="none"/>
                <w:u w:val="none"/>
              </w:rPr>
            </w:pPr>
          </w:p>
        </w:tc>
        <w:tc>
          <w:tcPr>
            <w:tcW w:w="0" w:type="auto"/>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34FA97E4">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5490EBAF">
            <w:pPr>
              <w:jc w:val="center"/>
              <w:rPr>
                <w:rFonts w:hint="eastAsia" w:ascii="宋体" w:hAnsi="宋体" w:eastAsia="宋体" w:cs="宋体"/>
                <w:i w:val="0"/>
                <w:iCs w:val="0"/>
                <w:color w:val="000000"/>
                <w:sz w:val="22"/>
                <w:szCs w:val="22"/>
                <w:highlight w:val="none"/>
                <w:u w:val="none"/>
              </w:rPr>
            </w:pPr>
          </w:p>
        </w:tc>
        <w:tc>
          <w:tcPr>
            <w:tcW w:w="0" w:type="auto"/>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44BF050A">
            <w:pPr>
              <w:jc w:val="center"/>
              <w:rPr>
                <w:rFonts w:hint="eastAsia" w:ascii="宋体" w:hAnsi="宋体" w:eastAsia="宋体" w:cs="宋体"/>
                <w:i w:val="0"/>
                <w:iCs w:val="0"/>
                <w:color w:val="000000"/>
                <w:sz w:val="22"/>
                <w:szCs w:val="22"/>
                <w:highlight w:val="none"/>
                <w:u w:val="none"/>
              </w:rPr>
            </w:pPr>
          </w:p>
        </w:tc>
        <w:tc>
          <w:tcPr>
            <w:tcW w:w="0" w:type="auto"/>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6FC4D686">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28266D83">
            <w:pPr>
              <w:jc w:val="center"/>
              <w:rPr>
                <w:rFonts w:hint="eastAsia" w:ascii="宋体" w:hAnsi="宋体" w:eastAsia="宋体" w:cs="宋体"/>
                <w:i w:val="0"/>
                <w:iCs w:val="0"/>
                <w:color w:val="000000"/>
                <w:sz w:val="22"/>
                <w:szCs w:val="22"/>
                <w:highlight w:val="none"/>
                <w:u w:val="none"/>
              </w:rPr>
            </w:pPr>
          </w:p>
        </w:tc>
      </w:tr>
      <w:tr w14:paraId="2FA90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2"/>
            <w:vMerge w:val="restart"/>
            <w:tcBorders>
              <w:top w:val="nil"/>
              <w:left w:val="single" w:color="000000" w:sz="4" w:space="0"/>
              <w:bottom w:val="single" w:color="000000" w:sz="4" w:space="0"/>
              <w:right w:val="single" w:color="000000" w:sz="4" w:space="0"/>
            </w:tcBorders>
            <w:shd w:val="clear" w:color="FFFFFF" w:fill="C0C0C0"/>
            <w:noWrap/>
            <w:vAlign w:val="center"/>
          </w:tcPr>
          <w:p w14:paraId="24C372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类</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3A54C9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款</w:t>
            </w:r>
          </w:p>
        </w:tc>
        <w:tc>
          <w:tcPr>
            <w:tcW w:w="0" w:type="auto"/>
            <w:gridSpan w:val="2"/>
            <w:vMerge w:val="restart"/>
            <w:tcBorders>
              <w:top w:val="nil"/>
              <w:left w:val="nil"/>
              <w:bottom w:val="single" w:color="000000" w:sz="4" w:space="0"/>
              <w:right w:val="single" w:color="000000" w:sz="4" w:space="0"/>
            </w:tcBorders>
            <w:shd w:val="clear" w:color="FFFFFF" w:fill="C0C0C0"/>
            <w:noWrap/>
            <w:vAlign w:val="center"/>
          </w:tcPr>
          <w:p w14:paraId="33AD25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w:t>
            </w:r>
          </w:p>
        </w:tc>
        <w:tc>
          <w:tcPr>
            <w:tcW w:w="0" w:type="auto"/>
            <w:gridSpan w:val="3"/>
            <w:tcBorders>
              <w:top w:val="nil"/>
              <w:left w:val="nil"/>
              <w:bottom w:val="single" w:color="000000" w:sz="4" w:space="0"/>
              <w:right w:val="single" w:color="000000" w:sz="4" w:space="0"/>
            </w:tcBorders>
            <w:shd w:val="clear" w:color="FFFFFF" w:fill="C0C0C0"/>
            <w:noWrap/>
            <w:vAlign w:val="center"/>
          </w:tcPr>
          <w:p w14:paraId="50609F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gridSpan w:val="4"/>
            <w:tcBorders>
              <w:top w:val="nil"/>
              <w:left w:val="nil"/>
              <w:bottom w:val="single" w:color="000000" w:sz="4" w:space="0"/>
              <w:right w:val="single" w:color="000000" w:sz="4" w:space="0"/>
            </w:tcBorders>
            <w:shd w:val="clear" w:color="FFFFFF" w:fill="C0C0C0"/>
            <w:vAlign w:val="center"/>
          </w:tcPr>
          <w:p w14:paraId="2C0066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gridSpan w:val="2"/>
            <w:tcBorders>
              <w:top w:val="nil"/>
              <w:left w:val="nil"/>
              <w:bottom w:val="single" w:color="000000" w:sz="4" w:space="0"/>
              <w:right w:val="single" w:color="000000" w:sz="4" w:space="0"/>
            </w:tcBorders>
            <w:shd w:val="clear" w:color="FFFFFF" w:fill="C0C0C0"/>
            <w:vAlign w:val="center"/>
          </w:tcPr>
          <w:p w14:paraId="741277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FFFFFF" w:fill="C0C0C0"/>
            <w:vAlign w:val="center"/>
          </w:tcPr>
          <w:p w14:paraId="2FC497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gridSpan w:val="2"/>
            <w:tcBorders>
              <w:top w:val="nil"/>
              <w:left w:val="nil"/>
              <w:bottom w:val="single" w:color="000000" w:sz="4" w:space="0"/>
              <w:right w:val="single" w:color="000000" w:sz="4" w:space="0"/>
            </w:tcBorders>
            <w:shd w:val="clear" w:color="FFFFFF" w:fill="C0C0C0"/>
            <w:vAlign w:val="center"/>
          </w:tcPr>
          <w:p w14:paraId="159EAF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gridSpan w:val="2"/>
            <w:tcBorders>
              <w:top w:val="nil"/>
              <w:left w:val="nil"/>
              <w:bottom w:val="single" w:color="000000" w:sz="4" w:space="0"/>
              <w:right w:val="single" w:color="000000" w:sz="4" w:space="0"/>
            </w:tcBorders>
            <w:shd w:val="clear" w:color="FFFFFF" w:fill="C0C0C0"/>
            <w:vAlign w:val="center"/>
          </w:tcPr>
          <w:p w14:paraId="3E9835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nil"/>
              <w:left w:val="nil"/>
              <w:bottom w:val="single" w:color="000000" w:sz="4" w:space="0"/>
              <w:right w:val="single" w:color="000000" w:sz="4" w:space="0"/>
            </w:tcBorders>
            <w:shd w:val="clear" w:color="FFFFFF" w:fill="C0C0C0"/>
            <w:vAlign w:val="center"/>
          </w:tcPr>
          <w:p w14:paraId="58B96D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116AB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2"/>
            <w:vMerge w:val="continue"/>
            <w:tcBorders>
              <w:top w:val="nil"/>
              <w:left w:val="single" w:color="000000" w:sz="4" w:space="0"/>
              <w:bottom w:val="single" w:color="000000" w:sz="4" w:space="0"/>
              <w:right w:val="single" w:color="000000" w:sz="4" w:space="0"/>
            </w:tcBorders>
            <w:shd w:val="clear" w:color="FFFFFF" w:fill="C0C0C0"/>
            <w:noWrap/>
            <w:vAlign w:val="center"/>
          </w:tcPr>
          <w:p w14:paraId="5D199AD7">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0F5F36A6">
            <w:pPr>
              <w:jc w:val="center"/>
              <w:rPr>
                <w:rFonts w:hint="eastAsia" w:ascii="宋体" w:hAnsi="宋体" w:eastAsia="宋体" w:cs="宋体"/>
                <w:i w:val="0"/>
                <w:iCs w:val="0"/>
                <w:color w:val="000000"/>
                <w:sz w:val="22"/>
                <w:szCs w:val="22"/>
                <w:highlight w:val="none"/>
                <w:u w:val="none"/>
              </w:rPr>
            </w:pPr>
          </w:p>
        </w:tc>
        <w:tc>
          <w:tcPr>
            <w:tcW w:w="0" w:type="auto"/>
            <w:gridSpan w:val="2"/>
            <w:vMerge w:val="continue"/>
            <w:tcBorders>
              <w:top w:val="nil"/>
              <w:left w:val="nil"/>
              <w:bottom w:val="single" w:color="000000" w:sz="4" w:space="0"/>
              <w:right w:val="single" w:color="000000" w:sz="4" w:space="0"/>
            </w:tcBorders>
            <w:shd w:val="clear" w:color="FFFFFF" w:fill="C0C0C0"/>
            <w:noWrap/>
            <w:vAlign w:val="center"/>
          </w:tcPr>
          <w:p w14:paraId="5E98EF9A">
            <w:pPr>
              <w:jc w:val="center"/>
              <w:rPr>
                <w:rFonts w:hint="eastAsia" w:ascii="宋体" w:hAnsi="宋体" w:eastAsia="宋体" w:cs="宋体"/>
                <w:i w:val="0"/>
                <w:iCs w:val="0"/>
                <w:color w:val="000000"/>
                <w:sz w:val="22"/>
                <w:szCs w:val="22"/>
                <w:highlight w:val="none"/>
                <w:u w:val="none"/>
              </w:rPr>
            </w:pPr>
          </w:p>
        </w:tc>
        <w:tc>
          <w:tcPr>
            <w:tcW w:w="0" w:type="auto"/>
            <w:gridSpan w:val="3"/>
            <w:tcBorders>
              <w:top w:val="nil"/>
              <w:left w:val="nil"/>
              <w:bottom w:val="single" w:color="000000" w:sz="4" w:space="0"/>
              <w:right w:val="single" w:color="000000" w:sz="4" w:space="0"/>
            </w:tcBorders>
            <w:shd w:val="clear" w:color="FFFFFF" w:fill="C0C0C0"/>
            <w:noWrap/>
            <w:vAlign w:val="center"/>
          </w:tcPr>
          <w:p w14:paraId="7714BF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gridSpan w:val="4"/>
            <w:tcBorders>
              <w:top w:val="nil"/>
              <w:left w:val="nil"/>
              <w:bottom w:val="single" w:color="000000" w:sz="4" w:space="0"/>
              <w:right w:val="single" w:color="000000" w:sz="4" w:space="0"/>
            </w:tcBorders>
            <w:shd w:val="clear" w:color="auto" w:fill="auto"/>
            <w:noWrap/>
            <w:vAlign w:val="center"/>
          </w:tcPr>
          <w:p w14:paraId="45E27D4C">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20,384.38</w:t>
            </w:r>
          </w:p>
        </w:tc>
        <w:tc>
          <w:tcPr>
            <w:tcW w:w="0" w:type="auto"/>
            <w:gridSpan w:val="2"/>
            <w:tcBorders>
              <w:top w:val="nil"/>
              <w:left w:val="nil"/>
              <w:bottom w:val="single" w:color="000000" w:sz="4" w:space="0"/>
              <w:right w:val="single" w:color="000000" w:sz="4" w:space="0"/>
            </w:tcBorders>
            <w:shd w:val="clear" w:color="auto" w:fill="auto"/>
            <w:noWrap/>
            <w:vAlign w:val="center"/>
          </w:tcPr>
          <w:p w14:paraId="753D32F0">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13,284.15</w:t>
            </w:r>
          </w:p>
        </w:tc>
        <w:tc>
          <w:tcPr>
            <w:tcW w:w="0" w:type="auto"/>
            <w:tcBorders>
              <w:top w:val="nil"/>
              <w:left w:val="nil"/>
              <w:bottom w:val="single" w:color="000000" w:sz="4" w:space="0"/>
              <w:right w:val="single" w:color="000000" w:sz="4" w:space="0"/>
            </w:tcBorders>
            <w:shd w:val="clear" w:color="auto" w:fill="auto"/>
            <w:noWrap/>
            <w:vAlign w:val="center"/>
          </w:tcPr>
          <w:p w14:paraId="5DDB1C94">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7,100.23</w:t>
            </w:r>
          </w:p>
        </w:tc>
        <w:tc>
          <w:tcPr>
            <w:tcW w:w="0" w:type="auto"/>
            <w:gridSpan w:val="2"/>
            <w:tcBorders>
              <w:top w:val="nil"/>
              <w:left w:val="nil"/>
              <w:bottom w:val="single" w:color="000000" w:sz="4" w:space="0"/>
              <w:right w:val="single" w:color="000000" w:sz="4" w:space="0"/>
            </w:tcBorders>
            <w:shd w:val="clear" w:color="auto" w:fill="auto"/>
            <w:noWrap/>
            <w:vAlign w:val="center"/>
          </w:tcPr>
          <w:p w14:paraId="0047F0FA">
            <w:pPr>
              <w:jc w:val="right"/>
              <w:rPr>
                <w:rFonts w:hint="eastAsia" w:ascii="宋体" w:hAnsi="宋体" w:eastAsia="宋体" w:cs="宋体"/>
                <w:b/>
                <w:bCs/>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58364E2F">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771D8AD">
            <w:pPr>
              <w:jc w:val="right"/>
              <w:rPr>
                <w:rFonts w:hint="eastAsia" w:ascii="宋体" w:hAnsi="宋体" w:eastAsia="宋体" w:cs="宋体"/>
                <w:b/>
                <w:bCs/>
                <w:i w:val="0"/>
                <w:iCs w:val="0"/>
                <w:color w:val="000000"/>
                <w:sz w:val="22"/>
                <w:szCs w:val="22"/>
                <w:highlight w:val="none"/>
                <w:u w:val="none"/>
              </w:rPr>
            </w:pPr>
          </w:p>
        </w:tc>
      </w:tr>
      <w:tr w14:paraId="10966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2737E2D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0" w:type="auto"/>
            <w:gridSpan w:val="3"/>
            <w:tcBorders>
              <w:top w:val="nil"/>
              <w:left w:val="nil"/>
              <w:bottom w:val="single" w:color="000000" w:sz="4" w:space="0"/>
              <w:right w:val="single" w:color="000000" w:sz="4" w:space="0"/>
            </w:tcBorders>
            <w:shd w:val="clear" w:color="auto" w:fill="auto"/>
            <w:noWrap/>
            <w:vAlign w:val="center"/>
          </w:tcPr>
          <w:p w14:paraId="4B96F66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5E52CB6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136.40</w:t>
            </w:r>
          </w:p>
        </w:tc>
        <w:tc>
          <w:tcPr>
            <w:tcW w:w="0" w:type="auto"/>
            <w:gridSpan w:val="2"/>
            <w:tcBorders>
              <w:top w:val="nil"/>
              <w:left w:val="nil"/>
              <w:bottom w:val="single" w:color="000000" w:sz="4" w:space="0"/>
              <w:right w:val="single" w:color="000000" w:sz="4" w:space="0"/>
            </w:tcBorders>
            <w:shd w:val="clear" w:color="auto" w:fill="auto"/>
            <w:noWrap/>
            <w:vAlign w:val="center"/>
          </w:tcPr>
          <w:p w14:paraId="2260B0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90.00</w:t>
            </w:r>
          </w:p>
        </w:tc>
        <w:tc>
          <w:tcPr>
            <w:tcW w:w="0" w:type="auto"/>
            <w:tcBorders>
              <w:top w:val="nil"/>
              <w:left w:val="nil"/>
              <w:bottom w:val="single" w:color="000000" w:sz="4" w:space="0"/>
              <w:right w:val="single" w:color="000000" w:sz="4" w:space="0"/>
            </w:tcBorders>
            <w:shd w:val="clear" w:color="auto" w:fill="auto"/>
            <w:noWrap/>
            <w:vAlign w:val="center"/>
          </w:tcPr>
          <w:p w14:paraId="3D1341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46.40</w:t>
            </w:r>
          </w:p>
        </w:tc>
        <w:tc>
          <w:tcPr>
            <w:tcW w:w="0" w:type="auto"/>
            <w:gridSpan w:val="2"/>
            <w:tcBorders>
              <w:top w:val="nil"/>
              <w:left w:val="nil"/>
              <w:bottom w:val="single" w:color="000000" w:sz="4" w:space="0"/>
              <w:right w:val="single" w:color="000000" w:sz="4" w:space="0"/>
            </w:tcBorders>
            <w:shd w:val="clear" w:color="auto" w:fill="auto"/>
            <w:noWrap/>
            <w:vAlign w:val="center"/>
          </w:tcPr>
          <w:p w14:paraId="3A1DE4B3">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7C2C66A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70D8FB">
            <w:pPr>
              <w:jc w:val="right"/>
              <w:rPr>
                <w:rFonts w:hint="eastAsia" w:ascii="宋体" w:hAnsi="宋体" w:eastAsia="宋体" w:cs="宋体"/>
                <w:i w:val="0"/>
                <w:iCs w:val="0"/>
                <w:color w:val="000000"/>
                <w:sz w:val="22"/>
                <w:szCs w:val="22"/>
                <w:highlight w:val="none"/>
                <w:u w:val="none"/>
              </w:rPr>
            </w:pPr>
          </w:p>
        </w:tc>
      </w:tr>
      <w:tr w14:paraId="75DD0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4038C24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20132</w:t>
            </w:r>
          </w:p>
        </w:tc>
        <w:tc>
          <w:tcPr>
            <w:tcW w:w="0" w:type="auto"/>
            <w:gridSpan w:val="3"/>
            <w:tcBorders>
              <w:top w:val="nil"/>
              <w:left w:val="nil"/>
              <w:bottom w:val="single" w:color="000000" w:sz="4" w:space="0"/>
              <w:right w:val="single" w:color="000000" w:sz="4" w:space="0"/>
            </w:tcBorders>
            <w:shd w:val="clear" w:color="auto" w:fill="auto"/>
            <w:noWrap/>
            <w:vAlign w:val="center"/>
          </w:tcPr>
          <w:p w14:paraId="6503D7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组织事务</w:t>
            </w:r>
          </w:p>
        </w:tc>
        <w:tc>
          <w:tcPr>
            <w:tcW w:w="0" w:type="auto"/>
            <w:gridSpan w:val="4"/>
            <w:tcBorders>
              <w:top w:val="nil"/>
              <w:left w:val="nil"/>
              <w:bottom w:val="single" w:color="000000" w:sz="4" w:space="0"/>
              <w:right w:val="single" w:color="000000" w:sz="4" w:space="0"/>
            </w:tcBorders>
            <w:shd w:val="clear" w:color="auto" w:fill="auto"/>
            <w:noWrap/>
            <w:vAlign w:val="center"/>
          </w:tcPr>
          <w:p w14:paraId="064EB4C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136.40</w:t>
            </w:r>
          </w:p>
        </w:tc>
        <w:tc>
          <w:tcPr>
            <w:tcW w:w="0" w:type="auto"/>
            <w:gridSpan w:val="2"/>
            <w:tcBorders>
              <w:top w:val="nil"/>
              <w:left w:val="nil"/>
              <w:bottom w:val="single" w:color="000000" w:sz="4" w:space="0"/>
              <w:right w:val="single" w:color="000000" w:sz="4" w:space="0"/>
            </w:tcBorders>
            <w:shd w:val="clear" w:color="auto" w:fill="auto"/>
            <w:noWrap/>
            <w:vAlign w:val="center"/>
          </w:tcPr>
          <w:p w14:paraId="1CD9116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90.00</w:t>
            </w:r>
          </w:p>
        </w:tc>
        <w:tc>
          <w:tcPr>
            <w:tcW w:w="0" w:type="auto"/>
            <w:tcBorders>
              <w:top w:val="nil"/>
              <w:left w:val="nil"/>
              <w:bottom w:val="single" w:color="000000" w:sz="4" w:space="0"/>
              <w:right w:val="single" w:color="000000" w:sz="4" w:space="0"/>
            </w:tcBorders>
            <w:shd w:val="clear" w:color="auto" w:fill="auto"/>
            <w:noWrap/>
            <w:vAlign w:val="center"/>
          </w:tcPr>
          <w:p w14:paraId="2CCFAE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46.40</w:t>
            </w:r>
          </w:p>
        </w:tc>
        <w:tc>
          <w:tcPr>
            <w:tcW w:w="0" w:type="auto"/>
            <w:gridSpan w:val="2"/>
            <w:tcBorders>
              <w:top w:val="nil"/>
              <w:left w:val="nil"/>
              <w:bottom w:val="single" w:color="000000" w:sz="4" w:space="0"/>
              <w:right w:val="single" w:color="000000" w:sz="4" w:space="0"/>
            </w:tcBorders>
            <w:shd w:val="clear" w:color="auto" w:fill="auto"/>
            <w:noWrap/>
            <w:vAlign w:val="center"/>
          </w:tcPr>
          <w:p w14:paraId="572A8E16">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773F339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EE6EC6">
            <w:pPr>
              <w:jc w:val="right"/>
              <w:rPr>
                <w:rFonts w:hint="eastAsia" w:ascii="宋体" w:hAnsi="宋体" w:eastAsia="宋体" w:cs="宋体"/>
                <w:i w:val="0"/>
                <w:iCs w:val="0"/>
                <w:color w:val="000000"/>
                <w:sz w:val="22"/>
                <w:szCs w:val="22"/>
                <w:highlight w:val="none"/>
                <w:u w:val="none"/>
              </w:rPr>
            </w:pPr>
          </w:p>
        </w:tc>
      </w:tr>
      <w:tr w14:paraId="706D9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0B19409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2013299</w:t>
            </w:r>
          </w:p>
        </w:tc>
        <w:tc>
          <w:tcPr>
            <w:tcW w:w="0" w:type="auto"/>
            <w:gridSpan w:val="3"/>
            <w:tcBorders>
              <w:top w:val="nil"/>
              <w:left w:val="nil"/>
              <w:bottom w:val="single" w:color="000000" w:sz="4" w:space="0"/>
              <w:right w:val="single" w:color="000000" w:sz="4" w:space="0"/>
            </w:tcBorders>
            <w:shd w:val="clear" w:color="auto" w:fill="auto"/>
            <w:noWrap/>
            <w:vAlign w:val="center"/>
          </w:tcPr>
          <w:p w14:paraId="6221A08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其他组织事务支出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7F2264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136.40</w:t>
            </w:r>
          </w:p>
        </w:tc>
        <w:tc>
          <w:tcPr>
            <w:tcW w:w="0" w:type="auto"/>
            <w:gridSpan w:val="2"/>
            <w:tcBorders>
              <w:top w:val="nil"/>
              <w:left w:val="nil"/>
              <w:bottom w:val="single" w:color="000000" w:sz="4" w:space="0"/>
              <w:right w:val="single" w:color="000000" w:sz="4" w:space="0"/>
            </w:tcBorders>
            <w:shd w:val="clear" w:color="auto" w:fill="auto"/>
            <w:noWrap/>
            <w:vAlign w:val="center"/>
          </w:tcPr>
          <w:p w14:paraId="685AFD5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90.00</w:t>
            </w:r>
          </w:p>
        </w:tc>
        <w:tc>
          <w:tcPr>
            <w:tcW w:w="0" w:type="auto"/>
            <w:tcBorders>
              <w:top w:val="nil"/>
              <w:left w:val="nil"/>
              <w:bottom w:val="single" w:color="000000" w:sz="4" w:space="0"/>
              <w:right w:val="single" w:color="000000" w:sz="4" w:space="0"/>
            </w:tcBorders>
            <w:shd w:val="clear" w:color="auto" w:fill="auto"/>
            <w:noWrap/>
            <w:vAlign w:val="center"/>
          </w:tcPr>
          <w:p w14:paraId="591ECFE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46.40</w:t>
            </w:r>
          </w:p>
        </w:tc>
        <w:tc>
          <w:tcPr>
            <w:tcW w:w="0" w:type="auto"/>
            <w:gridSpan w:val="2"/>
            <w:tcBorders>
              <w:top w:val="nil"/>
              <w:left w:val="nil"/>
              <w:bottom w:val="single" w:color="000000" w:sz="4" w:space="0"/>
              <w:right w:val="single" w:color="000000" w:sz="4" w:space="0"/>
            </w:tcBorders>
            <w:shd w:val="clear" w:color="auto" w:fill="auto"/>
            <w:noWrap/>
            <w:vAlign w:val="center"/>
          </w:tcPr>
          <w:p w14:paraId="0A43372C">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72074C0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DB60C1">
            <w:pPr>
              <w:jc w:val="right"/>
              <w:rPr>
                <w:rFonts w:hint="eastAsia" w:ascii="宋体" w:hAnsi="宋体" w:eastAsia="宋体" w:cs="宋体"/>
                <w:i w:val="0"/>
                <w:iCs w:val="0"/>
                <w:color w:val="000000"/>
                <w:sz w:val="22"/>
                <w:szCs w:val="22"/>
                <w:highlight w:val="none"/>
                <w:u w:val="none"/>
              </w:rPr>
            </w:pPr>
          </w:p>
        </w:tc>
      </w:tr>
      <w:tr w14:paraId="16C71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157D7EF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w:t>
            </w:r>
          </w:p>
        </w:tc>
        <w:tc>
          <w:tcPr>
            <w:tcW w:w="0" w:type="auto"/>
            <w:gridSpan w:val="3"/>
            <w:tcBorders>
              <w:top w:val="nil"/>
              <w:left w:val="nil"/>
              <w:bottom w:val="single" w:color="000000" w:sz="4" w:space="0"/>
              <w:right w:val="single" w:color="000000" w:sz="4" w:space="0"/>
            </w:tcBorders>
            <w:shd w:val="clear" w:color="auto" w:fill="auto"/>
            <w:noWrap/>
            <w:vAlign w:val="center"/>
          </w:tcPr>
          <w:p w14:paraId="7ED5169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国防支出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1EC9FBC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gridSpan w:val="2"/>
            <w:tcBorders>
              <w:top w:val="nil"/>
              <w:left w:val="nil"/>
              <w:bottom w:val="single" w:color="000000" w:sz="4" w:space="0"/>
              <w:right w:val="single" w:color="000000" w:sz="4" w:space="0"/>
            </w:tcBorders>
            <w:shd w:val="clear" w:color="auto" w:fill="auto"/>
            <w:noWrap/>
            <w:vAlign w:val="center"/>
          </w:tcPr>
          <w:p w14:paraId="4CB67FA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771B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gridSpan w:val="2"/>
            <w:tcBorders>
              <w:top w:val="nil"/>
              <w:left w:val="nil"/>
              <w:bottom w:val="single" w:color="000000" w:sz="4" w:space="0"/>
              <w:right w:val="single" w:color="000000" w:sz="4" w:space="0"/>
            </w:tcBorders>
            <w:shd w:val="clear" w:color="auto" w:fill="auto"/>
            <w:noWrap/>
            <w:vAlign w:val="center"/>
          </w:tcPr>
          <w:p w14:paraId="5AFFD091">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13B7251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CB28721">
            <w:pPr>
              <w:jc w:val="right"/>
              <w:rPr>
                <w:rFonts w:hint="eastAsia" w:ascii="宋体" w:hAnsi="宋体" w:eastAsia="宋体" w:cs="宋体"/>
                <w:i w:val="0"/>
                <w:iCs w:val="0"/>
                <w:color w:val="000000"/>
                <w:sz w:val="22"/>
                <w:szCs w:val="22"/>
                <w:highlight w:val="none"/>
                <w:u w:val="none"/>
              </w:rPr>
            </w:pPr>
          </w:p>
        </w:tc>
      </w:tr>
      <w:tr w14:paraId="442E6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01F2DA7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20306</w:t>
            </w:r>
          </w:p>
        </w:tc>
        <w:tc>
          <w:tcPr>
            <w:tcW w:w="0" w:type="auto"/>
            <w:gridSpan w:val="3"/>
            <w:tcBorders>
              <w:top w:val="nil"/>
              <w:left w:val="nil"/>
              <w:bottom w:val="single" w:color="000000" w:sz="4" w:space="0"/>
              <w:right w:val="single" w:color="000000" w:sz="4" w:space="0"/>
            </w:tcBorders>
            <w:shd w:val="clear" w:color="auto" w:fill="auto"/>
            <w:noWrap/>
            <w:vAlign w:val="center"/>
          </w:tcPr>
          <w:p w14:paraId="2730CA2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国防动员</w:t>
            </w:r>
          </w:p>
        </w:tc>
        <w:tc>
          <w:tcPr>
            <w:tcW w:w="0" w:type="auto"/>
            <w:gridSpan w:val="4"/>
            <w:tcBorders>
              <w:top w:val="nil"/>
              <w:left w:val="nil"/>
              <w:bottom w:val="single" w:color="000000" w:sz="4" w:space="0"/>
              <w:right w:val="single" w:color="000000" w:sz="4" w:space="0"/>
            </w:tcBorders>
            <w:shd w:val="clear" w:color="auto" w:fill="auto"/>
            <w:noWrap/>
            <w:vAlign w:val="center"/>
          </w:tcPr>
          <w:p w14:paraId="41FF74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gridSpan w:val="2"/>
            <w:tcBorders>
              <w:top w:val="nil"/>
              <w:left w:val="nil"/>
              <w:bottom w:val="single" w:color="000000" w:sz="4" w:space="0"/>
              <w:right w:val="single" w:color="000000" w:sz="4" w:space="0"/>
            </w:tcBorders>
            <w:shd w:val="clear" w:color="auto" w:fill="auto"/>
            <w:noWrap/>
            <w:vAlign w:val="center"/>
          </w:tcPr>
          <w:p w14:paraId="10191F4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7A07F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gridSpan w:val="2"/>
            <w:tcBorders>
              <w:top w:val="nil"/>
              <w:left w:val="nil"/>
              <w:bottom w:val="single" w:color="000000" w:sz="4" w:space="0"/>
              <w:right w:val="single" w:color="000000" w:sz="4" w:space="0"/>
            </w:tcBorders>
            <w:shd w:val="clear" w:color="auto" w:fill="auto"/>
            <w:noWrap/>
            <w:vAlign w:val="center"/>
          </w:tcPr>
          <w:p w14:paraId="71595F51">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791C93C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9FC3D8">
            <w:pPr>
              <w:jc w:val="right"/>
              <w:rPr>
                <w:rFonts w:hint="eastAsia" w:ascii="宋体" w:hAnsi="宋体" w:eastAsia="宋体" w:cs="宋体"/>
                <w:i w:val="0"/>
                <w:iCs w:val="0"/>
                <w:color w:val="000000"/>
                <w:sz w:val="22"/>
                <w:szCs w:val="22"/>
                <w:highlight w:val="none"/>
                <w:u w:val="none"/>
              </w:rPr>
            </w:pPr>
          </w:p>
        </w:tc>
      </w:tr>
      <w:tr w14:paraId="6E5A5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26B122B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2030601</w:t>
            </w:r>
          </w:p>
        </w:tc>
        <w:tc>
          <w:tcPr>
            <w:tcW w:w="0" w:type="auto"/>
            <w:gridSpan w:val="3"/>
            <w:tcBorders>
              <w:top w:val="nil"/>
              <w:left w:val="nil"/>
              <w:bottom w:val="single" w:color="000000" w:sz="4" w:space="0"/>
              <w:right w:val="single" w:color="000000" w:sz="4" w:space="0"/>
            </w:tcBorders>
            <w:shd w:val="clear" w:color="auto" w:fill="auto"/>
            <w:noWrap/>
            <w:vAlign w:val="center"/>
          </w:tcPr>
          <w:p w14:paraId="4117D7A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兵役征集</w:t>
            </w:r>
          </w:p>
        </w:tc>
        <w:tc>
          <w:tcPr>
            <w:tcW w:w="0" w:type="auto"/>
            <w:gridSpan w:val="4"/>
            <w:tcBorders>
              <w:top w:val="nil"/>
              <w:left w:val="nil"/>
              <w:bottom w:val="single" w:color="000000" w:sz="4" w:space="0"/>
              <w:right w:val="single" w:color="000000" w:sz="4" w:space="0"/>
            </w:tcBorders>
            <w:shd w:val="clear" w:color="auto" w:fill="auto"/>
            <w:noWrap/>
            <w:vAlign w:val="center"/>
          </w:tcPr>
          <w:p w14:paraId="05B979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gridSpan w:val="2"/>
            <w:tcBorders>
              <w:top w:val="nil"/>
              <w:left w:val="nil"/>
              <w:bottom w:val="single" w:color="000000" w:sz="4" w:space="0"/>
              <w:right w:val="single" w:color="000000" w:sz="4" w:space="0"/>
            </w:tcBorders>
            <w:shd w:val="clear" w:color="auto" w:fill="auto"/>
            <w:noWrap/>
            <w:vAlign w:val="center"/>
          </w:tcPr>
          <w:p w14:paraId="7170AE8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28FB41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gridSpan w:val="2"/>
            <w:tcBorders>
              <w:top w:val="nil"/>
              <w:left w:val="nil"/>
              <w:bottom w:val="single" w:color="000000" w:sz="4" w:space="0"/>
              <w:right w:val="single" w:color="000000" w:sz="4" w:space="0"/>
            </w:tcBorders>
            <w:shd w:val="clear" w:color="auto" w:fill="auto"/>
            <w:noWrap/>
            <w:vAlign w:val="center"/>
          </w:tcPr>
          <w:p w14:paraId="6FF3D6D7">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066B005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AC23D0">
            <w:pPr>
              <w:jc w:val="right"/>
              <w:rPr>
                <w:rFonts w:hint="eastAsia" w:ascii="宋体" w:hAnsi="宋体" w:eastAsia="宋体" w:cs="宋体"/>
                <w:i w:val="0"/>
                <w:iCs w:val="0"/>
                <w:color w:val="000000"/>
                <w:sz w:val="22"/>
                <w:szCs w:val="22"/>
                <w:highlight w:val="none"/>
                <w:u w:val="none"/>
              </w:rPr>
            </w:pPr>
          </w:p>
        </w:tc>
      </w:tr>
      <w:tr w14:paraId="6B3E3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29C15D4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w:t>
            </w:r>
          </w:p>
        </w:tc>
        <w:tc>
          <w:tcPr>
            <w:tcW w:w="0" w:type="auto"/>
            <w:gridSpan w:val="3"/>
            <w:tcBorders>
              <w:top w:val="nil"/>
              <w:left w:val="nil"/>
              <w:bottom w:val="single" w:color="000000" w:sz="4" w:space="0"/>
              <w:right w:val="single" w:color="000000" w:sz="4" w:space="0"/>
            </w:tcBorders>
            <w:shd w:val="clear" w:color="auto" w:fill="auto"/>
            <w:noWrap/>
            <w:vAlign w:val="center"/>
          </w:tcPr>
          <w:p w14:paraId="22F743A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教育支出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480798A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15,554.78</w:t>
            </w:r>
          </w:p>
        </w:tc>
        <w:tc>
          <w:tcPr>
            <w:tcW w:w="0" w:type="auto"/>
            <w:gridSpan w:val="2"/>
            <w:tcBorders>
              <w:top w:val="nil"/>
              <w:left w:val="nil"/>
              <w:bottom w:val="single" w:color="000000" w:sz="4" w:space="0"/>
              <w:right w:val="single" w:color="000000" w:sz="4" w:space="0"/>
            </w:tcBorders>
            <w:shd w:val="clear" w:color="auto" w:fill="auto"/>
            <w:noWrap/>
            <w:vAlign w:val="center"/>
          </w:tcPr>
          <w:p w14:paraId="7AAEF1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11,875.61</w:t>
            </w:r>
          </w:p>
        </w:tc>
        <w:tc>
          <w:tcPr>
            <w:tcW w:w="0" w:type="auto"/>
            <w:tcBorders>
              <w:top w:val="nil"/>
              <w:left w:val="nil"/>
              <w:bottom w:val="single" w:color="000000" w:sz="4" w:space="0"/>
              <w:right w:val="single" w:color="000000" w:sz="4" w:space="0"/>
            </w:tcBorders>
            <w:shd w:val="clear" w:color="auto" w:fill="auto"/>
            <w:noWrap/>
            <w:vAlign w:val="center"/>
          </w:tcPr>
          <w:p w14:paraId="50F6CB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3,679.17</w:t>
            </w:r>
          </w:p>
        </w:tc>
        <w:tc>
          <w:tcPr>
            <w:tcW w:w="0" w:type="auto"/>
            <w:gridSpan w:val="2"/>
            <w:tcBorders>
              <w:top w:val="nil"/>
              <w:left w:val="nil"/>
              <w:bottom w:val="single" w:color="000000" w:sz="4" w:space="0"/>
              <w:right w:val="single" w:color="000000" w:sz="4" w:space="0"/>
            </w:tcBorders>
            <w:shd w:val="clear" w:color="auto" w:fill="auto"/>
            <w:noWrap/>
            <w:vAlign w:val="center"/>
          </w:tcPr>
          <w:p w14:paraId="0A30F1CC">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1057A26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E244A6">
            <w:pPr>
              <w:jc w:val="right"/>
              <w:rPr>
                <w:rFonts w:hint="eastAsia" w:ascii="宋体" w:hAnsi="宋体" w:eastAsia="宋体" w:cs="宋体"/>
                <w:i w:val="0"/>
                <w:iCs w:val="0"/>
                <w:color w:val="000000"/>
                <w:sz w:val="22"/>
                <w:szCs w:val="22"/>
                <w:highlight w:val="none"/>
                <w:u w:val="none"/>
              </w:rPr>
            </w:pPr>
          </w:p>
        </w:tc>
      </w:tr>
      <w:tr w14:paraId="519A9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056700A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20502</w:t>
            </w:r>
          </w:p>
        </w:tc>
        <w:tc>
          <w:tcPr>
            <w:tcW w:w="0" w:type="auto"/>
            <w:gridSpan w:val="3"/>
            <w:tcBorders>
              <w:top w:val="nil"/>
              <w:left w:val="nil"/>
              <w:bottom w:val="single" w:color="000000" w:sz="4" w:space="0"/>
              <w:right w:val="single" w:color="000000" w:sz="4" w:space="0"/>
            </w:tcBorders>
            <w:shd w:val="clear" w:color="auto" w:fill="auto"/>
            <w:noWrap/>
            <w:vAlign w:val="center"/>
          </w:tcPr>
          <w:p w14:paraId="5671E54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普通教育</w:t>
            </w:r>
          </w:p>
        </w:tc>
        <w:tc>
          <w:tcPr>
            <w:tcW w:w="0" w:type="auto"/>
            <w:gridSpan w:val="4"/>
            <w:tcBorders>
              <w:top w:val="nil"/>
              <w:left w:val="nil"/>
              <w:bottom w:val="single" w:color="000000" w:sz="4" w:space="0"/>
              <w:right w:val="single" w:color="000000" w:sz="4" w:space="0"/>
            </w:tcBorders>
            <w:shd w:val="clear" w:color="auto" w:fill="auto"/>
            <w:noWrap/>
            <w:vAlign w:val="center"/>
          </w:tcPr>
          <w:p w14:paraId="525435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655.40</w:t>
            </w:r>
          </w:p>
        </w:tc>
        <w:tc>
          <w:tcPr>
            <w:tcW w:w="0" w:type="auto"/>
            <w:gridSpan w:val="2"/>
            <w:tcBorders>
              <w:top w:val="nil"/>
              <w:left w:val="nil"/>
              <w:bottom w:val="single" w:color="000000" w:sz="4" w:space="0"/>
              <w:right w:val="single" w:color="000000" w:sz="4" w:space="0"/>
            </w:tcBorders>
            <w:shd w:val="clear" w:color="auto" w:fill="auto"/>
            <w:noWrap/>
            <w:vAlign w:val="center"/>
          </w:tcPr>
          <w:p w14:paraId="2E10424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E65DD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655.40</w:t>
            </w:r>
          </w:p>
        </w:tc>
        <w:tc>
          <w:tcPr>
            <w:tcW w:w="0" w:type="auto"/>
            <w:gridSpan w:val="2"/>
            <w:tcBorders>
              <w:top w:val="nil"/>
              <w:left w:val="nil"/>
              <w:bottom w:val="single" w:color="000000" w:sz="4" w:space="0"/>
              <w:right w:val="single" w:color="000000" w:sz="4" w:space="0"/>
            </w:tcBorders>
            <w:shd w:val="clear" w:color="auto" w:fill="auto"/>
            <w:noWrap/>
            <w:vAlign w:val="center"/>
          </w:tcPr>
          <w:p w14:paraId="413338C3">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7CE7BF2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C641F98">
            <w:pPr>
              <w:jc w:val="right"/>
              <w:rPr>
                <w:rFonts w:hint="eastAsia" w:ascii="宋体" w:hAnsi="宋体" w:eastAsia="宋体" w:cs="宋体"/>
                <w:i w:val="0"/>
                <w:iCs w:val="0"/>
                <w:color w:val="000000"/>
                <w:sz w:val="22"/>
                <w:szCs w:val="22"/>
                <w:highlight w:val="none"/>
                <w:u w:val="none"/>
              </w:rPr>
            </w:pPr>
          </w:p>
        </w:tc>
      </w:tr>
      <w:tr w14:paraId="717EE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70C14BC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2050205</w:t>
            </w:r>
          </w:p>
        </w:tc>
        <w:tc>
          <w:tcPr>
            <w:tcW w:w="0" w:type="auto"/>
            <w:gridSpan w:val="3"/>
            <w:tcBorders>
              <w:top w:val="nil"/>
              <w:left w:val="nil"/>
              <w:bottom w:val="single" w:color="000000" w:sz="4" w:space="0"/>
              <w:right w:val="single" w:color="000000" w:sz="4" w:space="0"/>
            </w:tcBorders>
            <w:shd w:val="clear" w:color="auto" w:fill="auto"/>
            <w:noWrap/>
            <w:vAlign w:val="center"/>
          </w:tcPr>
          <w:p w14:paraId="3FAF77D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高等教育</w:t>
            </w:r>
          </w:p>
        </w:tc>
        <w:tc>
          <w:tcPr>
            <w:tcW w:w="0" w:type="auto"/>
            <w:gridSpan w:val="4"/>
            <w:tcBorders>
              <w:top w:val="nil"/>
              <w:left w:val="nil"/>
              <w:bottom w:val="single" w:color="000000" w:sz="4" w:space="0"/>
              <w:right w:val="single" w:color="000000" w:sz="4" w:space="0"/>
            </w:tcBorders>
            <w:shd w:val="clear" w:color="auto" w:fill="auto"/>
            <w:noWrap/>
            <w:vAlign w:val="center"/>
          </w:tcPr>
          <w:p w14:paraId="7A8E37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655.00</w:t>
            </w:r>
          </w:p>
        </w:tc>
        <w:tc>
          <w:tcPr>
            <w:tcW w:w="0" w:type="auto"/>
            <w:gridSpan w:val="2"/>
            <w:tcBorders>
              <w:top w:val="nil"/>
              <w:left w:val="nil"/>
              <w:bottom w:val="single" w:color="000000" w:sz="4" w:space="0"/>
              <w:right w:val="single" w:color="000000" w:sz="4" w:space="0"/>
            </w:tcBorders>
            <w:shd w:val="clear" w:color="auto" w:fill="auto"/>
            <w:noWrap/>
            <w:vAlign w:val="center"/>
          </w:tcPr>
          <w:p w14:paraId="6028D66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A00F0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655.00</w:t>
            </w:r>
          </w:p>
        </w:tc>
        <w:tc>
          <w:tcPr>
            <w:tcW w:w="0" w:type="auto"/>
            <w:gridSpan w:val="2"/>
            <w:tcBorders>
              <w:top w:val="nil"/>
              <w:left w:val="nil"/>
              <w:bottom w:val="single" w:color="000000" w:sz="4" w:space="0"/>
              <w:right w:val="single" w:color="000000" w:sz="4" w:space="0"/>
            </w:tcBorders>
            <w:shd w:val="clear" w:color="auto" w:fill="auto"/>
            <w:noWrap/>
            <w:vAlign w:val="center"/>
          </w:tcPr>
          <w:p w14:paraId="2BE8C730">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12B5888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F1E67B">
            <w:pPr>
              <w:jc w:val="right"/>
              <w:rPr>
                <w:rFonts w:hint="eastAsia" w:ascii="宋体" w:hAnsi="宋体" w:eastAsia="宋体" w:cs="宋体"/>
                <w:i w:val="0"/>
                <w:iCs w:val="0"/>
                <w:color w:val="000000"/>
                <w:sz w:val="22"/>
                <w:szCs w:val="22"/>
                <w:highlight w:val="none"/>
                <w:u w:val="none"/>
              </w:rPr>
            </w:pPr>
          </w:p>
        </w:tc>
      </w:tr>
      <w:tr w14:paraId="75AED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2A3F436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2050299</w:t>
            </w:r>
          </w:p>
        </w:tc>
        <w:tc>
          <w:tcPr>
            <w:tcW w:w="0" w:type="auto"/>
            <w:gridSpan w:val="3"/>
            <w:tcBorders>
              <w:top w:val="nil"/>
              <w:left w:val="nil"/>
              <w:bottom w:val="single" w:color="000000" w:sz="4" w:space="0"/>
              <w:right w:val="single" w:color="000000" w:sz="4" w:space="0"/>
            </w:tcBorders>
            <w:shd w:val="clear" w:color="auto" w:fill="auto"/>
            <w:noWrap/>
            <w:vAlign w:val="center"/>
          </w:tcPr>
          <w:p w14:paraId="4A16C0B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其他普通教育支出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3015219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0.40</w:t>
            </w:r>
          </w:p>
        </w:tc>
        <w:tc>
          <w:tcPr>
            <w:tcW w:w="0" w:type="auto"/>
            <w:gridSpan w:val="2"/>
            <w:tcBorders>
              <w:top w:val="nil"/>
              <w:left w:val="nil"/>
              <w:bottom w:val="single" w:color="000000" w:sz="4" w:space="0"/>
              <w:right w:val="single" w:color="000000" w:sz="4" w:space="0"/>
            </w:tcBorders>
            <w:shd w:val="clear" w:color="auto" w:fill="auto"/>
            <w:noWrap/>
            <w:vAlign w:val="center"/>
          </w:tcPr>
          <w:p w14:paraId="5E9AB85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B7E1A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0.40</w:t>
            </w:r>
          </w:p>
        </w:tc>
        <w:tc>
          <w:tcPr>
            <w:tcW w:w="0" w:type="auto"/>
            <w:gridSpan w:val="2"/>
            <w:tcBorders>
              <w:top w:val="nil"/>
              <w:left w:val="nil"/>
              <w:bottom w:val="single" w:color="000000" w:sz="4" w:space="0"/>
              <w:right w:val="single" w:color="000000" w:sz="4" w:space="0"/>
            </w:tcBorders>
            <w:shd w:val="clear" w:color="auto" w:fill="auto"/>
            <w:noWrap/>
            <w:vAlign w:val="center"/>
          </w:tcPr>
          <w:p w14:paraId="584882AE">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761CEB6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564FE2">
            <w:pPr>
              <w:jc w:val="right"/>
              <w:rPr>
                <w:rFonts w:hint="eastAsia" w:ascii="宋体" w:hAnsi="宋体" w:eastAsia="宋体" w:cs="宋体"/>
                <w:i w:val="0"/>
                <w:iCs w:val="0"/>
                <w:color w:val="000000"/>
                <w:sz w:val="22"/>
                <w:szCs w:val="22"/>
                <w:highlight w:val="none"/>
                <w:u w:val="none"/>
              </w:rPr>
            </w:pPr>
          </w:p>
        </w:tc>
      </w:tr>
      <w:tr w14:paraId="72CDD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16749BC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20503</w:t>
            </w:r>
          </w:p>
        </w:tc>
        <w:tc>
          <w:tcPr>
            <w:tcW w:w="0" w:type="auto"/>
            <w:gridSpan w:val="3"/>
            <w:tcBorders>
              <w:top w:val="nil"/>
              <w:left w:val="nil"/>
              <w:bottom w:val="single" w:color="000000" w:sz="4" w:space="0"/>
              <w:right w:val="single" w:color="000000" w:sz="4" w:space="0"/>
            </w:tcBorders>
            <w:shd w:val="clear" w:color="auto" w:fill="auto"/>
            <w:noWrap/>
            <w:vAlign w:val="center"/>
          </w:tcPr>
          <w:p w14:paraId="71DF7F0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职业教育</w:t>
            </w:r>
          </w:p>
        </w:tc>
        <w:tc>
          <w:tcPr>
            <w:tcW w:w="0" w:type="auto"/>
            <w:gridSpan w:val="4"/>
            <w:tcBorders>
              <w:top w:val="nil"/>
              <w:left w:val="nil"/>
              <w:bottom w:val="single" w:color="000000" w:sz="4" w:space="0"/>
              <w:right w:val="single" w:color="000000" w:sz="4" w:space="0"/>
            </w:tcBorders>
            <w:shd w:val="clear" w:color="auto" w:fill="auto"/>
            <w:noWrap/>
            <w:vAlign w:val="center"/>
          </w:tcPr>
          <w:p w14:paraId="314CD1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14,899.38</w:t>
            </w:r>
          </w:p>
        </w:tc>
        <w:tc>
          <w:tcPr>
            <w:tcW w:w="0" w:type="auto"/>
            <w:gridSpan w:val="2"/>
            <w:tcBorders>
              <w:top w:val="nil"/>
              <w:left w:val="nil"/>
              <w:bottom w:val="single" w:color="000000" w:sz="4" w:space="0"/>
              <w:right w:val="single" w:color="000000" w:sz="4" w:space="0"/>
            </w:tcBorders>
            <w:shd w:val="clear" w:color="auto" w:fill="auto"/>
            <w:noWrap/>
            <w:vAlign w:val="center"/>
          </w:tcPr>
          <w:p w14:paraId="56B7DB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11,875.61</w:t>
            </w:r>
          </w:p>
        </w:tc>
        <w:tc>
          <w:tcPr>
            <w:tcW w:w="0" w:type="auto"/>
            <w:tcBorders>
              <w:top w:val="nil"/>
              <w:left w:val="nil"/>
              <w:bottom w:val="single" w:color="000000" w:sz="4" w:space="0"/>
              <w:right w:val="single" w:color="000000" w:sz="4" w:space="0"/>
            </w:tcBorders>
            <w:shd w:val="clear" w:color="auto" w:fill="auto"/>
            <w:noWrap/>
            <w:vAlign w:val="center"/>
          </w:tcPr>
          <w:p w14:paraId="2ECFEB2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3,023.77</w:t>
            </w:r>
          </w:p>
        </w:tc>
        <w:tc>
          <w:tcPr>
            <w:tcW w:w="0" w:type="auto"/>
            <w:gridSpan w:val="2"/>
            <w:tcBorders>
              <w:top w:val="nil"/>
              <w:left w:val="nil"/>
              <w:bottom w:val="single" w:color="000000" w:sz="4" w:space="0"/>
              <w:right w:val="single" w:color="000000" w:sz="4" w:space="0"/>
            </w:tcBorders>
            <w:shd w:val="clear" w:color="auto" w:fill="auto"/>
            <w:noWrap/>
            <w:vAlign w:val="center"/>
          </w:tcPr>
          <w:p w14:paraId="518A2843">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24141C1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20F7B8">
            <w:pPr>
              <w:jc w:val="right"/>
              <w:rPr>
                <w:rFonts w:hint="eastAsia" w:ascii="宋体" w:hAnsi="宋体" w:eastAsia="宋体" w:cs="宋体"/>
                <w:i w:val="0"/>
                <w:iCs w:val="0"/>
                <w:color w:val="000000"/>
                <w:sz w:val="22"/>
                <w:szCs w:val="22"/>
                <w:highlight w:val="none"/>
                <w:u w:val="none"/>
              </w:rPr>
            </w:pPr>
          </w:p>
        </w:tc>
      </w:tr>
      <w:tr w14:paraId="54097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4DDE3FF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2050302</w:t>
            </w:r>
          </w:p>
        </w:tc>
        <w:tc>
          <w:tcPr>
            <w:tcW w:w="0" w:type="auto"/>
            <w:gridSpan w:val="3"/>
            <w:tcBorders>
              <w:top w:val="nil"/>
              <w:left w:val="nil"/>
              <w:bottom w:val="single" w:color="000000" w:sz="4" w:space="0"/>
              <w:right w:val="single" w:color="000000" w:sz="4" w:space="0"/>
            </w:tcBorders>
            <w:shd w:val="clear" w:color="auto" w:fill="auto"/>
            <w:noWrap/>
            <w:vAlign w:val="center"/>
          </w:tcPr>
          <w:p w14:paraId="0FFD480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中等职业教育</w:t>
            </w:r>
          </w:p>
        </w:tc>
        <w:tc>
          <w:tcPr>
            <w:tcW w:w="0" w:type="auto"/>
            <w:gridSpan w:val="4"/>
            <w:tcBorders>
              <w:top w:val="nil"/>
              <w:left w:val="nil"/>
              <w:bottom w:val="single" w:color="000000" w:sz="4" w:space="0"/>
              <w:right w:val="single" w:color="000000" w:sz="4" w:space="0"/>
            </w:tcBorders>
            <w:shd w:val="clear" w:color="auto" w:fill="auto"/>
            <w:noWrap/>
            <w:vAlign w:val="center"/>
          </w:tcPr>
          <w:p w14:paraId="44602B9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718.45</w:t>
            </w:r>
          </w:p>
        </w:tc>
        <w:tc>
          <w:tcPr>
            <w:tcW w:w="0" w:type="auto"/>
            <w:gridSpan w:val="2"/>
            <w:tcBorders>
              <w:top w:val="nil"/>
              <w:left w:val="nil"/>
              <w:bottom w:val="single" w:color="000000" w:sz="4" w:space="0"/>
              <w:right w:val="single" w:color="000000" w:sz="4" w:space="0"/>
            </w:tcBorders>
            <w:shd w:val="clear" w:color="auto" w:fill="auto"/>
            <w:noWrap/>
            <w:vAlign w:val="center"/>
          </w:tcPr>
          <w:p w14:paraId="3236E8E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690.00</w:t>
            </w:r>
          </w:p>
        </w:tc>
        <w:tc>
          <w:tcPr>
            <w:tcW w:w="0" w:type="auto"/>
            <w:tcBorders>
              <w:top w:val="nil"/>
              <w:left w:val="nil"/>
              <w:bottom w:val="single" w:color="000000" w:sz="4" w:space="0"/>
              <w:right w:val="single" w:color="000000" w:sz="4" w:space="0"/>
            </w:tcBorders>
            <w:shd w:val="clear" w:color="auto" w:fill="auto"/>
            <w:noWrap/>
            <w:vAlign w:val="center"/>
          </w:tcPr>
          <w:p w14:paraId="5011287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28.45</w:t>
            </w:r>
          </w:p>
        </w:tc>
        <w:tc>
          <w:tcPr>
            <w:tcW w:w="0" w:type="auto"/>
            <w:gridSpan w:val="2"/>
            <w:tcBorders>
              <w:top w:val="nil"/>
              <w:left w:val="nil"/>
              <w:bottom w:val="single" w:color="000000" w:sz="4" w:space="0"/>
              <w:right w:val="single" w:color="000000" w:sz="4" w:space="0"/>
            </w:tcBorders>
            <w:shd w:val="clear" w:color="auto" w:fill="auto"/>
            <w:noWrap/>
            <w:vAlign w:val="center"/>
          </w:tcPr>
          <w:p w14:paraId="6303DB3E">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7D60130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2F50FA">
            <w:pPr>
              <w:jc w:val="right"/>
              <w:rPr>
                <w:rFonts w:hint="eastAsia" w:ascii="宋体" w:hAnsi="宋体" w:eastAsia="宋体" w:cs="宋体"/>
                <w:i w:val="0"/>
                <w:iCs w:val="0"/>
                <w:color w:val="000000"/>
                <w:sz w:val="22"/>
                <w:szCs w:val="22"/>
                <w:highlight w:val="none"/>
                <w:u w:val="none"/>
              </w:rPr>
            </w:pPr>
          </w:p>
        </w:tc>
      </w:tr>
      <w:tr w14:paraId="42ECB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70071FE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2050305</w:t>
            </w:r>
          </w:p>
        </w:tc>
        <w:tc>
          <w:tcPr>
            <w:tcW w:w="0" w:type="auto"/>
            <w:gridSpan w:val="3"/>
            <w:tcBorders>
              <w:top w:val="nil"/>
              <w:left w:val="nil"/>
              <w:bottom w:val="single" w:color="000000" w:sz="4" w:space="0"/>
              <w:right w:val="single" w:color="000000" w:sz="4" w:space="0"/>
            </w:tcBorders>
            <w:shd w:val="clear" w:color="auto" w:fill="auto"/>
            <w:noWrap/>
            <w:vAlign w:val="center"/>
          </w:tcPr>
          <w:p w14:paraId="7606C1E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高等职业教育</w:t>
            </w:r>
          </w:p>
        </w:tc>
        <w:tc>
          <w:tcPr>
            <w:tcW w:w="0" w:type="auto"/>
            <w:gridSpan w:val="4"/>
            <w:tcBorders>
              <w:top w:val="nil"/>
              <w:left w:val="nil"/>
              <w:bottom w:val="single" w:color="000000" w:sz="4" w:space="0"/>
              <w:right w:val="single" w:color="000000" w:sz="4" w:space="0"/>
            </w:tcBorders>
            <w:shd w:val="clear" w:color="auto" w:fill="auto"/>
            <w:noWrap/>
            <w:vAlign w:val="center"/>
          </w:tcPr>
          <w:p w14:paraId="55BBB7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14,180.93</w:t>
            </w:r>
          </w:p>
        </w:tc>
        <w:tc>
          <w:tcPr>
            <w:tcW w:w="0" w:type="auto"/>
            <w:gridSpan w:val="2"/>
            <w:tcBorders>
              <w:top w:val="nil"/>
              <w:left w:val="nil"/>
              <w:bottom w:val="single" w:color="000000" w:sz="4" w:space="0"/>
              <w:right w:val="single" w:color="000000" w:sz="4" w:space="0"/>
            </w:tcBorders>
            <w:shd w:val="clear" w:color="auto" w:fill="auto"/>
            <w:noWrap/>
            <w:vAlign w:val="center"/>
          </w:tcPr>
          <w:p w14:paraId="2B94F3C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11,185.61</w:t>
            </w:r>
          </w:p>
        </w:tc>
        <w:tc>
          <w:tcPr>
            <w:tcW w:w="0" w:type="auto"/>
            <w:tcBorders>
              <w:top w:val="nil"/>
              <w:left w:val="nil"/>
              <w:bottom w:val="single" w:color="000000" w:sz="4" w:space="0"/>
              <w:right w:val="single" w:color="000000" w:sz="4" w:space="0"/>
            </w:tcBorders>
            <w:shd w:val="clear" w:color="auto" w:fill="auto"/>
            <w:noWrap/>
            <w:vAlign w:val="center"/>
          </w:tcPr>
          <w:p w14:paraId="5B2C99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2,995.32</w:t>
            </w:r>
          </w:p>
        </w:tc>
        <w:tc>
          <w:tcPr>
            <w:tcW w:w="0" w:type="auto"/>
            <w:gridSpan w:val="2"/>
            <w:tcBorders>
              <w:top w:val="nil"/>
              <w:left w:val="nil"/>
              <w:bottom w:val="single" w:color="000000" w:sz="4" w:space="0"/>
              <w:right w:val="single" w:color="000000" w:sz="4" w:space="0"/>
            </w:tcBorders>
            <w:shd w:val="clear" w:color="auto" w:fill="auto"/>
            <w:noWrap/>
            <w:vAlign w:val="center"/>
          </w:tcPr>
          <w:p w14:paraId="345754F3">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69F43AC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F721CB">
            <w:pPr>
              <w:jc w:val="right"/>
              <w:rPr>
                <w:rFonts w:hint="eastAsia" w:ascii="宋体" w:hAnsi="宋体" w:eastAsia="宋体" w:cs="宋体"/>
                <w:i w:val="0"/>
                <w:iCs w:val="0"/>
                <w:color w:val="000000"/>
                <w:sz w:val="22"/>
                <w:szCs w:val="22"/>
                <w:highlight w:val="none"/>
                <w:u w:val="none"/>
              </w:rPr>
            </w:pPr>
          </w:p>
        </w:tc>
      </w:tr>
      <w:tr w14:paraId="10BB0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6ACA90A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w:t>
            </w:r>
          </w:p>
        </w:tc>
        <w:tc>
          <w:tcPr>
            <w:tcW w:w="0" w:type="auto"/>
            <w:gridSpan w:val="3"/>
            <w:tcBorders>
              <w:top w:val="nil"/>
              <w:left w:val="nil"/>
              <w:bottom w:val="single" w:color="000000" w:sz="4" w:space="0"/>
              <w:right w:val="single" w:color="000000" w:sz="4" w:space="0"/>
            </w:tcBorders>
            <w:shd w:val="clear" w:color="auto" w:fill="auto"/>
            <w:noWrap/>
            <w:vAlign w:val="center"/>
          </w:tcPr>
          <w:p w14:paraId="7504939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科学技术支出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4A2BBD0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8.79</w:t>
            </w:r>
          </w:p>
        </w:tc>
        <w:tc>
          <w:tcPr>
            <w:tcW w:w="0" w:type="auto"/>
            <w:gridSpan w:val="2"/>
            <w:tcBorders>
              <w:top w:val="nil"/>
              <w:left w:val="nil"/>
              <w:bottom w:val="single" w:color="000000" w:sz="4" w:space="0"/>
              <w:right w:val="single" w:color="000000" w:sz="4" w:space="0"/>
            </w:tcBorders>
            <w:shd w:val="clear" w:color="auto" w:fill="auto"/>
            <w:noWrap/>
            <w:vAlign w:val="center"/>
          </w:tcPr>
          <w:p w14:paraId="3BEF911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50641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8.79</w:t>
            </w:r>
          </w:p>
        </w:tc>
        <w:tc>
          <w:tcPr>
            <w:tcW w:w="0" w:type="auto"/>
            <w:gridSpan w:val="2"/>
            <w:tcBorders>
              <w:top w:val="nil"/>
              <w:left w:val="nil"/>
              <w:bottom w:val="single" w:color="000000" w:sz="4" w:space="0"/>
              <w:right w:val="single" w:color="000000" w:sz="4" w:space="0"/>
            </w:tcBorders>
            <w:shd w:val="clear" w:color="auto" w:fill="auto"/>
            <w:noWrap/>
            <w:vAlign w:val="center"/>
          </w:tcPr>
          <w:p w14:paraId="54EC69B6">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42D3609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5F4000">
            <w:pPr>
              <w:jc w:val="right"/>
              <w:rPr>
                <w:rFonts w:hint="eastAsia" w:ascii="宋体" w:hAnsi="宋体" w:eastAsia="宋体" w:cs="宋体"/>
                <w:i w:val="0"/>
                <w:iCs w:val="0"/>
                <w:color w:val="000000"/>
                <w:sz w:val="22"/>
                <w:szCs w:val="22"/>
                <w:highlight w:val="none"/>
                <w:u w:val="none"/>
              </w:rPr>
            </w:pPr>
          </w:p>
        </w:tc>
      </w:tr>
      <w:tr w14:paraId="4CD3B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71CB264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20606</w:t>
            </w:r>
          </w:p>
        </w:tc>
        <w:tc>
          <w:tcPr>
            <w:tcW w:w="0" w:type="auto"/>
            <w:gridSpan w:val="3"/>
            <w:tcBorders>
              <w:top w:val="nil"/>
              <w:left w:val="nil"/>
              <w:bottom w:val="single" w:color="000000" w:sz="4" w:space="0"/>
              <w:right w:val="single" w:color="000000" w:sz="4" w:space="0"/>
            </w:tcBorders>
            <w:shd w:val="clear" w:color="auto" w:fill="auto"/>
            <w:noWrap/>
            <w:vAlign w:val="center"/>
          </w:tcPr>
          <w:p w14:paraId="3FCD371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社会科学</w:t>
            </w:r>
          </w:p>
        </w:tc>
        <w:tc>
          <w:tcPr>
            <w:tcW w:w="0" w:type="auto"/>
            <w:gridSpan w:val="4"/>
            <w:tcBorders>
              <w:top w:val="nil"/>
              <w:left w:val="nil"/>
              <w:bottom w:val="single" w:color="000000" w:sz="4" w:space="0"/>
              <w:right w:val="single" w:color="000000" w:sz="4" w:space="0"/>
            </w:tcBorders>
            <w:shd w:val="clear" w:color="auto" w:fill="auto"/>
            <w:noWrap/>
            <w:vAlign w:val="center"/>
          </w:tcPr>
          <w:p w14:paraId="26E3C84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0.65</w:t>
            </w:r>
          </w:p>
        </w:tc>
        <w:tc>
          <w:tcPr>
            <w:tcW w:w="0" w:type="auto"/>
            <w:gridSpan w:val="2"/>
            <w:tcBorders>
              <w:top w:val="nil"/>
              <w:left w:val="nil"/>
              <w:bottom w:val="single" w:color="000000" w:sz="4" w:space="0"/>
              <w:right w:val="single" w:color="000000" w:sz="4" w:space="0"/>
            </w:tcBorders>
            <w:shd w:val="clear" w:color="auto" w:fill="auto"/>
            <w:noWrap/>
            <w:vAlign w:val="center"/>
          </w:tcPr>
          <w:p w14:paraId="49F3190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A41B7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0.65</w:t>
            </w:r>
          </w:p>
        </w:tc>
        <w:tc>
          <w:tcPr>
            <w:tcW w:w="0" w:type="auto"/>
            <w:gridSpan w:val="2"/>
            <w:tcBorders>
              <w:top w:val="nil"/>
              <w:left w:val="nil"/>
              <w:bottom w:val="single" w:color="000000" w:sz="4" w:space="0"/>
              <w:right w:val="single" w:color="000000" w:sz="4" w:space="0"/>
            </w:tcBorders>
            <w:shd w:val="clear" w:color="auto" w:fill="auto"/>
            <w:noWrap/>
            <w:vAlign w:val="center"/>
          </w:tcPr>
          <w:p w14:paraId="2C17D8F7">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70B4F88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5DB27F">
            <w:pPr>
              <w:jc w:val="right"/>
              <w:rPr>
                <w:rFonts w:hint="eastAsia" w:ascii="宋体" w:hAnsi="宋体" w:eastAsia="宋体" w:cs="宋体"/>
                <w:i w:val="0"/>
                <w:iCs w:val="0"/>
                <w:color w:val="000000"/>
                <w:sz w:val="22"/>
                <w:szCs w:val="22"/>
                <w:highlight w:val="none"/>
                <w:u w:val="none"/>
              </w:rPr>
            </w:pPr>
          </w:p>
        </w:tc>
      </w:tr>
      <w:tr w14:paraId="65088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1BC525C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2060603</w:t>
            </w:r>
          </w:p>
        </w:tc>
        <w:tc>
          <w:tcPr>
            <w:tcW w:w="0" w:type="auto"/>
            <w:gridSpan w:val="3"/>
            <w:tcBorders>
              <w:top w:val="nil"/>
              <w:left w:val="nil"/>
              <w:bottom w:val="single" w:color="000000" w:sz="4" w:space="0"/>
              <w:right w:val="single" w:color="000000" w:sz="4" w:space="0"/>
            </w:tcBorders>
            <w:shd w:val="clear" w:color="auto" w:fill="auto"/>
            <w:noWrap/>
            <w:vAlign w:val="center"/>
          </w:tcPr>
          <w:p w14:paraId="5758BBD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社科基金支出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73C5B50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0.65</w:t>
            </w:r>
          </w:p>
        </w:tc>
        <w:tc>
          <w:tcPr>
            <w:tcW w:w="0" w:type="auto"/>
            <w:gridSpan w:val="2"/>
            <w:tcBorders>
              <w:top w:val="nil"/>
              <w:left w:val="nil"/>
              <w:bottom w:val="single" w:color="000000" w:sz="4" w:space="0"/>
              <w:right w:val="single" w:color="000000" w:sz="4" w:space="0"/>
            </w:tcBorders>
            <w:shd w:val="clear" w:color="auto" w:fill="auto"/>
            <w:noWrap/>
            <w:vAlign w:val="center"/>
          </w:tcPr>
          <w:p w14:paraId="289170E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1512D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0.65</w:t>
            </w:r>
          </w:p>
        </w:tc>
        <w:tc>
          <w:tcPr>
            <w:tcW w:w="0" w:type="auto"/>
            <w:gridSpan w:val="2"/>
            <w:tcBorders>
              <w:top w:val="nil"/>
              <w:left w:val="nil"/>
              <w:bottom w:val="single" w:color="000000" w:sz="4" w:space="0"/>
              <w:right w:val="single" w:color="000000" w:sz="4" w:space="0"/>
            </w:tcBorders>
            <w:shd w:val="clear" w:color="auto" w:fill="auto"/>
            <w:noWrap/>
            <w:vAlign w:val="center"/>
          </w:tcPr>
          <w:p w14:paraId="412E19FE">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48FB9C9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08FAEC">
            <w:pPr>
              <w:jc w:val="right"/>
              <w:rPr>
                <w:rFonts w:hint="eastAsia" w:ascii="宋体" w:hAnsi="宋体" w:eastAsia="宋体" w:cs="宋体"/>
                <w:i w:val="0"/>
                <w:iCs w:val="0"/>
                <w:color w:val="000000"/>
                <w:sz w:val="22"/>
                <w:szCs w:val="22"/>
                <w:highlight w:val="none"/>
                <w:u w:val="none"/>
              </w:rPr>
            </w:pPr>
          </w:p>
        </w:tc>
      </w:tr>
      <w:tr w14:paraId="02823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13E7C07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20699</w:t>
            </w:r>
          </w:p>
        </w:tc>
        <w:tc>
          <w:tcPr>
            <w:tcW w:w="0" w:type="auto"/>
            <w:gridSpan w:val="3"/>
            <w:tcBorders>
              <w:top w:val="nil"/>
              <w:left w:val="nil"/>
              <w:bottom w:val="single" w:color="000000" w:sz="4" w:space="0"/>
              <w:right w:val="single" w:color="000000" w:sz="4" w:space="0"/>
            </w:tcBorders>
            <w:shd w:val="clear" w:color="auto" w:fill="auto"/>
            <w:noWrap/>
            <w:vAlign w:val="center"/>
          </w:tcPr>
          <w:p w14:paraId="263CE74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其他科学技术支出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5E1B46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w:t>
            </w:r>
          </w:p>
        </w:tc>
        <w:tc>
          <w:tcPr>
            <w:tcW w:w="0" w:type="auto"/>
            <w:gridSpan w:val="2"/>
            <w:tcBorders>
              <w:top w:val="nil"/>
              <w:left w:val="nil"/>
              <w:bottom w:val="single" w:color="000000" w:sz="4" w:space="0"/>
              <w:right w:val="single" w:color="000000" w:sz="4" w:space="0"/>
            </w:tcBorders>
            <w:shd w:val="clear" w:color="auto" w:fill="auto"/>
            <w:noWrap/>
            <w:vAlign w:val="center"/>
          </w:tcPr>
          <w:p w14:paraId="6670760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8299F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w:t>
            </w:r>
          </w:p>
        </w:tc>
        <w:tc>
          <w:tcPr>
            <w:tcW w:w="0" w:type="auto"/>
            <w:gridSpan w:val="2"/>
            <w:tcBorders>
              <w:top w:val="nil"/>
              <w:left w:val="nil"/>
              <w:bottom w:val="single" w:color="000000" w:sz="4" w:space="0"/>
              <w:right w:val="single" w:color="000000" w:sz="4" w:space="0"/>
            </w:tcBorders>
            <w:shd w:val="clear" w:color="auto" w:fill="auto"/>
            <w:noWrap/>
            <w:vAlign w:val="center"/>
          </w:tcPr>
          <w:p w14:paraId="0745934C">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074ED08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54C34F">
            <w:pPr>
              <w:jc w:val="right"/>
              <w:rPr>
                <w:rFonts w:hint="eastAsia" w:ascii="宋体" w:hAnsi="宋体" w:eastAsia="宋体" w:cs="宋体"/>
                <w:i w:val="0"/>
                <w:iCs w:val="0"/>
                <w:color w:val="000000"/>
                <w:sz w:val="22"/>
                <w:szCs w:val="22"/>
                <w:highlight w:val="none"/>
                <w:u w:val="none"/>
              </w:rPr>
            </w:pPr>
          </w:p>
        </w:tc>
      </w:tr>
      <w:tr w14:paraId="66871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01BD3BC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2069999</w:t>
            </w:r>
          </w:p>
        </w:tc>
        <w:tc>
          <w:tcPr>
            <w:tcW w:w="0" w:type="auto"/>
            <w:gridSpan w:val="3"/>
            <w:tcBorders>
              <w:top w:val="nil"/>
              <w:left w:val="nil"/>
              <w:bottom w:val="single" w:color="000000" w:sz="4" w:space="0"/>
              <w:right w:val="single" w:color="000000" w:sz="4" w:space="0"/>
            </w:tcBorders>
            <w:shd w:val="clear" w:color="auto" w:fill="auto"/>
            <w:noWrap/>
            <w:vAlign w:val="center"/>
          </w:tcPr>
          <w:p w14:paraId="04818D4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其他科学技术支出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4071F0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w:t>
            </w:r>
          </w:p>
        </w:tc>
        <w:tc>
          <w:tcPr>
            <w:tcW w:w="0" w:type="auto"/>
            <w:gridSpan w:val="2"/>
            <w:tcBorders>
              <w:top w:val="nil"/>
              <w:left w:val="nil"/>
              <w:bottom w:val="single" w:color="000000" w:sz="4" w:space="0"/>
              <w:right w:val="single" w:color="000000" w:sz="4" w:space="0"/>
            </w:tcBorders>
            <w:shd w:val="clear" w:color="auto" w:fill="auto"/>
            <w:noWrap/>
            <w:vAlign w:val="center"/>
          </w:tcPr>
          <w:p w14:paraId="39DB569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246F2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w:t>
            </w:r>
          </w:p>
        </w:tc>
        <w:tc>
          <w:tcPr>
            <w:tcW w:w="0" w:type="auto"/>
            <w:gridSpan w:val="2"/>
            <w:tcBorders>
              <w:top w:val="nil"/>
              <w:left w:val="nil"/>
              <w:bottom w:val="single" w:color="000000" w:sz="4" w:space="0"/>
              <w:right w:val="single" w:color="000000" w:sz="4" w:space="0"/>
            </w:tcBorders>
            <w:shd w:val="clear" w:color="auto" w:fill="auto"/>
            <w:noWrap/>
            <w:vAlign w:val="center"/>
          </w:tcPr>
          <w:p w14:paraId="5C932A4E">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6495E19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789EBF">
            <w:pPr>
              <w:jc w:val="right"/>
              <w:rPr>
                <w:rFonts w:hint="eastAsia" w:ascii="宋体" w:hAnsi="宋体" w:eastAsia="宋体" w:cs="宋体"/>
                <w:i w:val="0"/>
                <w:iCs w:val="0"/>
                <w:color w:val="000000"/>
                <w:sz w:val="22"/>
                <w:szCs w:val="22"/>
                <w:highlight w:val="none"/>
                <w:u w:val="none"/>
              </w:rPr>
            </w:pPr>
          </w:p>
        </w:tc>
      </w:tr>
      <w:tr w14:paraId="331ED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485B4D3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w:t>
            </w:r>
          </w:p>
        </w:tc>
        <w:tc>
          <w:tcPr>
            <w:tcW w:w="0" w:type="auto"/>
            <w:gridSpan w:val="3"/>
            <w:tcBorders>
              <w:top w:val="nil"/>
              <w:left w:val="nil"/>
              <w:bottom w:val="single" w:color="000000" w:sz="4" w:space="0"/>
              <w:right w:val="single" w:color="000000" w:sz="4" w:space="0"/>
            </w:tcBorders>
            <w:shd w:val="clear" w:color="auto" w:fill="auto"/>
            <w:noWrap/>
            <w:vAlign w:val="center"/>
          </w:tcPr>
          <w:p w14:paraId="3006649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文化旅游体育与传媒支出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7D25FC7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gridSpan w:val="2"/>
            <w:tcBorders>
              <w:top w:val="nil"/>
              <w:left w:val="nil"/>
              <w:bottom w:val="single" w:color="000000" w:sz="4" w:space="0"/>
              <w:right w:val="single" w:color="000000" w:sz="4" w:space="0"/>
            </w:tcBorders>
            <w:shd w:val="clear" w:color="auto" w:fill="auto"/>
            <w:noWrap/>
            <w:vAlign w:val="center"/>
          </w:tcPr>
          <w:p w14:paraId="3F928F6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7921FA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gridSpan w:val="2"/>
            <w:tcBorders>
              <w:top w:val="nil"/>
              <w:left w:val="nil"/>
              <w:bottom w:val="single" w:color="000000" w:sz="4" w:space="0"/>
              <w:right w:val="single" w:color="000000" w:sz="4" w:space="0"/>
            </w:tcBorders>
            <w:shd w:val="clear" w:color="auto" w:fill="auto"/>
            <w:noWrap/>
            <w:vAlign w:val="center"/>
          </w:tcPr>
          <w:p w14:paraId="507E9F0E">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04B6E3C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CEF1F06">
            <w:pPr>
              <w:jc w:val="right"/>
              <w:rPr>
                <w:rFonts w:hint="eastAsia" w:ascii="宋体" w:hAnsi="宋体" w:eastAsia="宋体" w:cs="宋体"/>
                <w:i w:val="0"/>
                <w:iCs w:val="0"/>
                <w:color w:val="000000"/>
                <w:sz w:val="22"/>
                <w:szCs w:val="22"/>
                <w:highlight w:val="none"/>
                <w:u w:val="none"/>
              </w:rPr>
            </w:pPr>
          </w:p>
        </w:tc>
      </w:tr>
      <w:tr w14:paraId="55EF6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2CA7662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20702</w:t>
            </w:r>
          </w:p>
        </w:tc>
        <w:tc>
          <w:tcPr>
            <w:tcW w:w="0" w:type="auto"/>
            <w:gridSpan w:val="3"/>
            <w:tcBorders>
              <w:top w:val="nil"/>
              <w:left w:val="nil"/>
              <w:bottom w:val="single" w:color="000000" w:sz="4" w:space="0"/>
              <w:right w:val="single" w:color="000000" w:sz="4" w:space="0"/>
            </w:tcBorders>
            <w:shd w:val="clear" w:color="auto" w:fill="auto"/>
            <w:noWrap/>
            <w:vAlign w:val="center"/>
          </w:tcPr>
          <w:p w14:paraId="522B2C7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文物</w:t>
            </w:r>
          </w:p>
        </w:tc>
        <w:tc>
          <w:tcPr>
            <w:tcW w:w="0" w:type="auto"/>
            <w:gridSpan w:val="4"/>
            <w:tcBorders>
              <w:top w:val="nil"/>
              <w:left w:val="nil"/>
              <w:bottom w:val="single" w:color="000000" w:sz="4" w:space="0"/>
              <w:right w:val="single" w:color="000000" w:sz="4" w:space="0"/>
            </w:tcBorders>
            <w:shd w:val="clear" w:color="auto" w:fill="auto"/>
            <w:noWrap/>
            <w:vAlign w:val="center"/>
          </w:tcPr>
          <w:p w14:paraId="500CD6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gridSpan w:val="2"/>
            <w:tcBorders>
              <w:top w:val="nil"/>
              <w:left w:val="nil"/>
              <w:bottom w:val="single" w:color="000000" w:sz="4" w:space="0"/>
              <w:right w:val="single" w:color="000000" w:sz="4" w:space="0"/>
            </w:tcBorders>
            <w:shd w:val="clear" w:color="auto" w:fill="auto"/>
            <w:noWrap/>
            <w:vAlign w:val="center"/>
          </w:tcPr>
          <w:p w14:paraId="74C465D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6647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gridSpan w:val="2"/>
            <w:tcBorders>
              <w:top w:val="nil"/>
              <w:left w:val="nil"/>
              <w:bottom w:val="single" w:color="000000" w:sz="4" w:space="0"/>
              <w:right w:val="single" w:color="000000" w:sz="4" w:space="0"/>
            </w:tcBorders>
            <w:shd w:val="clear" w:color="auto" w:fill="auto"/>
            <w:noWrap/>
            <w:vAlign w:val="center"/>
          </w:tcPr>
          <w:p w14:paraId="4D0CB650">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37367C0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AD80378">
            <w:pPr>
              <w:jc w:val="right"/>
              <w:rPr>
                <w:rFonts w:hint="eastAsia" w:ascii="宋体" w:hAnsi="宋体" w:eastAsia="宋体" w:cs="宋体"/>
                <w:i w:val="0"/>
                <w:iCs w:val="0"/>
                <w:color w:val="000000"/>
                <w:sz w:val="22"/>
                <w:szCs w:val="22"/>
                <w:highlight w:val="none"/>
                <w:u w:val="none"/>
              </w:rPr>
            </w:pPr>
          </w:p>
        </w:tc>
      </w:tr>
      <w:tr w14:paraId="70F2A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75E996A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2070299</w:t>
            </w:r>
          </w:p>
        </w:tc>
        <w:tc>
          <w:tcPr>
            <w:tcW w:w="0" w:type="auto"/>
            <w:gridSpan w:val="3"/>
            <w:tcBorders>
              <w:top w:val="nil"/>
              <w:left w:val="nil"/>
              <w:bottom w:val="single" w:color="000000" w:sz="4" w:space="0"/>
              <w:right w:val="single" w:color="000000" w:sz="4" w:space="0"/>
            </w:tcBorders>
            <w:shd w:val="clear" w:color="auto" w:fill="auto"/>
            <w:noWrap/>
            <w:vAlign w:val="center"/>
          </w:tcPr>
          <w:p w14:paraId="0F4FAD8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其他文物支出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10CB5EE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gridSpan w:val="2"/>
            <w:tcBorders>
              <w:top w:val="nil"/>
              <w:left w:val="nil"/>
              <w:bottom w:val="single" w:color="000000" w:sz="4" w:space="0"/>
              <w:right w:val="single" w:color="000000" w:sz="4" w:space="0"/>
            </w:tcBorders>
            <w:shd w:val="clear" w:color="auto" w:fill="auto"/>
            <w:noWrap/>
            <w:vAlign w:val="center"/>
          </w:tcPr>
          <w:p w14:paraId="0C56462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9287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gridSpan w:val="2"/>
            <w:tcBorders>
              <w:top w:val="nil"/>
              <w:left w:val="nil"/>
              <w:bottom w:val="single" w:color="000000" w:sz="4" w:space="0"/>
              <w:right w:val="single" w:color="000000" w:sz="4" w:space="0"/>
            </w:tcBorders>
            <w:shd w:val="clear" w:color="auto" w:fill="auto"/>
            <w:noWrap/>
            <w:vAlign w:val="center"/>
          </w:tcPr>
          <w:p w14:paraId="27BD7984">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6FE01FB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DB541D">
            <w:pPr>
              <w:jc w:val="right"/>
              <w:rPr>
                <w:rFonts w:hint="eastAsia" w:ascii="宋体" w:hAnsi="宋体" w:eastAsia="宋体" w:cs="宋体"/>
                <w:i w:val="0"/>
                <w:iCs w:val="0"/>
                <w:color w:val="000000"/>
                <w:sz w:val="22"/>
                <w:szCs w:val="22"/>
                <w:highlight w:val="none"/>
                <w:u w:val="none"/>
              </w:rPr>
            </w:pPr>
          </w:p>
        </w:tc>
      </w:tr>
      <w:tr w14:paraId="59E59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0C0407D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0" w:type="auto"/>
            <w:gridSpan w:val="3"/>
            <w:tcBorders>
              <w:top w:val="nil"/>
              <w:left w:val="nil"/>
              <w:bottom w:val="single" w:color="000000" w:sz="4" w:space="0"/>
              <w:right w:val="single" w:color="000000" w:sz="4" w:space="0"/>
            </w:tcBorders>
            <w:shd w:val="clear" w:color="auto" w:fill="auto"/>
            <w:noWrap/>
            <w:vAlign w:val="center"/>
          </w:tcPr>
          <w:p w14:paraId="4BBE7D7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2BF449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gridSpan w:val="2"/>
            <w:tcBorders>
              <w:top w:val="nil"/>
              <w:left w:val="nil"/>
              <w:bottom w:val="single" w:color="000000" w:sz="4" w:space="0"/>
              <w:right w:val="single" w:color="000000" w:sz="4" w:space="0"/>
            </w:tcBorders>
            <w:shd w:val="clear" w:color="auto" w:fill="auto"/>
            <w:noWrap/>
            <w:vAlign w:val="center"/>
          </w:tcPr>
          <w:p w14:paraId="09467BD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639E4B50">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31A977F3">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0715807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2E66CE">
            <w:pPr>
              <w:jc w:val="right"/>
              <w:rPr>
                <w:rFonts w:hint="eastAsia" w:ascii="宋体" w:hAnsi="宋体" w:eastAsia="宋体" w:cs="宋体"/>
                <w:i w:val="0"/>
                <w:iCs w:val="0"/>
                <w:color w:val="000000"/>
                <w:sz w:val="22"/>
                <w:szCs w:val="22"/>
                <w:highlight w:val="none"/>
                <w:u w:val="none"/>
              </w:rPr>
            </w:pPr>
          </w:p>
        </w:tc>
      </w:tr>
      <w:tr w14:paraId="5F2A4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42B3F3B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0" w:type="auto"/>
            <w:gridSpan w:val="3"/>
            <w:tcBorders>
              <w:top w:val="nil"/>
              <w:left w:val="nil"/>
              <w:bottom w:val="single" w:color="000000" w:sz="4" w:space="0"/>
              <w:right w:val="single" w:color="000000" w:sz="4" w:space="0"/>
            </w:tcBorders>
            <w:shd w:val="clear" w:color="auto" w:fill="auto"/>
            <w:noWrap/>
            <w:vAlign w:val="center"/>
          </w:tcPr>
          <w:p w14:paraId="0C48C80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5FA542A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gridSpan w:val="2"/>
            <w:tcBorders>
              <w:top w:val="nil"/>
              <w:left w:val="nil"/>
              <w:bottom w:val="single" w:color="000000" w:sz="4" w:space="0"/>
              <w:right w:val="single" w:color="000000" w:sz="4" w:space="0"/>
            </w:tcBorders>
            <w:shd w:val="clear" w:color="auto" w:fill="auto"/>
            <w:noWrap/>
            <w:vAlign w:val="center"/>
          </w:tcPr>
          <w:p w14:paraId="5ABF3D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65CE2A53">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03FE2FAB">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3607503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80FF7E">
            <w:pPr>
              <w:jc w:val="right"/>
              <w:rPr>
                <w:rFonts w:hint="eastAsia" w:ascii="宋体" w:hAnsi="宋体" w:eastAsia="宋体" w:cs="宋体"/>
                <w:i w:val="0"/>
                <w:iCs w:val="0"/>
                <w:color w:val="000000"/>
                <w:sz w:val="22"/>
                <w:szCs w:val="22"/>
                <w:highlight w:val="none"/>
                <w:u w:val="none"/>
              </w:rPr>
            </w:pPr>
          </w:p>
        </w:tc>
      </w:tr>
      <w:tr w14:paraId="1F8FC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30FC024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0" w:type="auto"/>
            <w:gridSpan w:val="3"/>
            <w:tcBorders>
              <w:top w:val="nil"/>
              <w:left w:val="nil"/>
              <w:bottom w:val="single" w:color="000000" w:sz="4" w:space="0"/>
              <w:right w:val="single" w:color="000000" w:sz="4" w:space="0"/>
            </w:tcBorders>
            <w:shd w:val="clear" w:color="auto" w:fill="auto"/>
            <w:noWrap/>
            <w:vAlign w:val="center"/>
          </w:tcPr>
          <w:p w14:paraId="5B70297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机关事业单位基本养老保险缴费支出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411903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gridSpan w:val="2"/>
            <w:tcBorders>
              <w:top w:val="nil"/>
              <w:left w:val="nil"/>
              <w:bottom w:val="single" w:color="000000" w:sz="4" w:space="0"/>
              <w:right w:val="single" w:color="000000" w:sz="4" w:space="0"/>
            </w:tcBorders>
            <w:shd w:val="clear" w:color="auto" w:fill="auto"/>
            <w:noWrap/>
            <w:vAlign w:val="center"/>
          </w:tcPr>
          <w:p w14:paraId="072EE6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227A3557">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043AC89F">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1DB35F3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95E995">
            <w:pPr>
              <w:jc w:val="right"/>
              <w:rPr>
                <w:rFonts w:hint="eastAsia" w:ascii="宋体" w:hAnsi="宋体" w:eastAsia="宋体" w:cs="宋体"/>
                <w:i w:val="0"/>
                <w:iCs w:val="0"/>
                <w:color w:val="000000"/>
                <w:sz w:val="22"/>
                <w:szCs w:val="22"/>
                <w:highlight w:val="none"/>
                <w:u w:val="none"/>
              </w:rPr>
            </w:pPr>
          </w:p>
        </w:tc>
      </w:tr>
      <w:tr w14:paraId="2734A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4B1A54C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0" w:type="auto"/>
            <w:gridSpan w:val="3"/>
            <w:tcBorders>
              <w:top w:val="nil"/>
              <w:left w:val="nil"/>
              <w:bottom w:val="single" w:color="000000" w:sz="4" w:space="0"/>
              <w:right w:val="single" w:color="000000" w:sz="4" w:space="0"/>
            </w:tcBorders>
            <w:shd w:val="clear" w:color="auto" w:fill="auto"/>
            <w:noWrap/>
            <w:vAlign w:val="center"/>
          </w:tcPr>
          <w:p w14:paraId="4A3788F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492C101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gridSpan w:val="2"/>
            <w:tcBorders>
              <w:top w:val="nil"/>
              <w:left w:val="nil"/>
              <w:bottom w:val="single" w:color="000000" w:sz="4" w:space="0"/>
              <w:right w:val="single" w:color="000000" w:sz="4" w:space="0"/>
            </w:tcBorders>
            <w:shd w:val="clear" w:color="auto" w:fill="auto"/>
            <w:noWrap/>
            <w:vAlign w:val="center"/>
          </w:tcPr>
          <w:p w14:paraId="3FAB2D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4AB6D1E7">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488FA5C7">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140F616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8204349">
            <w:pPr>
              <w:jc w:val="right"/>
              <w:rPr>
                <w:rFonts w:hint="eastAsia" w:ascii="宋体" w:hAnsi="宋体" w:eastAsia="宋体" w:cs="宋体"/>
                <w:i w:val="0"/>
                <w:iCs w:val="0"/>
                <w:color w:val="000000"/>
                <w:sz w:val="22"/>
                <w:szCs w:val="22"/>
                <w:highlight w:val="none"/>
                <w:u w:val="none"/>
              </w:rPr>
            </w:pPr>
          </w:p>
        </w:tc>
      </w:tr>
      <w:tr w14:paraId="6AE74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781318A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0" w:type="auto"/>
            <w:gridSpan w:val="3"/>
            <w:tcBorders>
              <w:top w:val="nil"/>
              <w:left w:val="nil"/>
              <w:bottom w:val="single" w:color="000000" w:sz="4" w:space="0"/>
              <w:right w:val="single" w:color="000000" w:sz="4" w:space="0"/>
            </w:tcBorders>
            <w:shd w:val="clear" w:color="auto" w:fill="auto"/>
            <w:noWrap/>
            <w:vAlign w:val="center"/>
          </w:tcPr>
          <w:p w14:paraId="7B6A319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0" w:type="auto"/>
            <w:gridSpan w:val="4"/>
            <w:tcBorders>
              <w:top w:val="nil"/>
              <w:left w:val="nil"/>
              <w:bottom w:val="single" w:color="000000" w:sz="4" w:space="0"/>
              <w:right w:val="single" w:color="000000" w:sz="4" w:space="0"/>
            </w:tcBorders>
            <w:shd w:val="clear" w:color="auto" w:fill="auto"/>
            <w:noWrap/>
            <w:vAlign w:val="center"/>
          </w:tcPr>
          <w:p w14:paraId="26A5354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gridSpan w:val="2"/>
            <w:tcBorders>
              <w:top w:val="nil"/>
              <w:left w:val="nil"/>
              <w:bottom w:val="single" w:color="000000" w:sz="4" w:space="0"/>
              <w:right w:val="single" w:color="000000" w:sz="4" w:space="0"/>
            </w:tcBorders>
            <w:shd w:val="clear" w:color="auto" w:fill="auto"/>
            <w:noWrap/>
            <w:vAlign w:val="center"/>
          </w:tcPr>
          <w:p w14:paraId="4547D6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1B6974C5">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2D275BA5">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1A64E65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02310A1">
            <w:pPr>
              <w:jc w:val="right"/>
              <w:rPr>
                <w:rFonts w:hint="eastAsia" w:ascii="宋体" w:hAnsi="宋体" w:eastAsia="宋体" w:cs="宋体"/>
                <w:i w:val="0"/>
                <w:iCs w:val="0"/>
                <w:color w:val="000000"/>
                <w:sz w:val="22"/>
                <w:szCs w:val="22"/>
                <w:highlight w:val="none"/>
                <w:u w:val="none"/>
              </w:rPr>
            </w:pPr>
          </w:p>
        </w:tc>
      </w:tr>
      <w:tr w14:paraId="5D0E8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5BC4EAC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2101102</w:t>
            </w:r>
          </w:p>
        </w:tc>
        <w:tc>
          <w:tcPr>
            <w:tcW w:w="0" w:type="auto"/>
            <w:gridSpan w:val="3"/>
            <w:tcBorders>
              <w:top w:val="nil"/>
              <w:left w:val="nil"/>
              <w:bottom w:val="single" w:color="000000" w:sz="4" w:space="0"/>
              <w:right w:val="single" w:color="000000" w:sz="4" w:space="0"/>
            </w:tcBorders>
            <w:shd w:val="clear" w:color="auto" w:fill="auto"/>
            <w:noWrap/>
            <w:vAlign w:val="center"/>
          </w:tcPr>
          <w:p w14:paraId="5C52696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事业单位医疗</w:t>
            </w:r>
          </w:p>
        </w:tc>
        <w:tc>
          <w:tcPr>
            <w:tcW w:w="0" w:type="auto"/>
            <w:gridSpan w:val="4"/>
            <w:tcBorders>
              <w:top w:val="nil"/>
              <w:left w:val="nil"/>
              <w:bottom w:val="single" w:color="000000" w:sz="4" w:space="0"/>
              <w:right w:val="single" w:color="000000" w:sz="4" w:space="0"/>
            </w:tcBorders>
            <w:shd w:val="clear" w:color="auto" w:fill="auto"/>
            <w:noWrap/>
            <w:vAlign w:val="center"/>
          </w:tcPr>
          <w:p w14:paraId="6B905F9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gridSpan w:val="2"/>
            <w:tcBorders>
              <w:top w:val="nil"/>
              <w:left w:val="nil"/>
              <w:bottom w:val="single" w:color="000000" w:sz="4" w:space="0"/>
              <w:right w:val="single" w:color="000000" w:sz="4" w:space="0"/>
            </w:tcBorders>
            <w:shd w:val="clear" w:color="auto" w:fill="auto"/>
            <w:noWrap/>
            <w:vAlign w:val="center"/>
          </w:tcPr>
          <w:p w14:paraId="10D3713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068BA0B2">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4C92D6B8">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1D0214B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213FFF">
            <w:pPr>
              <w:jc w:val="right"/>
              <w:rPr>
                <w:rFonts w:hint="eastAsia" w:ascii="宋体" w:hAnsi="宋体" w:eastAsia="宋体" w:cs="宋体"/>
                <w:i w:val="0"/>
                <w:iCs w:val="0"/>
                <w:color w:val="000000"/>
                <w:sz w:val="22"/>
                <w:szCs w:val="22"/>
                <w:highlight w:val="none"/>
                <w:u w:val="none"/>
              </w:rPr>
            </w:pPr>
          </w:p>
        </w:tc>
      </w:tr>
      <w:tr w14:paraId="0B7DA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6A6151B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w:t>
            </w:r>
          </w:p>
        </w:tc>
        <w:tc>
          <w:tcPr>
            <w:tcW w:w="0" w:type="auto"/>
            <w:gridSpan w:val="3"/>
            <w:tcBorders>
              <w:top w:val="nil"/>
              <w:left w:val="nil"/>
              <w:bottom w:val="single" w:color="000000" w:sz="4" w:space="0"/>
              <w:right w:val="single" w:color="000000" w:sz="4" w:space="0"/>
            </w:tcBorders>
            <w:shd w:val="clear" w:color="auto" w:fill="auto"/>
            <w:noWrap/>
            <w:vAlign w:val="center"/>
          </w:tcPr>
          <w:p w14:paraId="54F5E48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农林水支出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5E2DAE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18.84</w:t>
            </w:r>
          </w:p>
        </w:tc>
        <w:tc>
          <w:tcPr>
            <w:tcW w:w="0" w:type="auto"/>
            <w:gridSpan w:val="2"/>
            <w:tcBorders>
              <w:top w:val="nil"/>
              <w:left w:val="nil"/>
              <w:bottom w:val="single" w:color="000000" w:sz="4" w:space="0"/>
              <w:right w:val="single" w:color="000000" w:sz="4" w:space="0"/>
            </w:tcBorders>
            <w:shd w:val="clear" w:color="auto" w:fill="auto"/>
            <w:noWrap/>
            <w:vAlign w:val="center"/>
          </w:tcPr>
          <w:p w14:paraId="677E0C7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DA61A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18.84</w:t>
            </w:r>
          </w:p>
        </w:tc>
        <w:tc>
          <w:tcPr>
            <w:tcW w:w="0" w:type="auto"/>
            <w:gridSpan w:val="2"/>
            <w:tcBorders>
              <w:top w:val="nil"/>
              <w:left w:val="nil"/>
              <w:bottom w:val="single" w:color="000000" w:sz="4" w:space="0"/>
              <w:right w:val="single" w:color="000000" w:sz="4" w:space="0"/>
            </w:tcBorders>
            <w:shd w:val="clear" w:color="auto" w:fill="auto"/>
            <w:noWrap/>
            <w:vAlign w:val="center"/>
          </w:tcPr>
          <w:p w14:paraId="74B7035A">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6DB0137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C10E7B">
            <w:pPr>
              <w:jc w:val="right"/>
              <w:rPr>
                <w:rFonts w:hint="eastAsia" w:ascii="宋体" w:hAnsi="宋体" w:eastAsia="宋体" w:cs="宋体"/>
                <w:i w:val="0"/>
                <w:iCs w:val="0"/>
                <w:color w:val="000000"/>
                <w:sz w:val="22"/>
                <w:szCs w:val="22"/>
                <w:highlight w:val="none"/>
                <w:u w:val="none"/>
              </w:rPr>
            </w:pPr>
          </w:p>
        </w:tc>
      </w:tr>
      <w:tr w14:paraId="694F5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1BB96FA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w:t>
            </w:r>
          </w:p>
        </w:tc>
        <w:tc>
          <w:tcPr>
            <w:tcW w:w="0" w:type="auto"/>
            <w:gridSpan w:val="3"/>
            <w:tcBorders>
              <w:top w:val="nil"/>
              <w:left w:val="nil"/>
              <w:bottom w:val="single" w:color="000000" w:sz="4" w:space="0"/>
              <w:right w:val="single" w:color="000000" w:sz="4" w:space="0"/>
            </w:tcBorders>
            <w:shd w:val="clear" w:color="auto" w:fill="auto"/>
            <w:noWrap/>
            <w:vAlign w:val="center"/>
          </w:tcPr>
          <w:p w14:paraId="5370535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农业农村</w:t>
            </w:r>
          </w:p>
        </w:tc>
        <w:tc>
          <w:tcPr>
            <w:tcW w:w="0" w:type="auto"/>
            <w:gridSpan w:val="4"/>
            <w:tcBorders>
              <w:top w:val="nil"/>
              <w:left w:val="nil"/>
              <w:bottom w:val="single" w:color="000000" w:sz="4" w:space="0"/>
              <w:right w:val="single" w:color="000000" w:sz="4" w:space="0"/>
            </w:tcBorders>
            <w:shd w:val="clear" w:color="auto" w:fill="auto"/>
            <w:noWrap/>
            <w:vAlign w:val="center"/>
          </w:tcPr>
          <w:p w14:paraId="1967B6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18.84</w:t>
            </w:r>
          </w:p>
        </w:tc>
        <w:tc>
          <w:tcPr>
            <w:tcW w:w="0" w:type="auto"/>
            <w:gridSpan w:val="2"/>
            <w:tcBorders>
              <w:top w:val="nil"/>
              <w:left w:val="nil"/>
              <w:bottom w:val="single" w:color="000000" w:sz="4" w:space="0"/>
              <w:right w:val="single" w:color="000000" w:sz="4" w:space="0"/>
            </w:tcBorders>
            <w:shd w:val="clear" w:color="auto" w:fill="auto"/>
            <w:noWrap/>
            <w:vAlign w:val="center"/>
          </w:tcPr>
          <w:p w14:paraId="08DF2D9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035C2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18.84</w:t>
            </w:r>
          </w:p>
        </w:tc>
        <w:tc>
          <w:tcPr>
            <w:tcW w:w="0" w:type="auto"/>
            <w:gridSpan w:val="2"/>
            <w:tcBorders>
              <w:top w:val="nil"/>
              <w:left w:val="nil"/>
              <w:bottom w:val="single" w:color="000000" w:sz="4" w:space="0"/>
              <w:right w:val="single" w:color="000000" w:sz="4" w:space="0"/>
            </w:tcBorders>
            <w:shd w:val="clear" w:color="auto" w:fill="auto"/>
            <w:noWrap/>
            <w:vAlign w:val="center"/>
          </w:tcPr>
          <w:p w14:paraId="078DCA1B">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2900E98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7E8C5E">
            <w:pPr>
              <w:jc w:val="right"/>
              <w:rPr>
                <w:rFonts w:hint="eastAsia" w:ascii="宋体" w:hAnsi="宋体" w:eastAsia="宋体" w:cs="宋体"/>
                <w:i w:val="0"/>
                <w:iCs w:val="0"/>
                <w:color w:val="000000"/>
                <w:sz w:val="22"/>
                <w:szCs w:val="22"/>
                <w:highlight w:val="none"/>
                <w:u w:val="none"/>
              </w:rPr>
            </w:pPr>
          </w:p>
        </w:tc>
      </w:tr>
      <w:tr w14:paraId="41AA3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1F90D7D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2130106</w:t>
            </w:r>
          </w:p>
        </w:tc>
        <w:tc>
          <w:tcPr>
            <w:tcW w:w="0" w:type="auto"/>
            <w:gridSpan w:val="3"/>
            <w:tcBorders>
              <w:top w:val="nil"/>
              <w:left w:val="nil"/>
              <w:bottom w:val="single" w:color="000000" w:sz="4" w:space="0"/>
              <w:right w:val="single" w:color="000000" w:sz="4" w:space="0"/>
            </w:tcBorders>
            <w:shd w:val="clear" w:color="auto" w:fill="auto"/>
            <w:noWrap/>
            <w:vAlign w:val="center"/>
          </w:tcPr>
          <w:p w14:paraId="5BED1F9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科技转化与推广服务</w:t>
            </w:r>
          </w:p>
        </w:tc>
        <w:tc>
          <w:tcPr>
            <w:tcW w:w="0" w:type="auto"/>
            <w:gridSpan w:val="4"/>
            <w:tcBorders>
              <w:top w:val="nil"/>
              <w:left w:val="nil"/>
              <w:bottom w:val="single" w:color="000000" w:sz="4" w:space="0"/>
              <w:right w:val="single" w:color="000000" w:sz="4" w:space="0"/>
            </w:tcBorders>
            <w:shd w:val="clear" w:color="auto" w:fill="auto"/>
            <w:noWrap/>
            <w:vAlign w:val="center"/>
          </w:tcPr>
          <w:p w14:paraId="13A2748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3.87</w:t>
            </w:r>
          </w:p>
        </w:tc>
        <w:tc>
          <w:tcPr>
            <w:tcW w:w="0" w:type="auto"/>
            <w:gridSpan w:val="2"/>
            <w:tcBorders>
              <w:top w:val="nil"/>
              <w:left w:val="nil"/>
              <w:bottom w:val="single" w:color="000000" w:sz="4" w:space="0"/>
              <w:right w:val="single" w:color="000000" w:sz="4" w:space="0"/>
            </w:tcBorders>
            <w:shd w:val="clear" w:color="auto" w:fill="auto"/>
            <w:noWrap/>
            <w:vAlign w:val="center"/>
          </w:tcPr>
          <w:p w14:paraId="264D0F4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EE06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3.87</w:t>
            </w:r>
          </w:p>
        </w:tc>
        <w:tc>
          <w:tcPr>
            <w:tcW w:w="0" w:type="auto"/>
            <w:gridSpan w:val="2"/>
            <w:tcBorders>
              <w:top w:val="nil"/>
              <w:left w:val="nil"/>
              <w:bottom w:val="single" w:color="000000" w:sz="4" w:space="0"/>
              <w:right w:val="single" w:color="000000" w:sz="4" w:space="0"/>
            </w:tcBorders>
            <w:shd w:val="clear" w:color="auto" w:fill="auto"/>
            <w:noWrap/>
            <w:vAlign w:val="center"/>
          </w:tcPr>
          <w:p w14:paraId="1BA6CA9B">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7893806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7DA2AFE">
            <w:pPr>
              <w:jc w:val="right"/>
              <w:rPr>
                <w:rFonts w:hint="eastAsia" w:ascii="宋体" w:hAnsi="宋体" w:eastAsia="宋体" w:cs="宋体"/>
                <w:i w:val="0"/>
                <w:iCs w:val="0"/>
                <w:color w:val="000000"/>
                <w:sz w:val="22"/>
                <w:szCs w:val="22"/>
                <w:highlight w:val="none"/>
                <w:u w:val="none"/>
              </w:rPr>
            </w:pPr>
          </w:p>
        </w:tc>
      </w:tr>
      <w:tr w14:paraId="00087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0B909C2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2130135</w:t>
            </w:r>
          </w:p>
        </w:tc>
        <w:tc>
          <w:tcPr>
            <w:tcW w:w="0" w:type="auto"/>
            <w:gridSpan w:val="3"/>
            <w:tcBorders>
              <w:top w:val="nil"/>
              <w:left w:val="nil"/>
              <w:bottom w:val="single" w:color="000000" w:sz="4" w:space="0"/>
              <w:right w:val="single" w:color="000000" w:sz="4" w:space="0"/>
            </w:tcBorders>
            <w:shd w:val="clear" w:color="auto" w:fill="auto"/>
            <w:noWrap/>
            <w:vAlign w:val="center"/>
          </w:tcPr>
          <w:p w14:paraId="3142830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农业资源保护修复与利用</w:t>
            </w:r>
          </w:p>
        </w:tc>
        <w:tc>
          <w:tcPr>
            <w:tcW w:w="0" w:type="auto"/>
            <w:gridSpan w:val="4"/>
            <w:tcBorders>
              <w:top w:val="nil"/>
              <w:left w:val="nil"/>
              <w:bottom w:val="single" w:color="000000" w:sz="4" w:space="0"/>
              <w:right w:val="single" w:color="000000" w:sz="4" w:space="0"/>
            </w:tcBorders>
            <w:shd w:val="clear" w:color="auto" w:fill="auto"/>
            <w:noWrap/>
            <w:vAlign w:val="center"/>
          </w:tcPr>
          <w:p w14:paraId="480A42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14.97</w:t>
            </w:r>
          </w:p>
        </w:tc>
        <w:tc>
          <w:tcPr>
            <w:tcW w:w="0" w:type="auto"/>
            <w:gridSpan w:val="2"/>
            <w:tcBorders>
              <w:top w:val="nil"/>
              <w:left w:val="nil"/>
              <w:bottom w:val="single" w:color="000000" w:sz="4" w:space="0"/>
              <w:right w:val="single" w:color="000000" w:sz="4" w:space="0"/>
            </w:tcBorders>
            <w:shd w:val="clear" w:color="auto" w:fill="auto"/>
            <w:noWrap/>
            <w:vAlign w:val="center"/>
          </w:tcPr>
          <w:p w14:paraId="7049E4E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2F39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14.97</w:t>
            </w:r>
          </w:p>
        </w:tc>
        <w:tc>
          <w:tcPr>
            <w:tcW w:w="0" w:type="auto"/>
            <w:gridSpan w:val="2"/>
            <w:tcBorders>
              <w:top w:val="nil"/>
              <w:left w:val="nil"/>
              <w:bottom w:val="single" w:color="000000" w:sz="4" w:space="0"/>
              <w:right w:val="single" w:color="000000" w:sz="4" w:space="0"/>
            </w:tcBorders>
            <w:shd w:val="clear" w:color="auto" w:fill="auto"/>
            <w:noWrap/>
            <w:vAlign w:val="center"/>
          </w:tcPr>
          <w:p w14:paraId="3DE8E717">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30D4273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E78DF1">
            <w:pPr>
              <w:jc w:val="right"/>
              <w:rPr>
                <w:rFonts w:hint="eastAsia" w:ascii="宋体" w:hAnsi="宋体" w:eastAsia="宋体" w:cs="宋体"/>
                <w:i w:val="0"/>
                <w:iCs w:val="0"/>
                <w:color w:val="000000"/>
                <w:sz w:val="22"/>
                <w:szCs w:val="22"/>
                <w:highlight w:val="none"/>
                <w:u w:val="none"/>
              </w:rPr>
            </w:pPr>
          </w:p>
        </w:tc>
      </w:tr>
      <w:tr w14:paraId="1D4D0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506FA4E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w:t>
            </w:r>
          </w:p>
        </w:tc>
        <w:tc>
          <w:tcPr>
            <w:tcW w:w="0" w:type="auto"/>
            <w:gridSpan w:val="3"/>
            <w:tcBorders>
              <w:top w:val="nil"/>
              <w:left w:val="nil"/>
              <w:bottom w:val="single" w:color="000000" w:sz="4" w:space="0"/>
              <w:right w:val="single" w:color="000000" w:sz="4" w:space="0"/>
            </w:tcBorders>
            <w:shd w:val="clear" w:color="auto" w:fill="auto"/>
            <w:noWrap/>
            <w:vAlign w:val="center"/>
          </w:tcPr>
          <w:p w14:paraId="24B28DF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2831C78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3,536.71</w:t>
            </w:r>
          </w:p>
        </w:tc>
        <w:tc>
          <w:tcPr>
            <w:tcW w:w="0" w:type="auto"/>
            <w:gridSpan w:val="2"/>
            <w:tcBorders>
              <w:top w:val="nil"/>
              <w:left w:val="nil"/>
              <w:bottom w:val="single" w:color="000000" w:sz="4" w:space="0"/>
              <w:right w:val="single" w:color="000000" w:sz="4" w:space="0"/>
            </w:tcBorders>
            <w:shd w:val="clear" w:color="auto" w:fill="auto"/>
            <w:noWrap/>
            <w:vAlign w:val="center"/>
          </w:tcPr>
          <w:p w14:paraId="3F954D7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460.70</w:t>
            </w:r>
          </w:p>
        </w:tc>
        <w:tc>
          <w:tcPr>
            <w:tcW w:w="0" w:type="auto"/>
            <w:tcBorders>
              <w:top w:val="nil"/>
              <w:left w:val="nil"/>
              <w:bottom w:val="single" w:color="000000" w:sz="4" w:space="0"/>
              <w:right w:val="single" w:color="000000" w:sz="4" w:space="0"/>
            </w:tcBorders>
            <w:shd w:val="clear" w:color="auto" w:fill="auto"/>
            <w:noWrap/>
            <w:vAlign w:val="center"/>
          </w:tcPr>
          <w:p w14:paraId="2EE5FCA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3,076.01</w:t>
            </w:r>
          </w:p>
        </w:tc>
        <w:tc>
          <w:tcPr>
            <w:tcW w:w="0" w:type="auto"/>
            <w:gridSpan w:val="2"/>
            <w:tcBorders>
              <w:top w:val="nil"/>
              <w:left w:val="nil"/>
              <w:bottom w:val="single" w:color="000000" w:sz="4" w:space="0"/>
              <w:right w:val="single" w:color="000000" w:sz="4" w:space="0"/>
            </w:tcBorders>
            <w:shd w:val="clear" w:color="auto" w:fill="auto"/>
            <w:noWrap/>
            <w:vAlign w:val="center"/>
          </w:tcPr>
          <w:p w14:paraId="5BFBBFE9">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4988A13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07C9B4">
            <w:pPr>
              <w:jc w:val="right"/>
              <w:rPr>
                <w:rFonts w:hint="eastAsia" w:ascii="宋体" w:hAnsi="宋体" w:eastAsia="宋体" w:cs="宋体"/>
                <w:i w:val="0"/>
                <w:iCs w:val="0"/>
                <w:color w:val="000000"/>
                <w:sz w:val="22"/>
                <w:szCs w:val="22"/>
                <w:highlight w:val="none"/>
                <w:u w:val="none"/>
              </w:rPr>
            </w:pPr>
          </w:p>
        </w:tc>
      </w:tr>
      <w:tr w14:paraId="2D490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6DFCA2E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22904</w:t>
            </w:r>
          </w:p>
        </w:tc>
        <w:tc>
          <w:tcPr>
            <w:tcW w:w="0" w:type="auto"/>
            <w:gridSpan w:val="3"/>
            <w:tcBorders>
              <w:top w:val="nil"/>
              <w:left w:val="nil"/>
              <w:bottom w:val="single" w:color="000000" w:sz="4" w:space="0"/>
              <w:right w:val="single" w:color="000000" w:sz="4" w:space="0"/>
            </w:tcBorders>
            <w:shd w:val="clear" w:color="auto" w:fill="auto"/>
            <w:noWrap/>
            <w:vAlign w:val="center"/>
          </w:tcPr>
          <w:p w14:paraId="36C4B36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其他政府性基金及对应专项债务收入安排的支出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31CA2E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946.94</w:t>
            </w:r>
          </w:p>
        </w:tc>
        <w:tc>
          <w:tcPr>
            <w:tcW w:w="0" w:type="auto"/>
            <w:gridSpan w:val="2"/>
            <w:tcBorders>
              <w:top w:val="nil"/>
              <w:left w:val="nil"/>
              <w:bottom w:val="single" w:color="000000" w:sz="4" w:space="0"/>
              <w:right w:val="single" w:color="000000" w:sz="4" w:space="0"/>
            </w:tcBorders>
            <w:shd w:val="clear" w:color="auto" w:fill="auto"/>
            <w:noWrap/>
            <w:vAlign w:val="center"/>
          </w:tcPr>
          <w:p w14:paraId="4576390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64F7B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946.94</w:t>
            </w:r>
          </w:p>
        </w:tc>
        <w:tc>
          <w:tcPr>
            <w:tcW w:w="0" w:type="auto"/>
            <w:gridSpan w:val="2"/>
            <w:tcBorders>
              <w:top w:val="nil"/>
              <w:left w:val="nil"/>
              <w:bottom w:val="single" w:color="000000" w:sz="4" w:space="0"/>
              <w:right w:val="single" w:color="000000" w:sz="4" w:space="0"/>
            </w:tcBorders>
            <w:shd w:val="clear" w:color="auto" w:fill="auto"/>
            <w:noWrap/>
            <w:vAlign w:val="center"/>
          </w:tcPr>
          <w:p w14:paraId="727E1382">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0D00B18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E53E05">
            <w:pPr>
              <w:jc w:val="right"/>
              <w:rPr>
                <w:rFonts w:hint="eastAsia" w:ascii="宋体" w:hAnsi="宋体" w:eastAsia="宋体" w:cs="宋体"/>
                <w:i w:val="0"/>
                <w:iCs w:val="0"/>
                <w:color w:val="000000"/>
                <w:sz w:val="22"/>
                <w:szCs w:val="22"/>
                <w:highlight w:val="none"/>
                <w:u w:val="none"/>
              </w:rPr>
            </w:pPr>
          </w:p>
        </w:tc>
      </w:tr>
      <w:tr w14:paraId="10A8A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6B69F9D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2290402</w:t>
            </w:r>
          </w:p>
        </w:tc>
        <w:tc>
          <w:tcPr>
            <w:tcW w:w="0" w:type="auto"/>
            <w:gridSpan w:val="3"/>
            <w:tcBorders>
              <w:top w:val="nil"/>
              <w:left w:val="nil"/>
              <w:bottom w:val="single" w:color="000000" w:sz="4" w:space="0"/>
              <w:right w:val="single" w:color="000000" w:sz="4" w:space="0"/>
            </w:tcBorders>
            <w:shd w:val="clear" w:color="auto" w:fill="auto"/>
            <w:noWrap/>
            <w:vAlign w:val="center"/>
          </w:tcPr>
          <w:p w14:paraId="22E2A39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其他地方自行试点项目收益专项债券收入安排的支出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4087A1C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946.94</w:t>
            </w:r>
          </w:p>
        </w:tc>
        <w:tc>
          <w:tcPr>
            <w:tcW w:w="0" w:type="auto"/>
            <w:gridSpan w:val="2"/>
            <w:tcBorders>
              <w:top w:val="nil"/>
              <w:left w:val="nil"/>
              <w:bottom w:val="single" w:color="000000" w:sz="4" w:space="0"/>
              <w:right w:val="single" w:color="000000" w:sz="4" w:space="0"/>
            </w:tcBorders>
            <w:shd w:val="clear" w:color="auto" w:fill="auto"/>
            <w:noWrap/>
            <w:vAlign w:val="center"/>
          </w:tcPr>
          <w:p w14:paraId="22A422F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F99BF4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946.94</w:t>
            </w:r>
          </w:p>
        </w:tc>
        <w:tc>
          <w:tcPr>
            <w:tcW w:w="0" w:type="auto"/>
            <w:gridSpan w:val="2"/>
            <w:tcBorders>
              <w:top w:val="nil"/>
              <w:left w:val="nil"/>
              <w:bottom w:val="single" w:color="000000" w:sz="4" w:space="0"/>
              <w:right w:val="single" w:color="000000" w:sz="4" w:space="0"/>
            </w:tcBorders>
            <w:shd w:val="clear" w:color="auto" w:fill="auto"/>
            <w:noWrap/>
            <w:vAlign w:val="center"/>
          </w:tcPr>
          <w:p w14:paraId="7F8909FD">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63FF44F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8B28C9">
            <w:pPr>
              <w:jc w:val="right"/>
              <w:rPr>
                <w:rFonts w:hint="eastAsia" w:ascii="宋体" w:hAnsi="宋体" w:eastAsia="宋体" w:cs="宋体"/>
                <w:i w:val="0"/>
                <w:iCs w:val="0"/>
                <w:color w:val="000000"/>
                <w:sz w:val="22"/>
                <w:szCs w:val="22"/>
                <w:highlight w:val="none"/>
                <w:u w:val="none"/>
              </w:rPr>
            </w:pPr>
          </w:p>
        </w:tc>
      </w:tr>
      <w:tr w14:paraId="27F5C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4316F44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22999</w:t>
            </w:r>
          </w:p>
        </w:tc>
        <w:tc>
          <w:tcPr>
            <w:tcW w:w="0" w:type="auto"/>
            <w:gridSpan w:val="3"/>
            <w:tcBorders>
              <w:top w:val="nil"/>
              <w:left w:val="nil"/>
              <w:bottom w:val="single" w:color="000000" w:sz="4" w:space="0"/>
              <w:right w:val="single" w:color="000000" w:sz="4" w:space="0"/>
            </w:tcBorders>
            <w:shd w:val="clear" w:color="auto" w:fill="auto"/>
            <w:noWrap/>
            <w:vAlign w:val="center"/>
          </w:tcPr>
          <w:p w14:paraId="3DCD520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292D303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2,589.77</w:t>
            </w:r>
          </w:p>
        </w:tc>
        <w:tc>
          <w:tcPr>
            <w:tcW w:w="0" w:type="auto"/>
            <w:gridSpan w:val="2"/>
            <w:tcBorders>
              <w:top w:val="nil"/>
              <w:left w:val="nil"/>
              <w:bottom w:val="single" w:color="000000" w:sz="4" w:space="0"/>
              <w:right w:val="single" w:color="000000" w:sz="4" w:space="0"/>
            </w:tcBorders>
            <w:shd w:val="clear" w:color="auto" w:fill="auto"/>
            <w:noWrap/>
            <w:vAlign w:val="center"/>
          </w:tcPr>
          <w:p w14:paraId="0D73D0A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460.70</w:t>
            </w:r>
          </w:p>
        </w:tc>
        <w:tc>
          <w:tcPr>
            <w:tcW w:w="0" w:type="auto"/>
            <w:tcBorders>
              <w:top w:val="nil"/>
              <w:left w:val="nil"/>
              <w:bottom w:val="single" w:color="000000" w:sz="4" w:space="0"/>
              <w:right w:val="single" w:color="000000" w:sz="4" w:space="0"/>
            </w:tcBorders>
            <w:shd w:val="clear" w:color="auto" w:fill="auto"/>
            <w:noWrap/>
            <w:vAlign w:val="center"/>
          </w:tcPr>
          <w:p w14:paraId="369AE9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2,129.07</w:t>
            </w:r>
          </w:p>
        </w:tc>
        <w:tc>
          <w:tcPr>
            <w:tcW w:w="0" w:type="auto"/>
            <w:gridSpan w:val="2"/>
            <w:tcBorders>
              <w:top w:val="nil"/>
              <w:left w:val="nil"/>
              <w:bottom w:val="single" w:color="000000" w:sz="4" w:space="0"/>
              <w:right w:val="single" w:color="000000" w:sz="4" w:space="0"/>
            </w:tcBorders>
            <w:shd w:val="clear" w:color="auto" w:fill="auto"/>
            <w:noWrap/>
            <w:vAlign w:val="center"/>
          </w:tcPr>
          <w:p w14:paraId="33D1EC65">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7358B4F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8954BD">
            <w:pPr>
              <w:jc w:val="right"/>
              <w:rPr>
                <w:rFonts w:hint="eastAsia" w:ascii="宋体" w:hAnsi="宋体" w:eastAsia="宋体" w:cs="宋体"/>
                <w:i w:val="0"/>
                <w:iCs w:val="0"/>
                <w:color w:val="000000"/>
                <w:sz w:val="22"/>
                <w:szCs w:val="22"/>
                <w:highlight w:val="none"/>
                <w:u w:val="none"/>
              </w:rPr>
            </w:pPr>
          </w:p>
        </w:tc>
      </w:tr>
      <w:tr w14:paraId="0C30D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6D18EEE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2299999</w:t>
            </w:r>
          </w:p>
        </w:tc>
        <w:tc>
          <w:tcPr>
            <w:tcW w:w="0" w:type="auto"/>
            <w:gridSpan w:val="3"/>
            <w:tcBorders>
              <w:top w:val="nil"/>
              <w:left w:val="nil"/>
              <w:bottom w:val="single" w:color="000000" w:sz="4" w:space="0"/>
              <w:right w:val="single" w:color="000000" w:sz="4" w:space="0"/>
            </w:tcBorders>
            <w:shd w:val="clear" w:color="auto" w:fill="auto"/>
            <w:noWrap/>
            <w:vAlign w:val="center"/>
          </w:tcPr>
          <w:p w14:paraId="4F6DBB0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其他支出</w:t>
            </w:r>
          </w:p>
        </w:tc>
        <w:tc>
          <w:tcPr>
            <w:tcW w:w="0" w:type="auto"/>
            <w:gridSpan w:val="4"/>
            <w:tcBorders>
              <w:top w:val="nil"/>
              <w:left w:val="nil"/>
              <w:bottom w:val="single" w:color="000000" w:sz="4" w:space="0"/>
              <w:right w:val="single" w:color="000000" w:sz="4" w:space="0"/>
            </w:tcBorders>
            <w:shd w:val="clear" w:color="auto" w:fill="auto"/>
            <w:noWrap/>
            <w:vAlign w:val="center"/>
          </w:tcPr>
          <w:p w14:paraId="43580F8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2,589.77</w:t>
            </w:r>
          </w:p>
        </w:tc>
        <w:tc>
          <w:tcPr>
            <w:tcW w:w="0" w:type="auto"/>
            <w:gridSpan w:val="2"/>
            <w:tcBorders>
              <w:top w:val="nil"/>
              <w:left w:val="nil"/>
              <w:bottom w:val="single" w:color="000000" w:sz="4" w:space="0"/>
              <w:right w:val="single" w:color="000000" w:sz="4" w:space="0"/>
            </w:tcBorders>
            <w:shd w:val="clear" w:color="auto" w:fill="auto"/>
            <w:noWrap/>
            <w:vAlign w:val="center"/>
          </w:tcPr>
          <w:p w14:paraId="4804C0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460.70</w:t>
            </w:r>
          </w:p>
        </w:tc>
        <w:tc>
          <w:tcPr>
            <w:tcW w:w="0" w:type="auto"/>
            <w:tcBorders>
              <w:top w:val="nil"/>
              <w:left w:val="nil"/>
              <w:bottom w:val="single" w:color="000000" w:sz="4" w:space="0"/>
              <w:right w:val="single" w:color="000000" w:sz="4" w:space="0"/>
            </w:tcBorders>
            <w:shd w:val="clear" w:color="auto" w:fill="auto"/>
            <w:noWrap/>
            <w:vAlign w:val="center"/>
          </w:tcPr>
          <w:p w14:paraId="30F14DD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2,129.07</w:t>
            </w:r>
          </w:p>
        </w:tc>
        <w:tc>
          <w:tcPr>
            <w:tcW w:w="0" w:type="auto"/>
            <w:gridSpan w:val="2"/>
            <w:tcBorders>
              <w:top w:val="nil"/>
              <w:left w:val="nil"/>
              <w:bottom w:val="single" w:color="000000" w:sz="4" w:space="0"/>
              <w:right w:val="single" w:color="000000" w:sz="4" w:space="0"/>
            </w:tcBorders>
            <w:shd w:val="clear" w:color="auto" w:fill="auto"/>
            <w:noWrap/>
            <w:vAlign w:val="center"/>
          </w:tcPr>
          <w:p w14:paraId="415F6F7A">
            <w:pPr>
              <w:jc w:val="right"/>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2258609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69E4AD">
            <w:pPr>
              <w:jc w:val="right"/>
              <w:rPr>
                <w:rFonts w:hint="eastAsia" w:ascii="宋体" w:hAnsi="宋体" w:eastAsia="宋体" w:cs="宋体"/>
                <w:i w:val="0"/>
                <w:iCs w:val="0"/>
                <w:color w:val="000000"/>
                <w:sz w:val="22"/>
                <w:szCs w:val="22"/>
                <w:highlight w:val="none"/>
                <w:u w:val="none"/>
              </w:rPr>
            </w:pPr>
          </w:p>
        </w:tc>
      </w:tr>
      <w:tr w14:paraId="6DE43BB6">
        <w:tblPrEx>
          <w:tblCellMar>
            <w:top w:w="0" w:type="dxa"/>
            <w:left w:w="108" w:type="dxa"/>
            <w:bottom w:w="0" w:type="dxa"/>
            <w:right w:w="108" w:type="dxa"/>
          </w:tblCellMar>
        </w:tblPrEx>
        <w:trPr>
          <w:trHeight w:val="285" w:hRule="atLeast"/>
        </w:trPr>
        <w:tc>
          <w:tcPr>
            <w:tcW w:w="0" w:type="auto"/>
            <w:gridSpan w:val="5"/>
            <w:tcBorders>
              <w:top w:val="nil"/>
              <w:left w:val="nil"/>
              <w:bottom w:val="nil"/>
              <w:right w:val="nil"/>
            </w:tcBorders>
            <w:shd w:val="clear" w:color="auto" w:fill="auto"/>
            <w:noWrap/>
            <w:vAlign w:val="center"/>
          </w:tcPr>
          <w:p w14:paraId="0B38622E">
            <w:pPr>
              <w:widowControl/>
              <w:jc w:val="left"/>
              <w:rPr>
                <w:rFonts w:ascii="黑体" w:hAnsi="黑体" w:eastAsia="黑体" w:cs="宋体"/>
                <w:kern w:val="0"/>
                <w:sz w:val="24"/>
                <w:szCs w:val="24"/>
                <w:highlight w:val="none"/>
              </w:rPr>
            </w:pPr>
            <w:bookmarkStart w:id="0" w:name="RANGE!A1:I22"/>
            <w:bookmarkEnd w:id="0"/>
            <w:bookmarkStart w:id="1" w:name="RANGE!A1:F16"/>
            <w:r>
              <w:rPr>
                <w:rFonts w:hint="eastAsia" w:ascii="宋体" w:hAnsi="宋体" w:eastAsia="宋体" w:cs="宋体"/>
                <w:kern w:val="0"/>
                <w:sz w:val="24"/>
                <w:szCs w:val="24"/>
                <w:highlight w:val="none"/>
              </w:rPr>
              <w:t>注：本表反映部门本年度各项支出情况。</w:t>
            </w:r>
          </w:p>
        </w:tc>
        <w:tc>
          <w:tcPr>
            <w:tcW w:w="0" w:type="auto"/>
            <w:tcBorders>
              <w:top w:val="nil"/>
              <w:left w:val="nil"/>
              <w:bottom w:val="nil"/>
              <w:right w:val="nil"/>
            </w:tcBorders>
            <w:shd w:val="clear" w:color="auto" w:fill="auto"/>
            <w:noWrap/>
            <w:vAlign w:val="center"/>
          </w:tcPr>
          <w:p w14:paraId="7414F780">
            <w:pPr>
              <w:widowControl/>
              <w:jc w:val="right"/>
              <w:rPr>
                <w:rFonts w:ascii="宋体" w:hAnsi="宋体" w:eastAsia="宋体" w:cs="宋体"/>
                <w:kern w:val="0"/>
                <w:sz w:val="24"/>
                <w:szCs w:val="24"/>
                <w:highlight w:val="none"/>
              </w:rPr>
            </w:pPr>
          </w:p>
        </w:tc>
        <w:tc>
          <w:tcPr>
            <w:tcW w:w="0" w:type="auto"/>
            <w:tcBorders>
              <w:top w:val="nil"/>
              <w:left w:val="nil"/>
              <w:bottom w:val="nil"/>
              <w:right w:val="nil"/>
            </w:tcBorders>
            <w:shd w:val="clear" w:color="auto" w:fill="auto"/>
            <w:noWrap/>
            <w:vAlign w:val="center"/>
          </w:tcPr>
          <w:p w14:paraId="5BD67720">
            <w:pPr>
              <w:widowControl/>
              <w:jc w:val="right"/>
              <w:rPr>
                <w:rFonts w:ascii="宋体" w:hAnsi="宋体" w:eastAsia="宋体" w:cs="宋体"/>
                <w:kern w:val="0"/>
                <w:sz w:val="24"/>
                <w:szCs w:val="24"/>
                <w:highlight w:val="none"/>
              </w:rPr>
            </w:pPr>
          </w:p>
        </w:tc>
        <w:tc>
          <w:tcPr>
            <w:tcW w:w="0" w:type="auto"/>
            <w:gridSpan w:val="2"/>
            <w:tcBorders>
              <w:top w:val="nil"/>
              <w:left w:val="nil"/>
              <w:bottom w:val="nil"/>
              <w:right w:val="nil"/>
            </w:tcBorders>
            <w:shd w:val="clear" w:color="auto" w:fill="auto"/>
            <w:noWrap/>
            <w:vAlign w:val="center"/>
          </w:tcPr>
          <w:p w14:paraId="06F9467C">
            <w:pPr>
              <w:widowControl/>
              <w:jc w:val="right"/>
              <w:rPr>
                <w:rFonts w:ascii="宋体" w:hAnsi="宋体" w:eastAsia="宋体" w:cs="宋体"/>
                <w:kern w:val="0"/>
                <w:sz w:val="24"/>
                <w:szCs w:val="24"/>
                <w:highlight w:val="none"/>
              </w:rPr>
            </w:pPr>
          </w:p>
        </w:tc>
        <w:tc>
          <w:tcPr>
            <w:tcW w:w="0" w:type="auto"/>
            <w:gridSpan w:val="2"/>
            <w:tcBorders>
              <w:top w:val="nil"/>
              <w:left w:val="nil"/>
              <w:bottom w:val="nil"/>
              <w:right w:val="nil"/>
            </w:tcBorders>
            <w:shd w:val="clear" w:color="auto" w:fill="auto"/>
            <w:noWrap/>
            <w:vAlign w:val="center"/>
          </w:tcPr>
          <w:p w14:paraId="74404F13">
            <w:pPr>
              <w:widowControl/>
              <w:jc w:val="right"/>
              <w:rPr>
                <w:rFonts w:ascii="宋体" w:hAnsi="宋体" w:eastAsia="宋体" w:cs="宋体"/>
                <w:kern w:val="0"/>
                <w:sz w:val="24"/>
                <w:szCs w:val="24"/>
                <w:highlight w:val="none"/>
              </w:rPr>
            </w:pPr>
          </w:p>
        </w:tc>
        <w:tc>
          <w:tcPr>
            <w:tcW w:w="0" w:type="auto"/>
            <w:gridSpan w:val="2"/>
            <w:tcBorders>
              <w:top w:val="nil"/>
              <w:left w:val="nil"/>
              <w:bottom w:val="nil"/>
              <w:right w:val="nil"/>
            </w:tcBorders>
            <w:shd w:val="clear" w:color="auto" w:fill="auto"/>
            <w:noWrap/>
            <w:vAlign w:val="center"/>
          </w:tcPr>
          <w:p w14:paraId="48AF8C32">
            <w:pPr>
              <w:widowControl/>
              <w:jc w:val="right"/>
              <w:rPr>
                <w:rFonts w:ascii="宋体" w:hAnsi="宋体" w:eastAsia="宋体" w:cs="宋体"/>
                <w:kern w:val="0"/>
                <w:sz w:val="24"/>
                <w:szCs w:val="24"/>
                <w:highlight w:val="none"/>
              </w:rPr>
            </w:pPr>
          </w:p>
        </w:tc>
        <w:tc>
          <w:tcPr>
            <w:tcW w:w="0" w:type="auto"/>
            <w:gridSpan w:val="3"/>
            <w:tcBorders>
              <w:top w:val="nil"/>
              <w:left w:val="nil"/>
              <w:bottom w:val="nil"/>
              <w:right w:val="nil"/>
            </w:tcBorders>
            <w:shd w:val="clear" w:color="auto" w:fill="auto"/>
            <w:noWrap/>
            <w:vAlign w:val="center"/>
          </w:tcPr>
          <w:p w14:paraId="384FBDCE">
            <w:pPr>
              <w:widowControl/>
              <w:jc w:val="right"/>
              <w:rPr>
                <w:rFonts w:ascii="宋体" w:hAnsi="宋体" w:eastAsia="宋体" w:cs="宋体"/>
                <w:kern w:val="0"/>
                <w:sz w:val="24"/>
                <w:szCs w:val="24"/>
                <w:highlight w:val="none"/>
              </w:rPr>
            </w:pPr>
          </w:p>
        </w:tc>
        <w:tc>
          <w:tcPr>
            <w:tcW w:w="0" w:type="auto"/>
            <w:gridSpan w:val="3"/>
            <w:tcBorders>
              <w:top w:val="nil"/>
              <w:left w:val="nil"/>
              <w:bottom w:val="nil"/>
              <w:right w:val="nil"/>
            </w:tcBorders>
            <w:shd w:val="clear" w:color="auto" w:fill="auto"/>
            <w:noWrap/>
            <w:vAlign w:val="center"/>
          </w:tcPr>
          <w:p w14:paraId="640FC24A">
            <w:pPr>
              <w:widowControl/>
              <w:jc w:val="right"/>
              <w:rPr>
                <w:rFonts w:ascii="宋体" w:hAnsi="宋体" w:eastAsia="宋体" w:cs="宋体"/>
                <w:kern w:val="0"/>
                <w:sz w:val="24"/>
                <w:szCs w:val="24"/>
                <w:highlight w:val="none"/>
              </w:rPr>
            </w:pPr>
          </w:p>
        </w:tc>
        <w:tc>
          <w:tcPr>
            <w:tcW w:w="0" w:type="auto"/>
            <w:tcBorders>
              <w:top w:val="nil"/>
              <w:left w:val="nil"/>
              <w:bottom w:val="nil"/>
              <w:right w:val="nil"/>
            </w:tcBorders>
            <w:shd w:val="clear" w:color="auto" w:fill="auto"/>
            <w:noWrap/>
            <w:vAlign w:val="center"/>
          </w:tcPr>
          <w:p w14:paraId="78418DC0">
            <w:pPr>
              <w:widowControl/>
              <w:jc w:val="right"/>
              <w:rPr>
                <w:rFonts w:ascii="宋体" w:hAnsi="宋体" w:eastAsia="宋体" w:cs="宋体"/>
                <w:kern w:val="0"/>
                <w:sz w:val="24"/>
                <w:szCs w:val="24"/>
                <w:highlight w:val="none"/>
              </w:rPr>
            </w:pPr>
          </w:p>
        </w:tc>
      </w:tr>
      <w:tr w14:paraId="0B366B9A">
        <w:tblPrEx>
          <w:tblCellMar>
            <w:top w:w="0" w:type="dxa"/>
            <w:left w:w="108" w:type="dxa"/>
            <w:bottom w:w="0" w:type="dxa"/>
            <w:right w:w="108" w:type="dxa"/>
          </w:tblCellMar>
        </w:tblPrEx>
        <w:trPr>
          <w:trHeight w:val="360" w:hRule="atLeast"/>
        </w:trPr>
        <w:tc>
          <w:tcPr>
            <w:tcW w:w="0" w:type="auto"/>
            <w:gridSpan w:val="20"/>
            <w:tcBorders>
              <w:top w:val="nil"/>
              <w:left w:val="nil"/>
              <w:bottom w:val="nil"/>
              <w:right w:val="nil"/>
            </w:tcBorders>
            <w:shd w:val="clear" w:color="auto" w:fill="auto"/>
            <w:noWrap/>
            <w:vAlign w:val="center"/>
          </w:tcPr>
          <w:p w14:paraId="597885F7">
            <w:pPr>
              <w:widowControl/>
              <w:jc w:val="center"/>
              <w:rPr>
                <w:rFonts w:ascii="华文中宋" w:hAnsi="华文中宋" w:eastAsia="华文中宋" w:cs="宋体"/>
                <w:color w:val="000000"/>
                <w:kern w:val="0"/>
                <w:sz w:val="32"/>
                <w:szCs w:val="32"/>
                <w:highlight w:val="none"/>
              </w:rPr>
            </w:pPr>
            <w:r>
              <w:rPr>
                <w:rFonts w:hint="eastAsia" w:ascii="华文中宋" w:hAnsi="华文中宋" w:eastAsia="华文中宋" w:cs="宋体"/>
                <w:color w:val="000000"/>
                <w:kern w:val="0"/>
                <w:sz w:val="32"/>
                <w:szCs w:val="32"/>
                <w:highlight w:val="none"/>
              </w:rPr>
              <w:t>财政拨款收入支出决算总表</w:t>
            </w:r>
          </w:p>
        </w:tc>
      </w:tr>
      <w:tr w14:paraId="47019785">
        <w:tblPrEx>
          <w:tblCellMar>
            <w:top w:w="0" w:type="dxa"/>
            <w:left w:w="108" w:type="dxa"/>
            <w:bottom w:w="0" w:type="dxa"/>
            <w:right w:w="108" w:type="dxa"/>
          </w:tblCellMar>
        </w:tblPrEx>
        <w:trPr>
          <w:trHeight w:val="199" w:hRule="atLeast"/>
        </w:trPr>
        <w:tc>
          <w:tcPr>
            <w:tcW w:w="0" w:type="auto"/>
            <w:gridSpan w:val="5"/>
            <w:tcBorders>
              <w:top w:val="nil"/>
              <w:left w:val="nil"/>
              <w:bottom w:val="nil"/>
              <w:right w:val="nil"/>
            </w:tcBorders>
            <w:shd w:val="clear" w:color="000000" w:fill="FFFFFF"/>
            <w:noWrap/>
            <w:vAlign w:val="center"/>
          </w:tcPr>
          <w:p w14:paraId="10F0222E">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0" w:type="auto"/>
            <w:tcBorders>
              <w:top w:val="nil"/>
              <w:left w:val="nil"/>
              <w:bottom w:val="nil"/>
              <w:right w:val="nil"/>
            </w:tcBorders>
            <w:shd w:val="clear" w:color="000000" w:fill="FFFFFF"/>
            <w:noWrap/>
            <w:vAlign w:val="center"/>
          </w:tcPr>
          <w:p w14:paraId="40A0E2ED">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0" w:type="auto"/>
            <w:tcBorders>
              <w:top w:val="nil"/>
              <w:left w:val="nil"/>
              <w:bottom w:val="nil"/>
              <w:right w:val="nil"/>
            </w:tcBorders>
            <w:shd w:val="clear" w:color="000000" w:fill="FFFFFF"/>
            <w:noWrap/>
            <w:vAlign w:val="center"/>
          </w:tcPr>
          <w:p w14:paraId="08ED3825">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0" w:type="auto"/>
            <w:gridSpan w:val="2"/>
            <w:tcBorders>
              <w:top w:val="nil"/>
              <w:left w:val="nil"/>
              <w:bottom w:val="nil"/>
              <w:right w:val="nil"/>
            </w:tcBorders>
            <w:shd w:val="clear" w:color="000000" w:fill="FFFFFF"/>
            <w:noWrap/>
            <w:vAlign w:val="center"/>
          </w:tcPr>
          <w:p w14:paraId="190AC0C4">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0" w:type="auto"/>
            <w:gridSpan w:val="2"/>
            <w:tcBorders>
              <w:top w:val="nil"/>
              <w:left w:val="nil"/>
              <w:bottom w:val="nil"/>
              <w:right w:val="nil"/>
            </w:tcBorders>
            <w:shd w:val="clear" w:color="000000" w:fill="FFFFFF"/>
            <w:noWrap/>
            <w:vAlign w:val="center"/>
          </w:tcPr>
          <w:p w14:paraId="7588B2BF">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0" w:type="auto"/>
            <w:gridSpan w:val="2"/>
            <w:tcBorders>
              <w:top w:val="nil"/>
              <w:left w:val="nil"/>
              <w:bottom w:val="nil"/>
              <w:right w:val="nil"/>
            </w:tcBorders>
            <w:shd w:val="clear" w:color="000000" w:fill="FFFFFF"/>
            <w:noWrap/>
            <w:vAlign w:val="center"/>
          </w:tcPr>
          <w:p w14:paraId="37B65FE2">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0" w:type="auto"/>
            <w:gridSpan w:val="3"/>
            <w:tcBorders>
              <w:top w:val="nil"/>
              <w:left w:val="nil"/>
              <w:bottom w:val="nil"/>
              <w:right w:val="nil"/>
            </w:tcBorders>
            <w:shd w:val="clear" w:color="000000" w:fill="FFFFFF"/>
            <w:noWrap/>
            <w:vAlign w:val="center"/>
          </w:tcPr>
          <w:p w14:paraId="34C49396">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0" w:type="auto"/>
            <w:gridSpan w:val="3"/>
            <w:tcBorders>
              <w:top w:val="nil"/>
              <w:left w:val="nil"/>
              <w:bottom w:val="nil"/>
              <w:right w:val="nil"/>
            </w:tcBorders>
            <w:shd w:val="clear" w:color="000000" w:fill="FFFFFF"/>
            <w:noWrap/>
            <w:vAlign w:val="center"/>
          </w:tcPr>
          <w:p w14:paraId="50EE3E4C">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0" w:type="auto"/>
            <w:tcBorders>
              <w:top w:val="nil"/>
              <w:left w:val="nil"/>
              <w:bottom w:val="nil"/>
              <w:right w:val="nil"/>
            </w:tcBorders>
            <w:shd w:val="clear" w:color="000000" w:fill="FFFFFF"/>
            <w:noWrap/>
            <w:vAlign w:val="center"/>
          </w:tcPr>
          <w:p w14:paraId="7F92094C">
            <w:pPr>
              <w:widowControl/>
              <w:jc w:val="right"/>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公开04表</w:t>
            </w:r>
          </w:p>
        </w:tc>
      </w:tr>
      <w:tr w14:paraId="50333B16">
        <w:tblPrEx>
          <w:tblCellMar>
            <w:top w:w="0" w:type="dxa"/>
            <w:left w:w="108" w:type="dxa"/>
            <w:bottom w:w="0" w:type="dxa"/>
            <w:right w:w="108" w:type="dxa"/>
          </w:tblCellMar>
        </w:tblPrEx>
        <w:trPr>
          <w:trHeight w:val="585" w:hRule="atLeast"/>
        </w:trPr>
        <w:tc>
          <w:tcPr>
            <w:tcW w:w="0" w:type="auto"/>
            <w:gridSpan w:val="20"/>
            <w:tcBorders>
              <w:top w:val="nil"/>
              <w:left w:val="nil"/>
              <w:bottom w:val="nil"/>
              <w:right w:val="nil"/>
            </w:tcBorders>
            <w:shd w:val="clear" w:color="auto" w:fill="auto"/>
            <w:vAlign w:val="center"/>
          </w:tcPr>
          <w:tbl>
            <w:tblPr>
              <w:tblStyle w:val="8"/>
              <w:tblW w:w="0" w:type="auto"/>
              <w:tblInd w:w="-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6"/>
              <w:gridCol w:w="499"/>
              <w:gridCol w:w="1096"/>
              <w:gridCol w:w="3516"/>
              <w:gridCol w:w="500"/>
              <w:gridCol w:w="1096"/>
              <w:gridCol w:w="1478"/>
              <w:gridCol w:w="1072"/>
              <w:gridCol w:w="1136"/>
              <w:gridCol w:w="1616"/>
            </w:tblGrid>
            <w:tr w14:paraId="27805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nil"/>
                    <w:left w:val="nil"/>
                    <w:bottom w:val="nil"/>
                    <w:right w:val="nil"/>
                  </w:tcBorders>
                  <w:shd w:val="clear" w:color="auto" w:fill="auto"/>
                  <w:noWrap/>
                  <w:vAlign w:val="bottom"/>
                </w:tcPr>
                <w:p w14:paraId="5595DA33">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部门：怀化职业技术学院</w:t>
                  </w:r>
                </w:p>
              </w:tc>
              <w:tc>
                <w:tcPr>
                  <w:tcW w:w="0" w:type="auto"/>
                  <w:tcBorders>
                    <w:top w:val="nil"/>
                    <w:left w:val="nil"/>
                    <w:bottom w:val="nil"/>
                    <w:right w:val="nil"/>
                  </w:tcBorders>
                  <w:shd w:val="clear" w:color="auto" w:fill="auto"/>
                  <w:noWrap/>
                  <w:vAlign w:val="bottom"/>
                </w:tcPr>
                <w:p w14:paraId="516B7E97">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1B445F3">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351114B">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6227D0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EEF101F">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9F5CA79">
                  <w:pPr>
                    <w:rPr>
                      <w:rFonts w:hint="default" w:ascii="Arial" w:hAnsi="Arial" w:cs="Arial"/>
                      <w:i w:val="0"/>
                      <w:iCs w:val="0"/>
                      <w:color w:val="000000"/>
                      <w:sz w:val="20"/>
                      <w:szCs w:val="20"/>
                      <w:highlight w:val="none"/>
                      <w:u w:val="none"/>
                    </w:rPr>
                  </w:pPr>
                </w:p>
              </w:tc>
              <w:tc>
                <w:tcPr>
                  <w:tcW w:w="0" w:type="auto"/>
                  <w:gridSpan w:val="2"/>
                  <w:tcBorders>
                    <w:top w:val="nil"/>
                    <w:left w:val="nil"/>
                    <w:bottom w:val="nil"/>
                    <w:right w:val="nil"/>
                  </w:tcBorders>
                  <w:shd w:val="clear" w:color="auto" w:fill="auto"/>
                  <w:noWrap/>
                  <w:vAlign w:val="bottom"/>
                </w:tcPr>
                <w:p w14:paraId="2BB292E0">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624AAA4">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749B8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536FC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     入</w:t>
                  </w:r>
                </w:p>
              </w:tc>
              <w:tc>
                <w:tcPr>
                  <w:tcW w:w="0" w:type="auto"/>
                  <w:gridSpan w:val="6"/>
                  <w:tcBorders>
                    <w:top w:val="single" w:color="000000" w:sz="4" w:space="0"/>
                    <w:left w:val="nil"/>
                    <w:bottom w:val="single" w:color="000000" w:sz="4" w:space="0"/>
                    <w:right w:val="single" w:color="000000" w:sz="4" w:space="0"/>
                  </w:tcBorders>
                  <w:shd w:val="clear" w:color="FFFFFF" w:fill="C0C0C0"/>
                  <w:noWrap/>
                  <w:vAlign w:val="center"/>
                </w:tcPr>
                <w:p w14:paraId="2CAD73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     出</w:t>
                  </w:r>
                </w:p>
              </w:tc>
            </w:tr>
            <w:tr w14:paraId="3E249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292" w:hRule="atLeast"/>
              </w:trPr>
              <w:tc>
                <w:tcPr>
                  <w:tcW w:w="0" w:type="auto"/>
                  <w:vMerge w:val="restart"/>
                  <w:tcBorders>
                    <w:top w:val="nil"/>
                    <w:left w:val="single" w:color="000000" w:sz="4" w:space="0"/>
                    <w:bottom w:val="single" w:color="000000" w:sz="4" w:space="0"/>
                    <w:right w:val="single" w:color="000000" w:sz="4" w:space="0"/>
                  </w:tcBorders>
                  <w:shd w:val="clear" w:color="FFFFFF" w:fill="C0C0C0"/>
                  <w:vAlign w:val="center"/>
                </w:tcPr>
                <w:p w14:paraId="346EAA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0" w:type="auto"/>
                  <w:vMerge w:val="restart"/>
                  <w:tcBorders>
                    <w:top w:val="nil"/>
                    <w:left w:val="nil"/>
                    <w:bottom w:val="single" w:color="000000" w:sz="4" w:space="0"/>
                    <w:right w:val="single" w:color="000000" w:sz="4" w:space="0"/>
                  </w:tcBorders>
                  <w:shd w:val="clear" w:color="FFFFFF" w:fill="C0C0C0"/>
                  <w:vAlign w:val="center"/>
                </w:tcPr>
                <w:p w14:paraId="1FE46F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0" w:type="auto"/>
                  <w:vMerge w:val="restart"/>
                  <w:tcBorders>
                    <w:top w:val="nil"/>
                    <w:left w:val="nil"/>
                    <w:bottom w:val="single" w:color="000000" w:sz="4" w:space="0"/>
                    <w:right w:val="single" w:color="000000" w:sz="4" w:space="0"/>
                  </w:tcBorders>
                  <w:shd w:val="clear" w:color="FFFFFF" w:fill="C0C0C0"/>
                  <w:vAlign w:val="center"/>
                </w:tcPr>
                <w:p w14:paraId="4BCA16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0" w:type="auto"/>
                  <w:vMerge w:val="restart"/>
                  <w:tcBorders>
                    <w:top w:val="nil"/>
                    <w:left w:val="nil"/>
                    <w:bottom w:val="single" w:color="000000" w:sz="4" w:space="0"/>
                    <w:right w:val="single" w:color="000000" w:sz="4" w:space="0"/>
                  </w:tcBorders>
                  <w:shd w:val="clear" w:color="FFFFFF" w:fill="C0C0C0"/>
                  <w:vAlign w:val="center"/>
                </w:tcPr>
                <w:p w14:paraId="6DBA55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0" w:type="auto"/>
                  <w:vMerge w:val="restart"/>
                  <w:tcBorders>
                    <w:top w:val="nil"/>
                    <w:left w:val="nil"/>
                    <w:bottom w:val="single" w:color="000000" w:sz="4" w:space="0"/>
                    <w:right w:val="single" w:color="000000" w:sz="4" w:space="0"/>
                  </w:tcBorders>
                  <w:shd w:val="clear" w:color="FFFFFF" w:fill="C0C0C0"/>
                  <w:vAlign w:val="center"/>
                </w:tcPr>
                <w:p w14:paraId="6346A2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72E7AC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vMerge w:val="restart"/>
                  <w:tcBorders>
                    <w:top w:val="nil"/>
                    <w:left w:val="nil"/>
                    <w:bottom w:val="single" w:color="000000" w:sz="4" w:space="0"/>
                    <w:right w:val="single" w:color="000000" w:sz="4" w:space="0"/>
                  </w:tcBorders>
                  <w:shd w:val="clear" w:color="FFFFFF" w:fill="C0C0C0"/>
                  <w:vAlign w:val="center"/>
                </w:tcPr>
                <w:p w14:paraId="7482A3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一般公共预算财政拨款</w:t>
                  </w:r>
                </w:p>
              </w:tc>
              <w:tc>
                <w:tcPr>
                  <w:tcW w:w="0" w:type="auto"/>
                  <w:vMerge w:val="restart"/>
                  <w:tcBorders>
                    <w:top w:val="nil"/>
                    <w:left w:val="nil"/>
                    <w:bottom w:val="single" w:color="000000" w:sz="4" w:space="0"/>
                    <w:right w:val="single" w:color="000000" w:sz="4" w:space="0"/>
                  </w:tcBorders>
                  <w:shd w:val="clear" w:color="FFFFFF" w:fill="C0C0C0"/>
                  <w:vAlign w:val="center"/>
                </w:tcPr>
                <w:p w14:paraId="2D5627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政府性基金预算财政拨款</w:t>
                  </w:r>
                </w:p>
              </w:tc>
              <w:tc>
                <w:tcPr>
                  <w:tcW w:w="0" w:type="auto"/>
                  <w:vMerge w:val="restart"/>
                  <w:tcBorders>
                    <w:top w:val="nil"/>
                    <w:left w:val="nil"/>
                    <w:bottom w:val="single" w:color="000000" w:sz="4" w:space="0"/>
                    <w:right w:val="single" w:color="000000" w:sz="4" w:space="0"/>
                  </w:tcBorders>
                  <w:shd w:val="clear" w:color="FFFFFF" w:fill="C0C0C0"/>
                  <w:vAlign w:val="center"/>
                </w:tcPr>
                <w:p w14:paraId="10BA66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国有资本经营预算财政拨款</w:t>
                  </w:r>
                </w:p>
              </w:tc>
            </w:tr>
            <w:tr w14:paraId="4A029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615" w:hRule="atLeast"/>
              </w:trPr>
              <w:tc>
                <w:tcPr>
                  <w:tcW w:w="0" w:type="auto"/>
                  <w:vMerge w:val="continue"/>
                  <w:tcBorders>
                    <w:top w:val="nil"/>
                    <w:left w:val="single" w:color="000000" w:sz="4" w:space="0"/>
                    <w:bottom w:val="single" w:color="000000" w:sz="4" w:space="0"/>
                    <w:right w:val="single" w:color="000000" w:sz="4" w:space="0"/>
                  </w:tcBorders>
                  <w:shd w:val="clear" w:color="FFFFFF" w:fill="C0C0C0"/>
                  <w:vAlign w:val="center"/>
                </w:tcPr>
                <w:p w14:paraId="1C782589">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14C5996E">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7393A85D">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6C433AF6">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59532CDF">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2F43F0C5">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61CBE644">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4947BD5A">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42772B6F">
                  <w:pPr>
                    <w:jc w:val="center"/>
                    <w:rPr>
                      <w:rFonts w:hint="eastAsia" w:ascii="宋体" w:hAnsi="宋体" w:eastAsia="宋体" w:cs="宋体"/>
                      <w:i w:val="0"/>
                      <w:iCs w:val="0"/>
                      <w:color w:val="000000"/>
                      <w:sz w:val="22"/>
                      <w:szCs w:val="22"/>
                      <w:highlight w:val="none"/>
                      <w:u w:val="none"/>
                    </w:rPr>
                  </w:pPr>
                </w:p>
              </w:tc>
            </w:tr>
            <w:tr w14:paraId="3467F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0695F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7854B767">
                  <w:pPr>
                    <w:jc w:val="center"/>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21A30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2A4465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22D1D7DE">
                  <w:pPr>
                    <w:jc w:val="center"/>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56A26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14:paraId="70ED36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nil"/>
                    <w:left w:val="nil"/>
                    <w:bottom w:val="single" w:color="000000" w:sz="4" w:space="0"/>
                    <w:right w:val="single" w:color="000000" w:sz="4" w:space="0"/>
                  </w:tcBorders>
                  <w:shd w:val="clear" w:color="FFFFFF" w:fill="C0C0C0"/>
                  <w:noWrap/>
                  <w:vAlign w:val="center"/>
                </w:tcPr>
                <w:p w14:paraId="620D98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nil"/>
                    <w:left w:val="nil"/>
                    <w:bottom w:val="single" w:color="000000" w:sz="4" w:space="0"/>
                    <w:right w:val="single" w:color="000000" w:sz="4" w:space="0"/>
                  </w:tcBorders>
                  <w:shd w:val="clear" w:color="FFFFFF" w:fill="C0C0C0"/>
                  <w:noWrap/>
                  <w:vAlign w:val="center"/>
                </w:tcPr>
                <w:p w14:paraId="313FE1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5C673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A15521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2C1FB1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2540569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9,798.14</w:t>
                  </w:r>
                </w:p>
              </w:tc>
              <w:tc>
                <w:tcPr>
                  <w:tcW w:w="0" w:type="auto"/>
                  <w:tcBorders>
                    <w:top w:val="nil"/>
                    <w:left w:val="nil"/>
                    <w:bottom w:val="single" w:color="000000" w:sz="4" w:space="0"/>
                    <w:right w:val="single" w:color="000000" w:sz="4" w:space="0"/>
                  </w:tcBorders>
                  <w:shd w:val="clear" w:color="FFFFFF" w:fill="C0C0C0"/>
                  <w:noWrap/>
                  <w:vAlign w:val="center"/>
                </w:tcPr>
                <w:p w14:paraId="5C7C0D9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14:paraId="2017B0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2277B5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136.40</w:t>
                  </w:r>
                </w:p>
              </w:tc>
              <w:tc>
                <w:tcPr>
                  <w:tcW w:w="0" w:type="auto"/>
                  <w:tcBorders>
                    <w:top w:val="nil"/>
                    <w:left w:val="nil"/>
                    <w:bottom w:val="single" w:color="000000" w:sz="4" w:space="0"/>
                    <w:right w:val="single" w:color="000000" w:sz="4" w:space="0"/>
                  </w:tcBorders>
                  <w:shd w:val="clear" w:color="auto" w:fill="auto"/>
                  <w:noWrap/>
                  <w:vAlign w:val="center"/>
                </w:tcPr>
                <w:p w14:paraId="275F2A5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136.40</w:t>
                  </w:r>
                </w:p>
              </w:tc>
              <w:tc>
                <w:tcPr>
                  <w:tcW w:w="0" w:type="auto"/>
                  <w:tcBorders>
                    <w:top w:val="nil"/>
                    <w:left w:val="nil"/>
                    <w:bottom w:val="single" w:color="000000" w:sz="4" w:space="0"/>
                    <w:right w:val="single" w:color="000000" w:sz="4" w:space="0"/>
                  </w:tcBorders>
                  <w:shd w:val="clear" w:color="auto" w:fill="auto"/>
                  <w:noWrap/>
                  <w:vAlign w:val="center"/>
                </w:tcPr>
                <w:p w14:paraId="52DA71F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11EF17">
                  <w:pPr>
                    <w:jc w:val="right"/>
                    <w:rPr>
                      <w:rFonts w:hint="eastAsia" w:ascii="宋体" w:hAnsi="宋体" w:eastAsia="宋体" w:cs="宋体"/>
                      <w:i w:val="0"/>
                      <w:iCs w:val="0"/>
                      <w:color w:val="000000"/>
                      <w:sz w:val="22"/>
                      <w:szCs w:val="22"/>
                      <w:highlight w:val="none"/>
                      <w:u w:val="none"/>
                    </w:rPr>
                  </w:pPr>
                </w:p>
              </w:tc>
            </w:tr>
            <w:tr w14:paraId="65D8A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C8846D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5343BC3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55A625C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FEB95B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14:paraId="40622B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6C2A0A2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53E15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7C3F0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DCF558">
                  <w:pPr>
                    <w:jc w:val="right"/>
                    <w:rPr>
                      <w:rFonts w:hint="eastAsia" w:ascii="宋体" w:hAnsi="宋体" w:eastAsia="宋体" w:cs="宋体"/>
                      <w:i w:val="0"/>
                      <w:iCs w:val="0"/>
                      <w:color w:val="000000"/>
                      <w:sz w:val="22"/>
                      <w:szCs w:val="22"/>
                      <w:highlight w:val="none"/>
                      <w:u w:val="none"/>
                    </w:rPr>
                  </w:pPr>
                </w:p>
              </w:tc>
            </w:tr>
            <w:tr w14:paraId="4AC79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566153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5E2CF5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708ED32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3FBF80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14:paraId="5A1650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6C75BDA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tcBorders>
                    <w:top w:val="nil"/>
                    <w:left w:val="nil"/>
                    <w:bottom w:val="single" w:color="000000" w:sz="4" w:space="0"/>
                    <w:right w:val="single" w:color="000000" w:sz="4" w:space="0"/>
                  </w:tcBorders>
                  <w:shd w:val="clear" w:color="auto" w:fill="auto"/>
                  <w:noWrap/>
                  <w:vAlign w:val="center"/>
                </w:tcPr>
                <w:p w14:paraId="6969275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tcBorders>
                    <w:top w:val="nil"/>
                    <w:left w:val="nil"/>
                    <w:bottom w:val="single" w:color="000000" w:sz="4" w:space="0"/>
                    <w:right w:val="single" w:color="000000" w:sz="4" w:space="0"/>
                  </w:tcBorders>
                  <w:shd w:val="clear" w:color="auto" w:fill="auto"/>
                  <w:noWrap/>
                  <w:vAlign w:val="center"/>
                </w:tcPr>
                <w:p w14:paraId="2FD77B2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68973A8">
                  <w:pPr>
                    <w:jc w:val="right"/>
                    <w:rPr>
                      <w:rFonts w:hint="eastAsia" w:ascii="宋体" w:hAnsi="宋体" w:eastAsia="宋体" w:cs="宋体"/>
                      <w:i w:val="0"/>
                      <w:iCs w:val="0"/>
                      <w:color w:val="000000"/>
                      <w:sz w:val="22"/>
                      <w:szCs w:val="22"/>
                      <w:highlight w:val="none"/>
                      <w:u w:val="none"/>
                    </w:rPr>
                  </w:pPr>
                </w:p>
              </w:tc>
            </w:tr>
            <w:tr w14:paraId="3A055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977825C">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53729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3271F45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99F8DB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14:paraId="4FD614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7013E4C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83D09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7C82E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25620B">
                  <w:pPr>
                    <w:jc w:val="right"/>
                    <w:rPr>
                      <w:rFonts w:hint="eastAsia" w:ascii="宋体" w:hAnsi="宋体" w:eastAsia="宋体" w:cs="宋体"/>
                      <w:i w:val="0"/>
                      <w:iCs w:val="0"/>
                      <w:color w:val="000000"/>
                      <w:sz w:val="22"/>
                      <w:szCs w:val="22"/>
                      <w:highlight w:val="none"/>
                      <w:u w:val="none"/>
                    </w:rPr>
                  </w:pPr>
                </w:p>
              </w:tc>
            </w:tr>
            <w:tr w14:paraId="7A48B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DB31E0D">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9D168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7F36887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2ED0AF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14:paraId="412658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1CCCA2B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8,505.24</w:t>
                  </w:r>
                </w:p>
              </w:tc>
              <w:tc>
                <w:tcPr>
                  <w:tcW w:w="0" w:type="auto"/>
                  <w:tcBorders>
                    <w:top w:val="nil"/>
                    <w:left w:val="nil"/>
                    <w:bottom w:val="single" w:color="000000" w:sz="4" w:space="0"/>
                    <w:right w:val="single" w:color="000000" w:sz="4" w:space="0"/>
                  </w:tcBorders>
                  <w:shd w:val="clear" w:color="auto" w:fill="auto"/>
                  <w:noWrap/>
                  <w:vAlign w:val="center"/>
                </w:tcPr>
                <w:p w14:paraId="5ECFF06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8,505.24</w:t>
                  </w:r>
                </w:p>
              </w:tc>
              <w:tc>
                <w:tcPr>
                  <w:tcW w:w="0" w:type="auto"/>
                  <w:tcBorders>
                    <w:top w:val="nil"/>
                    <w:left w:val="nil"/>
                    <w:bottom w:val="single" w:color="000000" w:sz="4" w:space="0"/>
                    <w:right w:val="single" w:color="000000" w:sz="4" w:space="0"/>
                  </w:tcBorders>
                  <w:shd w:val="clear" w:color="auto" w:fill="auto"/>
                  <w:noWrap/>
                  <w:vAlign w:val="center"/>
                </w:tcPr>
                <w:p w14:paraId="17938A7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0FA340">
                  <w:pPr>
                    <w:jc w:val="right"/>
                    <w:rPr>
                      <w:rFonts w:hint="eastAsia" w:ascii="宋体" w:hAnsi="宋体" w:eastAsia="宋体" w:cs="宋体"/>
                      <w:i w:val="0"/>
                      <w:iCs w:val="0"/>
                      <w:color w:val="000000"/>
                      <w:sz w:val="22"/>
                      <w:szCs w:val="22"/>
                      <w:highlight w:val="none"/>
                      <w:u w:val="none"/>
                    </w:rPr>
                  </w:pPr>
                </w:p>
              </w:tc>
            </w:tr>
            <w:tr w14:paraId="41341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051E442">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B9E08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2E5DBE9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74B096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14:paraId="502D77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1D0763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8.79</w:t>
                  </w:r>
                </w:p>
              </w:tc>
              <w:tc>
                <w:tcPr>
                  <w:tcW w:w="0" w:type="auto"/>
                  <w:tcBorders>
                    <w:top w:val="nil"/>
                    <w:left w:val="nil"/>
                    <w:bottom w:val="single" w:color="000000" w:sz="4" w:space="0"/>
                    <w:right w:val="single" w:color="000000" w:sz="4" w:space="0"/>
                  </w:tcBorders>
                  <w:shd w:val="clear" w:color="auto" w:fill="auto"/>
                  <w:noWrap/>
                  <w:vAlign w:val="center"/>
                </w:tcPr>
                <w:p w14:paraId="3A9C757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8.79</w:t>
                  </w:r>
                </w:p>
              </w:tc>
              <w:tc>
                <w:tcPr>
                  <w:tcW w:w="0" w:type="auto"/>
                  <w:tcBorders>
                    <w:top w:val="nil"/>
                    <w:left w:val="nil"/>
                    <w:bottom w:val="single" w:color="000000" w:sz="4" w:space="0"/>
                    <w:right w:val="single" w:color="000000" w:sz="4" w:space="0"/>
                  </w:tcBorders>
                  <w:shd w:val="clear" w:color="auto" w:fill="auto"/>
                  <w:noWrap/>
                  <w:vAlign w:val="center"/>
                </w:tcPr>
                <w:p w14:paraId="70FF7FF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4483D0">
                  <w:pPr>
                    <w:jc w:val="right"/>
                    <w:rPr>
                      <w:rFonts w:hint="eastAsia" w:ascii="宋体" w:hAnsi="宋体" w:eastAsia="宋体" w:cs="宋体"/>
                      <w:i w:val="0"/>
                      <w:iCs w:val="0"/>
                      <w:color w:val="000000"/>
                      <w:sz w:val="22"/>
                      <w:szCs w:val="22"/>
                      <w:highlight w:val="none"/>
                      <w:u w:val="none"/>
                    </w:rPr>
                  </w:pPr>
                </w:p>
              </w:tc>
            </w:tr>
            <w:tr w14:paraId="57C8F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9A907D5">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5182F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2D43569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DE966E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14:paraId="420FCC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64B3767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tcBorders>
                    <w:top w:val="nil"/>
                    <w:left w:val="nil"/>
                    <w:bottom w:val="single" w:color="000000" w:sz="4" w:space="0"/>
                    <w:right w:val="single" w:color="000000" w:sz="4" w:space="0"/>
                  </w:tcBorders>
                  <w:shd w:val="clear" w:color="auto" w:fill="auto"/>
                  <w:noWrap/>
                  <w:vAlign w:val="center"/>
                </w:tcPr>
                <w:p w14:paraId="40FED3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tcBorders>
                    <w:top w:val="nil"/>
                    <w:left w:val="nil"/>
                    <w:bottom w:val="single" w:color="000000" w:sz="4" w:space="0"/>
                    <w:right w:val="single" w:color="000000" w:sz="4" w:space="0"/>
                  </w:tcBorders>
                  <w:shd w:val="clear" w:color="auto" w:fill="auto"/>
                  <w:noWrap/>
                  <w:vAlign w:val="center"/>
                </w:tcPr>
                <w:p w14:paraId="77D3020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8C65E0">
                  <w:pPr>
                    <w:jc w:val="right"/>
                    <w:rPr>
                      <w:rFonts w:hint="eastAsia" w:ascii="宋体" w:hAnsi="宋体" w:eastAsia="宋体" w:cs="宋体"/>
                      <w:i w:val="0"/>
                      <w:iCs w:val="0"/>
                      <w:color w:val="000000"/>
                      <w:sz w:val="22"/>
                      <w:szCs w:val="22"/>
                      <w:highlight w:val="none"/>
                      <w:u w:val="none"/>
                    </w:rPr>
                  </w:pPr>
                </w:p>
              </w:tc>
            </w:tr>
            <w:tr w14:paraId="58829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CE6B303">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4F779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46D929B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C75803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14:paraId="0351A1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146DEE1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288A178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1D9ADEB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65D1AC">
                  <w:pPr>
                    <w:jc w:val="right"/>
                    <w:rPr>
                      <w:rFonts w:hint="eastAsia" w:ascii="宋体" w:hAnsi="宋体" w:eastAsia="宋体" w:cs="宋体"/>
                      <w:i w:val="0"/>
                      <w:iCs w:val="0"/>
                      <w:color w:val="000000"/>
                      <w:sz w:val="22"/>
                      <w:szCs w:val="22"/>
                      <w:highlight w:val="none"/>
                      <w:u w:val="none"/>
                    </w:rPr>
                  </w:pPr>
                </w:p>
              </w:tc>
            </w:tr>
            <w:tr w14:paraId="065C8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5756C3D">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2F5A5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70BEE91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12A806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14:paraId="7DE4D2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470E6E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3BBF156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33329E4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4277020">
                  <w:pPr>
                    <w:jc w:val="right"/>
                    <w:rPr>
                      <w:rFonts w:hint="eastAsia" w:ascii="宋体" w:hAnsi="宋体" w:eastAsia="宋体" w:cs="宋体"/>
                      <w:i w:val="0"/>
                      <w:iCs w:val="0"/>
                      <w:color w:val="000000"/>
                      <w:sz w:val="22"/>
                      <w:szCs w:val="22"/>
                      <w:highlight w:val="none"/>
                      <w:u w:val="none"/>
                    </w:rPr>
                  </w:pPr>
                </w:p>
              </w:tc>
            </w:tr>
            <w:tr w14:paraId="0DDC8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3D7CEDF">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4605C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7465C8B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513FDE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14:paraId="59AE2F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6D54A8A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BFF1B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CD12F2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1A444F">
                  <w:pPr>
                    <w:jc w:val="right"/>
                    <w:rPr>
                      <w:rFonts w:hint="eastAsia" w:ascii="宋体" w:hAnsi="宋体" w:eastAsia="宋体" w:cs="宋体"/>
                      <w:i w:val="0"/>
                      <w:iCs w:val="0"/>
                      <w:color w:val="000000"/>
                      <w:sz w:val="22"/>
                      <w:szCs w:val="22"/>
                      <w:highlight w:val="none"/>
                      <w:u w:val="none"/>
                    </w:rPr>
                  </w:pPr>
                </w:p>
              </w:tc>
            </w:tr>
            <w:tr w14:paraId="5ACA6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06D15EF">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D18D6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66EF0F5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EB9AF7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C0C0C0"/>
                  <w:noWrap/>
                  <w:vAlign w:val="center"/>
                </w:tcPr>
                <w:p w14:paraId="56FF16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30D0B7E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9B2B1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202DD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C14E88">
                  <w:pPr>
                    <w:jc w:val="right"/>
                    <w:rPr>
                      <w:rFonts w:hint="eastAsia" w:ascii="宋体" w:hAnsi="宋体" w:eastAsia="宋体" w:cs="宋体"/>
                      <w:i w:val="0"/>
                      <w:iCs w:val="0"/>
                      <w:color w:val="000000"/>
                      <w:sz w:val="22"/>
                      <w:szCs w:val="22"/>
                      <w:highlight w:val="none"/>
                      <w:u w:val="none"/>
                    </w:rPr>
                  </w:pPr>
                </w:p>
              </w:tc>
            </w:tr>
            <w:tr w14:paraId="26816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7A95B58">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7409E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43E9D9C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A10D83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0" w:type="auto"/>
                  <w:tcBorders>
                    <w:top w:val="nil"/>
                    <w:left w:val="nil"/>
                    <w:bottom w:val="single" w:color="000000" w:sz="4" w:space="0"/>
                    <w:right w:val="single" w:color="000000" w:sz="4" w:space="0"/>
                  </w:tcBorders>
                  <w:shd w:val="clear" w:color="FFFFFF" w:fill="C0C0C0"/>
                  <w:noWrap/>
                  <w:vAlign w:val="center"/>
                </w:tcPr>
                <w:p w14:paraId="6E08A6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535326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18.84</w:t>
                  </w:r>
                </w:p>
              </w:tc>
              <w:tc>
                <w:tcPr>
                  <w:tcW w:w="0" w:type="auto"/>
                  <w:tcBorders>
                    <w:top w:val="nil"/>
                    <w:left w:val="nil"/>
                    <w:bottom w:val="single" w:color="000000" w:sz="4" w:space="0"/>
                    <w:right w:val="single" w:color="000000" w:sz="4" w:space="0"/>
                  </w:tcBorders>
                  <w:shd w:val="clear" w:color="auto" w:fill="auto"/>
                  <w:noWrap/>
                  <w:vAlign w:val="center"/>
                </w:tcPr>
                <w:p w14:paraId="410092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18.84</w:t>
                  </w:r>
                </w:p>
              </w:tc>
              <w:tc>
                <w:tcPr>
                  <w:tcW w:w="0" w:type="auto"/>
                  <w:tcBorders>
                    <w:top w:val="nil"/>
                    <w:left w:val="nil"/>
                    <w:bottom w:val="single" w:color="000000" w:sz="4" w:space="0"/>
                    <w:right w:val="single" w:color="000000" w:sz="4" w:space="0"/>
                  </w:tcBorders>
                  <w:shd w:val="clear" w:color="auto" w:fill="auto"/>
                  <w:noWrap/>
                  <w:vAlign w:val="center"/>
                </w:tcPr>
                <w:p w14:paraId="4307EB8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1FD04B">
                  <w:pPr>
                    <w:jc w:val="right"/>
                    <w:rPr>
                      <w:rFonts w:hint="eastAsia" w:ascii="宋体" w:hAnsi="宋体" w:eastAsia="宋体" w:cs="宋体"/>
                      <w:i w:val="0"/>
                      <w:iCs w:val="0"/>
                      <w:color w:val="000000"/>
                      <w:sz w:val="22"/>
                      <w:szCs w:val="22"/>
                      <w:highlight w:val="none"/>
                      <w:u w:val="none"/>
                    </w:rPr>
                  </w:pPr>
                </w:p>
              </w:tc>
            </w:tr>
            <w:tr w14:paraId="4BEE1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CB11596">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0E3E5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2C0F18B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5D6B23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C0C0C0"/>
                  <w:noWrap/>
                  <w:vAlign w:val="center"/>
                </w:tcPr>
                <w:p w14:paraId="679DC1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058F54A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1B531C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9E7D6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1884297">
                  <w:pPr>
                    <w:jc w:val="right"/>
                    <w:rPr>
                      <w:rFonts w:hint="eastAsia" w:ascii="宋体" w:hAnsi="宋体" w:eastAsia="宋体" w:cs="宋体"/>
                      <w:i w:val="0"/>
                      <w:iCs w:val="0"/>
                      <w:color w:val="000000"/>
                      <w:sz w:val="22"/>
                      <w:szCs w:val="22"/>
                      <w:highlight w:val="none"/>
                      <w:u w:val="none"/>
                    </w:rPr>
                  </w:pPr>
                </w:p>
              </w:tc>
            </w:tr>
            <w:tr w14:paraId="4350F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1D46F8D">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28ACE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0869964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C59057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C0C0C0"/>
                  <w:noWrap/>
                  <w:vAlign w:val="center"/>
                </w:tcPr>
                <w:p w14:paraId="7D52D0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30429A6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238D3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08901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467A49">
                  <w:pPr>
                    <w:jc w:val="right"/>
                    <w:rPr>
                      <w:rFonts w:hint="eastAsia" w:ascii="宋体" w:hAnsi="宋体" w:eastAsia="宋体" w:cs="宋体"/>
                      <w:i w:val="0"/>
                      <w:iCs w:val="0"/>
                      <w:color w:val="000000"/>
                      <w:sz w:val="22"/>
                      <w:szCs w:val="22"/>
                      <w:highlight w:val="none"/>
                      <w:u w:val="none"/>
                    </w:rPr>
                  </w:pPr>
                </w:p>
              </w:tc>
            </w:tr>
            <w:tr w14:paraId="71FB4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1E08240">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BB3C1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4D36970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713C8E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FFFFFF" w:fill="C0C0C0"/>
                  <w:noWrap/>
                  <w:vAlign w:val="center"/>
                </w:tcPr>
                <w:p w14:paraId="2A89E9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6CF027E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3BD0B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DFCE5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8887B4">
                  <w:pPr>
                    <w:jc w:val="right"/>
                    <w:rPr>
                      <w:rFonts w:hint="eastAsia" w:ascii="宋体" w:hAnsi="宋体" w:eastAsia="宋体" w:cs="宋体"/>
                      <w:i w:val="0"/>
                      <w:iCs w:val="0"/>
                      <w:color w:val="000000"/>
                      <w:sz w:val="22"/>
                      <w:szCs w:val="22"/>
                      <w:highlight w:val="none"/>
                      <w:u w:val="none"/>
                    </w:rPr>
                  </w:pPr>
                </w:p>
              </w:tc>
            </w:tr>
            <w:tr w14:paraId="51ADE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4A9EF4B">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7E4E6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6825E3B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355A5E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0" w:type="auto"/>
                  <w:tcBorders>
                    <w:top w:val="nil"/>
                    <w:left w:val="nil"/>
                    <w:bottom w:val="single" w:color="000000" w:sz="4" w:space="0"/>
                    <w:right w:val="single" w:color="000000" w:sz="4" w:space="0"/>
                  </w:tcBorders>
                  <w:shd w:val="clear" w:color="FFFFFF" w:fill="C0C0C0"/>
                  <w:noWrap/>
                  <w:vAlign w:val="center"/>
                </w:tcPr>
                <w:p w14:paraId="4D3B32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6A3C3A5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9453A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E1935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FE59F7">
                  <w:pPr>
                    <w:jc w:val="right"/>
                    <w:rPr>
                      <w:rFonts w:hint="eastAsia" w:ascii="宋体" w:hAnsi="宋体" w:eastAsia="宋体" w:cs="宋体"/>
                      <w:i w:val="0"/>
                      <w:iCs w:val="0"/>
                      <w:color w:val="000000"/>
                      <w:sz w:val="22"/>
                      <w:szCs w:val="22"/>
                      <w:highlight w:val="none"/>
                      <w:u w:val="none"/>
                    </w:rPr>
                  </w:pPr>
                </w:p>
              </w:tc>
            </w:tr>
            <w:tr w14:paraId="3BDD1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EFDD637">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2D68A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370867B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3A796B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FFFFFF" w:fill="C0C0C0"/>
                  <w:noWrap/>
                  <w:vAlign w:val="center"/>
                </w:tcPr>
                <w:p w14:paraId="628144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3B598C6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72287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AF3BB2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65A401">
                  <w:pPr>
                    <w:jc w:val="right"/>
                    <w:rPr>
                      <w:rFonts w:hint="eastAsia" w:ascii="宋体" w:hAnsi="宋体" w:eastAsia="宋体" w:cs="宋体"/>
                      <w:i w:val="0"/>
                      <w:iCs w:val="0"/>
                      <w:color w:val="000000"/>
                      <w:sz w:val="22"/>
                      <w:szCs w:val="22"/>
                      <w:highlight w:val="none"/>
                      <w:u w:val="none"/>
                    </w:rPr>
                  </w:pPr>
                </w:p>
              </w:tc>
            </w:tr>
            <w:tr w14:paraId="5631B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36FF5FE">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3CB58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78A63A4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D94BAC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FFFFFF" w:fill="C0C0C0"/>
                  <w:noWrap/>
                  <w:vAlign w:val="center"/>
                </w:tcPr>
                <w:p w14:paraId="1DA8ED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7FB3B57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5F0F6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098D3A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64AB09">
                  <w:pPr>
                    <w:jc w:val="right"/>
                    <w:rPr>
                      <w:rFonts w:hint="eastAsia" w:ascii="宋体" w:hAnsi="宋体" w:eastAsia="宋体" w:cs="宋体"/>
                      <w:i w:val="0"/>
                      <w:iCs w:val="0"/>
                      <w:color w:val="000000"/>
                      <w:sz w:val="22"/>
                      <w:szCs w:val="22"/>
                      <w:highlight w:val="none"/>
                      <w:u w:val="none"/>
                    </w:rPr>
                  </w:pPr>
                </w:p>
              </w:tc>
            </w:tr>
            <w:tr w14:paraId="5C0BD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1A9AB99">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C590F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274B153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290B2C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FFFFFF" w:fill="C0C0C0"/>
                  <w:noWrap/>
                  <w:vAlign w:val="center"/>
                </w:tcPr>
                <w:p w14:paraId="74270D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3713D18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3F7B0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0D00F1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63502B">
                  <w:pPr>
                    <w:jc w:val="right"/>
                    <w:rPr>
                      <w:rFonts w:hint="eastAsia" w:ascii="宋体" w:hAnsi="宋体" w:eastAsia="宋体" w:cs="宋体"/>
                      <w:i w:val="0"/>
                      <w:iCs w:val="0"/>
                      <w:color w:val="000000"/>
                      <w:sz w:val="22"/>
                      <w:szCs w:val="22"/>
                      <w:highlight w:val="none"/>
                      <w:u w:val="none"/>
                    </w:rPr>
                  </w:pPr>
                </w:p>
              </w:tc>
            </w:tr>
            <w:tr w14:paraId="477ED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4ED8979">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3DB4A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3B6F78C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67E1F0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FFFFFF" w:fill="C0C0C0"/>
                  <w:noWrap/>
                  <w:vAlign w:val="center"/>
                </w:tcPr>
                <w:p w14:paraId="78E038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1CF109F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63AFF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C2472F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AEB915">
                  <w:pPr>
                    <w:jc w:val="right"/>
                    <w:rPr>
                      <w:rFonts w:hint="eastAsia" w:ascii="宋体" w:hAnsi="宋体" w:eastAsia="宋体" w:cs="宋体"/>
                      <w:i w:val="0"/>
                      <w:iCs w:val="0"/>
                      <w:color w:val="000000"/>
                      <w:sz w:val="22"/>
                      <w:szCs w:val="22"/>
                      <w:highlight w:val="none"/>
                      <w:u w:val="none"/>
                    </w:rPr>
                  </w:pPr>
                </w:p>
              </w:tc>
            </w:tr>
            <w:tr w14:paraId="67F87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91D7628">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09C9D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6EF6E9D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10F98D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FFFFFF" w:fill="C0C0C0"/>
                  <w:noWrap/>
                  <w:vAlign w:val="center"/>
                </w:tcPr>
                <w:p w14:paraId="41E2C5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18324BB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780CB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8FAC3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6E96AB">
                  <w:pPr>
                    <w:jc w:val="right"/>
                    <w:rPr>
                      <w:rFonts w:hint="eastAsia" w:ascii="宋体" w:hAnsi="宋体" w:eastAsia="宋体" w:cs="宋体"/>
                      <w:i w:val="0"/>
                      <w:iCs w:val="0"/>
                      <w:color w:val="000000"/>
                      <w:sz w:val="22"/>
                      <w:szCs w:val="22"/>
                      <w:highlight w:val="none"/>
                      <w:u w:val="none"/>
                    </w:rPr>
                  </w:pPr>
                </w:p>
              </w:tc>
            </w:tr>
            <w:tr w14:paraId="785F1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CA3CC94">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01698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0AD192D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2D910E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FFFFFF" w:fill="C0C0C0"/>
                  <w:noWrap/>
                  <w:vAlign w:val="center"/>
                </w:tcPr>
                <w:p w14:paraId="77943F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2A43E2A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4DDEB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7397B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13F7E0">
                  <w:pPr>
                    <w:jc w:val="right"/>
                    <w:rPr>
                      <w:rFonts w:hint="eastAsia" w:ascii="宋体" w:hAnsi="宋体" w:eastAsia="宋体" w:cs="宋体"/>
                      <w:i w:val="0"/>
                      <w:iCs w:val="0"/>
                      <w:color w:val="000000"/>
                      <w:sz w:val="22"/>
                      <w:szCs w:val="22"/>
                      <w:highlight w:val="none"/>
                      <w:u w:val="none"/>
                    </w:rPr>
                  </w:pPr>
                </w:p>
              </w:tc>
            </w:tr>
            <w:tr w14:paraId="42FB5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5F2BD66">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092A4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1C6D9C3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04BCB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0" w:type="auto"/>
                  <w:tcBorders>
                    <w:top w:val="nil"/>
                    <w:left w:val="nil"/>
                    <w:bottom w:val="single" w:color="000000" w:sz="4" w:space="0"/>
                    <w:right w:val="single" w:color="000000" w:sz="4" w:space="0"/>
                  </w:tcBorders>
                  <w:shd w:val="clear" w:color="FFFFFF" w:fill="C0C0C0"/>
                  <w:noWrap/>
                  <w:vAlign w:val="center"/>
                </w:tcPr>
                <w:p w14:paraId="1EAF10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30985C4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79AAE3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10EAB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7E6956">
                  <w:pPr>
                    <w:jc w:val="right"/>
                    <w:rPr>
                      <w:rFonts w:hint="eastAsia" w:ascii="宋体" w:hAnsi="宋体" w:eastAsia="宋体" w:cs="宋体"/>
                      <w:i w:val="0"/>
                      <w:iCs w:val="0"/>
                      <w:color w:val="000000"/>
                      <w:sz w:val="22"/>
                      <w:szCs w:val="22"/>
                      <w:highlight w:val="none"/>
                      <w:u w:val="none"/>
                    </w:rPr>
                  </w:pPr>
                </w:p>
              </w:tc>
            </w:tr>
            <w:tr w14:paraId="74285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5DC1670">
                  <w:pPr>
                    <w:jc w:val="center"/>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EED9C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4EA798A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C8DB64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C0C0C0"/>
                  <w:noWrap/>
                  <w:vAlign w:val="center"/>
                </w:tcPr>
                <w:p w14:paraId="2D732F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7C0A6B3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5E129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B919D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CC634F">
                  <w:pPr>
                    <w:jc w:val="right"/>
                    <w:rPr>
                      <w:rFonts w:hint="eastAsia" w:ascii="宋体" w:hAnsi="宋体" w:eastAsia="宋体" w:cs="宋体"/>
                      <w:i w:val="0"/>
                      <w:iCs w:val="0"/>
                      <w:color w:val="000000"/>
                      <w:sz w:val="22"/>
                      <w:szCs w:val="22"/>
                      <w:highlight w:val="none"/>
                      <w:u w:val="none"/>
                    </w:rPr>
                  </w:pPr>
                </w:p>
              </w:tc>
            </w:tr>
            <w:tr w14:paraId="4F11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4D95998">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71FD7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33A26EE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DBD80F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C0C0C0"/>
                  <w:noWrap/>
                  <w:vAlign w:val="center"/>
                </w:tcPr>
                <w:p w14:paraId="64AD3D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7F31ADB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54F1B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8FC033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D15BDE">
                  <w:pPr>
                    <w:jc w:val="right"/>
                    <w:rPr>
                      <w:rFonts w:hint="eastAsia" w:ascii="宋体" w:hAnsi="宋体" w:eastAsia="宋体" w:cs="宋体"/>
                      <w:i w:val="0"/>
                      <w:iCs w:val="0"/>
                      <w:color w:val="000000"/>
                      <w:sz w:val="22"/>
                      <w:szCs w:val="22"/>
                      <w:highlight w:val="none"/>
                      <w:u w:val="none"/>
                    </w:rPr>
                  </w:pPr>
                </w:p>
              </w:tc>
            </w:tr>
            <w:tr w14:paraId="50DDF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36B97F2">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D1047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0AAF1D5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558EFD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14:paraId="42440E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1F229BF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22A0F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CC4A2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B27E917">
                  <w:pPr>
                    <w:jc w:val="right"/>
                    <w:rPr>
                      <w:rFonts w:hint="eastAsia" w:ascii="宋体" w:hAnsi="宋体" w:eastAsia="宋体" w:cs="宋体"/>
                      <w:i w:val="0"/>
                      <w:iCs w:val="0"/>
                      <w:color w:val="000000"/>
                      <w:sz w:val="22"/>
                      <w:szCs w:val="22"/>
                      <w:highlight w:val="none"/>
                      <w:u w:val="none"/>
                    </w:rPr>
                  </w:pPr>
                </w:p>
              </w:tc>
            </w:tr>
            <w:tr w14:paraId="00862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FE993D6">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14:paraId="45874D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0397B76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9,798.14</w:t>
                  </w:r>
                </w:p>
              </w:tc>
              <w:tc>
                <w:tcPr>
                  <w:tcW w:w="0" w:type="auto"/>
                  <w:tcBorders>
                    <w:top w:val="nil"/>
                    <w:left w:val="nil"/>
                    <w:bottom w:val="single" w:color="000000" w:sz="4" w:space="0"/>
                    <w:right w:val="single" w:color="000000" w:sz="4" w:space="0"/>
                  </w:tcBorders>
                  <w:shd w:val="clear" w:color="FFFFFF" w:fill="C0C0C0"/>
                  <w:noWrap/>
                  <w:vAlign w:val="center"/>
                </w:tcPr>
                <w:p w14:paraId="2102D15A">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14:paraId="5128C0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622AB70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9,798.14</w:t>
                  </w:r>
                </w:p>
              </w:tc>
              <w:tc>
                <w:tcPr>
                  <w:tcW w:w="0" w:type="auto"/>
                  <w:tcBorders>
                    <w:top w:val="nil"/>
                    <w:left w:val="nil"/>
                    <w:bottom w:val="single" w:color="000000" w:sz="4" w:space="0"/>
                    <w:right w:val="single" w:color="000000" w:sz="4" w:space="0"/>
                  </w:tcBorders>
                  <w:shd w:val="clear" w:color="auto" w:fill="auto"/>
                  <w:noWrap/>
                  <w:vAlign w:val="center"/>
                </w:tcPr>
                <w:p w14:paraId="5579A9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9,798.14</w:t>
                  </w:r>
                </w:p>
              </w:tc>
              <w:tc>
                <w:tcPr>
                  <w:tcW w:w="0" w:type="auto"/>
                  <w:tcBorders>
                    <w:top w:val="nil"/>
                    <w:left w:val="nil"/>
                    <w:bottom w:val="single" w:color="000000" w:sz="4" w:space="0"/>
                    <w:right w:val="single" w:color="000000" w:sz="4" w:space="0"/>
                  </w:tcBorders>
                  <w:shd w:val="clear" w:color="auto" w:fill="auto"/>
                  <w:noWrap/>
                  <w:vAlign w:val="center"/>
                </w:tcPr>
                <w:p w14:paraId="26E6C3C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B4E899">
                  <w:pPr>
                    <w:jc w:val="right"/>
                    <w:rPr>
                      <w:rFonts w:hint="eastAsia" w:ascii="宋体" w:hAnsi="宋体" w:eastAsia="宋体" w:cs="宋体"/>
                      <w:i w:val="0"/>
                      <w:iCs w:val="0"/>
                      <w:color w:val="000000"/>
                      <w:sz w:val="22"/>
                      <w:szCs w:val="22"/>
                      <w:highlight w:val="none"/>
                      <w:u w:val="none"/>
                    </w:rPr>
                  </w:pPr>
                </w:p>
              </w:tc>
            </w:tr>
            <w:tr w14:paraId="2C46B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E017D2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0" w:type="auto"/>
                  <w:tcBorders>
                    <w:top w:val="nil"/>
                    <w:left w:val="nil"/>
                    <w:bottom w:val="single" w:color="000000" w:sz="4" w:space="0"/>
                    <w:right w:val="single" w:color="000000" w:sz="4" w:space="0"/>
                  </w:tcBorders>
                  <w:shd w:val="clear" w:color="FFFFFF" w:fill="C0C0C0"/>
                  <w:noWrap/>
                  <w:vAlign w:val="center"/>
                </w:tcPr>
                <w:p w14:paraId="4D58B5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58D18CF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74BCDE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c>
                <w:tcPr>
                  <w:tcW w:w="0" w:type="auto"/>
                  <w:tcBorders>
                    <w:top w:val="nil"/>
                    <w:left w:val="nil"/>
                    <w:bottom w:val="single" w:color="000000" w:sz="4" w:space="0"/>
                    <w:right w:val="single" w:color="000000" w:sz="4" w:space="0"/>
                  </w:tcBorders>
                  <w:shd w:val="clear" w:color="FFFFFF" w:fill="C0C0C0"/>
                  <w:noWrap/>
                  <w:vAlign w:val="center"/>
                </w:tcPr>
                <w:p w14:paraId="41DCA0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7D51273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CD2662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DCE39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AD7007">
                  <w:pPr>
                    <w:jc w:val="right"/>
                    <w:rPr>
                      <w:rFonts w:hint="eastAsia" w:ascii="宋体" w:hAnsi="宋体" w:eastAsia="宋体" w:cs="宋体"/>
                      <w:i w:val="0"/>
                      <w:iCs w:val="0"/>
                      <w:color w:val="000000"/>
                      <w:sz w:val="22"/>
                      <w:szCs w:val="22"/>
                      <w:highlight w:val="none"/>
                      <w:u w:val="none"/>
                    </w:rPr>
                  </w:pPr>
                </w:p>
              </w:tc>
            </w:tr>
            <w:tr w14:paraId="23D6D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383678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一般公共预算财政拨款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256E75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07ABECE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305A3E0">
                  <w:pPr>
                    <w:jc w:val="lef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983D2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5725B24A">
                  <w:pPr>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7D205CF">
                  <w:pPr>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2EE577">
                  <w:pPr>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DF7401">
                  <w:pPr>
                    <w:jc w:val="right"/>
                    <w:rPr>
                      <w:rFonts w:hint="eastAsia" w:ascii="宋体" w:hAnsi="宋体" w:eastAsia="宋体" w:cs="宋体"/>
                      <w:i w:val="0"/>
                      <w:iCs w:val="0"/>
                      <w:color w:val="000000"/>
                      <w:sz w:val="22"/>
                      <w:szCs w:val="22"/>
                      <w:highlight w:val="none"/>
                      <w:u w:val="none"/>
                    </w:rPr>
                  </w:pPr>
                </w:p>
              </w:tc>
            </w:tr>
            <w:tr w14:paraId="42831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70E3E7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政府性基金预算财政拨款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6071FD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06A2BEA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6E13AA4">
                  <w:pPr>
                    <w:jc w:val="lef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F3624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5CF5F98D">
                  <w:pPr>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79EBEE">
                  <w:pPr>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9290E4">
                  <w:pPr>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5617BF">
                  <w:pPr>
                    <w:jc w:val="right"/>
                    <w:rPr>
                      <w:rFonts w:hint="eastAsia" w:ascii="宋体" w:hAnsi="宋体" w:eastAsia="宋体" w:cs="宋体"/>
                      <w:i w:val="0"/>
                      <w:iCs w:val="0"/>
                      <w:color w:val="000000"/>
                      <w:sz w:val="22"/>
                      <w:szCs w:val="22"/>
                      <w:highlight w:val="none"/>
                      <w:u w:val="none"/>
                    </w:rPr>
                  </w:pPr>
                </w:p>
              </w:tc>
            </w:tr>
            <w:tr w14:paraId="1CC32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7A35BA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国有资本经营预算财政拨款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5DA8C1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5671EFB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D918799">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9B7BC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0" w:type="auto"/>
                  <w:tcBorders>
                    <w:top w:val="nil"/>
                    <w:left w:val="nil"/>
                    <w:bottom w:val="single" w:color="000000" w:sz="4" w:space="0"/>
                    <w:right w:val="single" w:color="000000" w:sz="4" w:space="0"/>
                  </w:tcBorders>
                  <w:shd w:val="clear" w:color="auto" w:fill="auto"/>
                  <w:noWrap/>
                  <w:vAlign w:val="center"/>
                </w:tcPr>
                <w:p w14:paraId="0CEC165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A017C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1205DD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102EA19">
                  <w:pPr>
                    <w:jc w:val="right"/>
                    <w:rPr>
                      <w:rFonts w:hint="eastAsia" w:ascii="宋体" w:hAnsi="宋体" w:eastAsia="宋体" w:cs="宋体"/>
                      <w:i w:val="0"/>
                      <w:iCs w:val="0"/>
                      <w:color w:val="000000"/>
                      <w:sz w:val="22"/>
                      <w:szCs w:val="22"/>
                      <w:highlight w:val="none"/>
                      <w:u w:val="none"/>
                    </w:rPr>
                  </w:pPr>
                </w:p>
              </w:tc>
            </w:tr>
            <w:tr w14:paraId="3088C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5C42E76">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14:paraId="3CD72D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246532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9,798.14</w:t>
                  </w:r>
                </w:p>
              </w:tc>
              <w:tc>
                <w:tcPr>
                  <w:tcW w:w="0" w:type="auto"/>
                  <w:tcBorders>
                    <w:top w:val="nil"/>
                    <w:left w:val="nil"/>
                    <w:bottom w:val="single" w:color="000000" w:sz="4" w:space="0"/>
                    <w:right w:val="single" w:color="000000" w:sz="4" w:space="0"/>
                  </w:tcBorders>
                  <w:shd w:val="clear" w:color="FFFFFF" w:fill="C0C0C0"/>
                  <w:noWrap/>
                  <w:vAlign w:val="center"/>
                </w:tcPr>
                <w:p w14:paraId="018A1B4C">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14:paraId="72F85F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0" w:type="auto"/>
                  <w:tcBorders>
                    <w:top w:val="nil"/>
                    <w:left w:val="nil"/>
                    <w:bottom w:val="single" w:color="000000" w:sz="4" w:space="0"/>
                    <w:right w:val="single" w:color="000000" w:sz="4" w:space="0"/>
                  </w:tcBorders>
                  <w:shd w:val="clear" w:color="auto" w:fill="auto"/>
                  <w:noWrap/>
                  <w:vAlign w:val="center"/>
                </w:tcPr>
                <w:p w14:paraId="4D0D310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9,798.14</w:t>
                  </w:r>
                </w:p>
              </w:tc>
              <w:tc>
                <w:tcPr>
                  <w:tcW w:w="0" w:type="auto"/>
                  <w:tcBorders>
                    <w:top w:val="nil"/>
                    <w:left w:val="nil"/>
                    <w:bottom w:val="single" w:color="000000" w:sz="4" w:space="0"/>
                    <w:right w:val="single" w:color="000000" w:sz="4" w:space="0"/>
                  </w:tcBorders>
                  <w:shd w:val="clear" w:color="auto" w:fill="auto"/>
                  <w:noWrap/>
                  <w:vAlign w:val="center"/>
                </w:tcPr>
                <w:p w14:paraId="69B549B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9,798.14</w:t>
                  </w:r>
                </w:p>
              </w:tc>
              <w:tc>
                <w:tcPr>
                  <w:tcW w:w="0" w:type="auto"/>
                  <w:tcBorders>
                    <w:top w:val="nil"/>
                    <w:left w:val="nil"/>
                    <w:bottom w:val="single" w:color="000000" w:sz="4" w:space="0"/>
                    <w:right w:val="single" w:color="000000" w:sz="4" w:space="0"/>
                  </w:tcBorders>
                  <w:shd w:val="clear" w:color="auto" w:fill="auto"/>
                  <w:noWrap/>
                  <w:vAlign w:val="center"/>
                </w:tcPr>
                <w:p w14:paraId="4A7E4A2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79C3E0">
                  <w:pPr>
                    <w:jc w:val="right"/>
                    <w:rPr>
                      <w:rFonts w:hint="eastAsia" w:ascii="宋体" w:hAnsi="宋体" w:eastAsia="宋体" w:cs="宋体"/>
                      <w:i w:val="0"/>
                      <w:iCs w:val="0"/>
                      <w:color w:val="000000"/>
                      <w:sz w:val="22"/>
                      <w:szCs w:val="22"/>
                      <w:highlight w:val="none"/>
                      <w:u w:val="none"/>
                    </w:rPr>
                  </w:pPr>
                </w:p>
              </w:tc>
            </w:tr>
          </w:tbl>
          <w:p w14:paraId="51F19AAD">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注：本表反映部门本年度一般公共预算财政拨款、政府性基金预算财政拨款和国有资本经营预算财政拨款的总收支和年末结转结余情况。</w:t>
            </w:r>
          </w:p>
        </w:tc>
      </w:tr>
    </w:tbl>
    <w:p w14:paraId="1B5CCC9C">
      <w:pPr>
        <w:widowControl/>
        <w:jc w:val="center"/>
        <w:rPr>
          <w:rFonts w:ascii="Times New Roman" w:hAnsi="Times New Roman" w:eastAsia="方正小标宋_GBK" w:cs="Times New Roman"/>
          <w:kern w:val="0"/>
          <w:sz w:val="36"/>
          <w:szCs w:val="36"/>
          <w:highlight w:val="none"/>
        </w:rPr>
      </w:pPr>
    </w:p>
    <w:p w14:paraId="621FDBD1">
      <w:pPr>
        <w:widowControl/>
        <w:jc w:val="center"/>
        <w:rPr>
          <w:rFonts w:ascii="Times New Roman" w:hAnsi="Times New Roman" w:eastAsia="方正小标宋_GBK" w:cs="Times New Roman"/>
          <w:kern w:val="0"/>
          <w:sz w:val="36"/>
          <w:szCs w:val="36"/>
          <w:highlight w:val="none"/>
        </w:rPr>
      </w:pPr>
    </w:p>
    <w:p w14:paraId="7F7C6E5A">
      <w:pPr>
        <w:widowControl/>
        <w:jc w:val="center"/>
        <w:rPr>
          <w:rFonts w:ascii="Times New Roman" w:hAnsi="Times New Roman" w:eastAsia="方正小标宋_GBK" w:cs="Times New Roman"/>
          <w:kern w:val="0"/>
          <w:sz w:val="36"/>
          <w:szCs w:val="36"/>
          <w:highlight w:val="none"/>
        </w:rPr>
      </w:pPr>
      <w:r>
        <w:rPr>
          <w:rFonts w:ascii="Times New Roman" w:hAnsi="Times New Roman" w:eastAsia="方正小标宋_GBK" w:cs="Times New Roman"/>
          <w:kern w:val="0"/>
          <w:sz w:val="36"/>
          <w:szCs w:val="36"/>
          <w:highlight w:val="none"/>
        </w:rPr>
        <w:t>一般公共预算财政拨款</w:t>
      </w:r>
      <w:r>
        <w:rPr>
          <w:rFonts w:hint="eastAsia" w:ascii="Times New Roman" w:hAnsi="Times New Roman" w:eastAsia="方正小标宋_GBK" w:cs="Times New Roman"/>
          <w:kern w:val="0"/>
          <w:sz w:val="36"/>
          <w:szCs w:val="36"/>
          <w:highlight w:val="none"/>
          <w:lang w:eastAsia="zh-CN"/>
        </w:rPr>
        <w:t>收入</w:t>
      </w:r>
      <w:r>
        <w:rPr>
          <w:rFonts w:ascii="Times New Roman" w:hAnsi="Times New Roman" w:eastAsia="方正小标宋_GBK" w:cs="Times New Roman"/>
          <w:kern w:val="0"/>
          <w:sz w:val="36"/>
          <w:szCs w:val="36"/>
          <w:highlight w:val="none"/>
        </w:rPr>
        <w:t>支出决算表</w:t>
      </w:r>
      <w:bookmarkEnd w:id="1"/>
    </w:p>
    <w:p w14:paraId="15973015">
      <w:pPr>
        <w:widowControl/>
        <w:spacing w:before="156" w:beforeLines="50"/>
        <w:jc w:val="left"/>
        <w:rPr>
          <w:rFonts w:ascii="Times New Roman" w:hAnsi="Times New Roman" w:eastAsia="仿宋_GB2312" w:cs="Times New Roman"/>
          <w:color w:val="000000"/>
          <w:kern w:val="0"/>
          <w:szCs w:val="21"/>
          <w:highlight w:val="none"/>
        </w:rPr>
      </w:pPr>
      <w:r>
        <w:rPr>
          <w:rFonts w:hint="eastAsia" w:ascii="Times New Roman" w:hAnsi="Times New Roman" w:eastAsia="仿宋_GB2312" w:cs="Times New Roman"/>
          <w:color w:val="000000"/>
          <w:kern w:val="0"/>
          <w:szCs w:val="21"/>
          <w:highlight w:val="none"/>
        </w:rPr>
        <w:t xml:space="preserve">     </w:t>
      </w:r>
      <w:r>
        <w:rPr>
          <w:rFonts w:hint="eastAsia" w:ascii="Times New Roman" w:hAnsi="Times New Roman" w:eastAsia="仿宋_GB2312" w:cs="Times New Roman"/>
          <w:color w:val="000000"/>
          <w:kern w:val="0"/>
          <w:szCs w:val="21"/>
          <w:highlight w:val="none"/>
          <w:lang w:val="en-US" w:eastAsia="zh-CN"/>
        </w:rPr>
        <w:t xml:space="preserve">      </w:t>
      </w:r>
      <w:r>
        <w:rPr>
          <w:rFonts w:ascii="Times New Roman" w:hAnsi="Times New Roman" w:eastAsia="仿宋_GB2312" w:cs="Times New Roman"/>
          <w:color w:val="000000"/>
          <w:kern w:val="0"/>
          <w:szCs w:val="21"/>
          <w:highlight w:val="none"/>
        </w:rPr>
        <w:t xml:space="preserve">                  </w:t>
      </w:r>
      <w:r>
        <w:rPr>
          <w:rFonts w:hint="eastAsia" w:ascii="Times New Roman" w:hAnsi="Times New Roman" w:eastAsia="仿宋_GB2312" w:cs="Times New Roman"/>
          <w:color w:val="000000"/>
          <w:kern w:val="0"/>
          <w:szCs w:val="21"/>
          <w:highlight w:val="none"/>
        </w:rPr>
        <w:t xml:space="preserve">                                          </w:t>
      </w:r>
      <w:r>
        <w:rPr>
          <w:rFonts w:ascii="Times New Roman" w:hAnsi="Times New Roman" w:eastAsia="仿宋_GB2312" w:cs="Times New Roman"/>
          <w:color w:val="000000"/>
          <w:kern w:val="0"/>
          <w:szCs w:val="21"/>
          <w:highlight w:val="none"/>
        </w:rPr>
        <w:t xml:space="preserve">                                            </w:t>
      </w:r>
      <w:r>
        <w:rPr>
          <w:rFonts w:hint="eastAsia" w:ascii="Times New Roman" w:hAnsi="Times New Roman" w:eastAsia="仿宋_GB2312" w:cs="Times New Roman"/>
          <w:color w:val="000000"/>
          <w:kern w:val="0"/>
          <w:szCs w:val="21"/>
          <w:highlight w:val="none"/>
          <w:lang w:val="en-US" w:eastAsia="zh-CN"/>
        </w:rPr>
        <w:t xml:space="preserve">        </w:t>
      </w:r>
      <w:r>
        <w:rPr>
          <w:rFonts w:ascii="Times New Roman" w:hAnsi="Times New Roman" w:eastAsia="仿宋_GB2312" w:cs="Times New Roman"/>
          <w:color w:val="000000"/>
          <w:kern w:val="0"/>
          <w:szCs w:val="21"/>
          <w:highlight w:val="none"/>
        </w:rPr>
        <w:t xml:space="preserve">    公开05表</w:t>
      </w:r>
    </w:p>
    <w:p w14:paraId="25BE5316">
      <w:pPr>
        <w:widowControl/>
        <w:jc w:val="left"/>
        <w:rPr>
          <w:rFonts w:ascii="Times New Roman" w:hAnsi="Times New Roman" w:eastAsia="仿宋_GB2312" w:cs="Times New Roman"/>
          <w:color w:val="000000"/>
          <w:kern w:val="0"/>
          <w:szCs w:val="21"/>
          <w:highlight w:val="none"/>
        </w:rPr>
      </w:pPr>
      <w:r>
        <w:rPr>
          <w:rFonts w:ascii="Times New Roman" w:hAnsi="Times New Roman" w:eastAsia="仿宋_GB2312" w:cs="Times New Roman"/>
          <w:color w:val="000000"/>
          <w:kern w:val="0"/>
          <w:szCs w:val="21"/>
          <w:highlight w:val="none"/>
        </w:rPr>
        <w:t xml:space="preserve">       </w:t>
      </w:r>
    </w:p>
    <w:tbl>
      <w:tblPr>
        <w:tblStyle w:val="8"/>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22"/>
        <w:gridCol w:w="396"/>
        <w:gridCol w:w="396"/>
        <w:gridCol w:w="3287"/>
        <w:gridCol w:w="396"/>
        <w:gridCol w:w="397"/>
        <w:gridCol w:w="397"/>
        <w:gridCol w:w="945"/>
        <w:gridCol w:w="945"/>
        <w:gridCol w:w="945"/>
        <w:gridCol w:w="945"/>
        <w:gridCol w:w="945"/>
        <w:gridCol w:w="945"/>
        <w:gridCol w:w="397"/>
        <w:gridCol w:w="397"/>
        <w:gridCol w:w="397"/>
        <w:gridCol w:w="1366"/>
      </w:tblGrid>
      <w:tr w14:paraId="185ED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nil"/>
              <w:left w:val="nil"/>
              <w:bottom w:val="nil"/>
              <w:right w:val="nil"/>
            </w:tcBorders>
            <w:shd w:val="clear" w:color="auto" w:fill="auto"/>
            <w:noWrap/>
            <w:vAlign w:val="bottom"/>
          </w:tcPr>
          <w:p w14:paraId="4039B98A">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部门：怀化职业技术学院</w:t>
            </w:r>
          </w:p>
        </w:tc>
        <w:tc>
          <w:tcPr>
            <w:tcW w:w="0" w:type="auto"/>
            <w:tcBorders>
              <w:top w:val="nil"/>
              <w:left w:val="nil"/>
              <w:bottom w:val="nil"/>
              <w:right w:val="nil"/>
            </w:tcBorders>
            <w:shd w:val="clear" w:color="auto" w:fill="auto"/>
            <w:noWrap/>
            <w:vAlign w:val="bottom"/>
          </w:tcPr>
          <w:p w14:paraId="6FA408F9">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E11EA36">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B2B0A6F">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0D22B6F">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41EE1E4">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0A9DF7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292D80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A28606F">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B907E8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900B3F4">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B13028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A6F4EA6">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8296014">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8CABD49">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FDC973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21D58B3">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0F985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14:paraId="33A602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single" w:color="000000" w:sz="4" w:space="0"/>
              <w:left w:val="nil"/>
              <w:bottom w:val="single" w:color="000000" w:sz="4" w:space="0"/>
              <w:right w:val="single" w:color="000000" w:sz="4" w:space="0"/>
            </w:tcBorders>
            <w:shd w:val="clear" w:color="FFFFFF" w:fill="C0C0C0"/>
            <w:vAlign w:val="center"/>
          </w:tcPr>
          <w:p w14:paraId="2AB632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0" w:type="auto"/>
            <w:gridSpan w:val="3"/>
            <w:tcBorders>
              <w:top w:val="single" w:color="000000" w:sz="4" w:space="0"/>
              <w:left w:val="nil"/>
              <w:bottom w:val="single" w:color="000000" w:sz="4" w:space="0"/>
              <w:right w:val="single" w:color="000000" w:sz="4" w:space="0"/>
            </w:tcBorders>
            <w:shd w:val="clear" w:color="FFFFFF" w:fill="C0C0C0"/>
            <w:vAlign w:val="center"/>
          </w:tcPr>
          <w:p w14:paraId="65ED24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0" w:type="auto"/>
            <w:gridSpan w:val="3"/>
            <w:tcBorders>
              <w:top w:val="single" w:color="000000" w:sz="4" w:space="0"/>
              <w:left w:val="nil"/>
              <w:bottom w:val="single" w:color="000000" w:sz="4" w:space="0"/>
              <w:right w:val="single" w:color="000000" w:sz="4" w:space="0"/>
            </w:tcBorders>
            <w:shd w:val="clear" w:color="FFFFFF" w:fill="C0C0C0"/>
            <w:vAlign w:val="center"/>
          </w:tcPr>
          <w:p w14:paraId="7A3698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w:t>
            </w:r>
          </w:p>
        </w:tc>
        <w:tc>
          <w:tcPr>
            <w:tcW w:w="0" w:type="auto"/>
            <w:gridSpan w:val="3"/>
            <w:tcBorders>
              <w:top w:val="single" w:color="000000" w:sz="4" w:space="0"/>
              <w:left w:val="nil"/>
              <w:bottom w:val="single" w:color="000000" w:sz="4" w:space="0"/>
              <w:right w:val="single" w:color="000000" w:sz="4" w:space="0"/>
            </w:tcBorders>
            <w:shd w:val="clear" w:color="FFFFFF" w:fill="C0C0C0"/>
            <w:vAlign w:val="center"/>
          </w:tcPr>
          <w:p w14:paraId="13A77E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c>
          <w:tcPr>
            <w:tcW w:w="0" w:type="auto"/>
            <w:gridSpan w:val="4"/>
            <w:tcBorders>
              <w:top w:val="single" w:color="000000" w:sz="4" w:space="0"/>
              <w:left w:val="nil"/>
              <w:bottom w:val="single" w:color="000000" w:sz="4" w:space="0"/>
              <w:right w:val="single" w:color="000000" w:sz="4" w:space="0"/>
            </w:tcBorders>
            <w:shd w:val="clear" w:color="FFFFFF" w:fill="C0C0C0"/>
            <w:vAlign w:val="center"/>
          </w:tcPr>
          <w:p w14:paraId="15D6B0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r>
      <w:tr w14:paraId="06D9D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14:paraId="54920974">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6168353B">
            <w:pPr>
              <w:jc w:val="center"/>
              <w:rPr>
                <w:rFonts w:hint="eastAsia" w:ascii="宋体" w:hAnsi="宋体" w:eastAsia="宋体" w:cs="宋体"/>
                <w:i w:val="0"/>
                <w:iCs w:val="0"/>
                <w:color w:val="000000"/>
                <w:sz w:val="22"/>
                <w:szCs w:val="22"/>
                <w:highlight w:val="none"/>
                <w:u w:val="none"/>
              </w:rPr>
            </w:pPr>
          </w:p>
        </w:tc>
        <w:tc>
          <w:tcPr>
            <w:tcW w:w="0" w:type="auto"/>
            <w:vMerge w:val="restart"/>
            <w:tcBorders>
              <w:top w:val="nil"/>
              <w:left w:val="nil"/>
              <w:bottom w:val="single" w:color="000000" w:sz="4" w:space="0"/>
              <w:right w:val="single" w:color="000000" w:sz="4" w:space="0"/>
            </w:tcBorders>
            <w:shd w:val="clear" w:color="FFFFFF" w:fill="C0C0C0"/>
            <w:vAlign w:val="center"/>
          </w:tcPr>
          <w:p w14:paraId="370342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vMerge w:val="restart"/>
            <w:tcBorders>
              <w:top w:val="nil"/>
              <w:left w:val="nil"/>
              <w:bottom w:val="single" w:color="000000" w:sz="4" w:space="0"/>
              <w:right w:val="single" w:color="000000" w:sz="4" w:space="0"/>
            </w:tcBorders>
            <w:shd w:val="clear" w:color="FFFFFF" w:fill="C0C0C0"/>
            <w:vAlign w:val="center"/>
          </w:tcPr>
          <w:p w14:paraId="4AA871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基本支出结转</w:t>
            </w:r>
          </w:p>
        </w:tc>
        <w:tc>
          <w:tcPr>
            <w:tcW w:w="0" w:type="auto"/>
            <w:vMerge w:val="restart"/>
            <w:tcBorders>
              <w:top w:val="nil"/>
              <w:left w:val="nil"/>
              <w:bottom w:val="single" w:color="000000" w:sz="4" w:space="0"/>
              <w:right w:val="single" w:color="000000" w:sz="4" w:space="0"/>
            </w:tcBorders>
            <w:shd w:val="clear" w:color="FFFFFF" w:fill="C0C0C0"/>
            <w:vAlign w:val="center"/>
          </w:tcPr>
          <w:p w14:paraId="7E4F1F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项目支出结转和结余</w:t>
            </w:r>
          </w:p>
        </w:tc>
        <w:tc>
          <w:tcPr>
            <w:tcW w:w="0" w:type="auto"/>
            <w:vMerge w:val="restart"/>
            <w:tcBorders>
              <w:top w:val="nil"/>
              <w:left w:val="nil"/>
              <w:bottom w:val="single" w:color="000000" w:sz="4" w:space="0"/>
              <w:right w:val="single" w:color="000000" w:sz="4" w:space="0"/>
            </w:tcBorders>
            <w:shd w:val="clear" w:color="FFFFFF" w:fill="C0C0C0"/>
            <w:vAlign w:val="center"/>
          </w:tcPr>
          <w:p w14:paraId="74872D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vMerge w:val="restart"/>
            <w:tcBorders>
              <w:top w:val="nil"/>
              <w:left w:val="nil"/>
              <w:bottom w:val="single" w:color="000000" w:sz="4" w:space="0"/>
              <w:right w:val="single" w:color="000000" w:sz="4" w:space="0"/>
            </w:tcBorders>
            <w:shd w:val="clear" w:color="FFFFFF" w:fill="C0C0C0"/>
            <w:vAlign w:val="center"/>
          </w:tcPr>
          <w:p w14:paraId="6459EF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0" w:type="auto"/>
            <w:vMerge w:val="restart"/>
            <w:tcBorders>
              <w:top w:val="nil"/>
              <w:left w:val="nil"/>
              <w:bottom w:val="single" w:color="000000" w:sz="4" w:space="0"/>
              <w:right w:val="single" w:color="000000" w:sz="4" w:space="0"/>
            </w:tcBorders>
            <w:shd w:val="clear" w:color="FFFFFF" w:fill="C0C0C0"/>
            <w:vAlign w:val="center"/>
          </w:tcPr>
          <w:p w14:paraId="44DC76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0" w:type="auto"/>
            <w:vMerge w:val="restart"/>
            <w:tcBorders>
              <w:top w:val="nil"/>
              <w:left w:val="nil"/>
              <w:bottom w:val="single" w:color="000000" w:sz="4" w:space="0"/>
              <w:right w:val="single" w:color="000000" w:sz="4" w:space="0"/>
            </w:tcBorders>
            <w:shd w:val="clear" w:color="FFFFFF" w:fill="C0C0C0"/>
            <w:vAlign w:val="center"/>
          </w:tcPr>
          <w:p w14:paraId="4E166F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vMerge w:val="restart"/>
            <w:tcBorders>
              <w:top w:val="nil"/>
              <w:left w:val="nil"/>
              <w:bottom w:val="single" w:color="000000" w:sz="4" w:space="0"/>
              <w:right w:val="single" w:color="000000" w:sz="4" w:space="0"/>
            </w:tcBorders>
            <w:shd w:val="clear" w:color="FFFFFF" w:fill="C0C0C0"/>
            <w:vAlign w:val="center"/>
          </w:tcPr>
          <w:p w14:paraId="76455B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0" w:type="auto"/>
            <w:vMerge w:val="restart"/>
            <w:tcBorders>
              <w:top w:val="nil"/>
              <w:left w:val="nil"/>
              <w:bottom w:val="single" w:color="000000" w:sz="4" w:space="0"/>
              <w:right w:val="single" w:color="000000" w:sz="4" w:space="0"/>
            </w:tcBorders>
            <w:shd w:val="clear" w:color="FFFFFF" w:fill="C0C0C0"/>
            <w:vAlign w:val="center"/>
          </w:tcPr>
          <w:p w14:paraId="46AF7C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0" w:type="auto"/>
            <w:vMerge w:val="restart"/>
            <w:tcBorders>
              <w:top w:val="nil"/>
              <w:left w:val="nil"/>
              <w:bottom w:val="single" w:color="000000" w:sz="4" w:space="0"/>
              <w:right w:val="single" w:color="000000" w:sz="4" w:space="0"/>
            </w:tcBorders>
            <w:shd w:val="clear" w:color="FFFFFF" w:fill="C0C0C0"/>
            <w:vAlign w:val="center"/>
          </w:tcPr>
          <w:p w14:paraId="7BA8D6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vMerge w:val="restart"/>
            <w:tcBorders>
              <w:top w:val="nil"/>
              <w:left w:val="nil"/>
              <w:bottom w:val="single" w:color="000000" w:sz="4" w:space="0"/>
              <w:right w:val="single" w:color="000000" w:sz="4" w:space="0"/>
            </w:tcBorders>
            <w:shd w:val="clear" w:color="FFFFFF" w:fill="C0C0C0"/>
            <w:vAlign w:val="center"/>
          </w:tcPr>
          <w:p w14:paraId="254119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基本支出结转</w:t>
            </w:r>
          </w:p>
        </w:tc>
        <w:tc>
          <w:tcPr>
            <w:tcW w:w="0" w:type="auto"/>
            <w:gridSpan w:val="2"/>
            <w:tcBorders>
              <w:top w:val="nil"/>
              <w:left w:val="nil"/>
              <w:bottom w:val="single" w:color="000000" w:sz="4" w:space="0"/>
              <w:right w:val="single" w:color="000000" w:sz="4" w:space="0"/>
            </w:tcBorders>
            <w:shd w:val="clear" w:color="FFFFFF" w:fill="C0C0C0"/>
            <w:vAlign w:val="center"/>
          </w:tcPr>
          <w:p w14:paraId="540AD9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项目支出结转和结余</w:t>
            </w:r>
          </w:p>
        </w:tc>
      </w:tr>
      <w:tr w14:paraId="20828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14:paraId="45FD8D93">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2459FFBE">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5A9F9D55">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1D14987C">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669B0E87">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1346D898">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710936B1">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2225DD78">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7D73E90A">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083F620C">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13DCD38A">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2432347D">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3F96BEF2">
            <w:pPr>
              <w:jc w:val="center"/>
              <w:rPr>
                <w:rFonts w:hint="eastAsia" w:ascii="宋体" w:hAnsi="宋体" w:eastAsia="宋体" w:cs="宋体"/>
                <w:i w:val="0"/>
                <w:iCs w:val="0"/>
                <w:color w:val="000000"/>
                <w:sz w:val="22"/>
                <w:szCs w:val="22"/>
                <w:highlight w:val="none"/>
                <w:u w:val="none"/>
              </w:rPr>
            </w:pPr>
          </w:p>
        </w:tc>
        <w:tc>
          <w:tcPr>
            <w:tcW w:w="0" w:type="auto"/>
            <w:vMerge w:val="restart"/>
            <w:tcBorders>
              <w:top w:val="nil"/>
              <w:left w:val="nil"/>
              <w:bottom w:val="single" w:color="000000" w:sz="4" w:space="0"/>
              <w:right w:val="single" w:color="000000" w:sz="4" w:space="0"/>
            </w:tcBorders>
            <w:shd w:val="clear" w:color="FFFFFF" w:fill="C0C0C0"/>
            <w:vAlign w:val="center"/>
          </w:tcPr>
          <w:p w14:paraId="59F81E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项目支出结转</w:t>
            </w:r>
          </w:p>
        </w:tc>
        <w:tc>
          <w:tcPr>
            <w:tcW w:w="0" w:type="auto"/>
            <w:vMerge w:val="restart"/>
            <w:tcBorders>
              <w:top w:val="nil"/>
              <w:left w:val="nil"/>
              <w:bottom w:val="single" w:color="000000" w:sz="4" w:space="0"/>
              <w:right w:val="single" w:color="000000" w:sz="4" w:space="0"/>
            </w:tcBorders>
            <w:shd w:val="clear" w:color="FFFFFF" w:fill="C0C0C0"/>
            <w:vAlign w:val="center"/>
          </w:tcPr>
          <w:p w14:paraId="48BE76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项目支出结余</w:t>
            </w:r>
          </w:p>
        </w:tc>
      </w:tr>
      <w:tr w14:paraId="732E2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14:paraId="452C42E9">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nil"/>
              <w:bottom w:val="single" w:color="000000" w:sz="4" w:space="0"/>
              <w:right w:val="single" w:color="000000" w:sz="4" w:space="0"/>
            </w:tcBorders>
            <w:shd w:val="clear" w:color="FFFFFF" w:fill="C0C0C0"/>
            <w:vAlign w:val="center"/>
          </w:tcPr>
          <w:p w14:paraId="6B851EB8">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60426C26">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522634BF">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77467ADA">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3D1FCA72">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7E335957">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1A058BD8">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382822F8">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588E7AE5">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0B58B9C1">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121A7BFF">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35329F04">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27FA8EFC">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439D5BB5">
            <w:pPr>
              <w:jc w:val="center"/>
              <w:rPr>
                <w:rFonts w:hint="eastAsia" w:ascii="宋体" w:hAnsi="宋体" w:eastAsia="宋体" w:cs="宋体"/>
                <w:i w:val="0"/>
                <w:iCs w:val="0"/>
                <w:color w:val="000000"/>
                <w:sz w:val="22"/>
                <w:szCs w:val="22"/>
                <w:highlight w:val="none"/>
                <w:u w:val="none"/>
              </w:rPr>
            </w:pPr>
          </w:p>
        </w:tc>
      </w:tr>
      <w:tr w14:paraId="353BC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vMerge w:val="restart"/>
            <w:tcBorders>
              <w:top w:val="nil"/>
              <w:left w:val="single" w:color="000000" w:sz="4" w:space="0"/>
              <w:bottom w:val="single" w:color="000000" w:sz="4" w:space="0"/>
              <w:right w:val="single" w:color="000000" w:sz="4" w:space="0"/>
            </w:tcBorders>
            <w:shd w:val="clear" w:color="FFFFFF" w:fill="C0C0C0"/>
            <w:vAlign w:val="center"/>
          </w:tcPr>
          <w:p w14:paraId="488986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类</w:t>
            </w:r>
          </w:p>
        </w:tc>
        <w:tc>
          <w:tcPr>
            <w:tcW w:w="0" w:type="auto"/>
            <w:vMerge w:val="restart"/>
            <w:tcBorders>
              <w:top w:val="nil"/>
              <w:left w:val="nil"/>
              <w:bottom w:val="single" w:color="000000" w:sz="4" w:space="0"/>
              <w:right w:val="single" w:color="000000" w:sz="4" w:space="0"/>
            </w:tcBorders>
            <w:shd w:val="clear" w:color="FFFFFF" w:fill="C0C0C0"/>
            <w:vAlign w:val="center"/>
          </w:tcPr>
          <w:p w14:paraId="082074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款</w:t>
            </w:r>
          </w:p>
        </w:tc>
        <w:tc>
          <w:tcPr>
            <w:tcW w:w="0" w:type="auto"/>
            <w:vMerge w:val="restart"/>
            <w:tcBorders>
              <w:top w:val="nil"/>
              <w:left w:val="nil"/>
              <w:bottom w:val="single" w:color="000000" w:sz="4" w:space="0"/>
              <w:right w:val="single" w:color="000000" w:sz="4" w:space="0"/>
            </w:tcBorders>
            <w:shd w:val="clear" w:color="FFFFFF" w:fill="C0C0C0"/>
            <w:vAlign w:val="center"/>
          </w:tcPr>
          <w:p w14:paraId="2F46CE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w:t>
            </w:r>
          </w:p>
        </w:tc>
        <w:tc>
          <w:tcPr>
            <w:tcW w:w="0" w:type="auto"/>
            <w:tcBorders>
              <w:top w:val="nil"/>
              <w:left w:val="nil"/>
              <w:bottom w:val="single" w:color="000000" w:sz="4" w:space="0"/>
              <w:right w:val="single" w:color="000000" w:sz="4" w:space="0"/>
            </w:tcBorders>
            <w:shd w:val="clear" w:color="FFFFFF" w:fill="C0C0C0"/>
            <w:vAlign w:val="center"/>
          </w:tcPr>
          <w:p w14:paraId="5FB7C4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339F98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1BD42E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14:paraId="5DAA1E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nil"/>
              <w:left w:val="nil"/>
              <w:bottom w:val="single" w:color="000000" w:sz="4" w:space="0"/>
              <w:right w:val="single" w:color="000000" w:sz="4" w:space="0"/>
            </w:tcBorders>
            <w:shd w:val="clear" w:color="FFFFFF" w:fill="C0C0C0"/>
            <w:noWrap/>
            <w:vAlign w:val="center"/>
          </w:tcPr>
          <w:p w14:paraId="3CECDF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nil"/>
              <w:left w:val="nil"/>
              <w:bottom w:val="single" w:color="000000" w:sz="4" w:space="0"/>
              <w:right w:val="single" w:color="000000" w:sz="4" w:space="0"/>
            </w:tcBorders>
            <w:shd w:val="clear" w:color="FFFFFF" w:fill="C0C0C0"/>
            <w:noWrap/>
            <w:vAlign w:val="center"/>
          </w:tcPr>
          <w:p w14:paraId="6934A0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nil"/>
              <w:left w:val="nil"/>
              <w:bottom w:val="single" w:color="000000" w:sz="4" w:space="0"/>
              <w:right w:val="single" w:color="000000" w:sz="4" w:space="0"/>
            </w:tcBorders>
            <w:shd w:val="clear" w:color="FFFFFF" w:fill="C0C0C0"/>
            <w:noWrap/>
            <w:vAlign w:val="center"/>
          </w:tcPr>
          <w:p w14:paraId="724264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tcBorders>
              <w:top w:val="nil"/>
              <w:left w:val="nil"/>
              <w:bottom w:val="single" w:color="000000" w:sz="4" w:space="0"/>
              <w:right w:val="single" w:color="000000" w:sz="4" w:space="0"/>
            </w:tcBorders>
            <w:shd w:val="clear" w:color="FFFFFF" w:fill="C0C0C0"/>
            <w:noWrap/>
            <w:vAlign w:val="center"/>
          </w:tcPr>
          <w:p w14:paraId="44FD34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0" w:type="auto"/>
            <w:tcBorders>
              <w:top w:val="nil"/>
              <w:left w:val="nil"/>
              <w:bottom w:val="single" w:color="000000" w:sz="4" w:space="0"/>
              <w:right w:val="single" w:color="000000" w:sz="4" w:space="0"/>
            </w:tcBorders>
            <w:shd w:val="clear" w:color="FFFFFF" w:fill="C0C0C0"/>
            <w:noWrap/>
            <w:vAlign w:val="center"/>
          </w:tcPr>
          <w:p w14:paraId="098FD3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0" w:type="auto"/>
            <w:tcBorders>
              <w:top w:val="nil"/>
              <w:left w:val="nil"/>
              <w:bottom w:val="single" w:color="000000" w:sz="4" w:space="0"/>
              <w:right w:val="single" w:color="000000" w:sz="4" w:space="0"/>
            </w:tcBorders>
            <w:shd w:val="clear" w:color="FFFFFF" w:fill="C0C0C0"/>
            <w:noWrap/>
            <w:vAlign w:val="center"/>
          </w:tcPr>
          <w:p w14:paraId="6C0C3E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0" w:type="auto"/>
            <w:tcBorders>
              <w:top w:val="nil"/>
              <w:left w:val="nil"/>
              <w:bottom w:val="single" w:color="000000" w:sz="4" w:space="0"/>
              <w:right w:val="single" w:color="000000" w:sz="4" w:space="0"/>
            </w:tcBorders>
            <w:shd w:val="clear" w:color="FFFFFF" w:fill="C0C0C0"/>
            <w:noWrap/>
            <w:vAlign w:val="center"/>
          </w:tcPr>
          <w:p w14:paraId="378C00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0" w:type="auto"/>
            <w:tcBorders>
              <w:top w:val="nil"/>
              <w:left w:val="nil"/>
              <w:bottom w:val="single" w:color="000000" w:sz="4" w:space="0"/>
              <w:right w:val="single" w:color="000000" w:sz="4" w:space="0"/>
            </w:tcBorders>
            <w:shd w:val="clear" w:color="FFFFFF" w:fill="C0C0C0"/>
            <w:noWrap/>
            <w:vAlign w:val="center"/>
          </w:tcPr>
          <w:p w14:paraId="1A9B67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0" w:type="auto"/>
            <w:tcBorders>
              <w:top w:val="nil"/>
              <w:left w:val="nil"/>
              <w:bottom w:val="single" w:color="000000" w:sz="4" w:space="0"/>
              <w:right w:val="single" w:color="000000" w:sz="4" w:space="0"/>
            </w:tcBorders>
            <w:shd w:val="clear" w:color="FFFFFF" w:fill="C0C0C0"/>
            <w:noWrap/>
            <w:vAlign w:val="center"/>
          </w:tcPr>
          <w:p w14:paraId="7200DA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0" w:type="auto"/>
            <w:tcBorders>
              <w:top w:val="nil"/>
              <w:left w:val="nil"/>
              <w:bottom w:val="single" w:color="000000" w:sz="4" w:space="0"/>
              <w:right w:val="single" w:color="000000" w:sz="4" w:space="0"/>
            </w:tcBorders>
            <w:shd w:val="clear" w:color="FFFFFF" w:fill="C0C0C0"/>
            <w:noWrap/>
            <w:vAlign w:val="center"/>
          </w:tcPr>
          <w:p w14:paraId="6F9416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r>
      <w:tr w14:paraId="5B7B6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vMerge w:val="continue"/>
            <w:tcBorders>
              <w:top w:val="nil"/>
              <w:left w:val="single" w:color="000000" w:sz="4" w:space="0"/>
              <w:bottom w:val="single" w:color="000000" w:sz="4" w:space="0"/>
              <w:right w:val="single" w:color="000000" w:sz="4" w:space="0"/>
            </w:tcBorders>
            <w:shd w:val="clear" w:color="FFFFFF" w:fill="C0C0C0"/>
            <w:vAlign w:val="center"/>
          </w:tcPr>
          <w:p w14:paraId="61ABE57B">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0C305C24">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5AE403B7">
            <w:pPr>
              <w:jc w:val="center"/>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vAlign w:val="center"/>
          </w:tcPr>
          <w:p w14:paraId="2AFDC6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708C8BA1">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219D32">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A7254D">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ADB61D">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9,798.14</w:t>
            </w:r>
          </w:p>
        </w:tc>
        <w:tc>
          <w:tcPr>
            <w:tcW w:w="0" w:type="auto"/>
            <w:tcBorders>
              <w:top w:val="nil"/>
              <w:left w:val="nil"/>
              <w:bottom w:val="single" w:color="000000" w:sz="4" w:space="0"/>
              <w:right w:val="single" w:color="000000" w:sz="4" w:space="0"/>
            </w:tcBorders>
            <w:shd w:val="clear" w:color="auto" w:fill="auto"/>
            <w:noWrap/>
            <w:vAlign w:val="center"/>
          </w:tcPr>
          <w:p w14:paraId="22B19BCD">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7,841.15</w:t>
            </w:r>
          </w:p>
        </w:tc>
        <w:tc>
          <w:tcPr>
            <w:tcW w:w="0" w:type="auto"/>
            <w:tcBorders>
              <w:top w:val="nil"/>
              <w:left w:val="nil"/>
              <w:bottom w:val="single" w:color="000000" w:sz="4" w:space="0"/>
              <w:right w:val="single" w:color="000000" w:sz="4" w:space="0"/>
            </w:tcBorders>
            <w:shd w:val="clear" w:color="auto" w:fill="auto"/>
            <w:noWrap/>
            <w:vAlign w:val="center"/>
          </w:tcPr>
          <w:p w14:paraId="0593E15A">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1,956.99</w:t>
            </w:r>
          </w:p>
        </w:tc>
        <w:tc>
          <w:tcPr>
            <w:tcW w:w="0" w:type="auto"/>
            <w:tcBorders>
              <w:top w:val="nil"/>
              <w:left w:val="nil"/>
              <w:bottom w:val="single" w:color="000000" w:sz="4" w:space="0"/>
              <w:right w:val="single" w:color="000000" w:sz="4" w:space="0"/>
            </w:tcBorders>
            <w:shd w:val="clear" w:color="auto" w:fill="auto"/>
            <w:noWrap/>
            <w:vAlign w:val="center"/>
          </w:tcPr>
          <w:p w14:paraId="592D9A1B">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9,798.14</w:t>
            </w:r>
          </w:p>
        </w:tc>
        <w:tc>
          <w:tcPr>
            <w:tcW w:w="0" w:type="auto"/>
            <w:tcBorders>
              <w:top w:val="nil"/>
              <w:left w:val="nil"/>
              <w:bottom w:val="single" w:color="000000" w:sz="4" w:space="0"/>
              <w:right w:val="single" w:color="000000" w:sz="4" w:space="0"/>
            </w:tcBorders>
            <w:shd w:val="clear" w:color="auto" w:fill="auto"/>
            <w:noWrap/>
            <w:vAlign w:val="center"/>
          </w:tcPr>
          <w:p w14:paraId="58D9C2DE">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7,841.15</w:t>
            </w:r>
          </w:p>
        </w:tc>
        <w:tc>
          <w:tcPr>
            <w:tcW w:w="0" w:type="auto"/>
            <w:tcBorders>
              <w:top w:val="nil"/>
              <w:left w:val="nil"/>
              <w:bottom w:val="single" w:color="000000" w:sz="4" w:space="0"/>
              <w:right w:val="single" w:color="000000" w:sz="4" w:space="0"/>
            </w:tcBorders>
            <w:shd w:val="clear" w:color="auto" w:fill="auto"/>
            <w:noWrap/>
            <w:vAlign w:val="center"/>
          </w:tcPr>
          <w:p w14:paraId="254E422E">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1,956.99</w:t>
            </w:r>
          </w:p>
        </w:tc>
        <w:tc>
          <w:tcPr>
            <w:tcW w:w="0" w:type="auto"/>
            <w:tcBorders>
              <w:top w:val="nil"/>
              <w:left w:val="nil"/>
              <w:bottom w:val="single" w:color="000000" w:sz="4" w:space="0"/>
              <w:right w:val="single" w:color="000000" w:sz="4" w:space="0"/>
            </w:tcBorders>
            <w:shd w:val="clear" w:color="auto" w:fill="auto"/>
            <w:noWrap/>
            <w:vAlign w:val="center"/>
          </w:tcPr>
          <w:p w14:paraId="33258F43">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9202AB">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109F3E">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0B26A5">
            <w:pPr>
              <w:jc w:val="right"/>
              <w:rPr>
                <w:rFonts w:hint="eastAsia" w:ascii="宋体" w:hAnsi="宋体" w:eastAsia="宋体" w:cs="宋体"/>
                <w:b/>
                <w:bCs/>
                <w:i w:val="0"/>
                <w:iCs w:val="0"/>
                <w:color w:val="000000"/>
                <w:sz w:val="22"/>
                <w:szCs w:val="22"/>
                <w:highlight w:val="none"/>
                <w:u w:val="none"/>
              </w:rPr>
            </w:pPr>
          </w:p>
        </w:tc>
      </w:tr>
      <w:tr w14:paraId="65056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D3F1B4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1A9C2F5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6F44EDC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2ADCBA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270DB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C90D7B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136.40</w:t>
            </w:r>
          </w:p>
        </w:tc>
        <w:tc>
          <w:tcPr>
            <w:tcW w:w="0" w:type="auto"/>
            <w:tcBorders>
              <w:top w:val="nil"/>
              <w:left w:val="nil"/>
              <w:bottom w:val="single" w:color="000000" w:sz="4" w:space="0"/>
              <w:right w:val="single" w:color="000000" w:sz="4" w:space="0"/>
            </w:tcBorders>
            <w:shd w:val="clear" w:color="auto" w:fill="auto"/>
            <w:noWrap/>
            <w:vAlign w:val="center"/>
          </w:tcPr>
          <w:p w14:paraId="4D32F7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90.00</w:t>
            </w:r>
          </w:p>
        </w:tc>
        <w:tc>
          <w:tcPr>
            <w:tcW w:w="0" w:type="auto"/>
            <w:tcBorders>
              <w:top w:val="nil"/>
              <w:left w:val="nil"/>
              <w:bottom w:val="single" w:color="000000" w:sz="4" w:space="0"/>
              <w:right w:val="single" w:color="000000" w:sz="4" w:space="0"/>
            </w:tcBorders>
            <w:shd w:val="clear" w:color="auto" w:fill="auto"/>
            <w:noWrap/>
            <w:vAlign w:val="center"/>
          </w:tcPr>
          <w:p w14:paraId="3168EC2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46.40</w:t>
            </w:r>
          </w:p>
        </w:tc>
        <w:tc>
          <w:tcPr>
            <w:tcW w:w="0" w:type="auto"/>
            <w:tcBorders>
              <w:top w:val="nil"/>
              <w:left w:val="nil"/>
              <w:bottom w:val="single" w:color="000000" w:sz="4" w:space="0"/>
              <w:right w:val="single" w:color="000000" w:sz="4" w:space="0"/>
            </w:tcBorders>
            <w:shd w:val="clear" w:color="auto" w:fill="auto"/>
            <w:noWrap/>
            <w:vAlign w:val="center"/>
          </w:tcPr>
          <w:p w14:paraId="17B3B4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136.40</w:t>
            </w:r>
          </w:p>
        </w:tc>
        <w:tc>
          <w:tcPr>
            <w:tcW w:w="0" w:type="auto"/>
            <w:tcBorders>
              <w:top w:val="nil"/>
              <w:left w:val="nil"/>
              <w:bottom w:val="single" w:color="000000" w:sz="4" w:space="0"/>
              <w:right w:val="single" w:color="000000" w:sz="4" w:space="0"/>
            </w:tcBorders>
            <w:shd w:val="clear" w:color="auto" w:fill="auto"/>
            <w:noWrap/>
            <w:vAlign w:val="center"/>
          </w:tcPr>
          <w:p w14:paraId="00C3CC7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90.00</w:t>
            </w:r>
          </w:p>
        </w:tc>
        <w:tc>
          <w:tcPr>
            <w:tcW w:w="0" w:type="auto"/>
            <w:tcBorders>
              <w:top w:val="nil"/>
              <w:left w:val="nil"/>
              <w:bottom w:val="single" w:color="000000" w:sz="4" w:space="0"/>
              <w:right w:val="single" w:color="000000" w:sz="4" w:space="0"/>
            </w:tcBorders>
            <w:shd w:val="clear" w:color="auto" w:fill="auto"/>
            <w:noWrap/>
            <w:vAlign w:val="center"/>
          </w:tcPr>
          <w:p w14:paraId="358857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46.40</w:t>
            </w:r>
          </w:p>
        </w:tc>
        <w:tc>
          <w:tcPr>
            <w:tcW w:w="0" w:type="auto"/>
            <w:tcBorders>
              <w:top w:val="nil"/>
              <w:left w:val="nil"/>
              <w:bottom w:val="single" w:color="000000" w:sz="4" w:space="0"/>
              <w:right w:val="single" w:color="000000" w:sz="4" w:space="0"/>
            </w:tcBorders>
            <w:shd w:val="clear" w:color="auto" w:fill="auto"/>
            <w:noWrap/>
            <w:vAlign w:val="center"/>
          </w:tcPr>
          <w:p w14:paraId="2C02CF1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0556C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8A095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A5CAD2">
            <w:pPr>
              <w:jc w:val="right"/>
              <w:rPr>
                <w:rFonts w:hint="eastAsia" w:ascii="宋体" w:hAnsi="宋体" w:eastAsia="宋体" w:cs="宋体"/>
                <w:i w:val="0"/>
                <w:iCs w:val="0"/>
                <w:color w:val="000000"/>
                <w:sz w:val="22"/>
                <w:szCs w:val="22"/>
                <w:highlight w:val="none"/>
                <w:u w:val="none"/>
              </w:rPr>
            </w:pPr>
          </w:p>
        </w:tc>
      </w:tr>
      <w:tr w14:paraId="2D402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2192B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20132</w:t>
            </w:r>
          </w:p>
        </w:tc>
        <w:tc>
          <w:tcPr>
            <w:tcW w:w="0" w:type="auto"/>
            <w:tcBorders>
              <w:top w:val="nil"/>
              <w:left w:val="nil"/>
              <w:bottom w:val="single" w:color="000000" w:sz="4" w:space="0"/>
              <w:right w:val="single" w:color="000000" w:sz="4" w:space="0"/>
            </w:tcBorders>
            <w:shd w:val="clear" w:color="auto" w:fill="auto"/>
            <w:noWrap/>
            <w:vAlign w:val="center"/>
          </w:tcPr>
          <w:p w14:paraId="7637E46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组织事务</w:t>
            </w:r>
          </w:p>
        </w:tc>
        <w:tc>
          <w:tcPr>
            <w:tcW w:w="0" w:type="auto"/>
            <w:tcBorders>
              <w:top w:val="nil"/>
              <w:left w:val="nil"/>
              <w:bottom w:val="single" w:color="000000" w:sz="4" w:space="0"/>
              <w:right w:val="single" w:color="000000" w:sz="4" w:space="0"/>
            </w:tcBorders>
            <w:shd w:val="clear" w:color="auto" w:fill="auto"/>
            <w:noWrap/>
            <w:vAlign w:val="center"/>
          </w:tcPr>
          <w:p w14:paraId="3DCE010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67950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70D7D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C4C2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136.40</w:t>
            </w:r>
          </w:p>
        </w:tc>
        <w:tc>
          <w:tcPr>
            <w:tcW w:w="0" w:type="auto"/>
            <w:tcBorders>
              <w:top w:val="nil"/>
              <w:left w:val="nil"/>
              <w:bottom w:val="single" w:color="000000" w:sz="4" w:space="0"/>
              <w:right w:val="single" w:color="000000" w:sz="4" w:space="0"/>
            </w:tcBorders>
            <w:shd w:val="clear" w:color="auto" w:fill="auto"/>
            <w:noWrap/>
            <w:vAlign w:val="center"/>
          </w:tcPr>
          <w:p w14:paraId="7BEB3E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90.00</w:t>
            </w:r>
          </w:p>
        </w:tc>
        <w:tc>
          <w:tcPr>
            <w:tcW w:w="0" w:type="auto"/>
            <w:tcBorders>
              <w:top w:val="nil"/>
              <w:left w:val="nil"/>
              <w:bottom w:val="single" w:color="000000" w:sz="4" w:space="0"/>
              <w:right w:val="single" w:color="000000" w:sz="4" w:space="0"/>
            </w:tcBorders>
            <w:shd w:val="clear" w:color="auto" w:fill="auto"/>
            <w:noWrap/>
            <w:vAlign w:val="center"/>
          </w:tcPr>
          <w:p w14:paraId="506E48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46.40</w:t>
            </w:r>
          </w:p>
        </w:tc>
        <w:tc>
          <w:tcPr>
            <w:tcW w:w="0" w:type="auto"/>
            <w:tcBorders>
              <w:top w:val="nil"/>
              <w:left w:val="nil"/>
              <w:bottom w:val="single" w:color="000000" w:sz="4" w:space="0"/>
              <w:right w:val="single" w:color="000000" w:sz="4" w:space="0"/>
            </w:tcBorders>
            <w:shd w:val="clear" w:color="auto" w:fill="auto"/>
            <w:noWrap/>
            <w:vAlign w:val="center"/>
          </w:tcPr>
          <w:p w14:paraId="2DE0434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136.40</w:t>
            </w:r>
          </w:p>
        </w:tc>
        <w:tc>
          <w:tcPr>
            <w:tcW w:w="0" w:type="auto"/>
            <w:tcBorders>
              <w:top w:val="nil"/>
              <w:left w:val="nil"/>
              <w:bottom w:val="single" w:color="000000" w:sz="4" w:space="0"/>
              <w:right w:val="single" w:color="000000" w:sz="4" w:space="0"/>
            </w:tcBorders>
            <w:shd w:val="clear" w:color="auto" w:fill="auto"/>
            <w:noWrap/>
            <w:vAlign w:val="center"/>
          </w:tcPr>
          <w:p w14:paraId="2750FE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90.00</w:t>
            </w:r>
          </w:p>
        </w:tc>
        <w:tc>
          <w:tcPr>
            <w:tcW w:w="0" w:type="auto"/>
            <w:tcBorders>
              <w:top w:val="nil"/>
              <w:left w:val="nil"/>
              <w:bottom w:val="single" w:color="000000" w:sz="4" w:space="0"/>
              <w:right w:val="single" w:color="000000" w:sz="4" w:space="0"/>
            </w:tcBorders>
            <w:shd w:val="clear" w:color="auto" w:fill="auto"/>
            <w:noWrap/>
            <w:vAlign w:val="center"/>
          </w:tcPr>
          <w:p w14:paraId="4E876D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46.40</w:t>
            </w:r>
          </w:p>
        </w:tc>
        <w:tc>
          <w:tcPr>
            <w:tcW w:w="0" w:type="auto"/>
            <w:tcBorders>
              <w:top w:val="nil"/>
              <w:left w:val="nil"/>
              <w:bottom w:val="single" w:color="000000" w:sz="4" w:space="0"/>
              <w:right w:val="single" w:color="000000" w:sz="4" w:space="0"/>
            </w:tcBorders>
            <w:shd w:val="clear" w:color="auto" w:fill="auto"/>
            <w:noWrap/>
            <w:vAlign w:val="center"/>
          </w:tcPr>
          <w:p w14:paraId="3E97692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CE9F9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792A43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AE634A">
            <w:pPr>
              <w:jc w:val="right"/>
              <w:rPr>
                <w:rFonts w:hint="eastAsia" w:ascii="宋体" w:hAnsi="宋体" w:eastAsia="宋体" w:cs="宋体"/>
                <w:i w:val="0"/>
                <w:iCs w:val="0"/>
                <w:color w:val="000000"/>
                <w:sz w:val="22"/>
                <w:szCs w:val="22"/>
                <w:highlight w:val="none"/>
                <w:u w:val="none"/>
              </w:rPr>
            </w:pPr>
          </w:p>
        </w:tc>
      </w:tr>
      <w:tr w14:paraId="2AB3A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181260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2013299</w:t>
            </w:r>
          </w:p>
        </w:tc>
        <w:tc>
          <w:tcPr>
            <w:tcW w:w="0" w:type="auto"/>
            <w:tcBorders>
              <w:top w:val="nil"/>
              <w:left w:val="nil"/>
              <w:bottom w:val="single" w:color="000000" w:sz="4" w:space="0"/>
              <w:right w:val="single" w:color="000000" w:sz="4" w:space="0"/>
            </w:tcBorders>
            <w:shd w:val="clear" w:color="auto" w:fill="auto"/>
            <w:noWrap/>
            <w:vAlign w:val="center"/>
          </w:tcPr>
          <w:p w14:paraId="03D2002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其他组织事务支出</w:t>
            </w:r>
          </w:p>
        </w:tc>
        <w:tc>
          <w:tcPr>
            <w:tcW w:w="0" w:type="auto"/>
            <w:tcBorders>
              <w:top w:val="nil"/>
              <w:left w:val="nil"/>
              <w:bottom w:val="single" w:color="000000" w:sz="4" w:space="0"/>
              <w:right w:val="single" w:color="000000" w:sz="4" w:space="0"/>
            </w:tcBorders>
            <w:shd w:val="clear" w:color="auto" w:fill="auto"/>
            <w:noWrap/>
            <w:vAlign w:val="center"/>
          </w:tcPr>
          <w:p w14:paraId="1C97410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BEC36D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594F5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DA100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136.40</w:t>
            </w:r>
          </w:p>
        </w:tc>
        <w:tc>
          <w:tcPr>
            <w:tcW w:w="0" w:type="auto"/>
            <w:tcBorders>
              <w:top w:val="nil"/>
              <w:left w:val="nil"/>
              <w:bottom w:val="single" w:color="000000" w:sz="4" w:space="0"/>
              <w:right w:val="single" w:color="000000" w:sz="4" w:space="0"/>
            </w:tcBorders>
            <w:shd w:val="clear" w:color="auto" w:fill="auto"/>
            <w:noWrap/>
            <w:vAlign w:val="center"/>
          </w:tcPr>
          <w:p w14:paraId="2461ED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90.00</w:t>
            </w:r>
          </w:p>
        </w:tc>
        <w:tc>
          <w:tcPr>
            <w:tcW w:w="0" w:type="auto"/>
            <w:tcBorders>
              <w:top w:val="nil"/>
              <w:left w:val="nil"/>
              <w:bottom w:val="single" w:color="000000" w:sz="4" w:space="0"/>
              <w:right w:val="single" w:color="000000" w:sz="4" w:space="0"/>
            </w:tcBorders>
            <w:shd w:val="clear" w:color="auto" w:fill="auto"/>
            <w:noWrap/>
            <w:vAlign w:val="center"/>
          </w:tcPr>
          <w:p w14:paraId="77317D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46.40</w:t>
            </w:r>
          </w:p>
        </w:tc>
        <w:tc>
          <w:tcPr>
            <w:tcW w:w="0" w:type="auto"/>
            <w:tcBorders>
              <w:top w:val="nil"/>
              <w:left w:val="nil"/>
              <w:bottom w:val="single" w:color="000000" w:sz="4" w:space="0"/>
              <w:right w:val="single" w:color="000000" w:sz="4" w:space="0"/>
            </w:tcBorders>
            <w:shd w:val="clear" w:color="auto" w:fill="auto"/>
            <w:noWrap/>
            <w:vAlign w:val="center"/>
          </w:tcPr>
          <w:p w14:paraId="69636A5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136.40</w:t>
            </w:r>
          </w:p>
        </w:tc>
        <w:tc>
          <w:tcPr>
            <w:tcW w:w="0" w:type="auto"/>
            <w:tcBorders>
              <w:top w:val="nil"/>
              <w:left w:val="nil"/>
              <w:bottom w:val="single" w:color="000000" w:sz="4" w:space="0"/>
              <w:right w:val="single" w:color="000000" w:sz="4" w:space="0"/>
            </w:tcBorders>
            <w:shd w:val="clear" w:color="auto" w:fill="auto"/>
            <w:noWrap/>
            <w:vAlign w:val="center"/>
          </w:tcPr>
          <w:p w14:paraId="7DC8170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90.00</w:t>
            </w:r>
          </w:p>
        </w:tc>
        <w:tc>
          <w:tcPr>
            <w:tcW w:w="0" w:type="auto"/>
            <w:tcBorders>
              <w:top w:val="nil"/>
              <w:left w:val="nil"/>
              <w:bottom w:val="single" w:color="000000" w:sz="4" w:space="0"/>
              <w:right w:val="single" w:color="000000" w:sz="4" w:space="0"/>
            </w:tcBorders>
            <w:shd w:val="clear" w:color="auto" w:fill="auto"/>
            <w:noWrap/>
            <w:vAlign w:val="center"/>
          </w:tcPr>
          <w:p w14:paraId="263F2B2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46.40</w:t>
            </w:r>
          </w:p>
        </w:tc>
        <w:tc>
          <w:tcPr>
            <w:tcW w:w="0" w:type="auto"/>
            <w:tcBorders>
              <w:top w:val="nil"/>
              <w:left w:val="nil"/>
              <w:bottom w:val="single" w:color="000000" w:sz="4" w:space="0"/>
              <w:right w:val="single" w:color="000000" w:sz="4" w:space="0"/>
            </w:tcBorders>
            <w:shd w:val="clear" w:color="auto" w:fill="auto"/>
            <w:noWrap/>
            <w:vAlign w:val="center"/>
          </w:tcPr>
          <w:p w14:paraId="249E9C9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0101F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80CBB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3D369B">
            <w:pPr>
              <w:jc w:val="right"/>
              <w:rPr>
                <w:rFonts w:hint="eastAsia" w:ascii="宋体" w:hAnsi="宋体" w:eastAsia="宋体" w:cs="宋体"/>
                <w:i w:val="0"/>
                <w:iCs w:val="0"/>
                <w:color w:val="000000"/>
                <w:sz w:val="22"/>
                <w:szCs w:val="22"/>
                <w:highlight w:val="none"/>
                <w:u w:val="none"/>
              </w:rPr>
            </w:pPr>
          </w:p>
        </w:tc>
      </w:tr>
      <w:tr w14:paraId="64AA4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FF206B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w:t>
            </w:r>
          </w:p>
        </w:tc>
        <w:tc>
          <w:tcPr>
            <w:tcW w:w="0" w:type="auto"/>
            <w:tcBorders>
              <w:top w:val="nil"/>
              <w:left w:val="nil"/>
              <w:bottom w:val="single" w:color="000000" w:sz="4" w:space="0"/>
              <w:right w:val="single" w:color="000000" w:sz="4" w:space="0"/>
            </w:tcBorders>
            <w:shd w:val="clear" w:color="auto" w:fill="auto"/>
            <w:noWrap/>
            <w:vAlign w:val="center"/>
          </w:tcPr>
          <w:p w14:paraId="57B680A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国防支出</w:t>
            </w:r>
          </w:p>
        </w:tc>
        <w:tc>
          <w:tcPr>
            <w:tcW w:w="0" w:type="auto"/>
            <w:tcBorders>
              <w:top w:val="nil"/>
              <w:left w:val="nil"/>
              <w:bottom w:val="single" w:color="000000" w:sz="4" w:space="0"/>
              <w:right w:val="single" w:color="000000" w:sz="4" w:space="0"/>
            </w:tcBorders>
            <w:shd w:val="clear" w:color="auto" w:fill="auto"/>
            <w:noWrap/>
            <w:vAlign w:val="center"/>
          </w:tcPr>
          <w:p w14:paraId="7F16D2D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E9A8F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16F21B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5AC05B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tcBorders>
              <w:top w:val="nil"/>
              <w:left w:val="nil"/>
              <w:bottom w:val="single" w:color="000000" w:sz="4" w:space="0"/>
              <w:right w:val="single" w:color="000000" w:sz="4" w:space="0"/>
            </w:tcBorders>
            <w:shd w:val="clear" w:color="auto" w:fill="auto"/>
            <w:noWrap/>
            <w:vAlign w:val="center"/>
          </w:tcPr>
          <w:p w14:paraId="64137FC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DD83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tcBorders>
              <w:top w:val="nil"/>
              <w:left w:val="nil"/>
              <w:bottom w:val="single" w:color="000000" w:sz="4" w:space="0"/>
              <w:right w:val="single" w:color="000000" w:sz="4" w:space="0"/>
            </w:tcBorders>
            <w:shd w:val="clear" w:color="auto" w:fill="auto"/>
            <w:noWrap/>
            <w:vAlign w:val="center"/>
          </w:tcPr>
          <w:p w14:paraId="389158B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tcBorders>
              <w:top w:val="nil"/>
              <w:left w:val="nil"/>
              <w:bottom w:val="single" w:color="000000" w:sz="4" w:space="0"/>
              <w:right w:val="single" w:color="000000" w:sz="4" w:space="0"/>
            </w:tcBorders>
            <w:shd w:val="clear" w:color="auto" w:fill="auto"/>
            <w:noWrap/>
            <w:vAlign w:val="center"/>
          </w:tcPr>
          <w:p w14:paraId="03A914A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D643E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tcBorders>
              <w:top w:val="nil"/>
              <w:left w:val="nil"/>
              <w:bottom w:val="single" w:color="000000" w:sz="4" w:space="0"/>
              <w:right w:val="single" w:color="000000" w:sz="4" w:space="0"/>
            </w:tcBorders>
            <w:shd w:val="clear" w:color="auto" w:fill="auto"/>
            <w:noWrap/>
            <w:vAlign w:val="center"/>
          </w:tcPr>
          <w:p w14:paraId="6059351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BC330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04368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941F2C9">
            <w:pPr>
              <w:jc w:val="right"/>
              <w:rPr>
                <w:rFonts w:hint="eastAsia" w:ascii="宋体" w:hAnsi="宋体" w:eastAsia="宋体" w:cs="宋体"/>
                <w:i w:val="0"/>
                <w:iCs w:val="0"/>
                <w:color w:val="000000"/>
                <w:sz w:val="22"/>
                <w:szCs w:val="22"/>
                <w:highlight w:val="none"/>
                <w:u w:val="none"/>
              </w:rPr>
            </w:pPr>
          </w:p>
        </w:tc>
      </w:tr>
      <w:tr w14:paraId="0D179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7BABF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20306</w:t>
            </w:r>
          </w:p>
        </w:tc>
        <w:tc>
          <w:tcPr>
            <w:tcW w:w="0" w:type="auto"/>
            <w:tcBorders>
              <w:top w:val="nil"/>
              <w:left w:val="nil"/>
              <w:bottom w:val="single" w:color="000000" w:sz="4" w:space="0"/>
              <w:right w:val="single" w:color="000000" w:sz="4" w:space="0"/>
            </w:tcBorders>
            <w:shd w:val="clear" w:color="auto" w:fill="auto"/>
            <w:noWrap/>
            <w:vAlign w:val="center"/>
          </w:tcPr>
          <w:p w14:paraId="3488739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国防动员</w:t>
            </w:r>
          </w:p>
        </w:tc>
        <w:tc>
          <w:tcPr>
            <w:tcW w:w="0" w:type="auto"/>
            <w:tcBorders>
              <w:top w:val="nil"/>
              <w:left w:val="nil"/>
              <w:bottom w:val="single" w:color="000000" w:sz="4" w:space="0"/>
              <w:right w:val="single" w:color="000000" w:sz="4" w:space="0"/>
            </w:tcBorders>
            <w:shd w:val="clear" w:color="auto" w:fill="auto"/>
            <w:noWrap/>
            <w:vAlign w:val="center"/>
          </w:tcPr>
          <w:p w14:paraId="14DCE2A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77BBA7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50219A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A13427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tcBorders>
              <w:top w:val="nil"/>
              <w:left w:val="nil"/>
              <w:bottom w:val="single" w:color="000000" w:sz="4" w:space="0"/>
              <w:right w:val="single" w:color="000000" w:sz="4" w:space="0"/>
            </w:tcBorders>
            <w:shd w:val="clear" w:color="auto" w:fill="auto"/>
            <w:noWrap/>
            <w:vAlign w:val="center"/>
          </w:tcPr>
          <w:p w14:paraId="2EB8838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129BDB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tcBorders>
              <w:top w:val="nil"/>
              <w:left w:val="nil"/>
              <w:bottom w:val="single" w:color="000000" w:sz="4" w:space="0"/>
              <w:right w:val="single" w:color="000000" w:sz="4" w:space="0"/>
            </w:tcBorders>
            <w:shd w:val="clear" w:color="auto" w:fill="auto"/>
            <w:noWrap/>
            <w:vAlign w:val="center"/>
          </w:tcPr>
          <w:p w14:paraId="24DFA86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tcBorders>
              <w:top w:val="nil"/>
              <w:left w:val="nil"/>
              <w:bottom w:val="single" w:color="000000" w:sz="4" w:space="0"/>
              <w:right w:val="single" w:color="000000" w:sz="4" w:space="0"/>
            </w:tcBorders>
            <w:shd w:val="clear" w:color="auto" w:fill="auto"/>
            <w:noWrap/>
            <w:vAlign w:val="center"/>
          </w:tcPr>
          <w:p w14:paraId="79FCB76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8221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tcBorders>
              <w:top w:val="nil"/>
              <w:left w:val="nil"/>
              <w:bottom w:val="single" w:color="000000" w:sz="4" w:space="0"/>
              <w:right w:val="single" w:color="000000" w:sz="4" w:space="0"/>
            </w:tcBorders>
            <w:shd w:val="clear" w:color="auto" w:fill="auto"/>
            <w:noWrap/>
            <w:vAlign w:val="center"/>
          </w:tcPr>
          <w:p w14:paraId="3D9F668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A3B925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9EFFC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556FDC">
            <w:pPr>
              <w:jc w:val="right"/>
              <w:rPr>
                <w:rFonts w:hint="eastAsia" w:ascii="宋体" w:hAnsi="宋体" w:eastAsia="宋体" w:cs="宋体"/>
                <w:i w:val="0"/>
                <w:iCs w:val="0"/>
                <w:color w:val="000000"/>
                <w:sz w:val="22"/>
                <w:szCs w:val="22"/>
                <w:highlight w:val="none"/>
                <w:u w:val="none"/>
              </w:rPr>
            </w:pPr>
          </w:p>
        </w:tc>
      </w:tr>
      <w:tr w14:paraId="3BE07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B175BF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2030601</w:t>
            </w:r>
          </w:p>
        </w:tc>
        <w:tc>
          <w:tcPr>
            <w:tcW w:w="0" w:type="auto"/>
            <w:tcBorders>
              <w:top w:val="nil"/>
              <w:left w:val="nil"/>
              <w:bottom w:val="single" w:color="000000" w:sz="4" w:space="0"/>
              <w:right w:val="single" w:color="000000" w:sz="4" w:space="0"/>
            </w:tcBorders>
            <w:shd w:val="clear" w:color="auto" w:fill="auto"/>
            <w:noWrap/>
            <w:vAlign w:val="center"/>
          </w:tcPr>
          <w:p w14:paraId="05C4952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兵役征集</w:t>
            </w:r>
          </w:p>
        </w:tc>
        <w:tc>
          <w:tcPr>
            <w:tcW w:w="0" w:type="auto"/>
            <w:tcBorders>
              <w:top w:val="nil"/>
              <w:left w:val="nil"/>
              <w:bottom w:val="single" w:color="000000" w:sz="4" w:space="0"/>
              <w:right w:val="single" w:color="000000" w:sz="4" w:space="0"/>
            </w:tcBorders>
            <w:shd w:val="clear" w:color="auto" w:fill="auto"/>
            <w:noWrap/>
            <w:vAlign w:val="center"/>
          </w:tcPr>
          <w:p w14:paraId="6EEC2BE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D267D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12FC7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75D4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tcBorders>
              <w:top w:val="nil"/>
              <w:left w:val="nil"/>
              <w:bottom w:val="single" w:color="000000" w:sz="4" w:space="0"/>
              <w:right w:val="single" w:color="000000" w:sz="4" w:space="0"/>
            </w:tcBorders>
            <w:shd w:val="clear" w:color="auto" w:fill="auto"/>
            <w:noWrap/>
            <w:vAlign w:val="center"/>
          </w:tcPr>
          <w:p w14:paraId="2B5C4AB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6F69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tcBorders>
              <w:top w:val="nil"/>
              <w:left w:val="nil"/>
              <w:bottom w:val="single" w:color="000000" w:sz="4" w:space="0"/>
              <w:right w:val="single" w:color="000000" w:sz="4" w:space="0"/>
            </w:tcBorders>
            <w:shd w:val="clear" w:color="auto" w:fill="auto"/>
            <w:noWrap/>
            <w:vAlign w:val="center"/>
          </w:tcPr>
          <w:p w14:paraId="733D4A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tcBorders>
              <w:top w:val="nil"/>
              <w:left w:val="nil"/>
              <w:bottom w:val="single" w:color="000000" w:sz="4" w:space="0"/>
              <w:right w:val="single" w:color="000000" w:sz="4" w:space="0"/>
            </w:tcBorders>
            <w:shd w:val="clear" w:color="auto" w:fill="auto"/>
            <w:noWrap/>
            <w:vAlign w:val="center"/>
          </w:tcPr>
          <w:p w14:paraId="65D4BAF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C00DD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33.56</w:t>
            </w:r>
          </w:p>
        </w:tc>
        <w:tc>
          <w:tcPr>
            <w:tcW w:w="0" w:type="auto"/>
            <w:tcBorders>
              <w:top w:val="nil"/>
              <w:left w:val="nil"/>
              <w:bottom w:val="single" w:color="000000" w:sz="4" w:space="0"/>
              <w:right w:val="single" w:color="000000" w:sz="4" w:space="0"/>
            </w:tcBorders>
            <w:shd w:val="clear" w:color="auto" w:fill="auto"/>
            <w:noWrap/>
            <w:vAlign w:val="center"/>
          </w:tcPr>
          <w:p w14:paraId="4F53E33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3F980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E0D52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29895C">
            <w:pPr>
              <w:jc w:val="right"/>
              <w:rPr>
                <w:rFonts w:hint="eastAsia" w:ascii="宋体" w:hAnsi="宋体" w:eastAsia="宋体" w:cs="宋体"/>
                <w:i w:val="0"/>
                <w:iCs w:val="0"/>
                <w:color w:val="000000"/>
                <w:sz w:val="22"/>
                <w:szCs w:val="22"/>
                <w:highlight w:val="none"/>
                <w:u w:val="none"/>
              </w:rPr>
            </w:pPr>
          </w:p>
        </w:tc>
      </w:tr>
      <w:tr w14:paraId="22FCB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A0CCC0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w:t>
            </w:r>
          </w:p>
        </w:tc>
        <w:tc>
          <w:tcPr>
            <w:tcW w:w="0" w:type="auto"/>
            <w:tcBorders>
              <w:top w:val="nil"/>
              <w:left w:val="nil"/>
              <w:bottom w:val="single" w:color="000000" w:sz="4" w:space="0"/>
              <w:right w:val="single" w:color="000000" w:sz="4" w:space="0"/>
            </w:tcBorders>
            <w:shd w:val="clear" w:color="auto" w:fill="auto"/>
            <w:noWrap/>
            <w:vAlign w:val="center"/>
          </w:tcPr>
          <w:p w14:paraId="2E233CE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教育支出</w:t>
            </w:r>
          </w:p>
        </w:tc>
        <w:tc>
          <w:tcPr>
            <w:tcW w:w="0" w:type="auto"/>
            <w:tcBorders>
              <w:top w:val="nil"/>
              <w:left w:val="nil"/>
              <w:bottom w:val="single" w:color="000000" w:sz="4" w:space="0"/>
              <w:right w:val="single" w:color="000000" w:sz="4" w:space="0"/>
            </w:tcBorders>
            <w:shd w:val="clear" w:color="auto" w:fill="auto"/>
            <w:noWrap/>
            <w:vAlign w:val="center"/>
          </w:tcPr>
          <w:p w14:paraId="5C4713C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3B79F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EDD6FD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730F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8,505.24</w:t>
            </w:r>
          </w:p>
        </w:tc>
        <w:tc>
          <w:tcPr>
            <w:tcW w:w="0" w:type="auto"/>
            <w:tcBorders>
              <w:top w:val="nil"/>
              <w:left w:val="nil"/>
              <w:bottom w:val="single" w:color="000000" w:sz="4" w:space="0"/>
              <w:right w:val="single" w:color="000000" w:sz="4" w:space="0"/>
            </w:tcBorders>
            <w:shd w:val="clear" w:color="auto" w:fill="auto"/>
            <w:noWrap/>
            <w:vAlign w:val="center"/>
          </w:tcPr>
          <w:p w14:paraId="1D25883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6,893.31</w:t>
            </w:r>
          </w:p>
        </w:tc>
        <w:tc>
          <w:tcPr>
            <w:tcW w:w="0" w:type="auto"/>
            <w:tcBorders>
              <w:top w:val="nil"/>
              <w:left w:val="nil"/>
              <w:bottom w:val="single" w:color="000000" w:sz="4" w:space="0"/>
              <w:right w:val="single" w:color="000000" w:sz="4" w:space="0"/>
            </w:tcBorders>
            <w:shd w:val="clear" w:color="auto" w:fill="auto"/>
            <w:noWrap/>
            <w:vAlign w:val="center"/>
          </w:tcPr>
          <w:p w14:paraId="6EB3F2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1,611.93</w:t>
            </w:r>
          </w:p>
        </w:tc>
        <w:tc>
          <w:tcPr>
            <w:tcW w:w="0" w:type="auto"/>
            <w:tcBorders>
              <w:top w:val="nil"/>
              <w:left w:val="nil"/>
              <w:bottom w:val="single" w:color="000000" w:sz="4" w:space="0"/>
              <w:right w:val="single" w:color="000000" w:sz="4" w:space="0"/>
            </w:tcBorders>
            <w:shd w:val="clear" w:color="auto" w:fill="auto"/>
            <w:noWrap/>
            <w:vAlign w:val="center"/>
          </w:tcPr>
          <w:p w14:paraId="0620919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8,505.24</w:t>
            </w:r>
          </w:p>
        </w:tc>
        <w:tc>
          <w:tcPr>
            <w:tcW w:w="0" w:type="auto"/>
            <w:tcBorders>
              <w:top w:val="nil"/>
              <w:left w:val="nil"/>
              <w:bottom w:val="single" w:color="000000" w:sz="4" w:space="0"/>
              <w:right w:val="single" w:color="000000" w:sz="4" w:space="0"/>
            </w:tcBorders>
            <w:shd w:val="clear" w:color="auto" w:fill="auto"/>
            <w:noWrap/>
            <w:vAlign w:val="center"/>
          </w:tcPr>
          <w:p w14:paraId="48187AE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6,893.31</w:t>
            </w:r>
          </w:p>
        </w:tc>
        <w:tc>
          <w:tcPr>
            <w:tcW w:w="0" w:type="auto"/>
            <w:tcBorders>
              <w:top w:val="nil"/>
              <w:left w:val="nil"/>
              <w:bottom w:val="single" w:color="000000" w:sz="4" w:space="0"/>
              <w:right w:val="single" w:color="000000" w:sz="4" w:space="0"/>
            </w:tcBorders>
            <w:shd w:val="clear" w:color="auto" w:fill="auto"/>
            <w:noWrap/>
            <w:vAlign w:val="center"/>
          </w:tcPr>
          <w:p w14:paraId="402A97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1,611.93</w:t>
            </w:r>
          </w:p>
        </w:tc>
        <w:tc>
          <w:tcPr>
            <w:tcW w:w="0" w:type="auto"/>
            <w:tcBorders>
              <w:top w:val="nil"/>
              <w:left w:val="nil"/>
              <w:bottom w:val="single" w:color="000000" w:sz="4" w:space="0"/>
              <w:right w:val="single" w:color="000000" w:sz="4" w:space="0"/>
            </w:tcBorders>
            <w:shd w:val="clear" w:color="auto" w:fill="auto"/>
            <w:noWrap/>
            <w:vAlign w:val="center"/>
          </w:tcPr>
          <w:p w14:paraId="237078D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620F3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14FF69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025CD2">
            <w:pPr>
              <w:jc w:val="right"/>
              <w:rPr>
                <w:rFonts w:hint="eastAsia" w:ascii="宋体" w:hAnsi="宋体" w:eastAsia="宋体" w:cs="宋体"/>
                <w:i w:val="0"/>
                <w:iCs w:val="0"/>
                <w:color w:val="000000"/>
                <w:sz w:val="22"/>
                <w:szCs w:val="22"/>
                <w:highlight w:val="none"/>
                <w:u w:val="none"/>
              </w:rPr>
            </w:pPr>
          </w:p>
        </w:tc>
      </w:tr>
      <w:tr w14:paraId="3B00B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1B699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20502</w:t>
            </w:r>
          </w:p>
        </w:tc>
        <w:tc>
          <w:tcPr>
            <w:tcW w:w="0" w:type="auto"/>
            <w:tcBorders>
              <w:top w:val="nil"/>
              <w:left w:val="nil"/>
              <w:bottom w:val="single" w:color="000000" w:sz="4" w:space="0"/>
              <w:right w:val="single" w:color="000000" w:sz="4" w:space="0"/>
            </w:tcBorders>
            <w:shd w:val="clear" w:color="auto" w:fill="auto"/>
            <w:noWrap/>
            <w:vAlign w:val="center"/>
          </w:tcPr>
          <w:p w14:paraId="7E37CC9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普通教育</w:t>
            </w:r>
          </w:p>
        </w:tc>
        <w:tc>
          <w:tcPr>
            <w:tcW w:w="0" w:type="auto"/>
            <w:tcBorders>
              <w:top w:val="nil"/>
              <w:left w:val="nil"/>
              <w:bottom w:val="single" w:color="000000" w:sz="4" w:space="0"/>
              <w:right w:val="single" w:color="000000" w:sz="4" w:space="0"/>
            </w:tcBorders>
            <w:shd w:val="clear" w:color="auto" w:fill="auto"/>
            <w:noWrap/>
            <w:vAlign w:val="center"/>
          </w:tcPr>
          <w:p w14:paraId="2031E85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BC7AF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9ED5E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903C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655.40</w:t>
            </w:r>
          </w:p>
        </w:tc>
        <w:tc>
          <w:tcPr>
            <w:tcW w:w="0" w:type="auto"/>
            <w:tcBorders>
              <w:top w:val="nil"/>
              <w:left w:val="nil"/>
              <w:bottom w:val="single" w:color="000000" w:sz="4" w:space="0"/>
              <w:right w:val="single" w:color="000000" w:sz="4" w:space="0"/>
            </w:tcBorders>
            <w:shd w:val="clear" w:color="auto" w:fill="auto"/>
            <w:noWrap/>
            <w:vAlign w:val="center"/>
          </w:tcPr>
          <w:p w14:paraId="6AA0DC5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F323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655.40</w:t>
            </w:r>
          </w:p>
        </w:tc>
        <w:tc>
          <w:tcPr>
            <w:tcW w:w="0" w:type="auto"/>
            <w:tcBorders>
              <w:top w:val="nil"/>
              <w:left w:val="nil"/>
              <w:bottom w:val="single" w:color="000000" w:sz="4" w:space="0"/>
              <w:right w:val="single" w:color="000000" w:sz="4" w:space="0"/>
            </w:tcBorders>
            <w:shd w:val="clear" w:color="auto" w:fill="auto"/>
            <w:noWrap/>
            <w:vAlign w:val="center"/>
          </w:tcPr>
          <w:p w14:paraId="0B13E76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655.40</w:t>
            </w:r>
          </w:p>
        </w:tc>
        <w:tc>
          <w:tcPr>
            <w:tcW w:w="0" w:type="auto"/>
            <w:tcBorders>
              <w:top w:val="nil"/>
              <w:left w:val="nil"/>
              <w:bottom w:val="single" w:color="000000" w:sz="4" w:space="0"/>
              <w:right w:val="single" w:color="000000" w:sz="4" w:space="0"/>
            </w:tcBorders>
            <w:shd w:val="clear" w:color="auto" w:fill="auto"/>
            <w:noWrap/>
            <w:vAlign w:val="center"/>
          </w:tcPr>
          <w:p w14:paraId="209C905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4234E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655.40</w:t>
            </w:r>
          </w:p>
        </w:tc>
        <w:tc>
          <w:tcPr>
            <w:tcW w:w="0" w:type="auto"/>
            <w:tcBorders>
              <w:top w:val="nil"/>
              <w:left w:val="nil"/>
              <w:bottom w:val="single" w:color="000000" w:sz="4" w:space="0"/>
              <w:right w:val="single" w:color="000000" w:sz="4" w:space="0"/>
            </w:tcBorders>
            <w:shd w:val="clear" w:color="auto" w:fill="auto"/>
            <w:noWrap/>
            <w:vAlign w:val="center"/>
          </w:tcPr>
          <w:p w14:paraId="156048B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461C1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DD6C93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164B39">
            <w:pPr>
              <w:jc w:val="right"/>
              <w:rPr>
                <w:rFonts w:hint="eastAsia" w:ascii="宋体" w:hAnsi="宋体" w:eastAsia="宋体" w:cs="宋体"/>
                <w:i w:val="0"/>
                <w:iCs w:val="0"/>
                <w:color w:val="000000"/>
                <w:sz w:val="22"/>
                <w:szCs w:val="22"/>
                <w:highlight w:val="none"/>
                <w:u w:val="none"/>
              </w:rPr>
            </w:pPr>
          </w:p>
        </w:tc>
      </w:tr>
      <w:tr w14:paraId="0FC0E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B5430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2050205</w:t>
            </w:r>
          </w:p>
        </w:tc>
        <w:tc>
          <w:tcPr>
            <w:tcW w:w="0" w:type="auto"/>
            <w:tcBorders>
              <w:top w:val="nil"/>
              <w:left w:val="nil"/>
              <w:bottom w:val="single" w:color="000000" w:sz="4" w:space="0"/>
              <w:right w:val="single" w:color="000000" w:sz="4" w:space="0"/>
            </w:tcBorders>
            <w:shd w:val="clear" w:color="auto" w:fill="auto"/>
            <w:noWrap/>
            <w:vAlign w:val="center"/>
          </w:tcPr>
          <w:p w14:paraId="220E699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高等教育</w:t>
            </w:r>
          </w:p>
        </w:tc>
        <w:tc>
          <w:tcPr>
            <w:tcW w:w="0" w:type="auto"/>
            <w:tcBorders>
              <w:top w:val="nil"/>
              <w:left w:val="nil"/>
              <w:bottom w:val="single" w:color="000000" w:sz="4" w:space="0"/>
              <w:right w:val="single" w:color="000000" w:sz="4" w:space="0"/>
            </w:tcBorders>
            <w:shd w:val="clear" w:color="auto" w:fill="auto"/>
            <w:noWrap/>
            <w:vAlign w:val="center"/>
          </w:tcPr>
          <w:p w14:paraId="21B1394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CBB19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304EA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D7DE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655.00</w:t>
            </w:r>
          </w:p>
        </w:tc>
        <w:tc>
          <w:tcPr>
            <w:tcW w:w="0" w:type="auto"/>
            <w:tcBorders>
              <w:top w:val="nil"/>
              <w:left w:val="nil"/>
              <w:bottom w:val="single" w:color="000000" w:sz="4" w:space="0"/>
              <w:right w:val="single" w:color="000000" w:sz="4" w:space="0"/>
            </w:tcBorders>
            <w:shd w:val="clear" w:color="auto" w:fill="auto"/>
            <w:noWrap/>
            <w:vAlign w:val="center"/>
          </w:tcPr>
          <w:p w14:paraId="7DD0A6E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6DDFD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655.00</w:t>
            </w:r>
          </w:p>
        </w:tc>
        <w:tc>
          <w:tcPr>
            <w:tcW w:w="0" w:type="auto"/>
            <w:tcBorders>
              <w:top w:val="nil"/>
              <w:left w:val="nil"/>
              <w:bottom w:val="single" w:color="000000" w:sz="4" w:space="0"/>
              <w:right w:val="single" w:color="000000" w:sz="4" w:space="0"/>
            </w:tcBorders>
            <w:shd w:val="clear" w:color="auto" w:fill="auto"/>
            <w:noWrap/>
            <w:vAlign w:val="center"/>
          </w:tcPr>
          <w:p w14:paraId="7D21FE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655.00</w:t>
            </w:r>
          </w:p>
        </w:tc>
        <w:tc>
          <w:tcPr>
            <w:tcW w:w="0" w:type="auto"/>
            <w:tcBorders>
              <w:top w:val="nil"/>
              <w:left w:val="nil"/>
              <w:bottom w:val="single" w:color="000000" w:sz="4" w:space="0"/>
              <w:right w:val="single" w:color="000000" w:sz="4" w:space="0"/>
            </w:tcBorders>
            <w:shd w:val="clear" w:color="auto" w:fill="auto"/>
            <w:noWrap/>
            <w:vAlign w:val="center"/>
          </w:tcPr>
          <w:p w14:paraId="6035DB7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3410B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655.00</w:t>
            </w:r>
          </w:p>
        </w:tc>
        <w:tc>
          <w:tcPr>
            <w:tcW w:w="0" w:type="auto"/>
            <w:tcBorders>
              <w:top w:val="nil"/>
              <w:left w:val="nil"/>
              <w:bottom w:val="single" w:color="000000" w:sz="4" w:space="0"/>
              <w:right w:val="single" w:color="000000" w:sz="4" w:space="0"/>
            </w:tcBorders>
            <w:shd w:val="clear" w:color="auto" w:fill="auto"/>
            <w:noWrap/>
            <w:vAlign w:val="center"/>
          </w:tcPr>
          <w:p w14:paraId="13C32CC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F4197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23C99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220D7FA">
            <w:pPr>
              <w:jc w:val="right"/>
              <w:rPr>
                <w:rFonts w:hint="eastAsia" w:ascii="宋体" w:hAnsi="宋体" w:eastAsia="宋体" w:cs="宋体"/>
                <w:i w:val="0"/>
                <w:iCs w:val="0"/>
                <w:color w:val="000000"/>
                <w:sz w:val="22"/>
                <w:szCs w:val="22"/>
                <w:highlight w:val="none"/>
                <w:u w:val="none"/>
              </w:rPr>
            </w:pPr>
          </w:p>
        </w:tc>
      </w:tr>
      <w:tr w14:paraId="0151E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849DD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2050299</w:t>
            </w:r>
          </w:p>
        </w:tc>
        <w:tc>
          <w:tcPr>
            <w:tcW w:w="0" w:type="auto"/>
            <w:tcBorders>
              <w:top w:val="nil"/>
              <w:left w:val="nil"/>
              <w:bottom w:val="single" w:color="000000" w:sz="4" w:space="0"/>
              <w:right w:val="single" w:color="000000" w:sz="4" w:space="0"/>
            </w:tcBorders>
            <w:shd w:val="clear" w:color="auto" w:fill="auto"/>
            <w:noWrap/>
            <w:vAlign w:val="center"/>
          </w:tcPr>
          <w:p w14:paraId="5CD8FFC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其他普通教育支出</w:t>
            </w:r>
          </w:p>
        </w:tc>
        <w:tc>
          <w:tcPr>
            <w:tcW w:w="0" w:type="auto"/>
            <w:tcBorders>
              <w:top w:val="nil"/>
              <w:left w:val="nil"/>
              <w:bottom w:val="single" w:color="000000" w:sz="4" w:space="0"/>
              <w:right w:val="single" w:color="000000" w:sz="4" w:space="0"/>
            </w:tcBorders>
            <w:shd w:val="clear" w:color="auto" w:fill="auto"/>
            <w:noWrap/>
            <w:vAlign w:val="center"/>
          </w:tcPr>
          <w:p w14:paraId="7306E16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AB594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9F09F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0C94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0.40</w:t>
            </w:r>
          </w:p>
        </w:tc>
        <w:tc>
          <w:tcPr>
            <w:tcW w:w="0" w:type="auto"/>
            <w:tcBorders>
              <w:top w:val="nil"/>
              <w:left w:val="nil"/>
              <w:bottom w:val="single" w:color="000000" w:sz="4" w:space="0"/>
              <w:right w:val="single" w:color="000000" w:sz="4" w:space="0"/>
            </w:tcBorders>
            <w:shd w:val="clear" w:color="auto" w:fill="auto"/>
            <w:noWrap/>
            <w:vAlign w:val="center"/>
          </w:tcPr>
          <w:p w14:paraId="1C8C2D1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64482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0.40</w:t>
            </w:r>
          </w:p>
        </w:tc>
        <w:tc>
          <w:tcPr>
            <w:tcW w:w="0" w:type="auto"/>
            <w:tcBorders>
              <w:top w:val="nil"/>
              <w:left w:val="nil"/>
              <w:bottom w:val="single" w:color="000000" w:sz="4" w:space="0"/>
              <w:right w:val="single" w:color="000000" w:sz="4" w:space="0"/>
            </w:tcBorders>
            <w:shd w:val="clear" w:color="auto" w:fill="auto"/>
            <w:noWrap/>
            <w:vAlign w:val="center"/>
          </w:tcPr>
          <w:p w14:paraId="66F5C7B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0.40</w:t>
            </w:r>
          </w:p>
        </w:tc>
        <w:tc>
          <w:tcPr>
            <w:tcW w:w="0" w:type="auto"/>
            <w:tcBorders>
              <w:top w:val="nil"/>
              <w:left w:val="nil"/>
              <w:bottom w:val="single" w:color="000000" w:sz="4" w:space="0"/>
              <w:right w:val="single" w:color="000000" w:sz="4" w:space="0"/>
            </w:tcBorders>
            <w:shd w:val="clear" w:color="auto" w:fill="auto"/>
            <w:noWrap/>
            <w:vAlign w:val="center"/>
          </w:tcPr>
          <w:p w14:paraId="097FE57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076FD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0.40</w:t>
            </w:r>
          </w:p>
        </w:tc>
        <w:tc>
          <w:tcPr>
            <w:tcW w:w="0" w:type="auto"/>
            <w:tcBorders>
              <w:top w:val="nil"/>
              <w:left w:val="nil"/>
              <w:bottom w:val="single" w:color="000000" w:sz="4" w:space="0"/>
              <w:right w:val="single" w:color="000000" w:sz="4" w:space="0"/>
            </w:tcBorders>
            <w:shd w:val="clear" w:color="auto" w:fill="auto"/>
            <w:noWrap/>
            <w:vAlign w:val="center"/>
          </w:tcPr>
          <w:p w14:paraId="303FAC8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995B4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A61B1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29B8F32">
            <w:pPr>
              <w:jc w:val="right"/>
              <w:rPr>
                <w:rFonts w:hint="eastAsia" w:ascii="宋体" w:hAnsi="宋体" w:eastAsia="宋体" w:cs="宋体"/>
                <w:i w:val="0"/>
                <w:iCs w:val="0"/>
                <w:color w:val="000000"/>
                <w:sz w:val="22"/>
                <w:szCs w:val="22"/>
                <w:highlight w:val="none"/>
                <w:u w:val="none"/>
              </w:rPr>
            </w:pPr>
          </w:p>
        </w:tc>
      </w:tr>
      <w:tr w14:paraId="2F20F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C9184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20503</w:t>
            </w:r>
          </w:p>
        </w:tc>
        <w:tc>
          <w:tcPr>
            <w:tcW w:w="0" w:type="auto"/>
            <w:tcBorders>
              <w:top w:val="nil"/>
              <w:left w:val="nil"/>
              <w:bottom w:val="single" w:color="000000" w:sz="4" w:space="0"/>
              <w:right w:val="single" w:color="000000" w:sz="4" w:space="0"/>
            </w:tcBorders>
            <w:shd w:val="clear" w:color="auto" w:fill="auto"/>
            <w:noWrap/>
            <w:vAlign w:val="center"/>
          </w:tcPr>
          <w:p w14:paraId="2F7BF86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职业教育</w:t>
            </w:r>
          </w:p>
        </w:tc>
        <w:tc>
          <w:tcPr>
            <w:tcW w:w="0" w:type="auto"/>
            <w:tcBorders>
              <w:top w:val="nil"/>
              <w:left w:val="nil"/>
              <w:bottom w:val="single" w:color="000000" w:sz="4" w:space="0"/>
              <w:right w:val="single" w:color="000000" w:sz="4" w:space="0"/>
            </w:tcBorders>
            <w:shd w:val="clear" w:color="auto" w:fill="auto"/>
            <w:noWrap/>
            <w:vAlign w:val="center"/>
          </w:tcPr>
          <w:p w14:paraId="6B7211C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8647B5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064F7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387DF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7,849.85</w:t>
            </w:r>
          </w:p>
        </w:tc>
        <w:tc>
          <w:tcPr>
            <w:tcW w:w="0" w:type="auto"/>
            <w:tcBorders>
              <w:top w:val="nil"/>
              <w:left w:val="nil"/>
              <w:bottom w:val="single" w:color="000000" w:sz="4" w:space="0"/>
              <w:right w:val="single" w:color="000000" w:sz="4" w:space="0"/>
            </w:tcBorders>
            <w:shd w:val="clear" w:color="auto" w:fill="auto"/>
            <w:noWrap/>
            <w:vAlign w:val="center"/>
          </w:tcPr>
          <w:p w14:paraId="1B0FFBF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6,893.31</w:t>
            </w:r>
          </w:p>
        </w:tc>
        <w:tc>
          <w:tcPr>
            <w:tcW w:w="0" w:type="auto"/>
            <w:tcBorders>
              <w:top w:val="nil"/>
              <w:left w:val="nil"/>
              <w:bottom w:val="single" w:color="000000" w:sz="4" w:space="0"/>
              <w:right w:val="single" w:color="000000" w:sz="4" w:space="0"/>
            </w:tcBorders>
            <w:shd w:val="clear" w:color="auto" w:fill="auto"/>
            <w:noWrap/>
            <w:vAlign w:val="center"/>
          </w:tcPr>
          <w:p w14:paraId="1B3DB3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956.53</w:t>
            </w:r>
          </w:p>
        </w:tc>
        <w:tc>
          <w:tcPr>
            <w:tcW w:w="0" w:type="auto"/>
            <w:tcBorders>
              <w:top w:val="nil"/>
              <w:left w:val="nil"/>
              <w:bottom w:val="single" w:color="000000" w:sz="4" w:space="0"/>
              <w:right w:val="single" w:color="000000" w:sz="4" w:space="0"/>
            </w:tcBorders>
            <w:shd w:val="clear" w:color="auto" w:fill="auto"/>
            <w:noWrap/>
            <w:vAlign w:val="center"/>
          </w:tcPr>
          <w:p w14:paraId="48AC4C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7,849.85</w:t>
            </w:r>
          </w:p>
        </w:tc>
        <w:tc>
          <w:tcPr>
            <w:tcW w:w="0" w:type="auto"/>
            <w:tcBorders>
              <w:top w:val="nil"/>
              <w:left w:val="nil"/>
              <w:bottom w:val="single" w:color="000000" w:sz="4" w:space="0"/>
              <w:right w:val="single" w:color="000000" w:sz="4" w:space="0"/>
            </w:tcBorders>
            <w:shd w:val="clear" w:color="auto" w:fill="auto"/>
            <w:noWrap/>
            <w:vAlign w:val="center"/>
          </w:tcPr>
          <w:p w14:paraId="23B5A29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6,893.31</w:t>
            </w:r>
          </w:p>
        </w:tc>
        <w:tc>
          <w:tcPr>
            <w:tcW w:w="0" w:type="auto"/>
            <w:tcBorders>
              <w:top w:val="nil"/>
              <w:left w:val="nil"/>
              <w:bottom w:val="single" w:color="000000" w:sz="4" w:space="0"/>
              <w:right w:val="single" w:color="000000" w:sz="4" w:space="0"/>
            </w:tcBorders>
            <w:shd w:val="clear" w:color="auto" w:fill="auto"/>
            <w:noWrap/>
            <w:vAlign w:val="center"/>
          </w:tcPr>
          <w:p w14:paraId="787C11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956.53</w:t>
            </w:r>
          </w:p>
        </w:tc>
        <w:tc>
          <w:tcPr>
            <w:tcW w:w="0" w:type="auto"/>
            <w:tcBorders>
              <w:top w:val="nil"/>
              <w:left w:val="nil"/>
              <w:bottom w:val="single" w:color="000000" w:sz="4" w:space="0"/>
              <w:right w:val="single" w:color="000000" w:sz="4" w:space="0"/>
            </w:tcBorders>
            <w:shd w:val="clear" w:color="auto" w:fill="auto"/>
            <w:noWrap/>
            <w:vAlign w:val="center"/>
          </w:tcPr>
          <w:p w14:paraId="1353D25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194483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91DC2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F41E35">
            <w:pPr>
              <w:jc w:val="right"/>
              <w:rPr>
                <w:rFonts w:hint="eastAsia" w:ascii="宋体" w:hAnsi="宋体" w:eastAsia="宋体" w:cs="宋体"/>
                <w:i w:val="0"/>
                <w:iCs w:val="0"/>
                <w:color w:val="000000"/>
                <w:sz w:val="22"/>
                <w:szCs w:val="22"/>
                <w:highlight w:val="none"/>
                <w:u w:val="none"/>
              </w:rPr>
            </w:pPr>
          </w:p>
        </w:tc>
      </w:tr>
      <w:tr w14:paraId="1D9F8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8EE69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2050302</w:t>
            </w:r>
          </w:p>
        </w:tc>
        <w:tc>
          <w:tcPr>
            <w:tcW w:w="0" w:type="auto"/>
            <w:tcBorders>
              <w:top w:val="nil"/>
              <w:left w:val="nil"/>
              <w:bottom w:val="single" w:color="000000" w:sz="4" w:space="0"/>
              <w:right w:val="single" w:color="000000" w:sz="4" w:space="0"/>
            </w:tcBorders>
            <w:shd w:val="clear" w:color="auto" w:fill="auto"/>
            <w:noWrap/>
            <w:vAlign w:val="center"/>
          </w:tcPr>
          <w:p w14:paraId="570C429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中等职业教育</w:t>
            </w:r>
          </w:p>
        </w:tc>
        <w:tc>
          <w:tcPr>
            <w:tcW w:w="0" w:type="auto"/>
            <w:tcBorders>
              <w:top w:val="nil"/>
              <w:left w:val="nil"/>
              <w:bottom w:val="single" w:color="000000" w:sz="4" w:space="0"/>
              <w:right w:val="single" w:color="000000" w:sz="4" w:space="0"/>
            </w:tcBorders>
            <w:shd w:val="clear" w:color="auto" w:fill="auto"/>
            <w:noWrap/>
            <w:vAlign w:val="center"/>
          </w:tcPr>
          <w:p w14:paraId="7C41243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FD10F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89080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6BEFD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718.45</w:t>
            </w:r>
          </w:p>
        </w:tc>
        <w:tc>
          <w:tcPr>
            <w:tcW w:w="0" w:type="auto"/>
            <w:tcBorders>
              <w:top w:val="nil"/>
              <w:left w:val="nil"/>
              <w:bottom w:val="single" w:color="000000" w:sz="4" w:space="0"/>
              <w:right w:val="single" w:color="000000" w:sz="4" w:space="0"/>
            </w:tcBorders>
            <w:shd w:val="clear" w:color="auto" w:fill="auto"/>
            <w:noWrap/>
            <w:vAlign w:val="center"/>
          </w:tcPr>
          <w:p w14:paraId="300608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690.00</w:t>
            </w:r>
          </w:p>
        </w:tc>
        <w:tc>
          <w:tcPr>
            <w:tcW w:w="0" w:type="auto"/>
            <w:tcBorders>
              <w:top w:val="nil"/>
              <w:left w:val="nil"/>
              <w:bottom w:val="single" w:color="000000" w:sz="4" w:space="0"/>
              <w:right w:val="single" w:color="000000" w:sz="4" w:space="0"/>
            </w:tcBorders>
            <w:shd w:val="clear" w:color="auto" w:fill="auto"/>
            <w:noWrap/>
            <w:vAlign w:val="center"/>
          </w:tcPr>
          <w:p w14:paraId="16F7EE9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28.45</w:t>
            </w:r>
          </w:p>
        </w:tc>
        <w:tc>
          <w:tcPr>
            <w:tcW w:w="0" w:type="auto"/>
            <w:tcBorders>
              <w:top w:val="nil"/>
              <w:left w:val="nil"/>
              <w:bottom w:val="single" w:color="000000" w:sz="4" w:space="0"/>
              <w:right w:val="single" w:color="000000" w:sz="4" w:space="0"/>
            </w:tcBorders>
            <w:shd w:val="clear" w:color="auto" w:fill="auto"/>
            <w:noWrap/>
            <w:vAlign w:val="center"/>
          </w:tcPr>
          <w:p w14:paraId="5EBB7F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718.45</w:t>
            </w:r>
          </w:p>
        </w:tc>
        <w:tc>
          <w:tcPr>
            <w:tcW w:w="0" w:type="auto"/>
            <w:tcBorders>
              <w:top w:val="nil"/>
              <w:left w:val="nil"/>
              <w:bottom w:val="single" w:color="000000" w:sz="4" w:space="0"/>
              <w:right w:val="single" w:color="000000" w:sz="4" w:space="0"/>
            </w:tcBorders>
            <w:shd w:val="clear" w:color="auto" w:fill="auto"/>
            <w:noWrap/>
            <w:vAlign w:val="center"/>
          </w:tcPr>
          <w:p w14:paraId="4E75D30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690.00</w:t>
            </w:r>
          </w:p>
        </w:tc>
        <w:tc>
          <w:tcPr>
            <w:tcW w:w="0" w:type="auto"/>
            <w:tcBorders>
              <w:top w:val="nil"/>
              <w:left w:val="nil"/>
              <w:bottom w:val="single" w:color="000000" w:sz="4" w:space="0"/>
              <w:right w:val="single" w:color="000000" w:sz="4" w:space="0"/>
            </w:tcBorders>
            <w:shd w:val="clear" w:color="auto" w:fill="auto"/>
            <w:noWrap/>
            <w:vAlign w:val="center"/>
          </w:tcPr>
          <w:p w14:paraId="182B14D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28.45</w:t>
            </w:r>
          </w:p>
        </w:tc>
        <w:tc>
          <w:tcPr>
            <w:tcW w:w="0" w:type="auto"/>
            <w:tcBorders>
              <w:top w:val="nil"/>
              <w:left w:val="nil"/>
              <w:bottom w:val="single" w:color="000000" w:sz="4" w:space="0"/>
              <w:right w:val="single" w:color="000000" w:sz="4" w:space="0"/>
            </w:tcBorders>
            <w:shd w:val="clear" w:color="auto" w:fill="auto"/>
            <w:noWrap/>
            <w:vAlign w:val="center"/>
          </w:tcPr>
          <w:p w14:paraId="7D17393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90BF9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97610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1F64155">
            <w:pPr>
              <w:jc w:val="right"/>
              <w:rPr>
                <w:rFonts w:hint="eastAsia" w:ascii="宋体" w:hAnsi="宋体" w:eastAsia="宋体" w:cs="宋体"/>
                <w:i w:val="0"/>
                <w:iCs w:val="0"/>
                <w:color w:val="000000"/>
                <w:sz w:val="22"/>
                <w:szCs w:val="22"/>
                <w:highlight w:val="none"/>
                <w:u w:val="none"/>
              </w:rPr>
            </w:pPr>
          </w:p>
        </w:tc>
      </w:tr>
      <w:tr w14:paraId="2978B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B159B1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2050305</w:t>
            </w:r>
          </w:p>
        </w:tc>
        <w:tc>
          <w:tcPr>
            <w:tcW w:w="0" w:type="auto"/>
            <w:tcBorders>
              <w:top w:val="nil"/>
              <w:left w:val="nil"/>
              <w:bottom w:val="single" w:color="000000" w:sz="4" w:space="0"/>
              <w:right w:val="single" w:color="000000" w:sz="4" w:space="0"/>
            </w:tcBorders>
            <w:shd w:val="clear" w:color="auto" w:fill="auto"/>
            <w:noWrap/>
            <w:vAlign w:val="center"/>
          </w:tcPr>
          <w:p w14:paraId="52AE0CD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高等职业教育</w:t>
            </w:r>
          </w:p>
        </w:tc>
        <w:tc>
          <w:tcPr>
            <w:tcW w:w="0" w:type="auto"/>
            <w:tcBorders>
              <w:top w:val="nil"/>
              <w:left w:val="nil"/>
              <w:bottom w:val="single" w:color="000000" w:sz="4" w:space="0"/>
              <w:right w:val="single" w:color="000000" w:sz="4" w:space="0"/>
            </w:tcBorders>
            <w:shd w:val="clear" w:color="auto" w:fill="auto"/>
            <w:noWrap/>
            <w:vAlign w:val="center"/>
          </w:tcPr>
          <w:p w14:paraId="1A0043A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8C817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27A8B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A84D20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7,131.40</w:t>
            </w:r>
          </w:p>
        </w:tc>
        <w:tc>
          <w:tcPr>
            <w:tcW w:w="0" w:type="auto"/>
            <w:tcBorders>
              <w:top w:val="nil"/>
              <w:left w:val="nil"/>
              <w:bottom w:val="single" w:color="000000" w:sz="4" w:space="0"/>
              <w:right w:val="single" w:color="000000" w:sz="4" w:space="0"/>
            </w:tcBorders>
            <w:shd w:val="clear" w:color="auto" w:fill="auto"/>
            <w:noWrap/>
            <w:vAlign w:val="center"/>
          </w:tcPr>
          <w:p w14:paraId="5B50C6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6,203.31</w:t>
            </w:r>
          </w:p>
        </w:tc>
        <w:tc>
          <w:tcPr>
            <w:tcW w:w="0" w:type="auto"/>
            <w:tcBorders>
              <w:top w:val="nil"/>
              <w:left w:val="nil"/>
              <w:bottom w:val="single" w:color="000000" w:sz="4" w:space="0"/>
              <w:right w:val="single" w:color="000000" w:sz="4" w:space="0"/>
            </w:tcBorders>
            <w:shd w:val="clear" w:color="auto" w:fill="auto"/>
            <w:noWrap/>
            <w:vAlign w:val="center"/>
          </w:tcPr>
          <w:p w14:paraId="622C92B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928.08</w:t>
            </w:r>
          </w:p>
        </w:tc>
        <w:tc>
          <w:tcPr>
            <w:tcW w:w="0" w:type="auto"/>
            <w:tcBorders>
              <w:top w:val="nil"/>
              <w:left w:val="nil"/>
              <w:bottom w:val="single" w:color="000000" w:sz="4" w:space="0"/>
              <w:right w:val="single" w:color="000000" w:sz="4" w:space="0"/>
            </w:tcBorders>
            <w:shd w:val="clear" w:color="auto" w:fill="auto"/>
            <w:noWrap/>
            <w:vAlign w:val="center"/>
          </w:tcPr>
          <w:p w14:paraId="53E8D2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7,131.40</w:t>
            </w:r>
          </w:p>
        </w:tc>
        <w:tc>
          <w:tcPr>
            <w:tcW w:w="0" w:type="auto"/>
            <w:tcBorders>
              <w:top w:val="nil"/>
              <w:left w:val="nil"/>
              <w:bottom w:val="single" w:color="000000" w:sz="4" w:space="0"/>
              <w:right w:val="single" w:color="000000" w:sz="4" w:space="0"/>
            </w:tcBorders>
            <w:shd w:val="clear" w:color="auto" w:fill="auto"/>
            <w:noWrap/>
            <w:vAlign w:val="center"/>
          </w:tcPr>
          <w:p w14:paraId="5C52DE9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6,203.31</w:t>
            </w:r>
          </w:p>
        </w:tc>
        <w:tc>
          <w:tcPr>
            <w:tcW w:w="0" w:type="auto"/>
            <w:tcBorders>
              <w:top w:val="nil"/>
              <w:left w:val="nil"/>
              <w:bottom w:val="single" w:color="000000" w:sz="4" w:space="0"/>
              <w:right w:val="single" w:color="000000" w:sz="4" w:space="0"/>
            </w:tcBorders>
            <w:shd w:val="clear" w:color="auto" w:fill="auto"/>
            <w:noWrap/>
            <w:vAlign w:val="center"/>
          </w:tcPr>
          <w:p w14:paraId="548461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928.08</w:t>
            </w:r>
          </w:p>
        </w:tc>
        <w:tc>
          <w:tcPr>
            <w:tcW w:w="0" w:type="auto"/>
            <w:tcBorders>
              <w:top w:val="nil"/>
              <w:left w:val="nil"/>
              <w:bottom w:val="single" w:color="000000" w:sz="4" w:space="0"/>
              <w:right w:val="single" w:color="000000" w:sz="4" w:space="0"/>
            </w:tcBorders>
            <w:shd w:val="clear" w:color="auto" w:fill="auto"/>
            <w:noWrap/>
            <w:vAlign w:val="center"/>
          </w:tcPr>
          <w:p w14:paraId="77056BB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78E298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34B16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C04C2B">
            <w:pPr>
              <w:jc w:val="right"/>
              <w:rPr>
                <w:rFonts w:hint="eastAsia" w:ascii="宋体" w:hAnsi="宋体" w:eastAsia="宋体" w:cs="宋体"/>
                <w:i w:val="0"/>
                <w:iCs w:val="0"/>
                <w:color w:val="000000"/>
                <w:sz w:val="22"/>
                <w:szCs w:val="22"/>
                <w:highlight w:val="none"/>
                <w:u w:val="none"/>
              </w:rPr>
            </w:pPr>
          </w:p>
        </w:tc>
      </w:tr>
      <w:tr w14:paraId="582CE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419A4E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w:t>
            </w:r>
          </w:p>
        </w:tc>
        <w:tc>
          <w:tcPr>
            <w:tcW w:w="0" w:type="auto"/>
            <w:tcBorders>
              <w:top w:val="nil"/>
              <w:left w:val="nil"/>
              <w:bottom w:val="single" w:color="000000" w:sz="4" w:space="0"/>
              <w:right w:val="single" w:color="000000" w:sz="4" w:space="0"/>
            </w:tcBorders>
            <w:shd w:val="clear" w:color="auto" w:fill="auto"/>
            <w:noWrap/>
            <w:vAlign w:val="center"/>
          </w:tcPr>
          <w:p w14:paraId="352144F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科学技术支出</w:t>
            </w:r>
          </w:p>
        </w:tc>
        <w:tc>
          <w:tcPr>
            <w:tcW w:w="0" w:type="auto"/>
            <w:tcBorders>
              <w:top w:val="nil"/>
              <w:left w:val="nil"/>
              <w:bottom w:val="single" w:color="000000" w:sz="4" w:space="0"/>
              <w:right w:val="single" w:color="000000" w:sz="4" w:space="0"/>
            </w:tcBorders>
            <w:shd w:val="clear" w:color="auto" w:fill="auto"/>
            <w:noWrap/>
            <w:vAlign w:val="center"/>
          </w:tcPr>
          <w:p w14:paraId="777F07C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D9E10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A5252E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570623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8.79</w:t>
            </w:r>
          </w:p>
        </w:tc>
        <w:tc>
          <w:tcPr>
            <w:tcW w:w="0" w:type="auto"/>
            <w:tcBorders>
              <w:top w:val="nil"/>
              <w:left w:val="nil"/>
              <w:bottom w:val="single" w:color="000000" w:sz="4" w:space="0"/>
              <w:right w:val="single" w:color="000000" w:sz="4" w:space="0"/>
            </w:tcBorders>
            <w:shd w:val="clear" w:color="auto" w:fill="auto"/>
            <w:noWrap/>
            <w:vAlign w:val="center"/>
          </w:tcPr>
          <w:p w14:paraId="4701FCD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55B92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8.79</w:t>
            </w:r>
          </w:p>
        </w:tc>
        <w:tc>
          <w:tcPr>
            <w:tcW w:w="0" w:type="auto"/>
            <w:tcBorders>
              <w:top w:val="nil"/>
              <w:left w:val="nil"/>
              <w:bottom w:val="single" w:color="000000" w:sz="4" w:space="0"/>
              <w:right w:val="single" w:color="000000" w:sz="4" w:space="0"/>
            </w:tcBorders>
            <w:shd w:val="clear" w:color="auto" w:fill="auto"/>
            <w:noWrap/>
            <w:vAlign w:val="center"/>
          </w:tcPr>
          <w:p w14:paraId="05971E8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8.79</w:t>
            </w:r>
          </w:p>
        </w:tc>
        <w:tc>
          <w:tcPr>
            <w:tcW w:w="0" w:type="auto"/>
            <w:tcBorders>
              <w:top w:val="nil"/>
              <w:left w:val="nil"/>
              <w:bottom w:val="single" w:color="000000" w:sz="4" w:space="0"/>
              <w:right w:val="single" w:color="000000" w:sz="4" w:space="0"/>
            </w:tcBorders>
            <w:shd w:val="clear" w:color="auto" w:fill="auto"/>
            <w:noWrap/>
            <w:vAlign w:val="center"/>
          </w:tcPr>
          <w:p w14:paraId="5BD2B10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A9804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8.79</w:t>
            </w:r>
          </w:p>
        </w:tc>
        <w:tc>
          <w:tcPr>
            <w:tcW w:w="0" w:type="auto"/>
            <w:tcBorders>
              <w:top w:val="nil"/>
              <w:left w:val="nil"/>
              <w:bottom w:val="single" w:color="000000" w:sz="4" w:space="0"/>
              <w:right w:val="single" w:color="000000" w:sz="4" w:space="0"/>
            </w:tcBorders>
            <w:shd w:val="clear" w:color="auto" w:fill="auto"/>
            <w:noWrap/>
            <w:vAlign w:val="center"/>
          </w:tcPr>
          <w:p w14:paraId="1176881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571C2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0042B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A14D0C">
            <w:pPr>
              <w:jc w:val="right"/>
              <w:rPr>
                <w:rFonts w:hint="eastAsia" w:ascii="宋体" w:hAnsi="宋体" w:eastAsia="宋体" w:cs="宋体"/>
                <w:i w:val="0"/>
                <w:iCs w:val="0"/>
                <w:color w:val="000000"/>
                <w:sz w:val="22"/>
                <w:szCs w:val="22"/>
                <w:highlight w:val="none"/>
                <w:u w:val="none"/>
              </w:rPr>
            </w:pPr>
          </w:p>
        </w:tc>
      </w:tr>
      <w:tr w14:paraId="0B0B6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E383E2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20606</w:t>
            </w:r>
          </w:p>
        </w:tc>
        <w:tc>
          <w:tcPr>
            <w:tcW w:w="0" w:type="auto"/>
            <w:tcBorders>
              <w:top w:val="nil"/>
              <w:left w:val="nil"/>
              <w:bottom w:val="single" w:color="000000" w:sz="4" w:space="0"/>
              <w:right w:val="single" w:color="000000" w:sz="4" w:space="0"/>
            </w:tcBorders>
            <w:shd w:val="clear" w:color="auto" w:fill="auto"/>
            <w:noWrap/>
            <w:vAlign w:val="center"/>
          </w:tcPr>
          <w:p w14:paraId="14704E9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社会科学</w:t>
            </w:r>
          </w:p>
        </w:tc>
        <w:tc>
          <w:tcPr>
            <w:tcW w:w="0" w:type="auto"/>
            <w:tcBorders>
              <w:top w:val="nil"/>
              <w:left w:val="nil"/>
              <w:bottom w:val="single" w:color="000000" w:sz="4" w:space="0"/>
              <w:right w:val="single" w:color="000000" w:sz="4" w:space="0"/>
            </w:tcBorders>
            <w:shd w:val="clear" w:color="auto" w:fill="auto"/>
            <w:noWrap/>
            <w:vAlign w:val="center"/>
          </w:tcPr>
          <w:p w14:paraId="309A229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EE3DC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4E0FC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ABFC39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0.65</w:t>
            </w:r>
          </w:p>
        </w:tc>
        <w:tc>
          <w:tcPr>
            <w:tcW w:w="0" w:type="auto"/>
            <w:tcBorders>
              <w:top w:val="nil"/>
              <w:left w:val="nil"/>
              <w:bottom w:val="single" w:color="000000" w:sz="4" w:space="0"/>
              <w:right w:val="single" w:color="000000" w:sz="4" w:space="0"/>
            </w:tcBorders>
            <w:shd w:val="clear" w:color="auto" w:fill="auto"/>
            <w:noWrap/>
            <w:vAlign w:val="center"/>
          </w:tcPr>
          <w:p w14:paraId="07254FD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6C542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0.65</w:t>
            </w:r>
          </w:p>
        </w:tc>
        <w:tc>
          <w:tcPr>
            <w:tcW w:w="0" w:type="auto"/>
            <w:tcBorders>
              <w:top w:val="nil"/>
              <w:left w:val="nil"/>
              <w:bottom w:val="single" w:color="000000" w:sz="4" w:space="0"/>
              <w:right w:val="single" w:color="000000" w:sz="4" w:space="0"/>
            </w:tcBorders>
            <w:shd w:val="clear" w:color="auto" w:fill="auto"/>
            <w:noWrap/>
            <w:vAlign w:val="center"/>
          </w:tcPr>
          <w:p w14:paraId="26996DF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0.65</w:t>
            </w:r>
          </w:p>
        </w:tc>
        <w:tc>
          <w:tcPr>
            <w:tcW w:w="0" w:type="auto"/>
            <w:tcBorders>
              <w:top w:val="nil"/>
              <w:left w:val="nil"/>
              <w:bottom w:val="single" w:color="000000" w:sz="4" w:space="0"/>
              <w:right w:val="single" w:color="000000" w:sz="4" w:space="0"/>
            </w:tcBorders>
            <w:shd w:val="clear" w:color="auto" w:fill="auto"/>
            <w:noWrap/>
            <w:vAlign w:val="center"/>
          </w:tcPr>
          <w:p w14:paraId="5BCED5E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57C4B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0.65</w:t>
            </w:r>
          </w:p>
        </w:tc>
        <w:tc>
          <w:tcPr>
            <w:tcW w:w="0" w:type="auto"/>
            <w:tcBorders>
              <w:top w:val="nil"/>
              <w:left w:val="nil"/>
              <w:bottom w:val="single" w:color="000000" w:sz="4" w:space="0"/>
              <w:right w:val="single" w:color="000000" w:sz="4" w:space="0"/>
            </w:tcBorders>
            <w:shd w:val="clear" w:color="auto" w:fill="auto"/>
            <w:noWrap/>
            <w:vAlign w:val="center"/>
          </w:tcPr>
          <w:p w14:paraId="5AF9488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A7B4F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A16AF0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AB0AB35">
            <w:pPr>
              <w:jc w:val="right"/>
              <w:rPr>
                <w:rFonts w:hint="eastAsia" w:ascii="宋体" w:hAnsi="宋体" w:eastAsia="宋体" w:cs="宋体"/>
                <w:i w:val="0"/>
                <w:iCs w:val="0"/>
                <w:color w:val="000000"/>
                <w:sz w:val="22"/>
                <w:szCs w:val="22"/>
                <w:highlight w:val="none"/>
                <w:u w:val="none"/>
              </w:rPr>
            </w:pPr>
          </w:p>
        </w:tc>
      </w:tr>
      <w:tr w14:paraId="28A7A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C7A2C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2060603</w:t>
            </w:r>
          </w:p>
        </w:tc>
        <w:tc>
          <w:tcPr>
            <w:tcW w:w="0" w:type="auto"/>
            <w:tcBorders>
              <w:top w:val="nil"/>
              <w:left w:val="nil"/>
              <w:bottom w:val="single" w:color="000000" w:sz="4" w:space="0"/>
              <w:right w:val="single" w:color="000000" w:sz="4" w:space="0"/>
            </w:tcBorders>
            <w:shd w:val="clear" w:color="auto" w:fill="auto"/>
            <w:noWrap/>
            <w:vAlign w:val="center"/>
          </w:tcPr>
          <w:p w14:paraId="16DF9C9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社科基金支出</w:t>
            </w:r>
          </w:p>
        </w:tc>
        <w:tc>
          <w:tcPr>
            <w:tcW w:w="0" w:type="auto"/>
            <w:tcBorders>
              <w:top w:val="nil"/>
              <w:left w:val="nil"/>
              <w:bottom w:val="single" w:color="000000" w:sz="4" w:space="0"/>
              <w:right w:val="single" w:color="000000" w:sz="4" w:space="0"/>
            </w:tcBorders>
            <w:shd w:val="clear" w:color="auto" w:fill="auto"/>
            <w:noWrap/>
            <w:vAlign w:val="center"/>
          </w:tcPr>
          <w:p w14:paraId="3953C16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2A98F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88B3D9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58F9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0.65</w:t>
            </w:r>
          </w:p>
        </w:tc>
        <w:tc>
          <w:tcPr>
            <w:tcW w:w="0" w:type="auto"/>
            <w:tcBorders>
              <w:top w:val="nil"/>
              <w:left w:val="nil"/>
              <w:bottom w:val="single" w:color="000000" w:sz="4" w:space="0"/>
              <w:right w:val="single" w:color="000000" w:sz="4" w:space="0"/>
            </w:tcBorders>
            <w:shd w:val="clear" w:color="auto" w:fill="auto"/>
            <w:noWrap/>
            <w:vAlign w:val="center"/>
          </w:tcPr>
          <w:p w14:paraId="6BCF6BB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509A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0.65</w:t>
            </w:r>
          </w:p>
        </w:tc>
        <w:tc>
          <w:tcPr>
            <w:tcW w:w="0" w:type="auto"/>
            <w:tcBorders>
              <w:top w:val="nil"/>
              <w:left w:val="nil"/>
              <w:bottom w:val="single" w:color="000000" w:sz="4" w:space="0"/>
              <w:right w:val="single" w:color="000000" w:sz="4" w:space="0"/>
            </w:tcBorders>
            <w:shd w:val="clear" w:color="auto" w:fill="auto"/>
            <w:noWrap/>
            <w:vAlign w:val="center"/>
          </w:tcPr>
          <w:p w14:paraId="729698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0.65</w:t>
            </w:r>
          </w:p>
        </w:tc>
        <w:tc>
          <w:tcPr>
            <w:tcW w:w="0" w:type="auto"/>
            <w:tcBorders>
              <w:top w:val="nil"/>
              <w:left w:val="nil"/>
              <w:bottom w:val="single" w:color="000000" w:sz="4" w:space="0"/>
              <w:right w:val="single" w:color="000000" w:sz="4" w:space="0"/>
            </w:tcBorders>
            <w:shd w:val="clear" w:color="auto" w:fill="auto"/>
            <w:noWrap/>
            <w:vAlign w:val="center"/>
          </w:tcPr>
          <w:p w14:paraId="15E14A7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CE696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0.65</w:t>
            </w:r>
          </w:p>
        </w:tc>
        <w:tc>
          <w:tcPr>
            <w:tcW w:w="0" w:type="auto"/>
            <w:tcBorders>
              <w:top w:val="nil"/>
              <w:left w:val="nil"/>
              <w:bottom w:val="single" w:color="000000" w:sz="4" w:space="0"/>
              <w:right w:val="single" w:color="000000" w:sz="4" w:space="0"/>
            </w:tcBorders>
            <w:shd w:val="clear" w:color="auto" w:fill="auto"/>
            <w:noWrap/>
            <w:vAlign w:val="center"/>
          </w:tcPr>
          <w:p w14:paraId="5869E06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18B93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BADA2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5031D5">
            <w:pPr>
              <w:jc w:val="right"/>
              <w:rPr>
                <w:rFonts w:hint="eastAsia" w:ascii="宋体" w:hAnsi="宋体" w:eastAsia="宋体" w:cs="宋体"/>
                <w:i w:val="0"/>
                <w:iCs w:val="0"/>
                <w:color w:val="000000"/>
                <w:sz w:val="22"/>
                <w:szCs w:val="22"/>
                <w:highlight w:val="none"/>
                <w:u w:val="none"/>
              </w:rPr>
            </w:pPr>
          </w:p>
        </w:tc>
      </w:tr>
      <w:tr w14:paraId="2A78F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EBB84A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20699</w:t>
            </w:r>
          </w:p>
        </w:tc>
        <w:tc>
          <w:tcPr>
            <w:tcW w:w="0" w:type="auto"/>
            <w:tcBorders>
              <w:top w:val="nil"/>
              <w:left w:val="nil"/>
              <w:bottom w:val="single" w:color="000000" w:sz="4" w:space="0"/>
              <w:right w:val="single" w:color="000000" w:sz="4" w:space="0"/>
            </w:tcBorders>
            <w:shd w:val="clear" w:color="auto" w:fill="auto"/>
            <w:noWrap/>
            <w:vAlign w:val="center"/>
          </w:tcPr>
          <w:p w14:paraId="694035E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其他科学技术支出</w:t>
            </w:r>
          </w:p>
        </w:tc>
        <w:tc>
          <w:tcPr>
            <w:tcW w:w="0" w:type="auto"/>
            <w:tcBorders>
              <w:top w:val="nil"/>
              <w:left w:val="nil"/>
              <w:bottom w:val="single" w:color="000000" w:sz="4" w:space="0"/>
              <w:right w:val="single" w:color="000000" w:sz="4" w:space="0"/>
            </w:tcBorders>
            <w:shd w:val="clear" w:color="auto" w:fill="auto"/>
            <w:noWrap/>
            <w:vAlign w:val="center"/>
          </w:tcPr>
          <w:p w14:paraId="4F7E7CF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932BC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597B2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88A8CF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w:t>
            </w:r>
          </w:p>
        </w:tc>
        <w:tc>
          <w:tcPr>
            <w:tcW w:w="0" w:type="auto"/>
            <w:tcBorders>
              <w:top w:val="nil"/>
              <w:left w:val="nil"/>
              <w:bottom w:val="single" w:color="000000" w:sz="4" w:space="0"/>
              <w:right w:val="single" w:color="000000" w:sz="4" w:space="0"/>
            </w:tcBorders>
            <w:shd w:val="clear" w:color="auto" w:fill="auto"/>
            <w:noWrap/>
            <w:vAlign w:val="center"/>
          </w:tcPr>
          <w:p w14:paraId="20134F6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164F46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w:t>
            </w:r>
          </w:p>
        </w:tc>
        <w:tc>
          <w:tcPr>
            <w:tcW w:w="0" w:type="auto"/>
            <w:tcBorders>
              <w:top w:val="nil"/>
              <w:left w:val="nil"/>
              <w:bottom w:val="single" w:color="000000" w:sz="4" w:space="0"/>
              <w:right w:val="single" w:color="000000" w:sz="4" w:space="0"/>
            </w:tcBorders>
            <w:shd w:val="clear" w:color="auto" w:fill="auto"/>
            <w:noWrap/>
            <w:vAlign w:val="center"/>
          </w:tcPr>
          <w:p w14:paraId="4E62BE4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w:t>
            </w:r>
          </w:p>
        </w:tc>
        <w:tc>
          <w:tcPr>
            <w:tcW w:w="0" w:type="auto"/>
            <w:tcBorders>
              <w:top w:val="nil"/>
              <w:left w:val="nil"/>
              <w:bottom w:val="single" w:color="000000" w:sz="4" w:space="0"/>
              <w:right w:val="single" w:color="000000" w:sz="4" w:space="0"/>
            </w:tcBorders>
            <w:shd w:val="clear" w:color="auto" w:fill="auto"/>
            <w:noWrap/>
            <w:vAlign w:val="center"/>
          </w:tcPr>
          <w:p w14:paraId="378CDB9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06FD5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w:t>
            </w:r>
          </w:p>
        </w:tc>
        <w:tc>
          <w:tcPr>
            <w:tcW w:w="0" w:type="auto"/>
            <w:tcBorders>
              <w:top w:val="nil"/>
              <w:left w:val="nil"/>
              <w:bottom w:val="single" w:color="000000" w:sz="4" w:space="0"/>
              <w:right w:val="single" w:color="000000" w:sz="4" w:space="0"/>
            </w:tcBorders>
            <w:shd w:val="clear" w:color="auto" w:fill="auto"/>
            <w:noWrap/>
            <w:vAlign w:val="center"/>
          </w:tcPr>
          <w:p w14:paraId="72A9E77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830AC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F5489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36FAC6">
            <w:pPr>
              <w:jc w:val="right"/>
              <w:rPr>
                <w:rFonts w:hint="eastAsia" w:ascii="宋体" w:hAnsi="宋体" w:eastAsia="宋体" w:cs="宋体"/>
                <w:i w:val="0"/>
                <w:iCs w:val="0"/>
                <w:color w:val="000000"/>
                <w:sz w:val="22"/>
                <w:szCs w:val="22"/>
                <w:highlight w:val="none"/>
                <w:u w:val="none"/>
              </w:rPr>
            </w:pPr>
          </w:p>
        </w:tc>
      </w:tr>
      <w:tr w14:paraId="07179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0B017C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2069999</w:t>
            </w:r>
          </w:p>
        </w:tc>
        <w:tc>
          <w:tcPr>
            <w:tcW w:w="0" w:type="auto"/>
            <w:tcBorders>
              <w:top w:val="nil"/>
              <w:left w:val="nil"/>
              <w:bottom w:val="single" w:color="000000" w:sz="4" w:space="0"/>
              <w:right w:val="single" w:color="000000" w:sz="4" w:space="0"/>
            </w:tcBorders>
            <w:shd w:val="clear" w:color="auto" w:fill="auto"/>
            <w:noWrap/>
            <w:vAlign w:val="center"/>
          </w:tcPr>
          <w:p w14:paraId="4F14815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其他科学技术支出</w:t>
            </w:r>
          </w:p>
        </w:tc>
        <w:tc>
          <w:tcPr>
            <w:tcW w:w="0" w:type="auto"/>
            <w:tcBorders>
              <w:top w:val="nil"/>
              <w:left w:val="nil"/>
              <w:bottom w:val="single" w:color="000000" w:sz="4" w:space="0"/>
              <w:right w:val="single" w:color="000000" w:sz="4" w:space="0"/>
            </w:tcBorders>
            <w:shd w:val="clear" w:color="auto" w:fill="auto"/>
            <w:noWrap/>
            <w:vAlign w:val="center"/>
          </w:tcPr>
          <w:p w14:paraId="55D1C91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795A84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15274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F188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w:t>
            </w:r>
          </w:p>
        </w:tc>
        <w:tc>
          <w:tcPr>
            <w:tcW w:w="0" w:type="auto"/>
            <w:tcBorders>
              <w:top w:val="nil"/>
              <w:left w:val="nil"/>
              <w:bottom w:val="single" w:color="000000" w:sz="4" w:space="0"/>
              <w:right w:val="single" w:color="000000" w:sz="4" w:space="0"/>
            </w:tcBorders>
            <w:shd w:val="clear" w:color="auto" w:fill="auto"/>
            <w:noWrap/>
            <w:vAlign w:val="center"/>
          </w:tcPr>
          <w:p w14:paraId="2073EAE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D9FE3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w:t>
            </w:r>
          </w:p>
        </w:tc>
        <w:tc>
          <w:tcPr>
            <w:tcW w:w="0" w:type="auto"/>
            <w:tcBorders>
              <w:top w:val="nil"/>
              <w:left w:val="nil"/>
              <w:bottom w:val="single" w:color="000000" w:sz="4" w:space="0"/>
              <w:right w:val="single" w:color="000000" w:sz="4" w:space="0"/>
            </w:tcBorders>
            <w:shd w:val="clear" w:color="auto" w:fill="auto"/>
            <w:noWrap/>
            <w:vAlign w:val="center"/>
          </w:tcPr>
          <w:p w14:paraId="1ECA71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w:t>
            </w:r>
          </w:p>
        </w:tc>
        <w:tc>
          <w:tcPr>
            <w:tcW w:w="0" w:type="auto"/>
            <w:tcBorders>
              <w:top w:val="nil"/>
              <w:left w:val="nil"/>
              <w:bottom w:val="single" w:color="000000" w:sz="4" w:space="0"/>
              <w:right w:val="single" w:color="000000" w:sz="4" w:space="0"/>
            </w:tcBorders>
            <w:shd w:val="clear" w:color="auto" w:fill="auto"/>
            <w:noWrap/>
            <w:vAlign w:val="center"/>
          </w:tcPr>
          <w:p w14:paraId="5520237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65EAA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w:t>
            </w:r>
          </w:p>
        </w:tc>
        <w:tc>
          <w:tcPr>
            <w:tcW w:w="0" w:type="auto"/>
            <w:tcBorders>
              <w:top w:val="nil"/>
              <w:left w:val="nil"/>
              <w:bottom w:val="single" w:color="000000" w:sz="4" w:space="0"/>
              <w:right w:val="single" w:color="000000" w:sz="4" w:space="0"/>
            </w:tcBorders>
            <w:shd w:val="clear" w:color="auto" w:fill="auto"/>
            <w:noWrap/>
            <w:vAlign w:val="center"/>
          </w:tcPr>
          <w:p w14:paraId="598B344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993CB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56A7B3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61A2A4">
            <w:pPr>
              <w:jc w:val="right"/>
              <w:rPr>
                <w:rFonts w:hint="eastAsia" w:ascii="宋体" w:hAnsi="宋体" w:eastAsia="宋体" w:cs="宋体"/>
                <w:i w:val="0"/>
                <w:iCs w:val="0"/>
                <w:color w:val="000000"/>
                <w:sz w:val="22"/>
                <w:szCs w:val="22"/>
                <w:highlight w:val="none"/>
                <w:u w:val="none"/>
              </w:rPr>
            </w:pPr>
          </w:p>
        </w:tc>
      </w:tr>
      <w:tr w14:paraId="31EE2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BF6DFF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14:paraId="5392A15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021A70C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69518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171C0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F19A9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tcBorders>
              <w:top w:val="nil"/>
              <w:left w:val="nil"/>
              <w:bottom w:val="single" w:color="000000" w:sz="4" w:space="0"/>
              <w:right w:val="single" w:color="000000" w:sz="4" w:space="0"/>
            </w:tcBorders>
            <w:shd w:val="clear" w:color="auto" w:fill="auto"/>
            <w:noWrap/>
            <w:vAlign w:val="center"/>
          </w:tcPr>
          <w:p w14:paraId="1379403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19E5E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tcBorders>
              <w:top w:val="nil"/>
              <w:left w:val="nil"/>
              <w:bottom w:val="single" w:color="000000" w:sz="4" w:space="0"/>
              <w:right w:val="single" w:color="000000" w:sz="4" w:space="0"/>
            </w:tcBorders>
            <w:shd w:val="clear" w:color="auto" w:fill="auto"/>
            <w:noWrap/>
            <w:vAlign w:val="center"/>
          </w:tcPr>
          <w:p w14:paraId="69D9387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tcBorders>
              <w:top w:val="nil"/>
              <w:left w:val="nil"/>
              <w:bottom w:val="single" w:color="000000" w:sz="4" w:space="0"/>
              <w:right w:val="single" w:color="000000" w:sz="4" w:space="0"/>
            </w:tcBorders>
            <w:shd w:val="clear" w:color="auto" w:fill="auto"/>
            <w:noWrap/>
            <w:vAlign w:val="center"/>
          </w:tcPr>
          <w:p w14:paraId="16BFD7C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DCD6B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tcBorders>
              <w:top w:val="nil"/>
              <w:left w:val="nil"/>
              <w:bottom w:val="single" w:color="000000" w:sz="4" w:space="0"/>
              <w:right w:val="single" w:color="000000" w:sz="4" w:space="0"/>
            </w:tcBorders>
            <w:shd w:val="clear" w:color="auto" w:fill="auto"/>
            <w:noWrap/>
            <w:vAlign w:val="center"/>
          </w:tcPr>
          <w:p w14:paraId="5BE00A3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D7C905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7072A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C52C38E">
            <w:pPr>
              <w:jc w:val="right"/>
              <w:rPr>
                <w:rFonts w:hint="eastAsia" w:ascii="宋体" w:hAnsi="宋体" w:eastAsia="宋体" w:cs="宋体"/>
                <w:i w:val="0"/>
                <w:iCs w:val="0"/>
                <w:color w:val="000000"/>
                <w:sz w:val="22"/>
                <w:szCs w:val="22"/>
                <w:highlight w:val="none"/>
                <w:u w:val="none"/>
              </w:rPr>
            </w:pPr>
          </w:p>
        </w:tc>
      </w:tr>
      <w:tr w14:paraId="3E000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9B0BBB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20702</w:t>
            </w:r>
          </w:p>
        </w:tc>
        <w:tc>
          <w:tcPr>
            <w:tcW w:w="0" w:type="auto"/>
            <w:tcBorders>
              <w:top w:val="nil"/>
              <w:left w:val="nil"/>
              <w:bottom w:val="single" w:color="000000" w:sz="4" w:space="0"/>
              <w:right w:val="single" w:color="000000" w:sz="4" w:space="0"/>
            </w:tcBorders>
            <w:shd w:val="clear" w:color="auto" w:fill="auto"/>
            <w:noWrap/>
            <w:vAlign w:val="center"/>
          </w:tcPr>
          <w:p w14:paraId="23412A7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文物</w:t>
            </w:r>
          </w:p>
        </w:tc>
        <w:tc>
          <w:tcPr>
            <w:tcW w:w="0" w:type="auto"/>
            <w:tcBorders>
              <w:top w:val="nil"/>
              <w:left w:val="nil"/>
              <w:bottom w:val="single" w:color="000000" w:sz="4" w:space="0"/>
              <w:right w:val="single" w:color="000000" w:sz="4" w:space="0"/>
            </w:tcBorders>
            <w:shd w:val="clear" w:color="auto" w:fill="auto"/>
            <w:noWrap/>
            <w:vAlign w:val="center"/>
          </w:tcPr>
          <w:p w14:paraId="53F09D9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DF706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10D11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F5F7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tcBorders>
              <w:top w:val="nil"/>
              <w:left w:val="nil"/>
              <w:bottom w:val="single" w:color="000000" w:sz="4" w:space="0"/>
              <w:right w:val="single" w:color="000000" w:sz="4" w:space="0"/>
            </w:tcBorders>
            <w:shd w:val="clear" w:color="auto" w:fill="auto"/>
            <w:noWrap/>
            <w:vAlign w:val="center"/>
          </w:tcPr>
          <w:p w14:paraId="4160CB8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3265F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tcBorders>
              <w:top w:val="nil"/>
              <w:left w:val="nil"/>
              <w:bottom w:val="single" w:color="000000" w:sz="4" w:space="0"/>
              <w:right w:val="single" w:color="000000" w:sz="4" w:space="0"/>
            </w:tcBorders>
            <w:shd w:val="clear" w:color="auto" w:fill="auto"/>
            <w:noWrap/>
            <w:vAlign w:val="center"/>
          </w:tcPr>
          <w:p w14:paraId="57FC9C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tcBorders>
              <w:top w:val="nil"/>
              <w:left w:val="nil"/>
              <w:bottom w:val="single" w:color="000000" w:sz="4" w:space="0"/>
              <w:right w:val="single" w:color="000000" w:sz="4" w:space="0"/>
            </w:tcBorders>
            <w:shd w:val="clear" w:color="auto" w:fill="auto"/>
            <w:noWrap/>
            <w:vAlign w:val="center"/>
          </w:tcPr>
          <w:p w14:paraId="07353DA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C0018F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tcBorders>
              <w:top w:val="nil"/>
              <w:left w:val="nil"/>
              <w:bottom w:val="single" w:color="000000" w:sz="4" w:space="0"/>
              <w:right w:val="single" w:color="000000" w:sz="4" w:space="0"/>
            </w:tcBorders>
            <w:shd w:val="clear" w:color="auto" w:fill="auto"/>
            <w:noWrap/>
            <w:vAlign w:val="center"/>
          </w:tcPr>
          <w:p w14:paraId="1871E58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A77F8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4BC88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4279E0">
            <w:pPr>
              <w:jc w:val="right"/>
              <w:rPr>
                <w:rFonts w:hint="eastAsia" w:ascii="宋体" w:hAnsi="宋体" w:eastAsia="宋体" w:cs="宋体"/>
                <w:i w:val="0"/>
                <w:iCs w:val="0"/>
                <w:color w:val="000000"/>
                <w:sz w:val="22"/>
                <w:szCs w:val="22"/>
                <w:highlight w:val="none"/>
                <w:u w:val="none"/>
              </w:rPr>
            </w:pPr>
          </w:p>
        </w:tc>
      </w:tr>
      <w:tr w14:paraId="63444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837173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2070299</w:t>
            </w:r>
          </w:p>
        </w:tc>
        <w:tc>
          <w:tcPr>
            <w:tcW w:w="0" w:type="auto"/>
            <w:tcBorders>
              <w:top w:val="nil"/>
              <w:left w:val="nil"/>
              <w:bottom w:val="single" w:color="000000" w:sz="4" w:space="0"/>
              <w:right w:val="single" w:color="000000" w:sz="4" w:space="0"/>
            </w:tcBorders>
            <w:shd w:val="clear" w:color="auto" w:fill="auto"/>
            <w:noWrap/>
            <w:vAlign w:val="center"/>
          </w:tcPr>
          <w:p w14:paraId="4710EC0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其他文物支出</w:t>
            </w:r>
          </w:p>
        </w:tc>
        <w:tc>
          <w:tcPr>
            <w:tcW w:w="0" w:type="auto"/>
            <w:tcBorders>
              <w:top w:val="nil"/>
              <w:left w:val="nil"/>
              <w:bottom w:val="single" w:color="000000" w:sz="4" w:space="0"/>
              <w:right w:val="single" w:color="000000" w:sz="4" w:space="0"/>
            </w:tcBorders>
            <w:shd w:val="clear" w:color="auto" w:fill="auto"/>
            <w:noWrap/>
            <w:vAlign w:val="center"/>
          </w:tcPr>
          <w:p w14:paraId="4420DD4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3723D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FE9463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A22E32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tcBorders>
              <w:top w:val="nil"/>
              <w:left w:val="nil"/>
              <w:bottom w:val="single" w:color="000000" w:sz="4" w:space="0"/>
              <w:right w:val="single" w:color="000000" w:sz="4" w:space="0"/>
            </w:tcBorders>
            <w:shd w:val="clear" w:color="auto" w:fill="auto"/>
            <w:noWrap/>
            <w:vAlign w:val="center"/>
          </w:tcPr>
          <w:p w14:paraId="2B99A0E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42A7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tcBorders>
              <w:top w:val="nil"/>
              <w:left w:val="nil"/>
              <w:bottom w:val="single" w:color="000000" w:sz="4" w:space="0"/>
              <w:right w:val="single" w:color="000000" w:sz="4" w:space="0"/>
            </w:tcBorders>
            <w:shd w:val="clear" w:color="auto" w:fill="auto"/>
            <w:noWrap/>
            <w:vAlign w:val="center"/>
          </w:tcPr>
          <w:p w14:paraId="04B35A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tcBorders>
              <w:top w:val="nil"/>
              <w:left w:val="nil"/>
              <w:bottom w:val="single" w:color="000000" w:sz="4" w:space="0"/>
              <w:right w:val="single" w:color="000000" w:sz="4" w:space="0"/>
            </w:tcBorders>
            <w:shd w:val="clear" w:color="auto" w:fill="auto"/>
            <w:noWrap/>
            <w:vAlign w:val="center"/>
          </w:tcPr>
          <w:p w14:paraId="2D84E80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36EA74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237.47</w:t>
            </w:r>
          </w:p>
        </w:tc>
        <w:tc>
          <w:tcPr>
            <w:tcW w:w="0" w:type="auto"/>
            <w:tcBorders>
              <w:top w:val="nil"/>
              <w:left w:val="nil"/>
              <w:bottom w:val="single" w:color="000000" w:sz="4" w:space="0"/>
              <w:right w:val="single" w:color="000000" w:sz="4" w:space="0"/>
            </w:tcBorders>
            <w:shd w:val="clear" w:color="auto" w:fill="auto"/>
            <w:noWrap/>
            <w:vAlign w:val="center"/>
          </w:tcPr>
          <w:p w14:paraId="1581847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9E48F8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D2C3F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93280A">
            <w:pPr>
              <w:jc w:val="right"/>
              <w:rPr>
                <w:rFonts w:hint="eastAsia" w:ascii="宋体" w:hAnsi="宋体" w:eastAsia="宋体" w:cs="宋体"/>
                <w:i w:val="0"/>
                <w:iCs w:val="0"/>
                <w:color w:val="000000"/>
                <w:sz w:val="22"/>
                <w:szCs w:val="22"/>
                <w:highlight w:val="none"/>
                <w:u w:val="none"/>
              </w:rPr>
            </w:pPr>
          </w:p>
        </w:tc>
      </w:tr>
      <w:tr w14:paraId="26199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612046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6F22942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3C4AF81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E16D8F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F160A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A87EA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74D7BA8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1C55B8A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26E0C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25DD23D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5C97519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BB331E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5AC5B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22F098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1D3A7FA">
            <w:pPr>
              <w:jc w:val="right"/>
              <w:rPr>
                <w:rFonts w:hint="eastAsia" w:ascii="宋体" w:hAnsi="宋体" w:eastAsia="宋体" w:cs="宋体"/>
                <w:i w:val="0"/>
                <w:iCs w:val="0"/>
                <w:color w:val="000000"/>
                <w:sz w:val="22"/>
                <w:szCs w:val="22"/>
                <w:highlight w:val="none"/>
                <w:u w:val="none"/>
              </w:rPr>
            </w:pPr>
          </w:p>
        </w:tc>
      </w:tr>
      <w:tr w14:paraId="5733E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B4B1EF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0F3F53A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371A20B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7B77A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70A741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632E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22C221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13B0A8E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711592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32D0B3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393CEB0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5F8FA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A092A0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54CD4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DA715A">
            <w:pPr>
              <w:jc w:val="right"/>
              <w:rPr>
                <w:rFonts w:hint="eastAsia" w:ascii="宋体" w:hAnsi="宋体" w:eastAsia="宋体" w:cs="宋体"/>
                <w:i w:val="0"/>
                <w:iCs w:val="0"/>
                <w:color w:val="000000"/>
                <w:sz w:val="22"/>
                <w:szCs w:val="22"/>
                <w:highlight w:val="none"/>
                <w:u w:val="none"/>
              </w:rPr>
            </w:pPr>
          </w:p>
        </w:tc>
      </w:tr>
      <w:tr w14:paraId="51DD3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A77A0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0040C1B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65E1C57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23F7E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47848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7339D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7F28AD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52C0AE1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6A4A1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29C404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571.89</w:t>
            </w:r>
          </w:p>
        </w:tc>
        <w:tc>
          <w:tcPr>
            <w:tcW w:w="0" w:type="auto"/>
            <w:tcBorders>
              <w:top w:val="nil"/>
              <w:left w:val="nil"/>
              <w:bottom w:val="single" w:color="000000" w:sz="4" w:space="0"/>
              <w:right w:val="single" w:color="000000" w:sz="4" w:space="0"/>
            </w:tcBorders>
            <w:shd w:val="clear" w:color="auto" w:fill="auto"/>
            <w:noWrap/>
            <w:vAlign w:val="center"/>
          </w:tcPr>
          <w:p w14:paraId="6EB4E29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E7B80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54958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81A7E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085D24">
            <w:pPr>
              <w:jc w:val="right"/>
              <w:rPr>
                <w:rFonts w:hint="eastAsia" w:ascii="宋体" w:hAnsi="宋体" w:eastAsia="宋体" w:cs="宋体"/>
                <w:i w:val="0"/>
                <w:iCs w:val="0"/>
                <w:color w:val="000000"/>
                <w:sz w:val="22"/>
                <w:szCs w:val="22"/>
                <w:highlight w:val="none"/>
                <w:u w:val="none"/>
              </w:rPr>
            </w:pPr>
          </w:p>
        </w:tc>
      </w:tr>
      <w:tr w14:paraId="216DE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EC90C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3B48834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1261D04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89B758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5BEDD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880C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65036C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2C34F53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BF72E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13D63D9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6547B64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76F572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8AC61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8966B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F2B819E">
            <w:pPr>
              <w:jc w:val="right"/>
              <w:rPr>
                <w:rFonts w:hint="eastAsia" w:ascii="宋体" w:hAnsi="宋体" w:eastAsia="宋体" w:cs="宋体"/>
                <w:i w:val="0"/>
                <w:iCs w:val="0"/>
                <w:color w:val="000000"/>
                <w:sz w:val="22"/>
                <w:szCs w:val="22"/>
                <w:highlight w:val="none"/>
                <w:u w:val="none"/>
              </w:rPr>
            </w:pPr>
          </w:p>
        </w:tc>
      </w:tr>
      <w:tr w14:paraId="62B1D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30A73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0794A4B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7BF510C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4D8E8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814AC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A59F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0628637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2931E71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FCCD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6D1C04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5893D8F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01BC4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FCADA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5D3A9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C1BDC07">
            <w:pPr>
              <w:jc w:val="right"/>
              <w:rPr>
                <w:rFonts w:hint="eastAsia" w:ascii="宋体" w:hAnsi="宋体" w:eastAsia="宋体" w:cs="宋体"/>
                <w:i w:val="0"/>
                <w:iCs w:val="0"/>
                <w:color w:val="000000"/>
                <w:sz w:val="22"/>
                <w:szCs w:val="22"/>
                <w:highlight w:val="none"/>
                <w:u w:val="none"/>
              </w:rPr>
            </w:pPr>
          </w:p>
        </w:tc>
      </w:tr>
      <w:tr w14:paraId="1E87C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276787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2101102</w:t>
            </w:r>
          </w:p>
        </w:tc>
        <w:tc>
          <w:tcPr>
            <w:tcW w:w="0" w:type="auto"/>
            <w:tcBorders>
              <w:top w:val="nil"/>
              <w:left w:val="nil"/>
              <w:bottom w:val="single" w:color="000000" w:sz="4" w:space="0"/>
              <w:right w:val="single" w:color="000000" w:sz="4" w:space="0"/>
            </w:tcBorders>
            <w:shd w:val="clear" w:color="auto" w:fill="auto"/>
            <w:noWrap/>
            <w:vAlign w:val="center"/>
          </w:tcPr>
          <w:p w14:paraId="266CE33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事业单位医疗</w:t>
            </w:r>
          </w:p>
        </w:tc>
        <w:tc>
          <w:tcPr>
            <w:tcW w:w="0" w:type="auto"/>
            <w:tcBorders>
              <w:top w:val="nil"/>
              <w:left w:val="nil"/>
              <w:bottom w:val="single" w:color="000000" w:sz="4" w:space="0"/>
              <w:right w:val="single" w:color="000000" w:sz="4" w:space="0"/>
            </w:tcBorders>
            <w:shd w:val="clear" w:color="auto" w:fill="auto"/>
            <w:noWrap/>
            <w:vAlign w:val="center"/>
          </w:tcPr>
          <w:p w14:paraId="2272A9E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6F116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ECEA1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F214D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58ADE80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5401F7F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1170F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5FE3F1A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285.95</w:t>
            </w:r>
          </w:p>
        </w:tc>
        <w:tc>
          <w:tcPr>
            <w:tcW w:w="0" w:type="auto"/>
            <w:tcBorders>
              <w:top w:val="nil"/>
              <w:left w:val="nil"/>
              <w:bottom w:val="single" w:color="000000" w:sz="4" w:space="0"/>
              <w:right w:val="single" w:color="000000" w:sz="4" w:space="0"/>
            </w:tcBorders>
            <w:shd w:val="clear" w:color="auto" w:fill="auto"/>
            <w:noWrap/>
            <w:vAlign w:val="center"/>
          </w:tcPr>
          <w:p w14:paraId="3B313A5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4FFD1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E2875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637DB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0C4704">
            <w:pPr>
              <w:jc w:val="right"/>
              <w:rPr>
                <w:rFonts w:hint="eastAsia" w:ascii="宋体" w:hAnsi="宋体" w:eastAsia="宋体" w:cs="宋体"/>
                <w:i w:val="0"/>
                <w:iCs w:val="0"/>
                <w:color w:val="000000"/>
                <w:sz w:val="22"/>
                <w:szCs w:val="22"/>
                <w:highlight w:val="none"/>
                <w:u w:val="none"/>
              </w:rPr>
            </w:pPr>
          </w:p>
        </w:tc>
      </w:tr>
      <w:tr w14:paraId="7BB85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19CC38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38E847A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47D77DE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ED69E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734DE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34F70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18.84</w:t>
            </w:r>
          </w:p>
        </w:tc>
        <w:tc>
          <w:tcPr>
            <w:tcW w:w="0" w:type="auto"/>
            <w:tcBorders>
              <w:top w:val="nil"/>
              <w:left w:val="nil"/>
              <w:bottom w:val="single" w:color="000000" w:sz="4" w:space="0"/>
              <w:right w:val="single" w:color="000000" w:sz="4" w:space="0"/>
            </w:tcBorders>
            <w:shd w:val="clear" w:color="auto" w:fill="auto"/>
            <w:noWrap/>
            <w:vAlign w:val="center"/>
          </w:tcPr>
          <w:p w14:paraId="1E48449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FC8E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18.84</w:t>
            </w:r>
          </w:p>
        </w:tc>
        <w:tc>
          <w:tcPr>
            <w:tcW w:w="0" w:type="auto"/>
            <w:tcBorders>
              <w:top w:val="nil"/>
              <w:left w:val="nil"/>
              <w:bottom w:val="single" w:color="000000" w:sz="4" w:space="0"/>
              <w:right w:val="single" w:color="000000" w:sz="4" w:space="0"/>
            </w:tcBorders>
            <w:shd w:val="clear" w:color="auto" w:fill="auto"/>
            <w:noWrap/>
            <w:vAlign w:val="center"/>
          </w:tcPr>
          <w:p w14:paraId="0EB0D88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18.84</w:t>
            </w:r>
          </w:p>
        </w:tc>
        <w:tc>
          <w:tcPr>
            <w:tcW w:w="0" w:type="auto"/>
            <w:tcBorders>
              <w:top w:val="nil"/>
              <w:left w:val="nil"/>
              <w:bottom w:val="single" w:color="000000" w:sz="4" w:space="0"/>
              <w:right w:val="single" w:color="000000" w:sz="4" w:space="0"/>
            </w:tcBorders>
            <w:shd w:val="clear" w:color="auto" w:fill="auto"/>
            <w:noWrap/>
            <w:vAlign w:val="center"/>
          </w:tcPr>
          <w:p w14:paraId="2BAC32F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D1D7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18.84</w:t>
            </w:r>
          </w:p>
        </w:tc>
        <w:tc>
          <w:tcPr>
            <w:tcW w:w="0" w:type="auto"/>
            <w:tcBorders>
              <w:top w:val="nil"/>
              <w:left w:val="nil"/>
              <w:bottom w:val="single" w:color="000000" w:sz="4" w:space="0"/>
              <w:right w:val="single" w:color="000000" w:sz="4" w:space="0"/>
            </w:tcBorders>
            <w:shd w:val="clear" w:color="auto" w:fill="auto"/>
            <w:noWrap/>
            <w:vAlign w:val="center"/>
          </w:tcPr>
          <w:p w14:paraId="5226578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6CF82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687D1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3AA17F">
            <w:pPr>
              <w:jc w:val="right"/>
              <w:rPr>
                <w:rFonts w:hint="eastAsia" w:ascii="宋体" w:hAnsi="宋体" w:eastAsia="宋体" w:cs="宋体"/>
                <w:i w:val="0"/>
                <w:iCs w:val="0"/>
                <w:color w:val="000000"/>
                <w:sz w:val="22"/>
                <w:szCs w:val="22"/>
                <w:highlight w:val="none"/>
                <w:u w:val="none"/>
              </w:rPr>
            </w:pPr>
          </w:p>
        </w:tc>
      </w:tr>
      <w:tr w14:paraId="55E68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90868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w:t>
            </w:r>
          </w:p>
        </w:tc>
        <w:tc>
          <w:tcPr>
            <w:tcW w:w="0" w:type="auto"/>
            <w:tcBorders>
              <w:top w:val="nil"/>
              <w:left w:val="nil"/>
              <w:bottom w:val="single" w:color="000000" w:sz="4" w:space="0"/>
              <w:right w:val="single" w:color="000000" w:sz="4" w:space="0"/>
            </w:tcBorders>
            <w:shd w:val="clear" w:color="auto" w:fill="auto"/>
            <w:noWrap/>
            <w:vAlign w:val="center"/>
          </w:tcPr>
          <w:p w14:paraId="3CD2EC8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0F91027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89884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9E1EA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89E58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18.84</w:t>
            </w:r>
          </w:p>
        </w:tc>
        <w:tc>
          <w:tcPr>
            <w:tcW w:w="0" w:type="auto"/>
            <w:tcBorders>
              <w:top w:val="nil"/>
              <w:left w:val="nil"/>
              <w:bottom w:val="single" w:color="000000" w:sz="4" w:space="0"/>
              <w:right w:val="single" w:color="000000" w:sz="4" w:space="0"/>
            </w:tcBorders>
            <w:shd w:val="clear" w:color="auto" w:fill="auto"/>
            <w:noWrap/>
            <w:vAlign w:val="center"/>
          </w:tcPr>
          <w:p w14:paraId="34A077D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B356C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18.84</w:t>
            </w:r>
          </w:p>
        </w:tc>
        <w:tc>
          <w:tcPr>
            <w:tcW w:w="0" w:type="auto"/>
            <w:tcBorders>
              <w:top w:val="nil"/>
              <w:left w:val="nil"/>
              <w:bottom w:val="single" w:color="000000" w:sz="4" w:space="0"/>
              <w:right w:val="single" w:color="000000" w:sz="4" w:space="0"/>
            </w:tcBorders>
            <w:shd w:val="clear" w:color="auto" w:fill="auto"/>
            <w:noWrap/>
            <w:vAlign w:val="center"/>
          </w:tcPr>
          <w:p w14:paraId="544CD5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18.84</w:t>
            </w:r>
          </w:p>
        </w:tc>
        <w:tc>
          <w:tcPr>
            <w:tcW w:w="0" w:type="auto"/>
            <w:tcBorders>
              <w:top w:val="nil"/>
              <w:left w:val="nil"/>
              <w:bottom w:val="single" w:color="000000" w:sz="4" w:space="0"/>
              <w:right w:val="single" w:color="000000" w:sz="4" w:space="0"/>
            </w:tcBorders>
            <w:shd w:val="clear" w:color="auto" w:fill="auto"/>
            <w:noWrap/>
            <w:vAlign w:val="center"/>
          </w:tcPr>
          <w:p w14:paraId="2558AB4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FE365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18.84</w:t>
            </w:r>
          </w:p>
        </w:tc>
        <w:tc>
          <w:tcPr>
            <w:tcW w:w="0" w:type="auto"/>
            <w:tcBorders>
              <w:top w:val="nil"/>
              <w:left w:val="nil"/>
              <w:bottom w:val="single" w:color="000000" w:sz="4" w:space="0"/>
              <w:right w:val="single" w:color="000000" w:sz="4" w:space="0"/>
            </w:tcBorders>
            <w:shd w:val="clear" w:color="auto" w:fill="auto"/>
            <w:noWrap/>
            <w:vAlign w:val="center"/>
          </w:tcPr>
          <w:p w14:paraId="1FD36B2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31A4F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8A88B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F5F6A0">
            <w:pPr>
              <w:jc w:val="right"/>
              <w:rPr>
                <w:rFonts w:hint="eastAsia" w:ascii="宋体" w:hAnsi="宋体" w:eastAsia="宋体" w:cs="宋体"/>
                <w:i w:val="0"/>
                <w:iCs w:val="0"/>
                <w:color w:val="000000"/>
                <w:sz w:val="22"/>
                <w:szCs w:val="22"/>
                <w:highlight w:val="none"/>
                <w:u w:val="none"/>
              </w:rPr>
            </w:pPr>
          </w:p>
        </w:tc>
      </w:tr>
      <w:tr w14:paraId="55488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A42D4B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2130106</w:t>
            </w:r>
          </w:p>
        </w:tc>
        <w:tc>
          <w:tcPr>
            <w:tcW w:w="0" w:type="auto"/>
            <w:tcBorders>
              <w:top w:val="nil"/>
              <w:left w:val="nil"/>
              <w:bottom w:val="single" w:color="000000" w:sz="4" w:space="0"/>
              <w:right w:val="single" w:color="000000" w:sz="4" w:space="0"/>
            </w:tcBorders>
            <w:shd w:val="clear" w:color="auto" w:fill="auto"/>
            <w:noWrap/>
            <w:vAlign w:val="center"/>
          </w:tcPr>
          <w:p w14:paraId="6B8A43A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科技转化与推广服务</w:t>
            </w:r>
          </w:p>
        </w:tc>
        <w:tc>
          <w:tcPr>
            <w:tcW w:w="0" w:type="auto"/>
            <w:tcBorders>
              <w:top w:val="nil"/>
              <w:left w:val="nil"/>
              <w:bottom w:val="single" w:color="000000" w:sz="4" w:space="0"/>
              <w:right w:val="single" w:color="000000" w:sz="4" w:space="0"/>
            </w:tcBorders>
            <w:shd w:val="clear" w:color="auto" w:fill="auto"/>
            <w:noWrap/>
            <w:vAlign w:val="center"/>
          </w:tcPr>
          <w:p w14:paraId="17A3B59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0C62D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7104C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E2FF0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3.87</w:t>
            </w:r>
          </w:p>
        </w:tc>
        <w:tc>
          <w:tcPr>
            <w:tcW w:w="0" w:type="auto"/>
            <w:tcBorders>
              <w:top w:val="nil"/>
              <w:left w:val="nil"/>
              <w:bottom w:val="single" w:color="000000" w:sz="4" w:space="0"/>
              <w:right w:val="single" w:color="000000" w:sz="4" w:space="0"/>
            </w:tcBorders>
            <w:shd w:val="clear" w:color="auto" w:fill="auto"/>
            <w:noWrap/>
            <w:vAlign w:val="center"/>
          </w:tcPr>
          <w:p w14:paraId="6DABB3D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14F2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3.87</w:t>
            </w:r>
          </w:p>
        </w:tc>
        <w:tc>
          <w:tcPr>
            <w:tcW w:w="0" w:type="auto"/>
            <w:tcBorders>
              <w:top w:val="nil"/>
              <w:left w:val="nil"/>
              <w:bottom w:val="single" w:color="000000" w:sz="4" w:space="0"/>
              <w:right w:val="single" w:color="000000" w:sz="4" w:space="0"/>
            </w:tcBorders>
            <w:shd w:val="clear" w:color="auto" w:fill="auto"/>
            <w:noWrap/>
            <w:vAlign w:val="center"/>
          </w:tcPr>
          <w:p w14:paraId="3988B0D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3.87</w:t>
            </w:r>
          </w:p>
        </w:tc>
        <w:tc>
          <w:tcPr>
            <w:tcW w:w="0" w:type="auto"/>
            <w:tcBorders>
              <w:top w:val="nil"/>
              <w:left w:val="nil"/>
              <w:bottom w:val="single" w:color="000000" w:sz="4" w:space="0"/>
              <w:right w:val="single" w:color="000000" w:sz="4" w:space="0"/>
            </w:tcBorders>
            <w:shd w:val="clear" w:color="auto" w:fill="auto"/>
            <w:noWrap/>
            <w:vAlign w:val="center"/>
          </w:tcPr>
          <w:p w14:paraId="25B2ABD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95B71E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3.87</w:t>
            </w:r>
          </w:p>
        </w:tc>
        <w:tc>
          <w:tcPr>
            <w:tcW w:w="0" w:type="auto"/>
            <w:tcBorders>
              <w:top w:val="nil"/>
              <w:left w:val="nil"/>
              <w:bottom w:val="single" w:color="000000" w:sz="4" w:space="0"/>
              <w:right w:val="single" w:color="000000" w:sz="4" w:space="0"/>
            </w:tcBorders>
            <w:shd w:val="clear" w:color="auto" w:fill="auto"/>
            <w:noWrap/>
            <w:vAlign w:val="center"/>
          </w:tcPr>
          <w:p w14:paraId="68E4698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47D9E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B41CB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652799">
            <w:pPr>
              <w:jc w:val="right"/>
              <w:rPr>
                <w:rFonts w:hint="eastAsia" w:ascii="宋体" w:hAnsi="宋体" w:eastAsia="宋体" w:cs="宋体"/>
                <w:i w:val="0"/>
                <w:iCs w:val="0"/>
                <w:color w:val="000000"/>
                <w:sz w:val="22"/>
                <w:szCs w:val="22"/>
                <w:highlight w:val="none"/>
                <w:u w:val="none"/>
              </w:rPr>
            </w:pPr>
          </w:p>
        </w:tc>
      </w:tr>
      <w:tr w14:paraId="4273A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89C24B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2130135</w:t>
            </w:r>
          </w:p>
        </w:tc>
        <w:tc>
          <w:tcPr>
            <w:tcW w:w="0" w:type="auto"/>
            <w:tcBorders>
              <w:top w:val="nil"/>
              <w:left w:val="nil"/>
              <w:bottom w:val="single" w:color="000000" w:sz="4" w:space="0"/>
              <w:right w:val="single" w:color="000000" w:sz="4" w:space="0"/>
            </w:tcBorders>
            <w:shd w:val="clear" w:color="auto" w:fill="auto"/>
            <w:noWrap/>
            <w:vAlign w:val="center"/>
          </w:tcPr>
          <w:p w14:paraId="1242A71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农业资源保护修复与利用</w:t>
            </w:r>
          </w:p>
        </w:tc>
        <w:tc>
          <w:tcPr>
            <w:tcW w:w="0" w:type="auto"/>
            <w:tcBorders>
              <w:top w:val="nil"/>
              <w:left w:val="nil"/>
              <w:bottom w:val="single" w:color="000000" w:sz="4" w:space="0"/>
              <w:right w:val="single" w:color="000000" w:sz="4" w:space="0"/>
            </w:tcBorders>
            <w:shd w:val="clear" w:color="auto" w:fill="auto"/>
            <w:noWrap/>
            <w:vAlign w:val="center"/>
          </w:tcPr>
          <w:p w14:paraId="4F9F718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5601C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0797A9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6A59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14.97</w:t>
            </w:r>
          </w:p>
        </w:tc>
        <w:tc>
          <w:tcPr>
            <w:tcW w:w="0" w:type="auto"/>
            <w:tcBorders>
              <w:top w:val="nil"/>
              <w:left w:val="nil"/>
              <w:bottom w:val="single" w:color="000000" w:sz="4" w:space="0"/>
              <w:right w:val="single" w:color="000000" w:sz="4" w:space="0"/>
            </w:tcBorders>
            <w:shd w:val="clear" w:color="auto" w:fill="auto"/>
            <w:noWrap/>
            <w:vAlign w:val="center"/>
          </w:tcPr>
          <w:p w14:paraId="33A23DD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744E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14.97</w:t>
            </w:r>
          </w:p>
        </w:tc>
        <w:tc>
          <w:tcPr>
            <w:tcW w:w="0" w:type="auto"/>
            <w:tcBorders>
              <w:top w:val="nil"/>
              <w:left w:val="nil"/>
              <w:bottom w:val="single" w:color="000000" w:sz="4" w:space="0"/>
              <w:right w:val="single" w:color="000000" w:sz="4" w:space="0"/>
            </w:tcBorders>
            <w:shd w:val="clear" w:color="auto" w:fill="auto"/>
            <w:noWrap/>
            <w:vAlign w:val="center"/>
          </w:tcPr>
          <w:p w14:paraId="65CB369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14.97</w:t>
            </w:r>
          </w:p>
        </w:tc>
        <w:tc>
          <w:tcPr>
            <w:tcW w:w="0" w:type="auto"/>
            <w:tcBorders>
              <w:top w:val="nil"/>
              <w:left w:val="nil"/>
              <w:bottom w:val="single" w:color="000000" w:sz="4" w:space="0"/>
              <w:right w:val="single" w:color="000000" w:sz="4" w:space="0"/>
            </w:tcBorders>
            <w:shd w:val="clear" w:color="auto" w:fill="auto"/>
            <w:noWrap/>
            <w:vAlign w:val="center"/>
          </w:tcPr>
          <w:p w14:paraId="2D5D365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26E984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14.97</w:t>
            </w:r>
          </w:p>
        </w:tc>
        <w:tc>
          <w:tcPr>
            <w:tcW w:w="0" w:type="auto"/>
            <w:tcBorders>
              <w:top w:val="nil"/>
              <w:left w:val="nil"/>
              <w:bottom w:val="single" w:color="000000" w:sz="4" w:space="0"/>
              <w:right w:val="single" w:color="000000" w:sz="4" w:space="0"/>
            </w:tcBorders>
            <w:shd w:val="clear" w:color="auto" w:fill="auto"/>
            <w:noWrap/>
            <w:vAlign w:val="center"/>
          </w:tcPr>
          <w:p w14:paraId="61A1B15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ACED8B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E45335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CB806C">
            <w:pPr>
              <w:jc w:val="right"/>
              <w:rPr>
                <w:rFonts w:hint="eastAsia" w:ascii="宋体" w:hAnsi="宋体" w:eastAsia="宋体" w:cs="宋体"/>
                <w:i w:val="0"/>
                <w:iCs w:val="0"/>
                <w:color w:val="000000"/>
                <w:sz w:val="22"/>
                <w:szCs w:val="22"/>
                <w:highlight w:val="none"/>
                <w:u w:val="none"/>
              </w:rPr>
            </w:pPr>
          </w:p>
        </w:tc>
      </w:tr>
    </w:tbl>
    <w:p w14:paraId="25004548">
      <w:pPr>
        <w:widowControl/>
        <w:jc w:val="left"/>
        <w:rPr>
          <w:rFonts w:ascii="Times New Roman" w:hAnsi="Times New Roman" w:eastAsia="宋体" w:cs="Times New Roman"/>
          <w:color w:val="000000"/>
          <w:kern w:val="0"/>
          <w:sz w:val="20"/>
          <w:szCs w:val="20"/>
          <w:highlight w:val="none"/>
        </w:rPr>
      </w:pPr>
      <w:r>
        <w:rPr>
          <w:rFonts w:ascii="Times New Roman" w:hAnsi="Times New Roman" w:eastAsia="仿宋_GB2312" w:cs="Times New Roman"/>
          <w:color w:val="000000"/>
          <w:kern w:val="0"/>
          <w:szCs w:val="21"/>
          <w:highlight w:val="none"/>
        </w:rPr>
        <w:t xml:space="preserve">                                                                                                              </w:t>
      </w:r>
      <w:r>
        <w:rPr>
          <w:rFonts w:hint="eastAsia" w:ascii="Times New Roman" w:hAnsi="Times New Roman" w:eastAsia="仿宋_GB2312" w:cs="Times New Roman"/>
          <w:color w:val="000000"/>
          <w:kern w:val="0"/>
          <w:szCs w:val="21"/>
          <w:highlight w:val="none"/>
        </w:rPr>
        <w:t xml:space="preserve">      </w:t>
      </w:r>
      <w:r>
        <w:rPr>
          <w:rFonts w:ascii="Times New Roman" w:hAnsi="Times New Roman" w:eastAsia="仿宋_GB2312" w:cs="Times New Roman"/>
          <w:color w:val="000000"/>
          <w:kern w:val="0"/>
          <w:szCs w:val="21"/>
          <w:highlight w:val="none"/>
        </w:rPr>
        <w:t xml:space="preserve">       单位：万元</w:t>
      </w:r>
    </w:p>
    <w:tbl>
      <w:tblPr>
        <w:tblStyle w:val="8"/>
        <w:tblW w:w="14219" w:type="dxa"/>
        <w:jc w:val="center"/>
        <w:tblLayout w:type="autofit"/>
        <w:tblCellMar>
          <w:top w:w="0" w:type="dxa"/>
          <w:left w:w="108" w:type="dxa"/>
          <w:bottom w:w="0" w:type="dxa"/>
          <w:right w:w="108" w:type="dxa"/>
        </w:tblCellMar>
      </w:tblPr>
      <w:tblGrid>
        <w:gridCol w:w="14219"/>
      </w:tblGrid>
      <w:tr w14:paraId="49BA6869">
        <w:tblPrEx>
          <w:tblCellMar>
            <w:top w:w="0" w:type="dxa"/>
            <w:left w:w="108" w:type="dxa"/>
            <w:bottom w:w="0" w:type="dxa"/>
            <w:right w:w="108" w:type="dxa"/>
          </w:tblCellMar>
        </w:tblPrEx>
        <w:trPr>
          <w:trHeight w:val="645" w:hRule="atLeast"/>
          <w:jc w:val="center"/>
        </w:trPr>
        <w:tc>
          <w:tcPr>
            <w:tcW w:w="14219" w:type="dxa"/>
            <w:tcBorders>
              <w:top w:val="nil"/>
              <w:left w:val="nil"/>
              <w:bottom w:val="nil"/>
              <w:right w:val="nil"/>
            </w:tcBorders>
            <w:shd w:val="clear" w:color="auto" w:fill="auto"/>
            <w:vAlign w:val="center"/>
          </w:tcPr>
          <w:p w14:paraId="1A249F9C">
            <w:pPr>
              <w:widowControl/>
              <w:jc w:val="left"/>
              <w:rPr>
                <w:rFonts w:ascii="Times New Roman" w:hAnsi="Times New Roman" w:eastAsia="仿宋_GB2312" w:cs="Times New Roman"/>
                <w:kern w:val="0"/>
                <w:szCs w:val="21"/>
                <w:highlight w:val="none"/>
              </w:rPr>
            </w:pPr>
            <w:r>
              <w:rPr>
                <w:rFonts w:ascii="Times New Roman" w:hAnsi="Times New Roman" w:eastAsia="仿宋_GB2312" w:cs="Times New Roman"/>
                <w:kern w:val="0"/>
                <w:szCs w:val="21"/>
                <w:highlight w:val="none"/>
              </w:rPr>
              <w:t>注：本表反映部门本年度一般公共预算财政拨款支出情况。</w:t>
            </w:r>
          </w:p>
        </w:tc>
      </w:tr>
    </w:tbl>
    <w:p w14:paraId="6413A4A7">
      <w:pPr>
        <w:widowControl/>
        <w:jc w:val="left"/>
        <w:rPr>
          <w:rFonts w:ascii="Times New Roman" w:hAnsi="Times New Roman" w:eastAsia="仿宋_GB2312" w:cs="Times New Roman"/>
          <w:bCs/>
          <w:kern w:val="0"/>
          <w:szCs w:val="21"/>
          <w:highlight w:val="none"/>
        </w:rPr>
      </w:pPr>
    </w:p>
    <w:p w14:paraId="6B573EE6">
      <w:pPr>
        <w:widowControl/>
        <w:jc w:val="left"/>
        <w:rPr>
          <w:rFonts w:ascii="Times New Roman" w:hAnsi="Times New Roman" w:eastAsia="仿宋_GB2312" w:cs="Times New Roman"/>
          <w:bCs/>
          <w:kern w:val="0"/>
          <w:szCs w:val="21"/>
          <w:highlight w:val="none"/>
        </w:rPr>
      </w:pPr>
      <w:r>
        <w:rPr>
          <w:rFonts w:ascii="Times New Roman" w:hAnsi="Times New Roman" w:eastAsia="仿宋_GB2312" w:cs="Times New Roman"/>
          <w:bCs/>
          <w:kern w:val="0"/>
          <w:szCs w:val="21"/>
          <w:highlight w:val="none"/>
        </w:rPr>
        <w:br w:type="page"/>
      </w:r>
    </w:p>
    <w:tbl>
      <w:tblPr>
        <w:tblStyle w:val="8"/>
        <w:tblW w:w="0" w:type="auto"/>
        <w:tblInd w:w="0" w:type="dxa"/>
        <w:tblLayout w:type="autofit"/>
        <w:tblCellMar>
          <w:top w:w="0" w:type="dxa"/>
          <w:left w:w="108" w:type="dxa"/>
          <w:bottom w:w="0" w:type="dxa"/>
          <w:right w:w="108" w:type="dxa"/>
        </w:tblCellMar>
      </w:tblPr>
      <w:tblGrid>
        <w:gridCol w:w="1004"/>
        <w:gridCol w:w="241"/>
        <w:gridCol w:w="1402"/>
        <w:gridCol w:w="2118"/>
        <w:gridCol w:w="2118"/>
        <w:gridCol w:w="2118"/>
        <w:gridCol w:w="2118"/>
        <w:gridCol w:w="2118"/>
        <w:gridCol w:w="2120"/>
        <w:gridCol w:w="257"/>
      </w:tblGrid>
      <w:tr w14:paraId="236DA7E9">
        <w:tblPrEx>
          <w:tblCellMar>
            <w:top w:w="0" w:type="dxa"/>
            <w:left w:w="108" w:type="dxa"/>
            <w:bottom w:w="0" w:type="dxa"/>
            <w:right w:w="108" w:type="dxa"/>
          </w:tblCellMar>
        </w:tblPrEx>
        <w:trPr>
          <w:trHeight w:val="113" w:hRule="atLeast"/>
        </w:trPr>
        <w:tc>
          <w:tcPr>
            <w:tcW w:w="15614" w:type="dxa"/>
            <w:gridSpan w:val="10"/>
            <w:tcBorders>
              <w:top w:val="nil"/>
              <w:left w:val="nil"/>
              <w:bottom w:val="nil"/>
              <w:right w:val="nil"/>
            </w:tcBorders>
            <w:shd w:val="clear" w:color="auto" w:fill="auto"/>
            <w:noWrap/>
            <w:vAlign w:val="center"/>
          </w:tcPr>
          <w:p w14:paraId="50127E2F">
            <w:pPr>
              <w:widowControl/>
              <w:jc w:val="center"/>
              <w:rPr>
                <w:rFonts w:ascii="华文中宋" w:hAnsi="华文中宋" w:eastAsia="华文中宋" w:cs="宋体"/>
                <w:color w:val="000000"/>
                <w:kern w:val="0"/>
                <w:szCs w:val="32"/>
                <w:highlight w:val="none"/>
              </w:rPr>
            </w:pPr>
            <w:bookmarkStart w:id="2" w:name="RANGE!A1:I34"/>
            <w:r>
              <w:rPr>
                <w:rFonts w:hint="eastAsia" w:ascii="华文中宋" w:hAnsi="华文中宋" w:eastAsia="华文中宋" w:cs="宋体"/>
                <w:color w:val="000000"/>
                <w:kern w:val="0"/>
                <w:szCs w:val="32"/>
                <w:highlight w:val="none"/>
              </w:rPr>
              <w:t>一般公共预算财政拨款基本支出决算明细表</w:t>
            </w:r>
            <w:bookmarkEnd w:id="2"/>
          </w:p>
          <w:p w14:paraId="4308B1B2">
            <w:pPr>
              <w:widowControl/>
              <w:wordWrap w:val="0"/>
              <w:jc w:val="right"/>
              <w:rPr>
                <w:rFonts w:ascii="Times New Roman" w:hAnsi="Times New Roman" w:eastAsia="仿宋_GB2312" w:cs="Times New Roman"/>
                <w:color w:val="000000"/>
                <w:kern w:val="0"/>
                <w:szCs w:val="21"/>
                <w:highlight w:val="none"/>
              </w:rPr>
            </w:pPr>
            <w:r>
              <w:rPr>
                <w:rFonts w:hint="eastAsia" w:ascii="Times New Roman" w:hAnsi="Times New Roman" w:eastAsia="仿宋_GB2312" w:cs="Times New Roman"/>
                <w:color w:val="000000"/>
                <w:kern w:val="0"/>
                <w:szCs w:val="21"/>
                <w:highlight w:val="none"/>
              </w:rPr>
              <w:t xml:space="preserve">  </w:t>
            </w:r>
            <w:r>
              <w:rPr>
                <w:rFonts w:ascii="Times New Roman" w:hAnsi="Times New Roman" w:eastAsia="仿宋_GB2312" w:cs="Times New Roman"/>
                <w:color w:val="000000"/>
                <w:kern w:val="0"/>
                <w:szCs w:val="21"/>
                <w:highlight w:val="none"/>
              </w:rPr>
              <w:t>部门：</w:t>
            </w:r>
            <w:r>
              <w:rPr>
                <w:rFonts w:hint="eastAsia" w:ascii="宋体" w:hAnsi="宋体" w:eastAsia="宋体" w:cs="宋体"/>
                <w:i w:val="0"/>
                <w:iCs w:val="0"/>
                <w:color w:val="000000"/>
                <w:kern w:val="0"/>
                <w:sz w:val="20"/>
                <w:szCs w:val="20"/>
                <w:highlight w:val="none"/>
                <w:u w:val="none"/>
                <w:lang w:val="en-US" w:eastAsia="zh-CN" w:bidi="ar"/>
              </w:rPr>
              <w:t>怀化职业技术学院</w:t>
            </w:r>
            <w:r>
              <w:rPr>
                <w:rFonts w:ascii="Times New Roman" w:hAnsi="Times New Roman" w:eastAsia="仿宋_GB2312" w:cs="Times New Roman"/>
                <w:color w:val="000000"/>
                <w:kern w:val="0"/>
                <w:szCs w:val="21"/>
                <w:highlight w:val="none"/>
              </w:rPr>
              <w:t xml:space="preserve"> </w:t>
            </w:r>
            <w:r>
              <w:rPr>
                <w:rFonts w:hint="eastAsia" w:ascii="Times New Roman" w:hAnsi="Times New Roman" w:eastAsia="仿宋_GB2312" w:cs="Times New Roman"/>
                <w:color w:val="000000"/>
                <w:kern w:val="0"/>
                <w:szCs w:val="21"/>
                <w:highlight w:val="none"/>
              </w:rPr>
              <w:t xml:space="preserve">                                                                                                                             </w:t>
            </w:r>
            <w:r>
              <w:rPr>
                <w:rFonts w:ascii="Times New Roman" w:hAnsi="Times New Roman" w:eastAsia="仿宋_GB2312" w:cs="Times New Roman"/>
                <w:color w:val="000000"/>
                <w:kern w:val="0"/>
                <w:szCs w:val="21"/>
                <w:highlight w:val="none"/>
              </w:rPr>
              <w:t xml:space="preserve">  </w:t>
            </w:r>
            <w:r>
              <w:rPr>
                <w:rFonts w:hint="eastAsia" w:ascii="Times New Roman" w:hAnsi="Times New Roman" w:eastAsia="仿宋_GB2312" w:cs="Times New Roman"/>
                <w:color w:val="000000"/>
                <w:kern w:val="0"/>
                <w:szCs w:val="21"/>
                <w:highlight w:val="none"/>
              </w:rPr>
              <w:t>公开06表</w:t>
            </w:r>
          </w:p>
          <w:p w14:paraId="040B56A3">
            <w:pPr>
              <w:widowControl/>
              <w:jc w:val="right"/>
              <w:rPr>
                <w:rFonts w:ascii="华文中宋" w:hAnsi="华文中宋" w:eastAsia="华文中宋" w:cs="宋体"/>
                <w:color w:val="000000"/>
                <w:kern w:val="0"/>
                <w:szCs w:val="32"/>
                <w:highlight w:val="none"/>
              </w:rPr>
            </w:pPr>
            <w:r>
              <w:rPr>
                <w:rFonts w:hint="eastAsia" w:ascii="Times New Roman" w:hAnsi="Times New Roman" w:eastAsia="仿宋_GB2312" w:cs="Times New Roman"/>
                <w:color w:val="000000"/>
                <w:kern w:val="0"/>
                <w:szCs w:val="21"/>
                <w:highlight w:val="none"/>
              </w:rPr>
              <w:t>单位：万元</w:t>
            </w:r>
          </w:p>
        </w:tc>
      </w:tr>
      <w:tr w14:paraId="6E874C6E">
        <w:tblPrEx>
          <w:tblCellMar>
            <w:top w:w="0" w:type="dxa"/>
            <w:left w:w="108" w:type="dxa"/>
            <w:bottom w:w="0" w:type="dxa"/>
            <w:right w:w="108" w:type="dxa"/>
          </w:tblCellMar>
        </w:tblPrEx>
        <w:trPr>
          <w:trHeight w:val="113" w:hRule="atLeast"/>
        </w:trPr>
        <w:tc>
          <w:tcPr>
            <w:tcW w:w="15614" w:type="dxa"/>
            <w:gridSpan w:val="10"/>
            <w:tcBorders>
              <w:top w:val="nil"/>
              <w:left w:val="nil"/>
              <w:bottom w:val="nil"/>
              <w:right w:val="nil"/>
            </w:tcBorders>
            <w:shd w:val="clear" w:color="auto" w:fill="auto"/>
            <w:noWrap/>
            <w:vAlign w:val="center"/>
          </w:tcPr>
          <w:tbl>
            <w:tblPr>
              <w:tblStyle w:val="8"/>
              <w:tblW w:w="0" w:type="auto"/>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3"/>
              <w:gridCol w:w="3497"/>
              <w:gridCol w:w="1091"/>
              <w:gridCol w:w="763"/>
              <w:gridCol w:w="2404"/>
              <w:gridCol w:w="872"/>
              <w:gridCol w:w="763"/>
              <w:gridCol w:w="4373"/>
              <w:gridCol w:w="872"/>
            </w:tblGrid>
            <w:tr w14:paraId="35CEE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17016B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w:t>
                  </w:r>
                </w:p>
              </w:tc>
              <w:tc>
                <w:tcPr>
                  <w:tcW w:w="0" w:type="auto"/>
                  <w:gridSpan w:val="6"/>
                  <w:tcBorders>
                    <w:top w:val="single" w:color="000000" w:sz="4" w:space="0"/>
                    <w:left w:val="nil"/>
                    <w:bottom w:val="single" w:color="000000" w:sz="4" w:space="0"/>
                    <w:right w:val="single" w:color="000000" w:sz="4" w:space="0"/>
                  </w:tcBorders>
                  <w:shd w:val="clear" w:color="FFFFFF" w:fill="C0C0C0"/>
                  <w:noWrap/>
                  <w:vAlign w:val="center"/>
                </w:tcPr>
                <w:p w14:paraId="3E1C48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w:t>
                  </w:r>
                </w:p>
              </w:tc>
            </w:tr>
            <w:tr w14:paraId="005FF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vMerge w:val="restart"/>
                  <w:tcBorders>
                    <w:top w:val="nil"/>
                    <w:left w:val="single" w:color="000000" w:sz="4" w:space="0"/>
                    <w:bottom w:val="single" w:color="000000" w:sz="4" w:space="0"/>
                    <w:right w:val="single" w:color="000000" w:sz="4" w:space="0"/>
                  </w:tcBorders>
                  <w:shd w:val="clear" w:color="FFFFFF" w:fill="C0C0C0"/>
                  <w:vAlign w:val="center"/>
                </w:tcPr>
                <w:p w14:paraId="4E3EC4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科目编码</w:t>
                  </w:r>
                </w:p>
              </w:tc>
              <w:tc>
                <w:tcPr>
                  <w:tcW w:w="0" w:type="auto"/>
                  <w:vMerge w:val="restart"/>
                  <w:tcBorders>
                    <w:top w:val="nil"/>
                    <w:left w:val="nil"/>
                    <w:bottom w:val="single" w:color="000000" w:sz="4" w:space="0"/>
                    <w:right w:val="single" w:color="000000" w:sz="4" w:space="0"/>
                  </w:tcBorders>
                  <w:shd w:val="clear" w:color="FFFFFF" w:fill="C0C0C0"/>
                  <w:vAlign w:val="center"/>
                </w:tcPr>
                <w:p w14:paraId="7A7E4E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0" w:type="auto"/>
                  <w:vMerge w:val="restart"/>
                  <w:tcBorders>
                    <w:top w:val="nil"/>
                    <w:left w:val="nil"/>
                    <w:bottom w:val="single" w:color="000000" w:sz="4" w:space="0"/>
                    <w:right w:val="single" w:color="000000" w:sz="4" w:space="0"/>
                  </w:tcBorders>
                  <w:shd w:val="clear" w:color="FFFFFF" w:fill="C0C0C0"/>
                  <w:vAlign w:val="center"/>
                </w:tcPr>
                <w:p w14:paraId="12F5B4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0" w:type="auto"/>
                  <w:vMerge w:val="restart"/>
                  <w:tcBorders>
                    <w:top w:val="nil"/>
                    <w:left w:val="nil"/>
                    <w:bottom w:val="single" w:color="000000" w:sz="4" w:space="0"/>
                    <w:right w:val="single" w:color="000000" w:sz="4" w:space="0"/>
                  </w:tcBorders>
                  <w:shd w:val="clear" w:color="FFFFFF" w:fill="C0C0C0"/>
                  <w:vAlign w:val="center"/>
                </w:tcPr>
                <w:p w14:paraId="42FC9D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科目编码</w:t>
                  </w:r>
                </w:p>
              </w:tc>
              <w:tc>
                <w:tcPr>
                  <w:tcW w:w="0" w:type="auto"/>
                  <w:vMerge w:val="restart"/>
                  <w:tcBorders>
                    <w:top w:val="nil"/>
                    <w:left w:val="nil"/>
                    <w:bottom w:val="single" w:color="000000" w:sz="4" w:space="0"/>
                    <w:right w:val="single" w:color="000000" w:sz="4" w:space="0"/>
                  </w:tcBorders>
                  <w:shd w:val="clear" w:color="FFFFFF" w:fill="C0C0C0"/>
                  <w:vAlign w:val="center"/>
                </w:tcPr>
                <w:p w14:paraId="0E2145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0" w:type="auto"/>
                  <w:vMerge w:val="restart"/>
                  <w:tcBorders>
                    <w:top w:val="nil"/>
                    <w:left w:val="nil"/>
                    <w:bottom w:val="single" w:color="000000" w:sz="4" w:space="0"/>
                    <w:right w:val="single" w:color="000000" w:sz="4" w:space="0"/>
                  </w:tcBorders>
                  <w:shd w:val="clear" w:color="FFFFFF" w:fill="C0C0C0"/>
                  <w:vAlign w:val="center"/>
                </w:tcPr>
                <w:p w14:paraId="57F949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0" w:type="auto"/>
                  <w:vMerge w:val="restart"/>
                  <w:tcBorders>
                    <w:top w:val="nil"/>
                    <w:left w:val="nil"/>
                    <w:bottom w:val="single" w:color="000000" w:sz="4" w:space="0"/>
                    <w:right w:val="single" w:color="000000" w:sz="4" w:space="0"/>
                  </w:tcBorders>
                  <w:shd w:val="clear" w:color="FFFFFF" w:fill="C0C0C0"/>
                  <w:vAlign w:val="center"/>
                </w:tcPr>
                <w:p w14:paraId="3810C6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科目编码</w:t>
                  </w:r>
                </w:p>
              </w:tc>
              <w:tc>
                <w:tcPr>
                  <w:tcW w:w="0" w:type="auto"/>
                  <w:vMerge w:val="restart"/>
                  <w:tcBorders>
                    <w:top w:val="nil"/>
                    <w:left w:val="nil"/>
                    <w:bottom w:val="single" w:color="000000" w:sz="4" w:space="0"/>
                    <w:right w:val="single" w:color="000000" w:sz="4" w:space="0"/>
                  </w:tcBorders>
                  <w:shd w:val="clear" w:color="FFFFFF" w:fill="C0C0C0"/>
                  <w:vAlign w:val="center"/>
                </w:tcPr>
                <w:p w14:paraId="170BCC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0" w:type="auto"/>
                  <w:vMerge w:val="restart"/>
                  <w:tcBorders>
                    <w:top w:val="nil"/>
                    <w:left w:val="nil"/>
                    <w:bottom w:val="single" w:color="000000" w:sz="4" w:space="0"/>
                    <w:right w:val="single" w:color="000000" w:sz="4" w:space="0"/>
                  </w:tcBorders>
                  <w:shd w:val="clear" w:color="FFFFFF" w:fill="C0C0C0"/>
                  <w:vAlign w:val="center"/>
                </w:tcPr>
                <w:p w14:paraId="3A1A99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14:paraId="23618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vMerge w:val="continue"/>
                  <w:tcBorders>
                    <w:top w:val="nil"/>
                    <w:left w:val="single" w:color="000000" w:sz="4" w:space="0"/>
                    <w:bottom w:val="single" w:color="000000" w:sz="4" w:space="0"/>
                    <w:right w:val="single" w:color="000000" w:sz="4" w:space="0"/>
                  </w:tcBorders>
                  <w:shd w:val="clear" w:color="FFFFFF" w:fill="C0C0C0"/>
                  <w:vAlign w:val="center"/>
                </w:tcPr>
                <w:p w14:paraId="0868A82A">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1755C6C6">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6254FE03">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50EC9D22">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06772BFC">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5A5EFB21">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1B795050">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27A2DE2C">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vAlign w:val="center"/>
                </w:tcPr>
                <w:p w14:paraId="6A9D8F19">
                  <w:pPr>
                    <w:jc w:val="center"/>
                    <w:rPr>
                      <w:rFonts w:hint="eastAsia" w:ascii="宋体" w:hAnsi="宋体" w:eastAsia="宋体" w:cs="宋体"/>
                      <w:i w:val="0"/>
                      <w:iCs w:val="0"/>
                      <w:color w:val="000000"/>
                      <w:sz w:val="22"/>
                      <w:szCs w:val="22"/>
                      <w:highlight w:val="none"/>
                      <w:u w:val="none"/>
                    </w:rPr>
                  </w:pPr>
                </w:p>
              </w:tc>
            </w:tr>
            <w:tr w14:paraId="2A5A7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C75F00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w:t>
                  </w:r>
                </w:p>
              </w:tc>
              <w:tc>
                <w:tcPr>
                  <w:tcW w:w="0" w:type="auto"/>
                  <w:tcBorders>
                    <w:top w:val="nil"/>
                    <w:left w:val="nil"/>
                    <w:bottom w:val="single" w:color="000000" w:sz="4" w:space="0"/>
                    <w:right w:val="single" w:color="000000" w:sz="4" w:space="0"/>
                  </w:tcBorders>
                  <w:shd w:val="clear" w:color="FFFFFF" w:fill="C0C0C0"/>
                  <w:noWrap/>
                  <w:vAlign w:val="center"/>
                </w:tcPr>
                <w:p w14:paraId="6E2A738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工资福利支出</w:t>
                  </w:r>
                </w:p>
              </w:tc>
              <w:tc>
                <w:tcPr>
                  <w:tcW w:w="0" w:type="auto"/>
                  <w:tcBorders>
                    <w:top w:val="nil"/>
                    <w:left w:val="nil"/>
                    <w:bottom w:val="single" w:color="000000" w:sz="4" w:space="0"/>
                    <w:right w:val="single" w:color="000000" w:sz="4" w:space="0"/>
                  </w:tcBorders>
                  <w:shd w:val="clear" w:color="auto" w:fill="auto"/>
                  <w:noWrap/>
                  <w:vAlign w:val="center"/>
                </w:tcPr>
                <w:p w14:paraId="38965C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6,611.01</w:t>
                  </w:r>
                </w:p>
              </w:tc>
              <w:tc>
                <w:tcPr>
                  <w:tcW w:w="0" w:type="auto"/>
                  <w:tcBorders>
                    <w:top w:val="nil"/>
                    <w:left w:val="nil"/>
                    <w:bottom w:val="single" w:color="000000" w:sz="4" w:space="0"/>
                    <w:right w:val="single" w:color="000000" w:sz="4" w:space="0"/>
                  </w:tcBorders>
                  <w:shd w:val="clear" w:color="FFFFFF" w:fill="C0C0C0"/>
                  <w:noWrap/>
                  <w:vAlign w:val="center"/>
                </w:tcPr>
                <w:p w14:paraId="714B0A2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w:t>
                  </w:r>
                </w:p>
              </w:tc>
              <w:tc>
                <w:tcPr>
                  <w:tcW w:w="0" w:type="auto"/>
                  <w:tcBorders>
                    <w:top w:val="nil"/>
                    <w:left w:val="nil"/>
                    <w:bottom w:val="single" w:color="000000" w:sz="4" w:space="0"/>
                    <w:right w:val="single" w:color="000000" w:sz="4" w:space="0"/>
                  </w:tcBorders>
                  <w:shd w:val="clear" w:color="FFFFFF" w:fill="C0C0C0"/>
                  <w:noWrap/>
                  <w:vAlign w:val="center"/>
                </w:tcPr>
                <w:p w14:paraId="3B679FE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商品和服务支出</w:t>
                  </w:r>
                </w:p>
              </w:tc>
              <w:tc>
                <w:tcPr>
                  <w:tcW w:w="0" w:type="auto"/>
                  <w:tcBorders>
                    <w:top w:val="nil"/>
                    <w:left w:val="nil"/>
                    <w:bottom w:val="single" w:color="000000" w:sz="4" w:space="0"/>
                    <w:right w:val="single" w:color="000000" w:sz="4" w:space="0"/>
                  </w:tcBorders>
                  <w:shd w:val="clear" w:color="auto" w:fill="auto"/>
                  <w:noWrap/>
                  <w:vAlign w:val="center"/>
                </w:tcPr>
                <w:p w14:paraId="093D3A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772.78</w:t>
                  </w:r>
                </w:p>
              </w:tc>
              <w:tc>
                <w:tcPr>
                  <w:tcW w:w="0" w:type="auto"/>
                  <w:tcBorders>
                    <w:top w:val="nil"/>
                    <w:left w:val="nil"/>
                    <w:bottom w:val="single" w:color="000000" w:sz="4" w:space="0"/>
                    <w:right w:val="single" w:color="000000" w:sz="4" w:space="0"/>
                  </w:tcBorders>
                  <w:shd w:val="clear" w:color="FFFFFF" w:fill="C0C0C0"/>
                  <w:noWrap/>
                  <w:vAlign w:val="center"/>
                </w:tcPr>
                <w:p w14:paraId="241AC25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w:t>
                  </w:r>
                </w:p>
              </w:tc>
              <w:tc>
                <w:tcPr>
                  <w:tcW w:w="0" w:type="auto"/>
                  <w:tcBorders>
                    <w:top w:val="nil"/>
                    <w:left w:val="nil"/>
                    <w:bottom w:val="single" w:color="000000" w:sz="4" w:space="0"/>
                    <w:right w:val="single" w:color="000000" w:sz="4" w:space="0"/>
                  </w:tcBorders>
                  <w:shd w:val="clear" w:color="FFFFFF" w:fill="C0C0C0"/>
                  <w:noWrap/>
                  <w:vAlign w:val="center"/>
                </w:tcPr>
                <w:p w14:paraId="0C5138A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债务利息及费用支出</w:t>
                  </w:r>
                </w:p>
              </w:tc>
              <w:tc>
                <w:tcPr>
                  <w:tcW w:w="0" w:type="auto"/>
                  <w:tcBorders>
                    <w:top w:val="nil"/>
                    <w:left w:val="nil"/>
                    <w:bottom w:val="single" w:color="000000" w:sz="4" w:space="0"/>
                    <w:right w:val="single" w:color="000000" w:sz="4" w:space="0"/>
                  </w:tcBorders>
                  <w:shd w:val="clear" w:color="auto" w:fill="auto"/>
                  <w:noWrap/>
                  <w:vAlign w:val="center"/>
                </w:tcPr>
                <w:p w14:paraId="77BFA4F8">
                  <w:pPr>
                    <w:jc w:val="right"/>
                    <w:rPr>
                      <w:rFonts w:hint="eastAsia" w:ascii="宋体" w:hAnsi="宋体" w:eastAsia="宋体" w:cs="宋体"/>
                      <w:i w:val="0"/>
                      <w:iCs w:val="0"/>
                      <w:color w:val="000000"/>
                      <w:sz w:val="22"/>
                      <w:szCs w:val="22"/>
                      <w:highlight w:val="none"/>
                      <w:u w:val="none"/>
                    </w:rPr>
                  </w:pPr>
                </w:p>
              </w:tc>
            </w:tr>
            <w:tr w14:paraId="3312B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DA5F41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30101</w:t>
                  </w:r>
                </w:p>
              </w:tc>
              <w:tc>
                <w:tcPr>
                  <w:tcW w:w="0" w:type="auto"/>
                  <w:tcBorders>
                    <w:top w:val="nil"/>
                    <w:left w:val="nil"/>
                    <w:bottom w:val="single" w:color="000000" w:sz="4" w:space="0"/>
                    <w:right w:val="single" w:color="000000" w:sz="4" w:space="0"/>
                  </w:tcBorders>
                  <w:shd w:val="clear" w:color="FFFFFF" w:fill="C0C0C0"/>
                  <w:noWrap/>
                  <w:vAlign w:val="center"/>
                </w:tcPr>
                <w:p w14:paraId="424C9A9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基本工资</w:t>
                  </w:r>
                </w:p>
              </w:tc>
              <w:tc>
                <w:tcPr>
                  <w:tcW w:w="0" w:type="auto"/>
                  <w:tcBorders>
                    <w:top w:val="nil"/>
                    <w:left w:val="nil"/>
                    <w:bottom w:val="single" w:color="000000" w:sz="4" w:space="0"/>
                    <w:right w:val="single" w:color="000000" w:sz="4" w:space="0"/>
                  </w:tcBorders>
                  <w:shd w:val="clear" w:color="auto" w:fill="auto"/>
                  <w:noWrap/>
                  <w:vAlign w:val="center"/>
                </w:tcPr>
                <w:p w14:paraId="59EB83A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1,893.29</w:t>
                  </w:r>
                </w:p>
              </w:tc>
              <w:tc>
                <w:tcPr>
                  <w:tcW w:w="0" w:type="auto"/>
                  <w:tcBorders>
                    <w:top w:val="nil"/>
                    <w:left w:val="nil"/>
                    <w:bottom w:val="single" w:color="000000" w:sz="4" w:space="0"/>
                    <w:right w:val="single" w:color="000000" w:sz="4" w:space="0"/>
                  </w:tcBorders>
                  <w:shd w:val="clear" w:color="FFFFFF" w:fill="C0C0C0"/>
                  <w:noWrap/>
                  <w:vAlign w:val="center"/>
                </w:tcPr>
                <w:p w14:paraId="1955A09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30201</w:t>
                  </w:r>
                </w:p>
              </w:tc>
              <w:tc>
                <w:tcPr>
                  <w:tcW w:w="0" w:type="auto"/>
                  <w:tcBorders>
                    <w:top w:val="nil"/>
                    <w:left w:val="nil"/>
                    <w:bottom w:val="single" w:color="000000" w:sz="4" w:space="0"/>
                    <w:right w:val="single" w:color="000000" w:sz="4" w:space="0"/>
                  </w:tcBorders>
                  <w:shd w:val="clear" w:color="FFFFFF" w:fill="C0C0C0"/>
                  <w:noWrap/>
                  <w:vAlign w:val="center"/>
                </w:tcPr>
                <w:p w14:paraId="24A0936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办公费</w:t>
                  </w:r>
                </w:p>
              </w:tc>
              <w:tc>
                <w:tcPr>
                  <w:tcW w:w="0" w:type="auto"/>
                  <w:tcBorders>
                    <w:top w:val="nil"/>
                    <w:left w:val="nil"/>
                    <w:bottom w:val="single" w:color="000000" w:sz="4" w:space="0"/>
                    <w:right w:val="single" w:color="000000" w:sz="4" w:space="0"/>
                  </w:tcBorders>
                  <w:shd w:val="clear" w:color="auto" w:fill="auto"/>
                  <w:noWrap/>
                  <w:vAlign w:val="center"/>
                </w:tcPr>
                <w:p w14:paraId="3B760D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56.30</w:t>
                  </w:r>
                </w:p>
              </w:tc>
              <w:tc>
                <w:tcPr>
                  <w:tcW w:w="0" w:type="auto"/>
                  <w:tcBorders>
                    <w:top w:val="nil"/>
                    <w:left w:val="nil"/>
                    <w:bottom w:val="single" w:color="000000" w:sz="4" w:space="0"/>
                    <w:right w:val="single" w:color="000000" w:sz="4" w:space="0"/>
                  </w:tcBorders>
                  <w:shd w:val="clear" w:color="FFFFFF" w:fill="C0C0C0"/>
                  <w:noWrap/>
                  <w:vAlign w:val="center"/>
                </w:tcPr>
                <w:p w14:paraId="5B2C55F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30701</w:t>
                  </w:r>
                </w:p>
              </w:tc>
              <w:tc>
                <w:tcPr>
                  <w:tcW w:w="0" w:type="auto"/>
                  <w:tcBorders>
                    <w:top w:val="nil"/>
                    <w:left w:val="nil"/>
                    <w:bottom w:val="single" w:color="000000" w:sz="4" w:space="0"/>
                    <w:right w:val="single" w:color="000000" w:sz="4" w:space="0"/>
                  </w:tcBorders>
                  <w:shd w:val="clear" w:color="FFFFFF" w:fill="C0C0C0"/>
                  <w:noWrap/>
                  <w:vAlign w:val="center"/>
                </w:tcPr>
                <w:p w14:paraId="4047E4D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国内债务付息</w:t>
                  </w:r>
                </w:p>
              </w:tc>
              <w:tc>
                <w:tcPr>
                  <w:tcW w:w="0" w:type="auto"/>
                  <w:tcBorders>
                    <w:top w:val="nil"/>
                    <w:left w:val="nil"/>
                    <w:bottom w:val="single" w:color="000000" w:sz="4" w:space="0"/>
                    <w:right w:val="single" w:color="000000" w:sz="4" w:space="0"/>
                  </w:tcBorders>
                  <w:shd w:val="clear" w:color="auto" w:fill="auto"/>
                  <w:noWrap/>
                  <w:vAlign w:val="center"/>
                </w:tcPr>
                <w:p w14:paraId="5CC0A381">
                  <w:pPr>
                    <w:jc w:val="right"/>
                    <w:rPr>
                      <w:rFonts w:hint="eastAsia" w:ascii="宋体" w:hAnsi="宋体" w:eastAsia="宋体" w:cs="宋体"/>
                      <w:i w:val="0"/>
                      <w:iCs w:val="0"/>
                      <w:color w:val="000000"/>
                      <w:sz w:val="22"/>
                      <w:szCs w:val="22"/>
                      <w:highlight w:val="none"/>
                      <w:u w:val="none"/>
                    </w:rPr>
                  </w:pPr>
                </w:p>
              </w:tc>
            </w:tr>
            <w:tr w14:paraId="530E4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D12B12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30102</w:t>
                  </w:r>
                </w:p>
              </w:tc>
              <w:tc>
                <w:tcPr>
                  <w:tcW w:w="0" w:type="auto"/>
                  <w:tcBorders>
                    <w:top w:val="nil"/>
                    <w:left w:val="nil"/>
                    <w:bottom w:val="single" w:color="000000" w:sz="4" w:space="0"/>
                    <w:right w:val="single" w:color="000000" w:sz="4" w:space="0"/>
                  </w:tcBorders>
                  <w:shd w:val="clear" w:color="FFFFFF" w:fill="C0C0C0"/>
                  <w:noWrap/>
                  <w:vAlign w:val="center"/>
                </w:tcPr>
                <w:p w14:paraId="118D488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津贴补贴</w:t>
                  </w:r>
                </w:p>
              </w:tc>
              <w:tc>
                <w:tcPr>
                  <w:tcW w:w="0" w:type="auto"/>
                  <w:tcBorders>
                    <w:top w:val="nil"/>
                    <w:left w:val="nil"/>
                    <w:bottom w:val="single" w:color="000000" w:sz="4" w:space="0"/>
                    <w:right w:val="single" w:color="000000" w:sz="4" w:space="0"/>
                  </w:tcBorders>
                  <w:shd w:val="clear" w:color="auto" w:fill="auto"/>
                  <w:noWrap/>
                  <w:vAlign w:val="center"/>
                </w:tcPr>
                <w:p w14:paraId="0777B2C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29.16</w:t>
                  </w:r>
                </w:p>
              </w:tc>
              <w:tc>
                <w:tcPr>
                  <w:tcW w:w="0" w:type="auto"/>
                  <w:tcBorders>
                    <w:top w:val="nil"/>
                    <w:left w:val="nil"/>
                    <w:bottom w:val="single" w:color="000000" w:sz="4" w:space="0"/>
                    <w:right w:val="single" w:color="000000" w:sz="4" w:space="0"/>
                  </w:tcBorders>
                  <w:shd w:val="clear" w:color="FFFFFF" w:fill="C0C0C0"/>
                  <w:noWrap/>
                  <w:vAlign w:val="center"/>
                </w:tcPr>
                <w:p w14:paraId="7F16FB7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30202</w:t>
                  </w:r>
                </w:p>
              </w:tc>
              <w:tc>
                <w:tcPr>
                  <w:tcW w:w="0" w:type="auto"/>
                  <w:tcBorders>
                    <w:top w:val="nil"/>
                    <w:left w:val="nil"/>
                    <w:bottom w:val="single" w:color="000000" w:sz="4" w:space="0"/>
                    <w:right w:val="single" w:color="000000" w:sz="4" w:space="0"/>
                  </w:tcBorders>
                  <w:shd w:val="clear" w:color="FFFFFF" w:fill="C0C0C0"/>
                  <w:noWrap/>
                  <w:vAlign w:val="center"/>
                </w:tcPr>
                <w:p w14:paraId="2C2ACB9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印刷费</w:t>
                  </w:r>
                </w:p>
              </w:tc>
              <w:tc>
                <w:tcPr>
                  <w:tcW w:w="0" w:type="auto"/>
                  <w:tcBorders>
                    <w:top w:val="nil"/>
                    <w:left w:val="nil"/>
                    <w:bottom w:val="single" w:color="000000" w:sz="4" w:space="0"/>
                    <w:right w:val="single" w:color="000000" w:sz="4" w:space="0"/>
                  </w:tcBorders>
                  <w:shd w:val="clear" w:color="auto" w:fill="auto"/>
                  <w:noWrap/>
                  <w:vAlign w:val="center"/>
                </w:tcPr>
                <w:p w14:paraId="78E9D5F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w:t>
                  </w:r>
                </w:p>
              </w:tc>
              <w:tc>
                <w:tcPr>
                  <w:tcW w:w="0" w:type="auto"/>
                  <w:tcBorders>
                    <w:top w:val="nil"/>
                    <w:left w:val="nil"/>
                    <w:bottom w:val="single" w:color="000000" w:sz="4" w:space="0"/>
                    <w:right w:val="single" w:color="000000" w:sz="4" w:space="0"/>
                  </w:tcBorders>
                  <w:shd w:val="clear" w:color="FFFFFF" w:fill="C0C0C0"/>
                  <w:noWrap/>
                  <w:vAlign w:val="center"/>
                </w:tcPr>
                <w:p w14:paraId="0CE0365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30702</w:t>
                  </w:r>
                </w:p>
              </w:tc>
              <w:tc>
                <w:tcPr>
                  <w:tcW w:w="0" w:type="auto"/>
                  <w:tcBorders>
                    <w:top w:val="nil"/>
                    <w:left w:val="nil"/>
                    <w:bottom w:val="single" w:color="000000" w:sz="4" w:space="0"/>
                    <w:right w:val="single" w:color="000000" w:sz="4" w:space="0"/>
                  </w:tcBorders>
                  <w:shd w:val="clear" w:color="FFFFFF" w:fill="C0C0C0"/>
                  <w:noWrap/>
                  <w:vAlign w:val="center"/>
                </w:tcPr>
                <w:p w14:paraId="41A9256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国外债务付息</w:t>
                  </w:r>
                </w:p>
              </w:tc>
              <w:tc>
                <w:tcPr>
                  <w:tcW w:w="0" w:type="auto"/>
                  <w:tcBorders>
                    <w:top w:val="nil"/>
                    <w:left w:val="nil"/>
                    <w:bottom w:val="single" w:color="000000" w:sz="4" w:space="0"/>
                    <w:right w:val="single" w:color="000000" w:sz="4" w:space="0"/>
                  </w:tcBorders>
                  <w:shd w:val="clear" w:color="auto" w:fill="auto"/>
                  <w:noWrap/>
                  <w:vAlign w:val="center"/>
                </w:tcPr>
                <w:p w14:paraId="3F664B50">
                  <w:pPr>
                    <w:jc w:val="right"/>
                    <w:rPr>
                      <w:rFonts w:hint="eastAsia" w:ascii="宋体" w:hAnsi="宋体" w:eastAsia="宋体" w:cs="宋体"/>
                      <w:i w:val="0"/>
                      <w:iCs w:val="0"/>
                      <w:color w:val="000000"/>
                      <w:sz w:val="22"/>
                      <w:szCs w:val="22"/>
                      <w:highlight w:val="none"/>
                      <w:u w:val="none"/>
                    </w:rPr>
                  </w:pPr>
                </w:p>
              </w:tc>
            </w:tr>
            <w:tr w14:paraId="3BF02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0B2935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30103</w:t>
                  </w:r>
                </w:p>
              </w:tc>
              <w:tc>
                <w:tcPr>
                  <w:tcW w:w="0" w:type="auto"/>
                  <w:tcBorders>
                    <w:top w:val="nil"/>
                    <w:left w:val="nil"/>
                    <w:bottom w:val="single" w:color="000000" w:sz="4" w:space="0"/>
                    <w:right w:val="single" w:color="000000" w:sz="4" w:space="0"/>
                  </w:tcBorders>
                  <w:shd w:val="clear" w:color="FFFFFF" w:fill="C0C0C0"/>
                  <w:noWrap/>
                  <w:vAlign w:val="center"/>
                </w:tcPr>
                <w:p w14:paraId="10BA71C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奖金</w:t>
                  </w:r>
                </w:p>
              </w:tc>
              <w:tc>
                <w:tcPr>
                  <w:tcW w:w="0" w:type="auto"/>
                  <w:tcBorders>
                    <w:top w:val="nil"/>
                    <w:left w:val="nil"/>
                    <w:bottom w:val="single" w:color="000000" w:sz="4" w:space="0"/>
                    <w:right w:val="single" w:color="000000" w:sz="4" w:space="0"/>
                  </w:tcBorders>
                  <w:shd w:val="clear" w:color="auto" w:fill="auto"/>
                  <w:noWrap/>
                  <w:vAlign w:val="center"/>
                </w:tcPr>
                <w:p w14:paraId="40F41D4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316AB4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30203</w:t>
                  </w:r>
                </w:p>
              </w:tc>
              <w:tc>
                <w:tcPr>
                  <w:tcW w:w="0" w:type="auto"/>
                  <w:tcBorders>
                    <w:top w:val="nil"/>
                    <w:left w:val="nil"/>
                    <w:bottom w:val="single" w:color="000000" w:sz="4" w:space="0"/>
                    <w:right w:val="single" w:color="000000" w:sz="4" w:space="0"/>
                  </w:tcBorders>
                  <w:shd w:val="clear" w:color="FFFFFF" w:fill="C0C0C0"/>
                  <w:noWrap/>
                  <w:vAlign w:val="center"/>
                </w:tcPr>
                <w:p w14:paraId="47A216C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咨询费</w:t>
                  </w:r>
                </w:p>
              </w:tc>
              <w:tc>
                <w:tcPr>
                  <w:tcW w:w="0" w:type="auto"/>
                  <w:tcBorders>
                    <w:top w:val="nil"/>
                    <w:left w:val="nil"/>
                    <w:bottom w:val="single" w:color="000000" w:sz="4" w:space="0"/>
                    <w:right w:val="single" w:color="000000" w:sz="4" w:space="0"/>
                  </w:tcBorders>
                  <w:shd w:val="clear" w:color="auto" w:fill="auto"/>
                  <w:noWrap/>
                  <w:vAlign w:val="center"/>
                </w:tcPr>
                <w:p w14:paraId="2A414C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0.35</w:t>
                  </w:r>
                </w:p>
              </w:tc>
              <w:tc>
                <w:tcPr>
                  <w:tcW w:w="0" w:type="auto"/>
                  <w:tcBorders>
                    <w:top w:val="nil"/>
                    <w:left w:val="nil"/>
                    <w:bottom w:val="single" w:color="000000" w:sz="4" w:space="0"/>
                    <w:right w:val="single" w:color="000000" w:sz="4" w:space="0"/>
                  </w:tcBorders>
                  <w:shd w:val="clear" w:color="FFFFFF" w:fill="C0C0C0"/>
                  <w:noWrap/>
                  <w:vAlign w:val="center"/>
                </w:tcPr>
                <w:p w14:paraId="7E28B91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w:t>
                  </w:r>
                </w:p>
              </w:tc>
              <w:tc>
                <w:tcPr>
                  <w:tcW w:w="0" w:type="auto"/>
                  <w:tcBorders>
                    <w:top w:val="nil"/>
                    <w:left w:val="nil"/>
                    <w:bottom w:val="single" w:color="000000" w:sz="4" w:space="0"/>
                    <w:right w:val="single" w:color="000000" w:sz="4" w:space="0"/>
                  </w:tcBorders>
                  <w:shd w:val="clear" w:color="FFFFFF" w:fill="C0C0C0"/>
                  <w:noWrap/>
                  <w:vAlign w:val="center"/>
                </w:tcPr>
                <w:p w14:paraId="7C23494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资本性支出</w:t>
                  </w:r>
                </w:p>
              </w:tc>
              <w:tc>
                <w:tcPr>
                  <w:tcW w:w="0" w:type="auto"/>
                  <w:tcBorders>
                    <w:top w:val="nil"/>
                    <w:left w:val="nil"/>
                    <w:bottom w:val="single" w:color="000000" w:sz="4" w:space="0"/>
                    <w:right w:val="single" w:color="000000" w:sz="4" w:space="0"/>
                  </w:tcBorders>
                  <w:shd w:val="clear" w:color="auto" w:fill="auto"/>
                  <w:noWrap/>
                  <w:vAlign w:val="center"/>
                </w:tcPr>
                <w:p w14:paraId="79C62BE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54.74</w:t>
                  </w:r>
                </w:p>
              </w:tc>
            </w:tr>
            <w:tr w14:paraId="5B1F5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02F04D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30106</w:t>
                  </w:r>
                </w:p>
              </w:tc>
              <w:tc>
                <w:tcPr>
                  <w:tcW w:w="0" w:type="auto"/>
                  <w:tcBorders>
                    <w:top w:val="nil"/>
                    <w:left w:val="nil"/>
                    <w:bottom w:val="single" w:color="000000" w:sz="4" w:space="0"/>
                    <w:right w:val="single" w:color="000000" w:sz="4" w:space="0"/>
                  </w:tcBorders>
                  <w:shd w:val="clear" w:color="FFFFFF" w:fill="C0C0C0"/>
                  <w:noWrap/>
                  <w:vAlign w:val="center"/>
                </w:tcPr>
                <w:p w14:paraId="198D9EE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伙食补助费</w:t>
                  </w:r>
                </w:p>
              </w:tc>
              <w:tc>
                <w:tcPr>
                  <w:tcW w:w="0" w:type="auto"/>
                  <w:tcBorders>
                    <w:top w:val="nil"/>
                    <w:left w:val="nil"/>
                    <w:bottom w:val="single" w:color="000000" w:sz="4" w:space="0"/>
                    <w:right w:val="single" w:color="000000" w:sz="4" w:space="0"/>
                  </w:tcBorders>
                  <w:shd w:val="clear" w:color="auto" w:fill="auto"/>
                  <w:noWrap/>
                  <w:vAlign w:val="center"/>
                </w:tcPr>
                <w:p w14:paraId="72A243C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22.86</w:t>
                  </w:r>
                </w:p>
              </w:tc>
              <w:tc>
                <w:tcPr>
                  <w:tcW w:w="0" w:type="auto"/>
                  <w:tcBorders>
                    <w:top w:val="nil"/>
                    <w:left w:val="nil"/>
                    <w:bottom w:val="single" w:color="000000" w:sz="4" w:space="0"/>
                    <w:right w:val="single" w:color="000000" w:sz="4" w:space="0"/>
                  </w:tcBorders>
                  <w:shd w:val="clear" w:color="FFFFFF" w:fill="C0C0C0"/>
                  <w:noWrap/>
                  <w:vAlign w:val="center"/>
                </w:tcPr>
                <w:p w14:paraId="6EAA75D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30204</w:t>
                  </w:r>
                </w:p>
              </w:tc>
              <w:tc>
                <w:tcPr>
                  <w:tcW w:w="0" w:type="auto"/>
                  <w:tcBorders>
                    <w:top w:val="nil"/>
                    <w:left w:val="nil"/>
                    <w:bottom w:val="single" w:color="000000" w:sz="4" w:space="0"/>
                    <w:right w:val="single" w:color="000000" w:sz="4" w:space="0"/>
                  </w:tcBorders>
                  <w:shd w:val="clear" w:color="FFFFFF" w:fill="C0C0C0"/>
                  <w:noWrap/>
                  <w:vAlign w:val="center"/>
                </w:tcPr>
                <w:p w14:paraId="72F4F6A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手续费</w:t>
                  </w:r>
                </w:p>
              </w:tc>
              <w:tc>
                <w:tcPr>
                  <w:tcW w:w="0" w:type="auto"/>
                  <w:tcBorders>
                    <w:top w:val="nil"/>
                    <w:left w:val="nil"/>
                    <w:bottom w:val="single" w:color="000000" w:sz="4" w:space="0"/>
                    <w:right w:val="single" w:color="000000" w:sz="4" w:space="0"/>
                  </w:tcBorders>
                  <w:shd w:val="clear" w:color="auto" w:fill="auto"/>
                  <w:noWrap/>
                  <w:vAlign w:val="center"/>
                </w:tcPr>
                <w:p w14:paraId="0C7795D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846215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31001</w:t>
                  </w:r>
                </w:p>
              </w:tc>
              <w:tc>
                <w:tcPr>
                  <w:tcW w:w="0" w:type="auto"/>
                  <w:tcBorders>
                    <w:top w:val="nil"/>
                    <w:left w:val="nil"/>
                    <w:bottom w:val="single" w:color="000000" w:sz="4" w:space="0"/>
                    <w:right w:val="single" w:color="000000" w:sz="4" w:space="0"/>
                  </w:tcBorders>
                  <w:shd w:val="clear" w:color="FFFFFF" w:fill="C0C0C0"/>
                  <w:noWrap/>
                  <w:vAlign w:val="center"/>
                </w:tcPr>
                <w:p w14:paraId="3F45449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房屋建筑物购建</w:t>
                  </w:r>
                </w:p>
              </w:tc>
              <w:tc>
                <w:tcPr>
                  <w:tcW w:w="0" w:type="auto"/>
                  <w:tcBorders>
                    <w:top w:val="nil"/>
                    <w:left w:val="nil"/>
                    <w:bottom w:val="single" w:color="000000" w:sz="4" w:space="0"/>
                    <w:right w:val="single" w:color="000000" w:sz="4" w:space="0"/>
                  </w:tcBorders>
                  <w:shd w:val="clear" w:color="auto" w:fill="auto"/>
                  <w:noWrap/>
                  <w:vAlign w:val="center"/>
                </w:tcPr>
                <w:p w14:paraId="6E236E80">
                  <w:pPr>
                    <w:jc w:val="right"/>
                    <w:rPr>
                      <w:rFonts w:hint="eastAsia" w:ascii="宋体" w:hAnsi="宋体" w:eastAsia="宋体" w:cs="宋体"/>
                      <w:i w:val="0"/>
                      <w:iCs w:val="0"/>
                      <w:color w:val="000000"/>
                      <w:sz w:val="22"/>
                      <w:szCs w:val="22"/>
                      <w:highlight w:val="none"/>
                      <w:u w:val="none"/>
                    </w:rPr>
                  </w:pPr>
                </w:p>
              </w:tc>
            </w:tr>
            <w:tr w14:paraId="0A373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7D486A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30107</w:t>
                  </w:r>
                </w:p>
              </w:tc>
              <w:tc>
                <w:tcPr>
                  <w:tcW w:w="0" w:type="auto"/>
                  <w:tcBorders>
                    <w:top w:val="nil"/>
                    <w:left w:val="nil"/>
                    <w:bottom w:val="single" w:color="000000" w:sz="4" w:space="0"/>
                    <w:right w:val="single" w:color="000000" w:sz="4" w:space="0"/>
                  </w:tcBorders>
                  <w:shd w:val="clear" w:color="FFFFFF" w:fill="C0C0C0"/>
                  <w:noWrap/>
                  <w:vAlign w:val="center"/>
                </w:tcPr>
                <w:p w14:paraId="18125C5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绩效工资</w:t>
                  </w:r>
                </w:p>
              </w:tc>
              <w:tc>
                <w:tcPr>
                  <w:tcW w:w="0" w:type="auto"/>
                  <w:tcBorders>
                    <w:top w:val="nil"/>
                    <w:left w:val="nil"/>
                    <w:bottom w:val="single" w:color="000000" w:sz="4" w:space="0"/>
                    <w:right w:val="single" w:color="000000" w:sz="4" w:space="0"/>
                  </w:tcBorders>
                  <w:shd w:val="clear" w:color="auto" w:fill="auto"/>
                  <w:noWrap/>
                  <w:vAlign w:val="center"/>
                </w:tcPr>
                <w:p w14:paraId="353106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2,350.57</w:t>
                  </w:r>
                </w:p>
              </w:tc>
              <w:tc>
                <w:tcPr>
                  <w:tcW w:w="0" w:type="auto"/>
                  <w:tcBorders>
                    <w:top w:val="nil"/>
                    <w:left w:val="nil"/>
                    <w:bottom w:val="single" w:color="000000" w:sz="4" w:space="0"/>
                    <w:right w:val="single" w:color="000000" w:sz="4" w:space="0"/>
                  </w:tcBorders>
                  <w:shd w:val="clear" w:color="FFFFFF" w:fill="C0C0C0"/>
                  <w:noWrap/>
                  <w:vAlign w:val="center"/>
                </w:tcPr>
                <w:p w14:paraId="477CCE4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30205</w:t>
                  </w:r>
                </w:p>
              </w:tc>
              <w:tc>
                <w:tcPr>
                  <w:tcW w:w="0" w:type="auto"/>
                  <w:tcBorders>
                    <w:top w:val="nil"/>
                    <w:left w:val="nil"/>
                    <w:bottom w:val="single" w:color="000000" w:sz="4" w:space="0"/>
                    <w:right w:val="single" w:color="000000" w:sz="4" w:space="0"/>
                  </w:tcBorders>
                  <w:shd w:val="clear" w:color="FFFFFF" w:fill="C0C0C0"/>
                  <w:noWrap/>
                  <w:vAlign w:val="center"/>
                </w:tcPr>
                <w:p w14:paraId="499337A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水费</w:t>
                  </w:r>
                </w:p>
              </w:tc>
              <w:tc>
                <w:tcPr>
                  <w:tcW w:w="0" w:type="auto"/>
                  <w:tcBorders>
                    <w:top w:val="nil"/>
                    <w:left w:val="nil"/>
                    <w:bottom w:val="single" w:color="000000" w:sz="4" w:space="0"/>
                    <w:right w:val="single" w:color="000000" w:sz="4" w:space="0"/>
                  </w:tcBorders>
                  <w:shd w:val="clear" w:color="auto" w:fill="auto"/>
                  <w:noWrap/>
                  <w:vAlign w:val="center"/>
                </w:tcPr>
                <w:p w14:paraId="2D1EA1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113.60</w:t>
                  </w:r>
                </w:p>
              </w:tc>
              <w:tc>
                <w:tcPr>
                  <w:tcW w:w="0" w:type="auto"/>
                  <w:tcBorders>
                    <w:top w:val="nil"/>
                    <w:left w:val="nil"/>
                    <w:bottom w:val="single" w:color="000000" w:sz="4" w:space="0"/>
                    <w:right w:val="single" w:color="000000" w:sz="4" w:space="0"/>
                  </w:tcBorders>
                  <w:shd w:val="clear" w:color="FFFFFF" w:fill="C0C0C0"/>
                  <w:noWrap/>
                  <w:vAlign w:val="center"/>
                </w:tcPr>
                <w:p w14:paraId="7263D56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31002</w:t>
                  </w:r>
                </w:p>
              </w:tc>
              <w:tc>
                <w:tcPr>
                  <w:tcW w:w="0" w:type="auto"/>
                  <w:tcBorders>
                    <w:top w:val="nil"/>
                    <w:left w:val="nil"/>
                    <w:bottom w:val="single" w:color="000000" w:sz="4" w:space="0"/>
                    <w:right w:val="single" w:color="000000" w:sz="4" w:space="0"/>
                  </w:tcBorders>
                  <w:shd w:val="clear" w:color="FFFFFF" w:fill="C0C0C0"/>
                  <w:noWrap/>
                  <w:vAlign w:val="center"/>
                </w:tcPr>
                <w:p w14:paraId="7F7361D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办公设备购置</w:t>
                  </w:r>
                </w:p>
              </w:tc>
              <w:tc>
                <w:tcPr>
                  <w:tcW w:w="0" w:type="auto"/>
                  <w:tcBorders>
                    <w:top w:val="nil"/>
                    <w:left w:val="nil"/>
                    <w:bottom w:val="single" w:color="000000" w:sz="4" w:space="0"/>
                    <w:right w:val="single" w:color="000000" w:sz="4" w:space="0"/>
                  </w:tcBorders>
                  <w:shd w:val="clear" w:color="auto" w:fill="auto"/>
                  <w:noWrap/>
                  <w:vAlign w:val="center"/>
                </w:tcPr>
                <w:p w14:paraId="517CA4C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6.09</w:t>
                  </w:r>
                </w:p>
              </w:tc>
            </w:tr>
            <w:tr w14:paraId="6F74C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89AF9F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30108</w:t>
                  </w:r>
                </w:p>
              </w:tc>
              <w:tc>
                <w:tcPr>
                  <w:tcW w:w="0" w:type="auto"/>
                  <w:tcBorders>
                    <w:top w:val="nil"/>
                    <w:left w:val="nil"/>
                    <w:bottom w:val="single" w:color="000000" w:sz="4" w:space="0"/>
                    <w:right w:val="single" w:color="000000" w:sz="4" w:space="0"/>
                  </w:tcBorders>
                  <w:shd w:val="clear" w:color="FFFFFF" w:fill="C0C0C0"/>
                  <w:noWrap/>
                  <w:vAlign w:val="center"/>
                </w:tcPr>
                <w:p w14:paraId="19EEA2E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机关事业单位基本养老保险缴费</w:t>
                  </w:r>
                </w:p>
              </w:tc>
              <w:tc>
                <w:tcPr>
                  <w:tcW w:w="0" w:type="auto"/>
                  <w:tcBorders>
                    <w:top w:val="nil"/>
                    <w:left w:val="nil"/>
                    <w:bottom w:val="single" w:color="000000" w:sz="4" w:space="0"/>
                    <w:right w:val="single" w:color="000000" w:sz="4" w:space="0"/>
                  </w:tcBorders>
                  <w:shd w:val="clear" w:color="auto" w:fill="auto"/>
                  <w:noWrap/>
                  <w:vAlign w:val="center"/>
                </w:tcPr>
                <w:p w14:paraId="1843F80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561.30</w:t>
                  </w:r>
                </w:p>
              </w:tc>
              <w:tc>
                <w:tcPr>
                  <w:tcW w:w="0" w:type="auto"/>
                  <w:tcBorders>
                    <w:top w:val="nil"/>
                    <w:left w:val="nil"/>
                    <w:bottom w:val="single" w:color="000000" w:sz="4" w:space="0"/>
                    <w:right w:val="single" w:color="000000" w:sz="4" w:space="0"/>
                  </w:tcBorders>
                  <w:shd w:val="clear" w:color="FFFFFF" w:fill="C0C0C0"/>
                  <w:noWrap/>
                  <w:vAlign w:val="center"/>
                </w:tcPr>
                <w:p w14:paraId="1D71086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30206</w:t>
                  </w:r>
                </w:p>
              </w:tc>
              <w:tc>
                <w:tcPr>
                  <w:tcW w:w="0" w:type="auto"/>
                  <w:tcBorders>
                    <w:top w:val="nil"/>
                    <w:left w:val="nil"/>
                    <w:bottom w:val="single" w:color="000000" w:sz="4" w:space="0"/>
                    <w:right w:val="single" w:color="000000" w:sz="4" w:space="0"/>
                  </w:tcBorders>
                  <w:shd w:val="clear" w:color="FFFFFF" w:fill="C0C0C0"/>
                  <w:noWrap/>
                  <w:vAlign w:val="center"/>
                </w:tcPr>
                <w:p w14:paraId="2E41F8F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电费</w:t>
                  </w:r>
                </w:p>
              </w:tc>
              <w:tc>
                <w:tcPr>
                  <w:tcW w:w="0" w:type="auto"/>
                  <w:tcBorders>
                    <w:top w:val="nil"/>
                    <w:left w:val="nil"/>
                    <w:bottom w:val="single" w:color="000000" w:sz="4" w:space="0"/>
                    <w:right w:val="single" w:color="000000" w:sz="4" w:space="0"/>
                  </w:tcBorders>
                  <w:shd w:val="clear" w:color="auto" w:fill="auto"/>
                  <w:noWrap/>
                  <w:vAlign w:val="center"/>
                </w:tcPr>
                <w:p w14:paraId="10523EE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50.73</w:t>
                  </w:r>
                </w:p>
              </w:tc>
              <w:tc>
                <w:tcPr>
                  <w:tcW w:w="0" w:type="auto"/>
                  <w:tcBorders>
                    <w:top w:val="nil"/>
                    <w:left w:val="nil"/>
                    <w:bottom w:val="single" w:color="000000" w:sz="4" w:space="0"/>
                    <w:right w:val="single" w:color="000000" w:sz="4" w:space="0"/>
                  </w:tcBorders>
                  <w:shd w:val="clear" w:color="FFFFFF" w:fill="C0C0C0"/>
                  <w:noWrap/>
                  <w:vAlign w:val="center"/>
                </w:tcPr>
                <w:p w14:paraId="6C9B619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31003</w:t>
                  </w:r>
                </w:p>
              </w:tc>
              <w:tc>
                <w:tcPr>
                  <w:tcW w:w="0" w:type="auto"/>
                  <w:tcBorders>
                    <w:top w:val="nil"/>
                    <w:left w:val="nil"/>
                    <w:bottom w:val="single" w:color="000000" w:sz="4" w:space="0"/>
                    <w:right w:val="single" w:color="000000" w:sz="4" w:space="0"/>
                  </w:tcBorders>
                  <w:shd w:val="clear" w:color="FFFFFF" w:fill="C0C0C0"/>
                  <w:noWrap/>
                  <w:vAlign w:val="center"/>
                </w:tcPr>
                <w:p w14:paraId="65C7CD0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专用设备购置</w:t>
                  </w:r>
                </w:p>
              </w:tc>
              <w:tc>
                <w:tcPr>
                  <w:tcW w:w="0" w:type="auto"/>
                  <w:tcBorders>
                    <w:top w:val="nil"/>
                    <w:left w:val="nil"/>
                    <w:bottom w:val="single" w:color="000000" w:sz="4" w:space="0"/>
                    <w:right w:val="single" w:color="000000" w:sz="4" w:space="0"/>
                  </w:tcBorders>
                  <w:shd w:val="clear" w:color="auto" w:fill="auto"/>
                  <w:noWrap/>
                  <w:vAlign w:val="center"/>
                </w:tcPr>
                <w:p w14:paraId="69E00A7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48.66</w:t>
                  </w:r>
                </w:p>
              </w:tc>
            </w:tr>
            <w:tr w14:paraId="3F363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877A0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30109</w:t>
                  </w:r>
                </w:p>
              </w:tc>
              <w:tc>
                <w:tcPr>
                  <w:tcW w:w="0" w:type="auto"/>
                  <w:tcBorders>
                    <w:top w:val="nil"/>
                    <w:left w:val="nil"/>
                    <w:bottom w:val="single" w:color="000000" w:sz="4" w:space="0"/>
                    <w:right w:val="single" w:color="000000" w:sz="4" w:space="0"/>
                  </w:tcBorders>
                  <w:shd w:val="clear" w:color="FFFFFF" w:fill="C0C0C0"/>
                  <w:noWrap/>
                  <w:vAlign w:val="center"/>
                </w:tcPr>
                <w:p w14:paraId="1499F2E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职业年金缴费</w:t>
                  </w:r>
                </w:p>
              </w:tc>
              <w:tc>
                <w:tcPr>
                  <w:tcW w:w="0" w:type="auto"/>
                  <w:tcBorders>
                    <w:top w:val="nil"/>
                    <w:left w:val="nil"/>
                    <w:bottom w:val="single" w:color="000000" w:sz="4" w:space="0"/>
                    <w:right w:val="single" w:color="000000" w:sz="4" w:space="0"/>
                  </w:tcBorders>
                  <w:shd w:val="clear" w:color="auto" w:fill="auto"/>
                  <w:noWrap/>
                  <w:vAlign w:val="center"/>
                </w:tcPr>
                <w:p w14:paraId="0405BD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72.00</w:t>
                  </w:r>
                </w:p>
              </w:tc>
              <w:tc>
                <w:tcPr>
                  <w:tcW w:w="0" w:type="auto"/>
                  <w:tcBorders>
                    <w:top w:val="nil"/>
                    <w:left w:val="nil"/>
                    <w:bottom w:val="single" w:color="000000" w:sz="4" w:space="0"/>
                    <w:right w:val="single" w:color="000000" w:sz="4" w:space="0"/>
                  </w:tcBorders>
                  <w:shd w:val="clear" w:color="FFFFFF" w:fill="C0C0C0"/>
                  <w:noWrap/>
                  <w:vAlign w:val="center"/>
                </w:tcPr>
                <w:p w14:paraId="036D87B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30207</w:t>
                  </w:r>
                </w:p>
              </w:tc>
              <w:tc>
                <w:tcPr>
                  <w:tcW w:w="0" w:type="auto"/>
                  <w:tcBorders>
                    <w:top w:val="nil"/>
                    <w:left w:val="nil"/>
                    <w:bottom w:val="single" w:color="000000" w:sz="4" w:space="0"/>
                    <w:right w:val="single" w:color="000000" w:sz="4" w:space="0"/>
                  </w:tcBorders>
                  <w:shd w:val="clear" w:color="FFFFFF" w:fill="C0C0C0"/>
                  <w:noWrap/>
                  <w:vAlign w:val="center"/>
                </w:tcPr>
                <w:p w14:paraId="2540D47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邮电费</w:t>
                  </w:r>
                </w:p>
              </w:tc>
              <w:tc>
                <w:tcPr>
                  <w:tcW w:w="0" w:type="auto"/>
                  <w:tcBorders>
                    <w:top w:val="nil"/>
                    <w:left w:val="nil"/>
                    <w:bottom w:val="single" w:color="000000" w:sz="4" w:space="0"/>
                    <w:right w:val="single" w:color="000000" w:sz="4" w:space="0"/>
                  </w:tcBorders>
                  <w:shd w:val="clear" w:color="auto" w:fill="auto"/>
                  <w:noWrap/>
                  <w:vAlign w:val="center"/>
                </w:tcPr>
                <w:p w14:paraId="41A842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0.70</w:t>
                  </w:r>
                </w:p>
              </w:tc>
              <w:tc>
                <w:tcPr>
                  <w:tcW w:w="0" w:type="auto"/>
                  <w:tcBorders>
                    <w:top w:val="nil"/>
                    <w:left w:val="nil"/>
                    <w:bottom w:val="single" w:color="000000" w:sz="4" w:space="0"/>
                    <w:right w:val="single" w:color="000000" w:sz="4" w:space="0"/>
                  </w:tcBorders>
                  <w:shd w:val="clear" w:color="FFFFFF" w:fill="C0C0C0"/>
                  <w:noWrap/>
                  <w:vAlign w:val="center"/>
                </w:tcPr>
                <w:p w14:paraId="439527B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31005</w:t>
                  </w:r>
                </w:p>
              </w:tc>
              <w:tc>
                <w:tcPr>
                  <w:tcW w:w="0" w:type="auto"/>
                  <w:tcBorders>
                    <w:top w:val="nil"/>
                    <w:left w:val="nil"/>
                    <w:bottom w:val="single" w:color="000000" w:sz="4" w:space="0"/>
                    <w:right w:val="single" w:color="000000" w:sz="4" w:space="0"/>
                  </w:tcBorders>
                  <w:shd w:val="clear" w:color="FFFFFF" w:fill="C0C0C0"/>
                  <w:noWrap/>
                  <w:vAlign w:val="center"/>
                </w:tcPr>
                <w:p w14:paraId="50083D7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基础设施建设</w:t>
                  </w:r>
                </w:p>
              </w:tc>
              <w:tc>
                <w:tcPr>
                  <w:tcW w:w="0" w:type="auto"/>
                  <w:tcBorders>
                    <w:top w:val="nil"/>
                    <w:left w:val="nil"/>
                    <w:bottom w:val="single" w:color="000000" w:sz="4" w:space="0"/>
                    <w:right w:val="single" w:color="000000" w:sz="4" w:space="0"/>
                  </w:tcBorders>
                  <w:shd w:val="clear" w:color="auto" w:fill="auto"/>
                  <w:noWrap/>
                  <w:vAlign w:val="center"/>
                </w:tcPr>
                <w:p w14:paraId="5CC45E9B">
                  <w:pPr>
                    <w:jc w:val="right"/>
                    <w:rPr>
                      <w:rFonts w:hint="eastAsia" w:ascii="宋体" w:hAnsi="宋体" w:eastAsia="宋体" w:cs="宋体"/>
                      <w:i w:val="0"/>
                      <w:iCs w:val="0"/>
                      <w:color w:val="000000"/>
                      <w:sz w:val="22"/>
                      <w:szCs w:val="22"/>
                      <w:highlight w:val="none"/>
                      <w:u w:val="none"/>
                    </w:rPr>
                  </w:pPr>
                </w:p>
              </w:tc>
            </w:tr>
            <w:tr w14:paraId="16365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6029A1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30110</w:t>
                  </w:r>
                </w:p>
              </w:tc>
              <w:tc>
                <w:tcPr>
                  <w:tcW w:w="0" w:type="auto"/>
                  <w:tcBorders>
                    <w:top w:val="nil"/>
                    <w:left w:val="nil"/>
                    <w:bottom w:val="single" w:color="000000" w:sz="4" w:space="0"/>
                    <w:right w:val="single" w:color="000000" w:sz="4" w:space="0"/>
                  </w:tcBorders>
                  <w:shd w:val="clear" w:color="FFFFFF" w:fill="C0C0C0"/>
                  <w:noWrap/>
                  <w:vAlign w:val="center"/>
                </w:tcPr>
                <w:p w14:paraId="7A62AB6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职工基本医疗保险缴费</w:t>
                  </w:r>
                </w:p>
              </w:tc>
              <w:tc>
                <w:tcPr>
                  <w:tcW w:w="0" w:type="auto"/>
                  <w:tcBorders>
                    <w:top w:val="nil"/>
                    <w:left w:val="nil"/>
                    <w:bottom w:val="single" w:color="000000" w:sz="4" w:space="0"/>
                    <w:right w:val="single" w:color="000000" w:sz="4" w:space="0"/>
                  </w:tcBorders>
                  <w:shd w:val="clear" w:color="auto" w:fill="auto"/>
                  <w:noWrap/>
                  <w:vAlign w:val="center"/>
                </w:tcPr>
                <w:p w14:paraId="3FD0895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560.74</w:t>
                  </w:r>
                </w:p>
              </w:tc>
              <w:tc>
                <w:tcPr>
                  <w:tcW w:w="0" w:type="auto"/>
                  <w:tcBorders>
                    <w:top w:val="nil"/>
                    <w:left w:val="nil"/>
                    <w:bottom w:val="single" w:color="000000" w:sz="4" w:space="0"/>
                    <w:right w:val="single" w:color="000000" w:sz="4" w:space="0"/>
                  </w:tcBorders>
                  <w:shd w:val="clear" w:color="FFFFFF" w:fill="C0C0C0"/>
                  <w:noWrap/>
                  <w:vAlign w:val="center"/>
                </w:tcPr>
                <w:p w14:paraId="31CE40B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30208</w:t>
                  </w:r>
                </w:p>
              </w:tc>
              <w:tc>
                <w:tcPr>
                  <w:tcW w:w="0" w:type="auto"/>
                  <w:tcBorders>
                    <w:top w:val="nil"/>
                    <w:left w:val="nil"/>
                    <w:bottom w:val="single" w:color="000000" w:sz="4" w:space="0"/>
                    <w:right w:val="single" w:color="000000" w:sz="4" w:space="0"/>
                  </w:tcBorders>
                  <w:shd w:val="clear" w:color="FFFFFF" w:fill="C0C0C0"/>
                  <w:noWrap/>
                  <w:vAlign w:val="center"/>
                </w:tcPr>
                <w:p w14:paraId="6E57853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取暖费</w:t>
                  </w:r>
                </w:p>
              </w:tc>
              <w:tc>
                <w:tcPr>
                  <w:tcW w:w="0" w:type="auto"/>
                  <w:tcBorders>
                    <w:top w:val="nil"/>
                    <w:left w:val="nil"/>
                    <w:bottom w:val="single" w:color="000000" w:sz="4" w:space="0"/>
                    <w:right w:val="single" w:color="000000" w:sz="4" w:space="0"/>
                  </w:tcBorders>
                  <w:shd w:val="clear" w:color="auto" w:fill="auto"/>
                  <w:noWrap/>
                  <w:vAlign w:val="center"/>
                </w:tcPr>
                <w:p w14:paraId="79CE22A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D4894B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31006</w:t>
                  </w:r>
                </w:p>
              </w:tc>
              <w:tc>
                <w:tcPr>
                  <w:tcW w:w="0" w:type="auto"/>
                  <w:tcBorders>
                    <w:top w:val="nil"/>
                    <w:left w:val="nil"/>
                    <w:bottom w:val="single" w:color="000000" w:sz="4" w:space="0"/>
                    <w:right w:val="single" w:color="000000" w:sz="4" w:space="0"/>
                  </w:tcBorders>
                  <w:shd w:val="clear" w:color="FFFFFF" w:fill="C0C0C0"/>
                  <w:noWrap/>
                  <w:vAlign w:val="center"/>
                </w:tcPr>
                <w:p w14:paraId="534344F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大型修缮</w:t>
                  </w:r>
                </w:p>
              </w:tc>
              <w:tc>
                <w:tcPr>
                  <w:tcW w:w="0" w:type="auto"/>
                  <w:tcBorders>
                    <w:top w:val="nil"/>
                    <w:left w:val="nil"/>
                    <w:bottom w:val="single" w:color="000000" w:sz="4" w:space="0"/>
                    <w:right w:val="single" w:color="000000" w:sz="4" w:space="0"/>
                  </w:tcBorders>
                  <w:shd w:val="clear" w:color="auto" w:fill="auto"/>
                  <w:noWrap/>
                  <w:vAlign w:val="center"/>
                </w:tcPr>
                <w:p w14:paraId="3BFAC4E8">
                  <w:pPr>
                    <w:jc w:val="right"/>
                    <w:rPr>
                      <w:rFonts w:hint="eastAsia" w:ascii="宋体" w:hAnsi="宋体" w:eastAsia="宋体" w:cs="宋体"/>
                      <w:i w:val="0"/>
                      <w:iCs w:val="0"/>
                      <w:color w:val="000000"/>
                      <w:sz w:val="22"/>
                      <w:szCs w:val="22"/>
                      <w:highlight w:val="none"/>
                      <w:u w:val="none"/>
                    </w:rPr>
                  </w:pPr>
                </w:p>
              </w:tc>
            </w:tr>
            <w:tr w14:paraId="77020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974783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30111</w:t>
                  </w:r>
                </w:p>
              </w:tc>
              <w:tc>
                <w:tcPr>
                  <w:tcW w:w="0" w:type="auto"/>
                  <w:tcBorders>
                    <w:top w:val="nil"/>
                    <w:left w:val="nil"/>
                    <w:bottom w:val="single" w:color="000000" w:sz="4" w:space="0"/>
                    <w:right w:val="single" w:color="000000" w:sz="4" w:space="0"/>
                  </w:tcBorders>
                  <w:shd w:val="clear" w:color="FFFFFF" w:fill="C0C0C0"/>
                  <w:noWrap/>
                  <w:vAlign w:val="center"/>
                </w:tcPr>
                <w:p w14:paraId="790F485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公务员医疗补助缴费</w:t>
                  </w:r>
                </w:p>
              </w:tc>
              <w:tc>
                <w:tcPr>
                  <w:tcW w:w="0" w:type="auto"/>
                  <w:tcBorders>
                    <w:top w:val="nil"/>
                    <w:left w:val="nil"/>
                    <w:bottom w:val="single" w:color="000000" w:sz="4" w:space="0"/>
                    <w:right w:val="single" w:color="000000" w:sz="4" w:space="0"/>
                  </w:tcBorders>
                  <w:shd w:val="clear" w:color="auto" w:fill="auto"/>
                  <w:noWrap/>
                  <w:vAlign w:val="center"/>
                </w:tcPr>
                <w:p w14:paraId="125A810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022F3E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30209</w:t>
                  </w:r>
                </w:p>
              </w:tc>
              <w:tc>
                <w:tcPr>
                  <w:tcW w:w="0" w:type="auto"/>
                  <w:tcBorders>
                    <w:top w:val="nil"/>
                    <w:left w:val="nil"/>
                    <w:bottom w:val="single" w:color="000000" w:sz="4" w:space="0"/>
                    <w:right w:val="single" w:color="000000" w:sz="4" w:space="0"/>
                  </w:tcBorders>
                  <w:shd w:val="clear" w:color="FFFFFF" w:fill="C0C0C0"/>
                  <w:noWrap/>
                  <w:vAlign w:val="center"/>
                </w:tcPr>
                <w:p w14:paraId="56FBB5D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物业管理费</w:t>
                  </w:r>
                </w:p>
              </w:tc>
              <w:tc>
                <w:tcPr>
                  <w:tcW w:w="0" w:type="auto"/>
                  <w:tcBorders>
                    <w:top w:val="nil"/>
                    <w:left w:val="nil"/>
                    <w:bottom w:val="single" w:color="000000" w:sz="4" w:space="0"/>
                    <w:right w:val="single" w:color="000000" w:sz="4" w:space="0"/>
                  </w:tcBorders>
                  <w:shd w:val="clear" w:color="auto" w:fill="auto"/>
                  <w:noWrap/>
                  <w:vAlign w:val="center"/>
                </w:tcPr>
                <w:p w14:paraId="04A78D6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7.16</w:t>
                  </w:r>
                </w:p>
              </w:tc>
              <w:tc>
                <w:tcPr>
                  <w:tcW w:w="0" w:type="auto"/>
                  <w:tcBorders>
                    <w:top w:val="nil"/>
                    <w:left w:val="nil"/>
                    <w:bottom w:val="single" w:color="000000" w:sz="4" w:space="0"/>
                    <w:right w:val="single" w:color="000000" w:sz="4" w:space="0"/>
                  </w:tcBorders>
                  <w:shd w:val="clear" w:color="FFFFFF" w:fill="C0C0C0"/>
                  <w:noWrap/>
                  <w:vAlign w:val="center"/>
                </w:tcPr>
                <w:p w14:paraId="2D423D9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31007</w:t>
                  </w:r>
                </w:p>
              </w:tc>
              <w:tc>
                <w:tcPr>
                  <w:tcW w:w="0" w:type="auto"/>
                  <w:tcBorders>
                    <w:top w:val="nil"/>
                    <w:left w:val="nil"/>
                    <w:bottom w:val="single" w:color="000000" w:sz="4" w:space="0"/>
                    <w:right w:val="single" w:color="000000" w:sz="4" w:space="0"/>
                  </w:tcBorders>
                  <w:shd w:val="clear" w:color="FFFFFF" w:fill="C0C0C0"/>
                  <w:noWrap/>
                  <w:vAlign w:val="center"/>
                </w:tcPr>
                <w:p w14:paraId="4B9A25B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信息网络及软件购置更新</w:t>
                  </w:r>
                </w:p>
              </w:tc>
              <w:tc>
                <w:tcPr>
                  <w:tcW w:w="0" w:type="auto"/>
                  <w:tcBorders>
                    <w:top w:val="nil"/>
                    <w:left w:val="nil"/>
                    <w:bottom w:val="single" w:color="000000" w:sz="4" w:space="0"/>
                    <w:right w:val="single" w:color="000000" w:sz="4" w:space="0"/>
                  </w:tcBorders>
                  <w:shd w:val="clear" w:color="auto" w:fill="auto"/>
                  <w:noWrap/>
                  <w:vAlign w:val="center"/>
                </w:tcPr>
                <w:p w14:paraId="01E2D708">
                  <w:pPr>
                    <w:jc w:val="right"/>
                    <w:rPr>
                      <w:rFonts w:hint="eastAsia" w:ascii="宋体" w:hAnsi="宋体" w:eastAsia="宋体" w:cs="宋体"/>
                      <w:i w:val="0"/>
                      <w:iCs w:val="0"/>
                      <w:color w:val="000000"/>
                      <w:sz w:val="22"/>
                      <w:szCs w:val="22"/>
                      <w:highlight w:val="none"/>
                      <w:u w:val="none"/>
                    </w:rPr>
                  </w:pPr>
                </w:p>
              </w:tc>
            </w:tr>
            <w:tr w14:paraId="377BA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EF193B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30112</w:t>
                  </w:r>
                </w:p>
              </w:tc>
              <w:tc>
                <w:tcPr>
                  <w:tcW w:w="0" w:type="auto"/>
                  <w:tcBorders>
                    <w:top w:val="nil"/>
                    <w:left w:val="nil"/>
                    <w:bottom w:val="single" w:color="000000" w:sz="4" w:space="0"/>
                    <w:right w:val="single" w:color="000000" w:sz="4" w:space="0"/>
                  </w:tcBorders>
                  <w:shd w:val="clear" w:color="FFFFFF" w:fill="C0C0C0"/>
                  <w:noWrap/>
                  <w:vAlign w:val="center"/>
                </w:tcPr>
                <w:p w14:paraId="7D5FC5D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其他社会保障缴费</w:t>
                  </w:r>
                </w:p>
              </w:tc>
              <w:tc>
                <w:tcPr>
                  <w:tcW w:w="0" w:type="auto"/>
                  <w:tcBorders>
                    <w:top w:val="nil"/>
                    <w:left w:val="nil"/>
                    <w:bottom w:val="single" w:color="000000" w:sz="4" w:space="0"/>
                    <w:right w:val="single" w:color="000000" w:sz="4" w:space="0"/>
                  </w:tcBorders>
                  <w:shd w:val="clear" w:color="auto" w:fill="auto"/>
                  <w:noWrap/>
                  <w:vAlign w:val="center"/>
                </w:tcPr>
                <w:p w14:paraId="152591D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71.68</w:t>
                  </w:r>
                </w:p>
              </w:tc>
              <w:tc>
                <w:tcPr>
                  <w:tcW w:w="0" w:type="auto"/>
                  <w:tcBorders>
                    <w:top w:val="nil"/>
                    <w:left w:val="nil"/>
                    <w:bottom w:val="single" w:color="000000" w:sz="4" w:space="0"/>
                    <w:right w:val="single" w:color="000000" w:sz="4" w:space="0"/>
                  </w:tcBorders>
                  <w:shd w:val="clear" w:color="FFFFFF" w:fill="C0C0C0"/>
                  <w:noWrap/>
                  <w:vAlign w:val="center"/>
                </w:tcPr>
                <w:p w14:paraId="288BB2F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30211</w:t>
                  </w:r>
                </w:p>
              </w:tc>
              <w:tc>
                <w:tcPr>
                  <w:tcW w:w="0" w:type="auto"/>
                  <w:tcBorders>
                    <w:top w:val="nil"/>
                    <w:left w:val="nil"/>
                    <w:bottom w:val="single" w:color="000000" w:sz="4" w:space="0"/>
                    <w:right w:val="single" w:color="000000" w:sz="4" w:space="0"/>
                  </w:tcBorders>
                  <w:shd w:val="clear" w:color="FFFFFF" w:fill="C0C0C0"/>
                  <w:noWrap/>
                  <w:vAlign w:val="center"/>
                </w:tcPr>
                <w:p w14:paraId="2B587C3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差旅费</w:t>
                  </w:r>
                </w:p>
              </w:tc>
              <w:tc>
                <w:tcPr>
                  <w:tcW w:w="0" w:type="auto"/>
                  <w:tcBorders>
                    <w:top w:val="nil"/>
                    <w:left w:val="nil"/>
                    <w:bottom w:val="single" w:color="000000" w:sz="4" w:space="0"/>
                    <w:right w:val="single" w:color="000000" w:sz="4" w:space="0"/>
                  </w:tcBorders>
                  <w:shd w:val="clear" w:color="auto" w:fill="auto"/>
                  <w:noWrap/>
                  <w:vAlign w:val="center"/>
                </w:tcPr>
                <w:p w14:paraId="04B1039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90.53</w:t>
                  </w:r>
                </w:p>
              </w:tc>
              <w:tc>
                <w:tcPr>
                  <w:tcW w:w="0" w:type="auto"/>
                  <w:tcBorders>
                    <w:top w:val="nil"/>
                    <w:left w:val="nil"/>
                    <w:bottom w:val="single" w:color="000000" w:sz="4" w:space="0"/>
                    <w:right w:val="single" w:color="000000" w:sz="4" w:space="0"/>
                  </w:tcBorders>
                  <w:shd w:val="clear" w:color="FFFFFF" w:fill="C0C0C0"/>
                  <w:noWrap/>
                  <w:vAlign w:val="center"/>
                </w:tcPr>
                <w:p w14:paraId="2A62038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31008</w:t>
                  </w:r>
                </w:p>
              </w:tc>
              <w:tc>
                <w:tcPr>
                  <w:tcW w:w="0" w:type="auto"/>
                  <w:tcBorders>
                    <w:top w:val="nil"/>
                    <w:left w:val="nil"/>
                    <w:bottom w:val="single" w:color="000000" w:sz="4" w:space="0"/>
                    <w:right w:val="single" w:color="000000" w:sz="4" w:space="0"/>
                  </w:tcBorders>
                  <w:shd w:val="clear" w:color="FFFFFF" w:fill="C0C0C0"/>
                  <w:noWrap/>
                  <w:vAlign w:val="center"/>
                </w:tcPr>
                <w:p w14:paraId="6082989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物资储备</w:t>
                  </w:r>
                </w:p>
              </w:tc>
              <w:tc>
                <w:tcPr>
                  <w:tcW w:w="0" w:type="auto"/>
                  <w:tcBorders>
                    <w:top w:val="nil"/>
                    <w:left w:val="nil"/>
                    <w:bottom w:val="single" w:color="000000" w:sz="4" w:space="0"/>
                    <w:right w:val="single" w:color="000000" w:sz="4" w:space="0"/>
                  </w:tcBorders>
                  <w:shd w:val="clear" w:color="auto" w:fill="auto"/>
                  <w:noWrap/>
                  <w:vAlign w:val="center"/>
                </w:tcPr>
                <w:p w14:paraId="47796F44">
                  <w:pPr>
                    <w:jc w:val="right"/>
                    <w:rPr>
                      <w:rFonts w:hint="eastAsia" w:ascii="宋体" w:hAnsi="宋体" w:eastAsia="宋体" w:cs="宋体"/>
                      <w:i w:val="0"/>
                      <w:iCs w:val="0"/>
                      <w:color w:val="000000"/>
                      <w:sz w:val="22"/>
                      <w:szCs w:val="22"/>
                      <w:highlight w:val="none"/>
                      <w:u w:val="none"/>
                    </w:rPr>
                  </w:pPr>
                </w:p>
              </w:tc>
            </w:tr>
            <w:tr w14:paraId="7E1EE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01F99D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30113</w:t>
                  </w:r>
                </w:p>
              </w:tc>
              <w:tc>
                <w:tcPr>
                  <w:tcW w:w="0" w:type="auto"/>
                  <w:tcBorders>
                    <w:top w:val="nil"/>
                    <w:left w:val="nil"/>
                    <w:bottom w:val="single" w:color="000000" w:sz="4" w:space="0"/>
                    <w:right w:val="single" w:color="000000" w:sz="4" w:space="0"/>
                  </w:tcBorders>
                  <w:shd w:val="clear" w:color="FFFFFF" w:fill="C0C0C0"/>
                  <w:noWrap/>
                  <w:vAlign w:val="center"/>
                </w:tcPr>
                <w:p w14:paraId="4FB3D40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1425D2B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546.73</w:t>
                  </w:r>
                </w:p>
              </w:tc>
              <w:tc>
                <w:tcPr>
                  <w:tcW w:w="0" w:type="auto"/>
                  <w:tcBorders>
                    <w:top w:val="nil"/>
                    <w:left w:val="nil"/>
                    <w:bottom w:val="single" w:color="000000" w:sz="4" w:space="0"/>
                    <w:right w:val="single" w:color="000000" w:sz="4" w:space="0"/>
                  </w:tcBorders>
                  <w:shd w:val="clear" w:color="FFFFFF" w:fill="C0C0C0"/>
                  <w:noWrap/>
                  <w:vAlign w:val="center"/>
                </w:tcPr>
                <w:p w14:paraId="032F787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30212</w:t>
                  </w:r>
                </w:p>
              </w:tc>
              <w:tc>
                <w:tcPr>
                  <w:tcW w:w="0" w:type="auto"/>
                  <w:tcBorders>
                    <w:top w:val="nil"/>
                    <w:left w:val="nil"/>
                    <w:bottom w:val="single" w:color="000000" w:sz="4" w:space="0"/>
                    <w:right w:val="single" w:color="000000" w:sz="4" w:space="0"/>
                  </w:tcBorders>
                  <w:shd w:val="clear" w:color="FFFFFF" w:fill="C0C0C0"/>
                  <w:noWrap/>
                  <w:vAlign w:val="center"/>
                </w:tcPr>
                <w:p w14:paraId="3AC06A0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因公出国（境）费用</w:t>
                  </w:r>
                </w:p>
              </w:tc>
              <w:tc>
                <w:tcPr>
                  <w:tcW w:w="0" w:type="auto"/>
                  <w:tcBorders>
                    <w:top w:val="nil"/>
                    <w:left w:val="nil"/>
                    <w:bottom w:val="single" w:color="000000" w:sz="4" w:space="0"/>
                    <w:right w:val="single" w:color="000000" w:sz="4" w:space="0"/>
                  </w:tcBorders>
                  <w:shd w:val="clear" w:color="auto" w:fill="auto"/>
                  <w:noWrap/>
                  <w:vAlign w:val="center"/>
                </w:tcPr>
                <w:p w14:paraId="036E2A3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F12733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31009</w:t>
                  </w:r>
                </w:p>
              </w:tc>
              <w:tc>
                <w:tcPr>
                  <w:tcW w:w="0" w:type="auto"/>
                  <w:tcBorders>
                    <w:top w:val="nil"/>
                    <w:left w:val="nil"/>
                    <w:bottom w:val="single" w:color="000000" w:sz="4" w:space="0"/>
                    <w:right w:val="single" w:color="000000" w:sz="4" w:space="0"/>
                  </w:tcBorders>
                  <w:shd w:val="clear" w:color="FFFFFF" w:fill="C0C0C0"/>
                  <w:noWrap/>
                  <w:vAlign w:val="center"/>
                </w:tcPr>
                <w:p w14:paraId="603BBAA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土地补偿</w:t>
                  </w:r>
                </w:p>
              </w:tc>
              <w:tc>
                <w:tcPr>
                  <w:tcW w:w="0" w:type="auto"/>
                  <w:tcBorders>
                    <w:top w:val="nil"/>
                    <w:left w:val="nil"/>
                    <w:bottom w:val="single" w:color="000000" w:sz="4" w:space="0"/>
                    <w:right w:val="single" w:color="000000" w:sz="4" w:space="0"/>
                  </w:tcBorders>
                  <w:shd w:val="clear" w:color="auto" w:fill="auto"/>
                  <w:noWrap/>
                  <w:vAlign w:val="center"/>
                </w:tcPr>
                <w:p w14:paraId="0C46F88F">
                  <w:pPr>
                    <w:jc w:val="right"/>
                    <w:rPr>
                      <w:rFonts w:hint="eastAsia" w:ascii="宋体" w:hAnsi="宋体" w:eastAsia="宋体" w:cs="宋体"/>
                      <w:i w:val="0"/>
                      <w:iCs w:val="0"/>
                      <w:color w:val="000000"/>
                      <w:sz w:val="22"/>
                      <w:szCs w:val="22"/>
                      <w:highlight w:val="none"/>
                      <w:u w:val="none"/>
                    </w:rPr>
                  </w:pPr>
                </w:p>
              </w:tc>
            </w:tr>
            <w:tr w14:paraId="3E67C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F34677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30114</w:t>
                  </w:r>
                </w:p>
              </w:tc>
              <w:tc>
                <w:tcPr>
                  <w:tcW w:w="0" w:type="auto"/>
                  <w:tcBorders>
                    <w:top w:val="nil"/>
                    <w:left w:val="nil"/>
                    <w:bottom w:val="single" w:color="000000" w:sz="4" w:space="0"/>
                    <w:right w:val="single" w:color="000000" w:sz="4" w:space="0"/>
                  </w:tcBorders>
                  <w:shd w:val="clear" w:color="FFFFFF" w:fill="C0C0C0"/>
                  <w:noWrap/>
                  <w:vAlign w:val="center"/>
                </w:tcPr>
                <w:p w14:paraId="67AF75D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医疗费</w:t>
                  </w:r>
                </w:p>
              </w:tc>
              <w:tc>
                <w:tcPr>
                  <w:tcW w:w="0" w:type="auto"/>
                  <w:tcBorders>
                    <w:top w:val="nil"/>
                    <w:left w:val="nil"/>
                    <w:bottom w:val="single" w:color="000000" w:sz="4" w:space="0"/>
                    <w:right w:val="single" w:color="000000" w:sz="4" w:space="0"/>
                  </w:tcBorders>
                  <w:shd w:val="clear" w:color="auto" w:fill="auto"/>
                  <w:noWrap/>
                  <w:vAlign w:val="center"/>
                </w:tcPr>
                <w:p w14:paraId="22AB038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522D51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30213</w:t>
                  </w:r>
                </w:p>
              </w:tc>
              <w:tc>
                <w:tcPr>
                  <w:tcW w:w="0" w:type="auto"/>
                  <w:tcBorders>
                    <w:top w:val="nil"/>
                    <w:left w:val="nil"/>
                    <w:bottom w:val="single" w:color="000000" w:sz="4" w:space="0"/>
                    <w:right w:val="single" w:color="000000" w:sz="4" w:space="0"/>
                  </w:tcBorders>
                  <w:shd w:val="clear" w:color="FFFFFF" w:fill="C0C0C0"/>
                  <w:noWrap/>
                  <w:vAlign w:val="center"/>
                </w:tcPr>
                <w:p w14:paraId="7AF41BA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维修（护）费</w:t>
                  </w:r>
                </w:p>
              </w:tc>
              <w:tc>
                <w:tcPr>
                  <w:tcW w:w="0" w:type="auto"/>
                  <w:tcBorders>
                    <w:top w:val="nil"/>
                    <w:left w:val="nil"/>
                    <w:bottom w:val="single" w:color="000000" w:sz="4" w:space="0"/>
                    <w:right w:val="single" w:color="000000" w:sz="4" w:space="0"/>
                  </w:tcBorders>
                  <w:shd w:val="clear" w:color="auto" w:fill="auto"/>
                  <w:noWrap/>
                  <w:vAlign w:val="center"/>
                </w:tcPr>
                <w:p w14:paraId="6C43DD2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80.41</w:t>
                  </w:r>
                </w:p>
              </w:tc>
              <w:tc>
                <w:tcPr>
                  <w:tcW w:w="0" w:type="auto"/>
                  <w:tcBorders>
                    <w:top w:val="nil"/>
                    <w:left w:val="nil"/>
                    <w:bottom w:val="single" w:color="000000" w:sz="4" w:space="0"/>
                    <w:right w:val="single" w:color="000000" w:sz="4" w:space="0"/>
                  </w:tcBorders>
                  <w:shd w:val="clear" w:color="FFFFFF" w:fill="C0C0C0"/>
                  <w:noWrap/>
                  <w:vAlign w:val="center"/>
                </w:tcPr>
                <w:p w14:paraId="20AEC85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31010</w:t>
                  </w:r>
                </w:p>
              </w:tc>
              <w:tc>
                <w:tcPr>
                  <w:tcW w:w="0" w:type="auto"/>
                  <w:tcBorders>
                    <w:top w:val="nil"/>
                    <w:left w:val="nil"/>
                    <w:bottom w:val="single" w:color="000000" w:sz="4" w:space="0"/>
                    <w:right w:val="single" w:color="000000" w:sz="4" w:space="0"/>
                  </w:tcBorders>
                  <w:shd w:val="clear" w:color="FFFFFF" w:fill="C0C0C0"/>
                  <w:noWrap/>
                  <w:vAlign w:val="center"/>
                </w:tcPr>
                <w:p w14:paraId="115A947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安置补助</w:t>
                  </w:r>
                </w:p>
              </w:tc>
              <w:tc>
                <w:tcPr>
                  <w:tcW w:w="0" w:type="auto"/>
                  <w:tcBorders>
                    <w:top w:val="nil"/>
                    <w:left w:val="nil"/>
                    <w:bottom w:val="single" w:color="000000" w:sz="4" w:space="0"/>
                    <w:right w:val="single" w:color="000000" w:sz="4" w:space="0"/>
                  </w:tcBorders>
                  <w:shd w:val="clear" w:color="auto" w:fill="auto"/>
                  <w:noWrap/>
                  <w:vAlign w:val="center"/>
                </w:tcPr>
                <w:p w14:paraId="3D2E95BC">
                  <w:pPr>
                    <w:jc w:val="right"/>
                    <w:rPr>
                      <w:rFonts w:hint="eastAsia" w:ascii="宋体" w:hAnsi="宋体" w:eastAsia="宋体" w:cs="宋体"/>
                      <w:i w:val="0"/>
                      <w:iCs w:val="0"/>
                      <w:color w:val="000000"/>
                      <w:sz w:val="22"/>
                      <w:szCs w:val="22"/>
                      <w:highlight w:val="none"/>
                      <w:u w:val="none"/>
                    </w:rPr>
                  </w:pPr>
                </w:p>
              </w:tc>
            </w:tr>
            <w:tr w14:paraId="6DCCA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BF7186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30199</w:t>
                  </w:r>
                </w:p>
              </w:tc>
              <w:tc>
                <w:tcPr>
                  <w:tcW w:w="0" w:type="auto"/>
                  <w:tcBorders>
                    <w:top w:val="nil"/>
                    <w:left w:val="nil"/>
                    <w:bottom w:val="single" w:color="000000" w:sz="4" w:space="0"/>
                    <w:right w:val="single" w:color="000000" w:sz="4" w:space="0"/>
                  </w:tcBorders>
                  <w:shd w:val="clear" w:color="FFFFFF" w:fill="C0C0C0"/>
                  <w:noWrap/>
                  <w:vAlign w:val="center"/>
                </w:tcPr>
                <w:p w14:paraId="54854FB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其他工资福利支出</w:t>
                  </w:r>
                </w:p>
              </w:tc>
              <w:tc>
                <w:tcPr>
                  <w:tcW w:w="0" w:type="auto"/>
                  <w:tcBorders>
                    <w:top w:val="nil"/>
                    <w:left w:val="nil"/>
                    <w:bottom w:val="single" w:color="000000" w:sz="4" w:space="0"/>
                    <w:right w:val="single" w:color="000000" w:sz="4" w:space="0"/>
                  </w:tcBorders>
                  <w:shd w:val="clear" w:color="auto" w:fill="auto"/>
                  <w:noWrap/>
                  <w:vAlign w:val="center"/>
                </w:tcPr>
                <w:p w14:paraId="3A7CBC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502.70</w:t>
                  </w:r>
                </w:p>
              </w:tc>
              <w:tc>
                <w:tcPr>
                  <w:tcW w:w="0" w:type="auto"/>
                  <w:tcBorders>
                    <w:top w:val="nil"/>
                    <w:left w:val="nil"/>
                    <w:bottom w:val="single" w:color="000000" w:sz="4" w:space="0"/>
                    <w:right w:val="single" w:color="000000" w:sz="4" w:space="0"/>
                  </w:tcBorders>
                  <w:shd w:val="clear" w:color="FFFFFF" w:fill="C0C0C0"/>
                  <w:noWrap/>
                  <w:vAlign w:val="center"/>
                </w:tcPr>
                <w:p w14:paraId="78F082F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30214</w:t>
                  </w:r>
                </w:p>
              </w:tc>
              <w:tc>
                <w:tcPr>
                  <w:tcW w:w="0" w:type="auto"/>
                  <w:tcBorders>
                    <w:top w:val="nil"/>
                    <w:left w:val="nil"/>
                    <w:bottom w:val="single" w:color="000000" w:sz="4" w:space="0"/>
                    <w:right w:val="single" w:color="000000" w:sz="4" w:space="0"/>
                  </w:tcBorders>
                  <w:shd w:val="clear" w:color="FFFFFF" w:fill="C0C0C0"/>
                  <w:noWrap/>
                  <w:vAlign w:val="center"/>
                </w:tcPr>
                <w:p w14:paraId="7D2338C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租赁费</w:t>
                  </w:r>
                </w:p>
              </w:tc>
              <w:tc>
                <w:tcPr>
                  <w:tcW w:w="0" w:type="auto"/>
                  <w:tcBorders>
                    <w:top w:val="nil"/>
                    <w:left w:val="nil"/>
                    <w:bottom w:val="single" w:color="000000" w:sz="4" w:space="0"/>
                    <w:right w:val="single" w:color="000000" w:sz="4" w:space="0"/>
                  </w:tcBorders>
                  <w:shd w:val="clear" w:color="auto" w:fill="auto"/>
                  <w:noWrap/>
                  <w:vAlign w:val="center"/>
                </w:tcPr>
                <w:p w14:paraId="6875047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4.19</w:t>
                  </w:r>
                </w:p>
              </w:tc>
              <w:tc>
                <w:tcPr>
                  <w:tcW w:w="0" w:type="auto"/>
                  <w:tcBorders>
                    <w:top w:val="nil"/>
                    <w:left w:val="nil"/>
                    <w:bottom w:val="single" w:color="000000" w:sz="4" w:space="0"/>
                    <w:right w:val="single" w:color="000000" w:sz="4" w:space="0"/>
                  </w:tcBorders>
                  <w:shd w:val="clear" w:color="FFFFFF" w:fill="C0C0C0"/>
                  <w:noWrap/>
                  <w:vAlign w:val="center"/>
                </w:tcPr>
                <w:p w14:paraId="0B6EB8E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31011</w:t>
                  </w:r>
                </w:p>
              </w:tc>
              <w:tc>
                <w:tcPr>
                  <w:tcW w:w="0" w:type="auto"/>
                  <w:tcBorders>
                    <w:top w:val="nil"/>
                    <w:left w:val="nil"/>
                    <w:bottom w:val="single" w:color="000000" w:sz="4" w:space="0"/>
                    <w:right w:val="single" w:color="000000" w:sz="4" w:space="0"/>
                  </w:tcBorders>
                  <w:shd w:val="clear" w:color="FFFFFF" w:fill="C0C0C0"/>
                  <w:noWrap/>
                  <w:vAlign w:val="center"/>
                </w:tcPr>
                <w:p w14:paraId="065EF29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地上附着物和青苗补偿</w:t>
                  </w:r>
                </w:p>
              </w:tc>
              <w:tc>
                <w:tcPr>
                  <w:tcW w:w="0" w:type="auto"/>
                  <w:tcBorders>
                    <w:top w:val="nil"/>
                    <w:left w:val="nil"/>
                    <w:bottom w:val="single" w:color="000000" w:sz="4" w:space="0"/>
                    <w:right w:val="single" w:color="000000" w:sz="4" w:space="0"/>
                  </w:tcBorders>
                  <w:shd w:val="clear" w:color="auto" w:fill="auto"/>
                  <w:noWrap/>
                  <w:vAlign w:val="center"/>
                </w:tcPr>
                <w:p w14:paraId="540D5B0F">
                  <w:pPr>
                    <w:jc w:val="right"/>
                    <w:rPr>
                      <w:rFonts w:hint="eastAsia" w:ascii="宋体" w:hAnsi="宋体" w:eastAsia="宋体" w:cs="宋体"/>
                      <w:i w:val="0"/>
                      <w:iCs w:val="0"/>
                      <w:color w:val="000000"/>
                      <w:sz w:val="22"/>
                      <w:szCs w:val="22"/>
                      <w:highlight w:val="none"/>
                      <w:u w:val="none"/>
                    </w:rPr>
                  </w:pPr>
                </w:p>
              </w:tc>
            </w:tr>
            <w:tr w14:paraId="2FBFC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1B7249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w:t>
                  </w:r>
                </w:p>
              </w:tc>
              <w:tc>
                <w:tcPr>
                  <w:tcW w:w="0" w:type="auto"/>
                  <w:tcBorders>
                    <w:top w:val="nil"/>
                    <w:left w:val="nil"/>
                    <w:bottom w:val="single" w:color="000000" w:sz="4" w:space="0"/>
                    <w:right w:val="single" w:color="000000" w:sz="4" w:space="0"/>
                  </w:tcBorders>
                  <w:shd w:val="clear" w:color="FFFFFF" w:fill="C0C0C0"/>
                  <w:noWrap/>
                  <w:vAlign w:val="center"/>
                </w:tcPr>
                <w:p w14:paraId="4696AEB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对个人和家庭的补助</w:t>
                  </w:r>
                </w:p>
              </w:tc>
              <w:tc>
                <w:tcPr>
                  <w:tcW w:w="0" w:type="auto"/>
                  <w:tcBorders>
                    <w:top w:val="nil"/>
                    <w:left w:val="nil"/>
                    <w:bottom w:val="single" w:color="000000" w:sz="4" w:space="0"/>
                    <w:right w:val="single" w:color="000000" w:sz="4" w:space="0"/>
                  </w:tcBorders>
                  <w:shd w:val="clear" w:color="auto" w:fill="auto"/>
                  <w:noWrap/>
                  <w:vAlign w:val="center"/>
                </w:tcPr>
                <w:p w14:paraId="44F97C5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402.62</w:t>
                  </w:r>
                </w:p>
              </w:tc>
              <w:tc>
                <w:tcPr>
                  <w:tcW w:w="0" w:type="auto"/>
                  <w:tcBorders>
                    <w:top w:val="nil"/>
                    <w:left w:val="nil"/>
                    <w:bottom w:val="single" w:color="000000" w:sz="4" w:space="0"/>
                    <w:right w:val="single" w:color="000000" w:sz="4" w:space="0"/>
                  </w:tcBorders>
                  <w:shd w:val="clear" w:color="FFFFFF" w:fill="C0C0C0"/>
                  <w:noWrap/>
                  <w:vAlign w:val="center"/>
                </w:tcPr>
                <w:p w14:paraId="13E2701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30215</w:t>
                  </w:r>
                </w:p>
              </w:tc>
              <w:tc>
                <w:tcPr>
                  <w:tcW w:w="0" w:type="auto"/>
                  <w:tcBorders>
                    <w:top w:val="nil"/>
                    <w:left w:val="nil"/>
                    <w:bottom w:val="single" w:color="000000" w:sz="4" w:space="0"/>
                    <w:right w:val="single" w:color="000000" w:sz="4" w:space="0"/>
                  </w:tcBorders>
                  <w:shd w:val="clear" w:color="FFFFFF" w:fill="C0C0C0"/>
                  <w:noWrap/>
                  <w:vAlign w:val="center"/>
                </w:tcPr>
                <w:p w14:paraId="6701BA4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会议费</w:t>
                  </w:r>
                </w:p>
              </w:tc>
              <w:tc>
                <w:tcPr>
                  <w:tcW w:w="0" w:type="auto"/>
                  <w:tcBorders>
                    <w:top w:val="nil"/>
                    <w:left w:val="nil"/>
                    <w:bottom w:val="single" w:color="000000" w:sz="4" w:space="0"/>
                    <w:right w:val="single" w:color="000000" w:sz="4" w:space="0"/>
                  </w:tcBorders>
                  <w:shd w:val="clear" w:color="auto" w:fill="auto"/>
                  <w:noWrap/>
                  <w:vAlign w:val="center"/>
                </w:tcPr>
                <w:p w14:paraId="164A508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AA42AE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31012</w:t>
                  </w:r>
                </w:p>
              </w:tc>
              <w:tc>
                <w:tcPr>
                  <w:tcW w:w="0" w:type="auto"/>
                  <w:tcBorders>
                    <w:top w:val="nil"/>
                    <w:left w:val="nil"/>
                    <w:bottom w:val="single" w:color="000000" w:sz="4" w:space="0"/>
                    <w:right w:val="single" w:color="000000" w:sz="4" w:space="0"/>
                  </w:tcBorders>
                  <w:shd w:val="clear" w:color="FFFFFF" w:fill="C0C0C0"/>
                  <w:noWrap/>
                  <w:vAlign w:val="center"/>
                </w:tcPr>
                <w:p w14:paraId="7BD0E83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拆迁补偿</w:t>
                  </w:r>
                </w:p>
              </w:tc>
              <w:tc>
                <w:tcPr>
                  <w:tcW w:w="0" w:type="auto"/>
                  <w:tcBorders>
                    <w:top w:val="nil"/>
                    <w:left w:val="nil"/>
                    <w:bottom w:val="single" w:color="000000" w:sz="4" w:space="0"/>
                    <w:right w:val="single" w:color="000000" w:sz="4" w:space="0"/>
                  </w:tcBorders>
                  <w:shd w:val="clear" w:color="auto" w:fill="auto"/>
                  <w:noWrap/>
                  <w:vAlign w:val="center"/>
                </w:tcPr>
                <w:p w14:paraId="446B05D8">
                  <w:pPr>
                    <w:jc w:val="right"/>
                    <w:rPr>
                      <w:rFonts w:hint="eastAsia" w:ascii="宋体" w:hAnsi="宋体" w:eastAsia="宋体" w:cs="宋体"/>
                      <w:i w:val="0"/>
                      <w:iCs w:val="0"/>
                      <w:color w:val="000000"/>
                      <w:sz w:val="22"/>
                      <w:szCs w:val="22"/>
                      <w:highlight w:val="none"/>
                      <w:u w:val="none"/>
                    </w:rPr>
                  </w:pPr>
                </w:p>
              </w:tc>
            </w:tr>
            <w:tr w14:paraId="79D05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1806E8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30301</w:t>
                  </w:r>
                </w:p>
              </w:tc>
              <w:tc>
                <w:tcPr>
                  <w:tcW w:w="0" w:type="auto"/>
                  <w:tcBorders>
                    <w:top w:val="nil"/>
                    <w:left w:val="nil"/>
                    <w:bottom w:val="single" w:color="000000" w:sz="4" w:space="0"/>
                    <w:right w:val="single" w:color="000000" w:sz="4" w:space="0"/>
                  </w:tcBorders>
                  <w:shd w:val="clear" w:color="FFFFFF" w:fill="C0C0C0"/>
                  <w:noWrap/>
                  <w:vAlign w:val="center"/>
                </w:tcPr>
                <w:p w14:paraId="39E2BF3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离休费</w:t>
                  </w:r>
                </w:p>
              </w:tc>
              <w:tc>
                <w:tcPr>
                  <w:tcW w:w="0" w:type="auto"/>
                  <w:tcBorders>
                    <w:top w:val="nil"/>
                    <w:left w:val="nil"/>
                    <w:bottom w:val="single" w:color="000000" w:sz="4" w:space="0"/>
                    <w:right w:val="single" w:color="000000" w:sz="4" w:space="0"/>
                  </w:tcBorders>
                  <w:shd w:val="clear" w:color="auto" w:fill="auto"/>
                  <w:noWrap/>
                  <w:vAlign w:val="center"/>
                </w:tcPr>
                <w:p w14:paraId="496F5C1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FAC53A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30216</w:t>
                  </w:r>
                </w:p>
              </w:tc>
              <w:tc>
                <w:tcPr>
                  <w:tcW w:w="0" w:type="auto"/>
                  <w:tcBorders>
                    <w:top w:val="nil"/>
                    <w:left w:val="nil"/>
                    <w:bottom w:val="single" w:color="000000" w:sz="4" w:space="0"/>
                    <w:right w:val="single" w:color="000000" w:sz="4" w:space="0"/>
                  </w:tcBorders>
                  <w:shd w:val="clear" w:color="FFFFFF" w:fill="C0C0C0"/>
                  <w:noWrap/>
                  <w:vAlign w:val="center"/>
                </w:tcPr>
                <w:p w14:paraId="7DDAF6C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培训费</w:t>
                  </w:r>
                </w:p>
              </w:tc>
              <w:tc>
                <w:tcPr>
                  <w:tcW w:w="0" w:type="auto"/>
                  <w:tcBorders>
                    <w:top w:val="nil"/>
                    <w:left w:val="nil"/>
                    <w:bottom w:val="single" w:color="000000" w:sz="4" w:space="0"/>
                    <w:right w:val="single" w:color="000000" w:sz="4" w:space="0"/>
                  </w:tcBorders>
                  <w:shd w:val="clear" w:color="auto" w:fill="auto"/>
                  <w:noWrap/>
                  <w:vAlign w:val="center"/>
                </w:tcPr>
                <w:p w14:paraId="2E82F9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7.00</w:t>
                  </w:r>
                </w:p>
              </w:tc>
              <w:tc>
                <w:tcPr>
                  <w:tcW w:w="0" w:type="auto"/>
                  <w:tcBorders>
                    <w:top w:val="nil"/>
                    <w:left w:val="nil"/>
                    <w:bottom w:val="single" w:color="000000" w:sz="4" w:space="0"/>
                    <w:right w:val="single" w:color="000000" w:sz="4" w:space="0"/>
                  </w:tcBorders>
                  <w:shd w:val="clear" w:color="FFFFFF" w:fill="C0C0C0"/>
                  <w:noWrap/>
                  <w:vAlign w:val="center"/>
                </w:tcPr>
                <w:p w14:paraId="2DE87F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31013</w:t>
                  </w:r>
                </w:p>
              </w:tc>
              <w:tc>
                <w:tcPr>
                  <w:tcW w:w="0" w:type="auto"/>
                  <w:tcBorders>
                    <w:top w:val="nil"/>
                    <w:left w:val="nil"/>
                    <w:bottom w:val="single" w:color="000000" w:sz="4" w:space="0"/>
                    <w:right w:val="single" w:color="000000" w:sz="4" w:space="0"/>
                  </w:tcBorders>
                  <w:shd w:val="clear" w:color="FFFFFF" w:fill="C0C0C0"/>
                  <w:noWrap/>
                  <w:vAlign w:val="center"/>
                </w:tcPr>
                <w:p w14:paraId="236D948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公务用车购置</w:t>
                  </w:r>
                </w:p>
              </w:tc>
              <w:tc>
                <w:tcPr>
                  <w:tcW w:w="0" w:type="auto"/>
                  <w:tcBorders>
                    <w:top w:val="nil"/>
                    <w:left w:val="nil"/>
                    <w:bottom w:val="single" w:color="000000" w:sz="4" w:space="0"/>
                    <w:right w:val="single" w:color="000000" w:sz="4" w:space="0"/>
                  </w:tcBorders>
                  <w:shd w:val="clear" w:color="auto" w:fill="auto"/>
                  <w:noWrap/>
                  <w:vAlign w:val="center"/>
                </w:tcPr>
                <w:p w14:paraId="566D964F">
                  <w:pPr>
                    <w:jc w:val="right"/>
                    <w:rPr>
                      <w:rFonts w:hint="eastAsia" w:ascii="宋体" w:hAnsi="宋体" w:eastAsia="宋体" w:cs="宋体"/>
                      <w:i w:val="0"/>
                      <w:iCs w:val="0"/>
                      <w:color w:val="000000"/>
                      <w:sz w:val="22"/>
                      <w:szCs w:val="22"/>
                      <w:highlight w:val="none"/>
                      <w:u w:val="none"/>
                    </w:rPr>
                  </w:pPr>
                </w:p>
              </w:tc>
            </w:tr>
            <w:tr w14:paraId="7EAD8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B27281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30302</w:t>
                  </w:r>
                </w:p>
              </w:tc>
              <w:tc>
                <w:tcPr>
                  <w:tcW w:w="0" w:type="auto"/>
                  <w:tcBorders>
                    <w:top w:val="nil"/>
                    <w:left w:val="nil"/>
                    <w:bottom w:val="single" w:color="000000" w:sz="4" w:space="0"/>
                    <w:right w:val="single" w:color="000000" w:sz="4" w:space="0"/>
                  </w:tcBorders>
                  <w:shd w:val="clear" w:color="FFFFFF" w:fill="C0C0C0"/>
                  <w:noWrap/>
                  <w:vAlign w:val="center"/>
                </w:tcPr>
                <w:p w14:paraId="413AF5B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退休费</w:t>
                  </w:r>
                </w:p>
              </w:tc>
              <w:tc>
                <w:tcPr>
                  <w:tcW w:w="0" w:type="auto"/>
                  <w:tcBorders>
                    <w:top w:val="nil"/>
                    <w:left w:val="nil"/>
                    <w:bottom w:val="single" w:color="000000" w:sz="4" w:space="0"/>
                    <w:right w:val="single" w:color="000000" w:sz="4" w:space="0"/>
                  </w:tcBorders>
                  <w:shd w:val="clear" w:color="auto" w:fill="auto"/>
                  <w:noWrap/>
                  <w:vAlign w:val="center"/>
                </w:tcPr>
                <w:p w14:paraId="5A95DF3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33.94</w:t>
                  </w:r>
                </w:p>
              </w:tc>
              <w:tc>
                <w:tcPr>
                  <w:tcW w:w="0" w:type="auto"/>
                  <w:tcBorders>
                    <w:top w:val="nil"/>
                    <w:left w:val="nil"/>
                    <w:bottom w:val="single" w:color="000000" w:sz="4" w:space="0"/>
                    <w:right w:val="single" w:color="000000" w:sz="4" w:space="0"/>
                  </w:tcBorders>
                  <w:shd w:val="clear" w:color="FFFFFF" w:fill="C0C0C0"/>
                  <w:noWrap/>
                  <w:vAlign w:val="center"/>
                </w:tcPr>
                <w:p w14:paraId="4D01A19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30217</w:t>
                  </w:r>
                </w:p>
              </w:tc>
              <w:tc>
                <w:tcPr>
                  <w:tcW w:w="0" w:type="auto"/>
                  <w:tcBorders>
                    <w:top w:val="nil"/>
                    <w:left w:val="nil"/>
                    <w:bottom w:val="single" w:color="000000" w:sz="4" w:space="0"/>
                    <w:right w:val="single" w:color="000000" w:sz="4" w:space="0"/>
                  </w:tcBorders>
                  <w:shd w:val="clear" w:color="FFFFFF" w:fill="C0C0C0"/>
                  <w:noWrap/>
                  <w:vAlign w:val="center"/>
                </w:tcPr>
                <w:p w14:paraId="11E4245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公务接待费</w:t>
                  </w:r>
                </w:p>
              </w:tc>
              <w:tc>
                <w:tcPr>
                  <w:tcW w:w="0" w:type="auto"/>
                  <w:tcBorders>
                    <w:top w:val="nil"/>
                    <w:left w:val="nil"/>
                    <w:bottom w:val="single" w:color="000000" w:sz="4" w:space="0"/>
                    <w:right w:val="single" w:color="000000" w:sz="4" w:space="0"/>
                  </w:tcBorders>
                  <w:shd w:val="clear" w:color="auto" w:fill="auto"/>
                  <w:noWrap/>
                  <w:vAlign w:val="center"/>
                </w:tcPr>
                <w:p w14:paraId="1C4582E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0" w:type="auto"/>
                  <w:tcBorders>
                    <w:top w:val="nil"/>
                    <w:left w:val="nil"/>
                    <w:bottom w:val="single" w:color="000000" w:sz="4" w:space="0"/>
                    <w:right w:val="single" w:color="000000" w:sz="4" w:space="0"/>
                  </w:tcBorders>
                  <w:shd w:val="clear" w:color="FFFFFF" w:fill="C0C0C0"/>
                  <w:noWrap/>
                  <w:vAlign w:val="center"/>
                </w:tcPr>
                <w:p w14:paraId="10BE775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31019</w:t>
                  </w:r>
                </w:p>
              </w:tc>
              <w:tc>
                <w:tcPr>
                  <w:tcW w:w="0" w:type="auto"/>
                  <w:tcBorders>
                    <w:top w:val="nil"/>
                    <w:left w:val="nil"/>
                    <w:bottom w:val="single" w:color="000000" w:sz="4" w:space="0"/>
                    <w:right w:val="single" w:color="000000" w:sz="4" w:space="0"/>
                  </w:tcBorders>
                  <w:shd w:val="clear" w:color="FFFFFF" w:fill="C0C0C0"/>
                  <w:noWrap/>
                  <w:vAlign w:val="center"/>
                </w:tcPr>
                <w:p w14:paraId="1965096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其他交通工具购置</w:t>
                  </w:r>
                </w:p>
              </w:tc>
              <w:tc>
                <w:tcPr>
                  <w:tcW w:w="0" w:type="auto"/>
                  <w:tcBorders>
                    <w:top w:val="nil"/>
                    <w:left w:val="nil"/>
                    <w:bottom w:val="single" w:color="000000" w:sz="4" w:space="0"/>
                    <w:right w:val="single" w:color="000000" w:sz="4" w:space="0"/>
                  </w:tcBorders>
                  <w:shd w:val="clear" w:color="auto" w:fill="auto"/>
                  <w:noWrap/>
                  <w:vAlign w:val="center"/>
                </w:tcPr>
                <w:p w14:paraId="26B01F48">
                  <w:pPr>
                    <w:jc w:val="right"/>
                    <w:rPr>
                      <w:rFonts w:hint="eastAsia" w:ascii="宋体" w:hAnsi="宋体" w:eastAsia="宋体" w:cs="宋体"/>
                      <w:i w:val="0"/>
                      <w:iCs w:val="0"/>
                      <w:color w:val="000000"/>
                      <w:sz w:val="22"/>
                      <w:szCs w:val="22"/>
                      <w:highlight w:val="none"/>
                      <w:u w:val="none"/>
                    </w:rPr>
                  </w:pPr>
                </w:p>
              </w:tc>
            </w:tr>
            <w:tr w14:paraId="03062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048877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30303</w:t>
                  </w:r>
                </w:p>
              </w:tc>
              <w:tc>
                <w:tcPr>
                  <w:tcW w:w="0" w:type="auto"/>
                  <w:tcBorders>
                    <w:top w:val="nil"/>
                    <w:left w:val="nil"/>
                    <w:bottom w:val="single" w:color="000000" w:sz="4" w:space="0"/>
                    <w:right w:val="single" w:color="000000" w:sz="4" w:space="0"/>
                  </w:tcBorders>
                  <w:shd w:val="clear" w:color="FFFFFF" w:fill="C0C0C0"/>
                  <w:noWrap/>
                  <w:vAlign w:val="center"/>
                </w:tcPr>
                <w:p w14:paraId="692247C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退职（役）费</w:t>
                  </w:r>
                </w:p>
              </w:tc>
              <w:tc>
                <w:tcPr>
                  <w:tcW w:w="0" w:type="auto"/>
                  <w:tcBorders>
                    <w:top w:val="nil"/>
                    <w:left w:val="nil"/>
                    <w:bottom w:val="single" w:color="000000" w:sz="4" w:space="0"/>
                    <w:right w:val="single" w:color="000000" w:sz="4" w:space="0"/>
                  </w:tcBorders>
                  <w:shd w:val="clear" w:color="auto" w:fill="auto"/>
                  <w:noWrap/>
                  <w:vAlign w:val="center"/>
                </w:tcPr>
                <w:p w14:paraId="52F3112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7DF9C5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30218</w:t>
                  </w:r>
                </w:p>
              </w:tc>
              <w:tc>
                <w:tcPr>
                  <w:tcW w:w="0" w:type="auto"/>
                  <w:tcBorders>
                    <w:top w:val="nil"/>
                    <w:left w:val="nil"/>
                    <w:bottom w:val="single" w:color="000000" w:sz="4" w:space="0"/>
                    <w:right w:val="single" w:color="000000" w:sz="4" w:space="0"/>
                  </w:tcBorders>
                  <w:shd w:val="clear" w:color="FFFFFF" w:fill="C0C0C0"/>
                  <w:noWrap/>
                  <w:vAlign w:val="center"/>
                </w:tcPr>
                <w:p w14:paraId="015C959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专用材料费</w:t>
                  </w:r>
                </w:p>
              </w:tc>
              <w:tc>
                <w:tcPr>
                  <w:tcW w:w="0" w:type="auto"/>
                  <w:tcBorders>
                    <w:top w:val="nil"/>
                    <w:left w:val="nil"/>
                    <w:bottom w:val="single" w:color="000000" w:sz="4" w:space="0"/>
                    <w:right w:val="single" w:color="000000" w:sz="4" w:space="0"/>
                  </w:tcBorders>
                  <w:shd w:val="clear" w:color="auto" w:fill="auto"/>
                  <w:noWrap/>
                  <w:vAlign w:val="center"/>
                </w:tcPr>
                <w:p w14:paraId="035FFBF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9.91</w:t>
                  </w:r>
                </w:p>
              </w:tc>
              <w:tc>
                <w:tcPr>
                  <w:tcW w:w="0" w:type="auto"/>
                  <w:tcBorders>
                    <w:top w:val="nil"/>
                    <w:left w:val="nil"/>
                    <w:bottom w:val="single" w:color="000000" w:sz="4" w:space="0"/>
                    <w:right w:val="single" w:color="000000" w:sz="4" w:space="0"/>
                  </w:tcBorders>
                  <w:shd w:val="clear" w:color="FFFFFF" w:fill="C0C0C0"/>
                  <w:noWrap/>
                  <w:vAlign w:val="center"/>
                </w:tcPr>
                <w:p w14:paraId="250E9D9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31021</w:t>
                  </w:r>
                </w:p>
              </w:tc>
              <w:tc>
                <w:tcPr>
                  <w:tcW w:w="0" w:type="auto"/>
                  <w:tcBorders>
                    <w:top w:val="nil"/>
                    <w:left w:val="nil"/>
                    <w:bottom w:val="single" w:color="000000" w:sz="4" w:space="0"/>
                    <w:right w:val="single" w:color="000000" w:sz="4" w:space="0"/>
                  </w:tcBorders>
                  <w:shd w:val="clear" w:color="FFFFFF" w:fill="C0C0C0"/>
                  <w:noWrap/>
                  <w:vAlign w:val="center"/>
                </w:tcPr>
                <w:p w14:paraId="63F6269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文物和陈列品购置</w:t>
                  </w:r>
                </w:p>
              </w:tc>
              <w:tc>
                <w:tcPr>
                  <w:tcW w:w="0" w:type="auto"/>
                  <w:tcBorders>
                    <w:top w:val="nil"/>
                    <w:left w:val="nil"/>
                    <w:bottom w:val="single" w:color="000000" w:sz="4" w:space="0"/>
                    <w:right w:val="single" w:color="000000" w:sz="4" w:space="0"/>
                  </w:tcBorders>
                  <w:shd w:val="clear" w:color="auto" w:fill="auto"/>
                  <w:noWrap/>
                  <w:vAlign w:val="center"/>
                </w:tcPr>
                <w:p w14:paraId="4918C89C">
                  <w:pPr>
                    <w:jc w:val="right"/>
                    <w:rPr>
                      <w:rFonts w:hint="eastAsia" w:ascii="宋体" w:hAnsi="宋体" w:eastAsia="宋体" w:cs="宋体"/>
                      <w:i w:val="0"/>
                      <w:iCs w:val="0"/>
                      <w:color w:val="000000"/>
                      <w:sz w:val="22"/>
                      <w:szCs w:val="22"/>
                      <w:highlight w:val="none"/>
                      <w:u w:val="none"/>
                    </w:rPr>
                  </w:pPr>
                </w:p>
              </w:tc>
            </w:tr>
            <w:tr w14:paraId="06AAC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C2ADE5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30304</w:t>
                  </w:r>
                </w:p>
              </w:tc>
              <w:tc>
                <w:tcPr>
                  <w:tcW w:w="0" w:type="auto"/>
                  <w:tcBorders>
                    <w:top w:val="nil"/>
                    <w:left w:val="nil"/>
                    <w:bottom w:val="single" w:color="000000" w:sz="4" w:space="0"/>
                    <w:right w:val="single" w:color="000000" w:sz="4" w:space="0"/>
                  </w:tcBorders>
                  <w:shd w:val="clear" w:color="FFFFFF" w:fill="C0C0C0"/>
                  <w:noWrap/>
                  <w:vAlign w:val="center"/>
                </w:tcPr>
                <w:p w14:paraId="2FCD768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抚恤金</w:t>
                  </w:r>
                </w:p>
              </w:tc>
              <w:tc>
                <w:tcPr>
                  <w:tcW w:w="0" w:type="auto"/>
                  <w:tcBorders>
                    <w:top w:val="nil"/>
                    <w:left w:val="nil"/>
                    <w:bottom w:val="single" w:color="000000" w:sz="4" w:space="0"/>
                    <w:right w:val="single" w:color="000000" w:sz="4" w:space="0"/>
                  </w:tcBorders>
                  <w:shd w:val="clear" w:color="auto" w:fill="auto"/>
                  <w:noWrap/>
                  <w:vAlign w:val="center"/>
                </w:tcPr>
                <w:p w14:paraId="209DAA6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29.54</w:t>
                  </w:r>
                </w:p>
              </w:tc>
              <w:tc>
                <w:tcPr>
                  <w:tcW w:w="0" w:type="auto"/>
                  <w:tcBorders>
                    <w:top w:val="nil"/>
                    <w:left w:val="nil"/>
                    <w:bottom w:val="single" w:color="000000" w:sz="4" w:space="0"/>
                    <w:right w:val="single" w:color="000000" w:sz="4" w:space="0"/>
                  </w:tcBorders>
                  <w:shd w:val="clear" w:color="FFFFFF" w:fill="C0C0C0"/>
                  <w:noWrap/>
                  <w:vAlign w:val="center"/>
                </w:tcPr>
                <w:p w14:paraId="6161B69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30224</w:t>
                  </w:r>
                </w:p>
              </w:tc>
              <w:tc>
                <w:tcPr>
                  <w:tcW w:w="0" w:type="auto"/>
                  <w:tcBorders>
                    <w:top w:val="nil"/>
                    <w:left w:val="nil"/>
                    <w:bottom w:val="single" w:color="000000" w:sz="4" w:space="0"/>
                    <w:right w:val="single" w:color="000000" w:sz="4" w:space="0"/>
                  </w:tcBorders>
                  <w:shd w:val="clear" w:color="FFFFFF" w:fill="C0C0C0"/>
                  <w:noWrap/>
                  <w:vAlign w:val="center"/>
                </w:tcPr>
                <w:p w14:paraId="500DFD3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被装购置费</w:t>
                  </w:r>
                </w:p>
              </w:tc>
              <w:tc>
                <w:tcPr>
                  <w:tcW w:w="0" w:type="auto"/>
                  <w:tcBorders>
                    <w:top w:val="nil"/>
                    <w:left w:val="nil"/>
                    <w:bottom w:val="single" w:color="000000" w:sz="4" w:space="0"/>
                    <w:right w:val="single" w:color="000000" w:sz="4" w:space="0"/>
                  </w:tcBorders>
                  <w:shd w:val="clear" w:color="auto" w:fill="auto"/>
                  <w:noWrap/>
                  <w:vAlign w:val="center"/>
                </w:tcPr>
                <w:p w14:paraId="0B7A2F2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099C80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31022</w:t>
                  </w:r>
                </w:p>
              </w:tc>
              <w:tc>
                <w:tcPr>
                  <w:tcW w:w="0" w:type="auto"/>
                  <w:tcBorders>
                    <w:top w:val="nil"/>
                    <w:left w:val="nil"/>
                    <w:bottom w:val="single" w:color="000000" w:sz="4" w:space="0"/>
                    <w:right w:val="single" w:color="000000" w:sz="4" w:space="0"/>
                  </w:tcBorders>
                  <w:shd w:val="clear" w:color="FFFFFF" w:fill="C0C0C0"/>
                  <w:noWrap/>
                  <w:vAlign w:val="center"/>
                </w:tcPr>
                <w:p w14:paraId="7D71FDD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无形资产购置</w:t>
                  </w:r>
                </w:p>
              </w:tc>
              <w:tc>
                <w:tcPr>
                  <w:tcW w:w="0" w:type="auto"/>
                  <w:tcBorders>
                    <w:top w:val="nil"/>
                    <w:left w:val="nil"/>
                    <w:bottom w:val="single" w:color="000000" w:sz="4" w:space="0"/>
                    <w:right w:val="single" w:color="000000" w:sz="4" w:space="0"/>
                  </w:tcBorders>
                  <w:shd w:val="clear" w:color="auto" w:fill="auto"/>
                  <w:noWrap/>
                  <w:vAlign w:val="center"/>
                </w:tcPr>
                <w:p w14:paraId="00AA17C3">
                  <w:pPr>
                    <w:jc w:val="right"/>
                    <w:rPr>
                      <w:rFonts w:hint="eastAsia" w:ascii="宋体" w:hAnsi="宋体" w:eastAsia="宋体" w:cs="宋体"/>
                      <w:i w:val="0"/>
                      <w:iCs w:val="0"/>
                      <w:color w:val="000000"/>
                      <w:sz w:val="22"/>
                      <w:szCs w:val="22"/>
                      <w:highlight w:val="none"/>
                      <w:u w:val="none"/>
                    </w:rPr>
                  </w:pPr>
                </w:p>
              </w:tc>
            </w:tr>
            <w:tr w14:paraId="75F78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2B7897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30305</w:t>
                  </w:r>
                </w:p>
              </w:tc>
              <w:tc>
                <w:tcPr>
                  <w:tcW w:w="0" w:type="auto"/>
                  <w:tcBorders>
                    <w:top w:val="nil"/>
                    <w:left w:val="nil"/>
                    <w:bottom w:val="single" w:color="000000" w:sz="4" w:space="0"/>
                    <w:right w:val="single" w:color="000000" w:sz="4" w:space="0"/>
                  </w:tcBorders>
                  <w:shd w:val="clear" w:color="FFFFFF" w:fill="C0C0C0"/>
                  <w:noWrap/>
                  <w:vAlign w:val="center"/>
                </w:tcPr>
                <w:p w14:paraId="155821E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生活补助</w:t>
                  </w:r>
                </w:p>
              </w:tc>
              <w:tc>
                <w:tcPr>
                  <w:tcW w:w="0" w:type="auto"/>
                  <w:tcBorders>
                    <w:top w:val="nil"/>
                    <w:left w:val="nil"/>
                    <w:bottom w:val="single" w:color="000000" w:sz="4" w:space="0"/>
                    <w:right w:val="single" w:color="000000" w:sz="4" w:space="0"/>
                  </w:tcBorders>
                  <w:shd w:val="clear" w:color="auto" w:fill="auto"/>
                  <w:noWrap/>
                  <w:vAlign w:val="center"/>
                </w:tcPr>
                <w:p w14:paraId="0801082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262.47</w:t>
                  </w:r>
                </w:p>
              </w:tc>
              <w:tc>
                <w:tcPr>
                  <w:tcW w:w="0" w:type="auto"/>
                  <w:tcBorders>
                    <w:top w:val="nil"/>
                    <w:left w:val="nil"/>
                    <w:bottom w:val="single" w:color="000000" w:sz="4" w:space="0"/>
                    <w:right w:val="single" w:color="000000" w:sz="4" w:space="0"/>
                  </w:tcBorders>
                  <w:shd w:val="clear" w:color="FFFFFF" w:fill="C0C0C0"/>
                  <w:noWrap/>
                  <w:vAlign w:val="center"/>
                </w:tcPr>
                <w:p w14:paraId="0AE8A19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30225</w:t>
                  </w:r>
                </w:p>
              </w:tc>
              <w:tc>
                <w:tcPr>
                  <w:tcW w:w="0" w:type="auto"/>
                  <w:tcBorders>
                    <w:top w:val="nil"/>
                    <w:left w:val="nil"/>
                    <w:bottom w:val="single" w:color="000000" w:sz="4" w:space="0"/>
                    <w:right w:val="single" w:color="000000" w:sz="4" w:space="0"/>
                  </w:tcBorders>
                  <w:shd w:val="clear" w:color="FFFFFF" w:fill="C0C0C0"/>
                  <w:noWrap/>
                  <w:vAlign w:val="center"/>
                </w:tcPr>
                <w:p w14:paraId="6CBE370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专用燃料费</w:t>
                  </w:r>
                </w:p>
              </w:tc>
              <w:tc>
                <w:tcPr>
                  <w:tcW w:w="0" w:type="auto"/>
                  <w:tcBorders>
                    <w:top w:val="nil"/>
                    <w:left w:val="nil"/>
                    <w:bottom w:val="single" w:color="000000" w:sz="4" w:space="0"/>
                    <w:right w:val="single" w:color="000000" w:sz="4" w:space="0"/>
                  </w:tcBorders>
                  <w:shd w:val="clear" w:color="auto" w:fill="auto"/>
                  <w:noWrap/>
                  <w:vAlign w:val="center"/>
                </w:tcPr>
                <w:p w14:paraId="4522895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5F0F69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31099</w:t>
                  </w:r>
                </w:p>
              </w:tc>
              <w:tc>
                <w:tcPr>
                  <w:tcW w:w="0" w:type="auto"/>
                  <w:tcBorders>
                    <w:top w:val="nil"/>
                    <w:left w:val="nil"/>
                    <w:bottom w:val="single" w:color="000000" w:sz="4" w:space="0"/>
                    <w:right w:val="single" w:color="000000" w:sz="4" w:space="0"/>
                  </w:tcBorders>
                  <w:shd w:val="clear" w:color="FFFFFF" w:fill="C0C0C0"/>
                  <w:noWrap/>
                  <w:vAlign w:val="center"/>
                </w:tcPr>
                <w:p w14:paraId="6546EAA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其他资本性支出</w:t>
                  </w:r>
                </w:p>
              </w:tc>
              <w:tc>
                <w:tcPr>
                  <w:tcW w:w="0" w:type="auto"/>
                  <w:tcBorders>
                    <w:top w:val="nil"/>
                    <w:left w:val="nil"/>
                    <w:bottom w:val="single" w:color="000000" w:sz="4" w:space="0"/>
                    <w:right w:val="single" w:color="000000" w:sz="4" w:space="0"/>
                  </w:tcBorders>
                  <w:shd w:val="clear" w:color="auto" w:fill="auto"/>
                  <w:noWrap/>
                  <w:vAlign w:val="center"/>
                </w:tcPr>
                <w:p w14:paraId="341C31F7">
                  <w:pPr>
                    <w:jc w:val="right"/>
                    <w:rPr>
                      <w:rFonts w:hint="eastAsia" w:ascii="宋体" w:hAnsi="宋体" w:eastAsia="宋体" w:cs="宋体"/>
                      <w:i w:val="0"/>
                      <w:iCs w:val="0"/>
                      <w:color w:val="000000"/>
                      <w:sz w:val="22"/>
                      <w:szCs w:val="22"/>
                      <w:highlight w:val="none"/>
                      <w:u w:val="none"/>
                    </w:rPr>
                  </w:pPr>
                </w:p>
              </w:tc>
            </w:tr>
            <w:tr w14:paraId="51C38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05E03F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30306</w:t>
                  </w:r>
                </w:p>
              </w:tc>
              <w:tc>
                <w:tcPr>
                  <w:tcW w:w="0" w:type="auto"/>
                  <w:tcBorders>
                    <w:top w:val="nil"/>
                    <w:left w:val="nil"/>
                    <w:bottom w:val="single" w:color="000000" w:sz="4" w:space="0"/>
                    <w:right w:val="single" w:color="000000" w:sz="4" w:space="0"/>
                  </w:tcBorders>
                  <w:shd w:val="clear" w:color="FFFFFF" w:fill="C0C0C0"/>
                  <w:noWrap/>
                  <w:vAlign w:val="center"/>
                </w:tcPr>
                <w:p w14:paraId="310F140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救济费</w:t>
                  </w:r>
                </w:p>
              </w:tc>
              <w:tc>
                <w:tcPr>
                  <w:tcW w:w="0" w:type="auto"/>
                  <w:tcBorders>
                    <w:top w:val="nil"/>
                    <w:left w:val="nil"/>
                    <w:bottom w:val="single" w:color="000000" w:sz="4" w:space="0"/>
                    <w:right w:val="single" w:color="000000" w:sz="4" w:space="0"/>
                  </w:tcBorders>
                  <w:shd w:val="clear" w:color="auto" w:fill="auto"/>
                  <w:noWrap/>
                  <w:vAlign w:val="center"/>
                </w:tcPr>
                <w:p w14:paraId="3924361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CD1800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30226</w:t>
                  </w:r>
                </w:p>
              </w:tc>
              <w:tc>
                <w:tcPr>
                  <w:tcW w:w="0" w:type="auto"/>
                  <w:tcBorders>
                    <w:top w:val="nil"/>
                    <w:left w:val="nil"/>
                    <w:bottom w:val="single" w:color="000000" w:sz="4" w:space="0"/>
                    <w:right w:val="single" w:color="000000" w:sz="4" w:space="0"/>
                  </w:tcBorders>
                  <w:shd w:val="clear" w:color="FFFFFF" w:fill="C0C0C0"/>
                  <w:noWrap/>
                  <w:vAlign w:val="center"/>
                </w:tcPr>
                <w:p w14:paraId="025D26B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劳务费</w:t>
                  </w:r>
                </w:p>
              </w:tc>
              <w:tc>
                <w:tcPr>
                  <w:tcW w:w="0" w:type="auto"/>
                  <w:tcBorders>
                    <w:top w:val="nil"/>
                    <w:left w:val="nil"/>
                    <w:bottom w:val="single" w:color="000000" w:sz="4" w:space="0"/>
                    <w:right w:val="single" w:color="000000" w:sz="4" w:space="0"/>
                  </w:tcBorders>
                  <w:shd w:val="clear" w:color="auto" w:fill="auto"/>
                  <w:noWrap/>
                  <w:vAlign w:val="center"/>
                </w:tcPr>
                <w:p w14:paraId="3D15C62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26.31</w:t>
                  </w:r>
                </w:p>
              </w:tc>
              <w:tc>
                <w:tcPr>
                  <w:tcW w:w="0" w:type="auto"/>
                  <w:tcBorders>
                    <w:top w:val="nil"/>
                    <w:left w:val="nil"/>
                    <w:bottom w:val="single" w:color="000000" w:sz="4" w:space="0"/>
                    <w:right w:val="single" w:color="000000" w:sz="4" w:space="0"/>
                  </w:tcBorders>
                  <w:shd w:val="clear" w:color="FFFFFF" w:fill="C0C0C0"/>
                  <w:noWrap/>
                  <w:vAlign w:val="center"/>
                </w:tcPr>
                <w:p w14:paraId="33252C0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w:t>
                  </w:r>
                </w:p>
              </w:tc>
              <w:tc>
                <w:tcPr>
                  <w:tcW w:w="0" w:type="auto"/>
                  <w:tcBorders>
                    <w:top w:val="nil"/>
                    <w:left w:val="nil"/>
                    <w:bottom w:val="single" w:color="000000" w:sz="4" w:space="0"/>
                    <w:right w:val="single" w:color="000000" w:sz="4" w:space="0"/>
                  </w:tcBorders>
                  <w:shd w:val="clear" w:color="FFFFFF" w:fill="C0C0C0"/>
                  <w:noWrap/>
                  <w:vAlign w:val="center"/>
                </w:tcPr>
                <w:p w14:paraId="5CDF5AC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15E137F7">
                  <w:pPr>
                    <w:jc w:val="right"/>
                    <w:rPr>
                      <w:rFonts w:hint="eastAsia" w:ascii="宋体" w:hAnsi="宋体" w:eastAsia="宋体" w:cs="宋体"/>
                      <w:i w:val="0"/>
                      <w:iCs w:val="0"/>
                      <w:color w:val="000000"/>
                      <w:sz w:val="22"/>
                      <w:szCs w:val="22"/>
                      <w:highlight w:val="none"/>
                      <w:u w:val="none"/>
                    </w:rPr>
                  </w:pPr>
                </w:p>
              </w:tc>
            </w:tr>
            <w:tr w14:paraId="61345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95DB2C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30307</w:t>
                  </w:r>
                </w:p>
              </w:tc>
              <w:tc>
                <w:tcPr>
                  <w:tcW w:w="0" w:type="auto"/>
                  <w:tcBorders>
                    <w:top w:val="nil"/>
                    <w:left w:val="nil"/>
                    <w:bottom w:val="single" w:color="000000" w:sz="4" w:space="0"/>
                    <w:right w:val="single" w:color="000000" w:sz="4" w:space="0"/>
                  </w:tcBorders>
                  <w:shd w:val="clear" w:color="FFFFFF" w:fill="C0C0C0"/>
                  <w:noWrap/>
                  <w:vAlign w:val="center"/>
                </w:tcPr>
                <w:p w14:paraId="7BA89CF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医疗费补助</w:t>
                  </w:r>
                </w:p>
              </w:tc>
              <w:tc>
                <w:tcPr>
                  <w:tcW w:w="0" w:type="auto"/>
                  <w:tcBorders>
                    <w:top w:val="nil"/>
                    <w:left w:val="nil"/>
                    <w:bottom w:val="single" w:color="000000" w:sz="4" w:space="0"/>
                    <w:right w:val="single" w:color="000000" w:sz="4" w:space="0"/>
                  </w:tcBorders>
                  <w:shd w:val="clear" w:color="auto" w:fill="auto"/>
                  <w:noWrap/>
                  <w:vAlign w:val="center"/>
                </w:tcPr>
                <w:p w14:paraId="3C0D7B9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28E546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30227</w:t>
                  </w:r>
                </w:p>
              </w:tc>
              <w:tc>
                <w:tcPr>
                  <w:tcW w:w="0" w:type="auto"/>
                  <w:tcBorders>
                    <w:top w:val="nil"/>
                    <w:left w:val="nil"/>
                    <w:bottom w:val="single" w:color="000000" w:sz="4" w:space="0"/>
                    <w:right w:val="single" w:color="000000" w:sz="4" w:space="0"/>
                  </w:tcBorders>
                  <w:shd w:val="clear" w:color="FFFFFF" w:fill="C0C0C0"/>
                  <w:noWrap/>
                  <w:vAlign w:val="center"/>
                </w:tcPr>
                <w:p w14:paraId="4C711EF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委托业务费</w:t>
                  </w:r>
                </w:p>
              </w:tc>
              <w:tc>
                <w:tcPr>
                  <w:tcW w:w="0" w:type="auto"/>
                  <w:tcBorders>
                    <w:top w:val="nil"/>
                    <w:left w:val="nil"/>
                    <w:bottom w:val="single" w:color="000000" w:sz="4" w:space="0"/>
                    <w:right w:val="single" w:color="000000" w:sz="4" w:space="0"/>
                  </w:tcBorders>
                  <w:shd w:val="clear" w:color="auto" w:fill="auto"/>
                  <w:noWrap/>
                  <w:vAlign w:val="center"/>
                </w:tcPr>
                <w:p w14:paraId="78207AE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E50BA3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39907</w:t>
                  </w:r>
                </w:p>
              </w:tc>
              <w:tc>
                <w:tcPr>
                  <w:tcW w:w="0" w:type="auto"/>
                  <w:tcBorders>
                    <w:top w:val="nil"/>
                    <w:left w:val="nil"/>
                    <w:bottom w:val="single" w:color="000000" w:sz="4" w:space="0"/>
                    <w:right w:val="single" w:color="000000" w:sz="4" w:space="0"/>
                  </w:tcBorders>
                  <w:shd w:val="clear" w:color="FFFFFF" w:fill="C0C0C0"/>
                  <w:noWrap/>
                  <w:vAlign w:val="center"/>
                </w:tcPr>
                <w:p w14:paraId="3858D9E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国家赔偿费用支出</w:t>
                  </w:r>
                </w:p>
              </w:tc>
              <w:tc>
                <w:tcPr>
                  <w:tcW w:w="0" w:type="auto"/>
                  <w:tcBorders>
                    <w:top w:val="nil"/>
                    <w:left w:val="nil"/>
                    <w:bottom w:val="single" w:color="000000" w:sz="4" w:space="0"/>
                    <w:right w:val="single" w:color="000000" w:sz="4" w:space="0"/>
                  </w:tcBorders>
                  <w:shd w:val="clear" w:color="auto" w:fill="auto"/>
                  <w:noWrap/>
                  <w:vAlign w:val="center"/>
                </w:tcPr>
                <w:p w14:paraId="2566DAB4">
                  <w:pPr>
                    <w:jc w:val="right"/>
                    <w:rPr>
                      <w:rFonts w:hint="eastAsia" w:ascii="宋体" w:hAnsi="宋体" w:eastAsia="宋体" w:cs="宋体"/>
                      <w:i w:val="0"/>
                      <w:iCs w:val="0"/>
                      <w:color w:val="000000"/>
                      <w:sz w:val="22"/>
                      <w:szCs w:val="22"/>
                      <w:highlight w:val="none"/>
                      <w:u w:val="none"/>
                    </w:rPr>
                  </w:pPr>
                </w:p>
              </w:tc>
            </w:tr>
            <w:tr w14:paraId="58157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EAE19F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30308</w:t>
                  </w:r>
                </w:p>
              </w:tc>
              <w:tc>
                <w:tcPr>
                  <w:tcW w:w="0" w:type="auto"/>
                  <w:tcBorders>
                    <w:top w:val="nil"/>
                    <w:left w:val="nil"/>
                    <w:bottom w:val="single" w:color="000000" w:sz="4" w:space="0"/>
                    <w:right w:val="single" w:color="000000" w:sz="4" w:space="0"/>
                  </w:tcBorders>
                  <w:shd w:val="clear" w:color="FFFFFF" w:fill="C0C0C0"/>
                  <w:noWrap/>
                  <w:vAlign w:val="center"/>
                </w:tcPr>
                <w:p w14:paraId="4FB325A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助学金</w:t>
                  </w:r>
                </w:p>
              </w:tc>
              <w:tc>
                <w:tcPr>
                  <w:tcW w:w="0" w:type="auto"/>
                  <w:tcBorders>
                    <w:top w:val="nil"/>
                    <w:left w:val="nil"/>
                    <w:bottom w:val="single" w:color="000000" w:sz="4" w:space="0"/>
                    <w:right w:val="single" w:color="000000" w:sz="4" w:space="0"/>
                  </w:tcBorders>
                  <w:shd w:val="clear" w:color="auto" w:fill="auto"/>
                  <w:noWrap/>
                  <w:vAlign w:val="center"/>
                </w:tcPr>
                <w:p w14:paraId="5E9B966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8.55</w:t>
                  </w:r>
                </w:p>
              </w:tc>
              <w:tc>
                <w:tcPr>
                  <w:tcW w:w="0" w:type="auto"/>
                  <w:tcBorders>
                    <w:top w:val="nil"/>
                    <w:left w:val="nil"/>
                    <w:bottom w:val="single" w:color="000000" w:sz="4" w:space="0"/>
                    <w:right w:val="single" w:color="000000" w:sz="4" w:space="0"/>
                  </w:tcBorders>
                  <w:shd w:val="clear" w:color="FFFFFF" w:fill="C0C0C0"/>
                  <w:noWrap/>
                  <w:vAlign w:val="center"/>
                </w:tcPr>
                <w:p w14:paraId="2D5AEB1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30228</w:t>
                  </w:r>
                </w:p>
              </w:tc>
              <w:tc>
                <w:tcPr>
                  <w:tcW w:w="0" w:type="auto"/>
                  <w:tcBorders>
                    <w:top w:val="nil"/>
                    <w:left w:val="nil"/>
                    <w:bottom w:val="single" w:color="000000" w:sz="4" w:space="0"/>
                    <w:right w:val="single" w:color="000000" w:sz="4" w:space="0"/>
                  </w:tcBorders>
                  <w:shd w:val="clear" w:color="FFFFFF" w:fill="C0C0C0"/>
                  <w:noWrap/>
                  <w:vAlign w:val="center"/>
                </w:tcPr>
                <w:p w14:paraId="7500338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工会经费</w:t>
                  </w:r>
                </w:p>
              </w:tc>
              <w:tc>
                <w:tcPr>
                  <w:tcW w:w="0" w:type="auto"/>
                  <w:tcBorders>
                    <w:top w:val="nil"/>
                    <w:left w:val="nil"/>
                    <w:bottom w:val="single" w:color="000000" w:sz="4" w:space="0"/>
                    <w:right w:val="single" w:color="000000" w:sz="4" w:space="0"/>
                  </w:tcBorders>
                  <w:shd w:val="clear" w:color="auto" w:fill="auto"/>
                  <w:noWrap/>
                  <w:vAlign w:val="center"/>
                </w:tcPr>
                <w:p w14:paraId="6EC398D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168.15</w:t>
                  </w:r>
                </w:p>
              </w:tc>
              <w:tc>
                <w:tcPr>
                  <w:tcW w:w="0" w:type="auto"/>
                  <w:tcBorders>
                    <w:top w:val="nil"/>
                    <w:left w:val="nil"/>
                    <w:bottom w:val="single" w:color="000000" w:sz="4" w:space="0"/>
                    <w:right w:val="single" w:color="000000" w:sz="4" w:space="0"/>
                  </w:tcBorders>
                  <w:shd w:val="clear" w:color="FFFFFF" w:fill="C0C0C0"/>
                  <w:noWrap/>
                  <w:vAlign w:val="center"/>
                </w:tcPr>
                <w:p w14:paraId="399A08D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39908</w:t>
                  </w:r>
                </w:p>
              </w:tc>
              <w:tc>
                <w:tcPr>
                  <w:tcW w:w="0" w:type="auto"/>
                  <w:tcBorders>
                    <w:top w:val="nil"/>
                    <w:left w:val="nil"/>
                    <w:bottom w:val="single" w:color="000000" w:sz="4" w:space="0"/>
                    <w:right w:val="single" w:color="000000" w:sz="4" w:space="0"/>
                  </w:tcBorders>
                  <w:shd w:val="clear" w:color="FFFFFF" w:fill="C0C0C0"/>
                  <w:noWrap/>
                  <w:vAlign w:val="center"/>
                </w:tcPr>
                <w:p w14:paraId="0A62ECF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对民间非营利组织和群众性自治组织补贴</w:t>
                  </w:r>
                </w:p>
              </w:tc>
              <w:tc>
                <w:tcPr>
                  <w:tcW w:w="0" w:type="auto"/>
                  <w:tcBorders>
                    <w:top w:val="nil"/>
                    <w:left w:val="nil"/>
                    <w:bottom w:val="single" w:color="000000" w:sz="4" w:space="0"/>
                    <w:right w:val="single" w:color="000000" w:sz="4" w:space="0"/>
                  </w:tcBorders>
                  <w:shd w:val="clear" w:color="auto" w:fill="auto"/>
                  <w:noWrap/>
                  <w:vAlign w:val="center"/>
                </w:tcPr>
                <w:p w14:paraId="0742A1BB">
                  <w:pPr>
                    <w:jc w:val="right"/>
                    <w:rPr>
                      <w:rFonts w:hint="eastAsia" w:ascii="宋体" w:hAnsi="宋体" w:eastAsia="宋体" w:cs="宋体"/>
                      <w:i w:val="0"/>
                      <w:iCs w:val="0"/>
                      <w:color w:val="000000"/>
                      <w:sz w:val="22"/>
                      <w:szCs w:val="22"/>
                      <w:highlight w:val="none"/>
                      <w:u w:val="none"/>
                    </w:rPr>
                  </w:pPr>
                </w:p>
              </w:tc>
            </w:tr>
            <w:tr w14:paraId="240A4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5FFE6A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30309</w:t>
                  </w:r>
                </w:p>
              </w:tc>
              <w:tc>
                <w:tcPr>
                  <w:tcW w:w="0" w:type="auto"/>
                  <w:tcBorders>
                    <w:top w:val="nil"/>
                    <w:left w:val="nil"/>
                    <w:bottom w:val="single" w:color="000000" w:sz="4" w:space="0"/>
                    <w:right w:val="single" w:color="000000" w:sz="4" w:space="0"/>
                  </w:tcBorders>
                  <w:shd w:val="clear" w:color="FFFFFF" w:fill="C0C0C0"/>
                  <w:noWrap/>
                  <w:vAlign w:val="center"/>
                </w:tcPr>
                <w:p w14:paraId="13237E2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奖励金</w:t>
                  </w:r>
                </w:p>
              </w:tc>
              <w:tc>
                <w:tcPr>
                  <w:tcW w:w="0" w:type="auto"/>
                  <w:tcBorders>
                    <w:top w:val="nil"/>
                    <w:left w:val="nil"/>
                    <w:bottom w:val="single" w:color="000000" w:sz="4" w:space="0"/>
                    <w:right w:val="single" w:color="000000" w:sz="4" w:space="0"/>
                  </w:tcBorders>
                  <w:shd w:val="clear" w:color="auto" w:fill="auto"/>
                  <w:noWrap/>
                  <w:vAlign w:val="center"/>
                </w:tcPr>
                <w:p w14:paraId="0D95CEA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23.63</w:t>
                  </w:r>
                </w:p>
              </w:tc>
              <w:tc>
                <w:tcPr>
                  <w:tcW w:w="0" w:type="auto"/>
                  <w:tcBorders>
                    <w:top w:val="nil"/>
                    <w:left w:val="nil"/>
                    <w:bottom w:val="single" w:color="000000" w:sz="4" w:space="0"/>
                    <w:right w:val="single" w:color="000000" w:sz="4" w:space="0"/>
                  </w:tcBorders>
                  <w:shd w:val="clear" w:color="FFFFFF" w:fill="C0C0C0"/>
                  <w:noWrap/>
                  <w:vAlign w:val="center"/>
                </w:tcPr>
                <w:p w14:paraId="27A532F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30229</w:t>
                  </w:r>
                </w:p>
              </w:tc>
              <w:tc>
                <w:tcPr>
                  <w:tcW w:w="0" w:type="auto"/>
                  <w:tcBorders>
                    <w:top w:val="nil"/>
                    <w:left w:val="nil"/>
                    <w:bottom w:val="single" w:color="000000" w:sz="4" w:space="0"/>
                    <w:right w:val="single" w:color="000000" w:sz="4" w:space="0"/>
                  </w:tcBorders>
                  <w:shd w:val="clear" w:color="FFFFFF" w:fill="C0C0C0"/>
                  <w:noWrap/>
                  <w:vAlign w:val="center"/>
                </w:tcPr>
                <w:p w14:paraId="6444D38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福利费</w:t>
                  </w:r>
                </w:p>
              </w:tc>
              <w:tc>
                <w:tcPr>
                  <w:tcW w:w="0" w:type="auto"/>
                  <w:tcBorders>
                    <w:top w:val="nil"/>
                    <w:left w:val="nil"/>
                    <w:bottom w:val="single" w:color="000000" w:sz="4" w:space="0"/>
                    <w:right w:val="single" w:color="000000" w:sz="4" w:space="0"/>
                  </w:tcBorders>
                  <w:shd w:val="clear" w:color="auto" w:fill="auto"/>
                  <w:noWrap/>
                  <w:vAlign w:val="center"/>
                </w:tcPr>
                <w:p w14:paraId="6230615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30A1BD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39909</w:t>
                  </w:r>
                </w:p>
              </w:tc>
              <w:tc>
                <w:tcPr>
                  <w:tcW w:w="0" w:type="auto"/>
                  <w:tcBorders>
                    <w:top w:val="nil"/>
                    <w:left w:val="nil"/>
                    <w:bottom w:val="single" w:color="000000" w:sz="4" w:space="0"/>
                    <w:right w:val="single" w:color="000000" w:sz="4" w:space="0"/>
                  </w:tcBorders>
                  <w:shd w:val="clear" w:color="FFFFFF" w:fill="C0C0C0"/>
                  <w:noWrap/>
                  <w:vAlign w:val="center"/>
                </w:tcPr>
                <w:p w14:paraId="61D42F7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经常性赠与</w:t>
                  </w:r>
                </w:p>
              </w:tc>
              <w:tc>
                <w:tcPr>
                  <w:tcW w:w="0" w:type="auto"/>
                  <w:tcBorders>
                    <w:top w:val="nil"/>
                    <w:left w:val="nil"/>
                    <w:bottom w:val="single" w:color="000000" w:sz="4" w:space="0"/>
                    <w:right w:val="single" w:color="000000" w:sz="4" w:space="0"/>
                  </w:tcBorders>
                  <w:shd w:val="clear" w:color="auto" w:fill="auto"/>
                  <w:noWrap/>
                  <w:vAlign w:val="center"/>
                </w:tcPr>
                <w:p w14:paraId="77047B1A">
                  <w:pPr>
                    <w:jc w:val="right"/>
                    <w:rPr>
                      <w:rFonts w:hint="eastAsia" w:ascii="宋体" w:hAnsi="宋体" w:eastAsia="宋体" w:cs="宋体"/>
                      <w:i w:val="0"/>
                      <w:iCs w:val="0"/>
                      <w:color w:val="000000"/>
                      <w:sz w:val="22"/>
                      <w:szCs w:val="22"/>
                      <w:highlight w:val="none"/>
                      <w:u w:val="none"/>
                    </w:rPr>
                  </w:pPr>
                </w:p>
              </w:tc>
            </w:tr>
            <w:tr w14:paraId="764F9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1A551A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30310</w:t>
                  </w:r>
                </w:p>
              </w:tc>
              <w:tc>
                <w:tcPr>
                  <w:tcW w:w="0" w:type="auto"/>
                  <w:tcBorders>
                    <w:top w:val="nil"/>
                    <w:left w:val="nil"/>
                    <w:bottom w:val="single" w:color="000000" w:sz="4" w:space="0"/>
                    <w:right w:val="single" w:color="000000" w:sz="4" w:space="0"/>
                  </w:tcBorders>
                  <w:shd w:val="clear" w:color="FFFFFF" w:fill="C0C0C0"/>
                  <w:noWrap/>
                  <w:vAlign w:val="center"/>
                </w:tcPr>
                <w:p w14:paraId="6E3E8FF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个人农业生产补贴</w:t>
                  </w:r>
                </w:p>
              </w:tc>
              <w:tc>
                <w:tcPr>
                  <w:tcW w:w="0" w:type="auto"/>
                  <w:tcBorders>
                    <w:top w:val="nil"/>
                    <w:left w:val="nil"/>
                    <w:bottom w:val="single" w:color="000000" w:sz="4" w:space="0"/>
                    <w:right w:val="single" w:color="000000" w:sz="4" w:space="0"/>
                  </w:tcBorders>
                  <w:shd w:val="clear" w:color="auto" w:fill="auto"/>
                  <w:noWrap/>
                  <w:vAlign w:val="center"/>
                </w:tcPr>
                <w:p w14:paraId="3DB391F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2D64C7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30231</w:t>
                  </w:r>
                </w:p>
              </w:tc>
              <w:tc>
                <w:tcPr>
                  <w:tcW w:w="0" w:type="auto"/>
                  <w:tcBorders>
                    <w:top w:val="nil"/>
                    <w:left w:val="nil"/>
                    <w:bottom w:val="single" w:color="000000" w:sz="4" w:space="0"/>
                    <w:right w:val="single" w:color="000000" w:sz="4" w:space="0"/>
                  </w:tcBorders>
                  <w:shd w:val="clear" w:color="FFFFFF" w:fill="C0C0C0"/>
                  <w:noWrap/>
                  <w:vAlign w:val="center"/>
                </w:tcPr>
                <w:p w14:paraId="77B2FA0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公务用车运行维护费</w:t>
                  </w:r>
                </w:p>
              </w:tc>
              <w:tc>
                <w:tcPr>
                  <w:tcW w:w="0" w:type="auto"/>
                  <w:tcBorders>
                    <w:top w:val="nil"/>
                    <w:left w:val="nil"/>
                    <w:bottom w:val="single" w:color="000000" w:sz="4" w:space="0"/>
                    <w:right w:val="single" w:color="000000" w:sz="4" w:space="0"/>
                  </w:tcBorders>
                  <w:shd w:val="clear" w:color="auto" w:fill="auto"/>
                  <w:noWrap/>
                  <w:vAlign w:val="center"/>
                </w:tcPr>
                <w:p w14:paraId="59A844B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6.35</w:t>
                  </w:r>
                </w:p>
              </w:tc>
              <w:tc>
                <w:tcPr>
                  <w:tcW w:w="0" w:type="auto"/>
                  <w:tcBorders>
                    <w:top w:val="nil"/>
                    <w:left w:val="nil"/>
                    <w:bottom w:val="single" w:color="000000" w:sz="4" w:space="0"/>
                    <w:right w:val="single" w:color="000000" w:sz="4" w:space="0"/>
                  </w:tcBorders>
                  <w:shd w:val="clear" w:color="FFFFFF" w:fill="C0C0C0"/>
                  <w:noWrap/>
                  <w:vAlign w:val="center"/>
                </w:tcPr>
                <w:p w14:paraId="1B34AE1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39910</w:t>
                  </w:r>
                </w:p>
              </w:tc>
              <w:tc>
                <w:tcPr>
                  <w:tcW w:w="0" w:type="auto"/>
                  <w:tcBorders>
                    <w:top w:val="nil"/>
                    <w:left w:val="nil"/>
                    <w:bottom w:val="single" w:color="000000" w:sz="4" w:space="0"/>
                    <w:right w:val="single" w:color="000000" w:sz="4" w:space="0"/>
                  </w:tcBorders>
                  <w:shd w:val="clear" w:color="FFFFFF" w:fill="C0C0C0"/>
                  <w:noWrap/>
                  <w:vAlign w:val="center"/>
                </w:tcPr>
                <w:p w14:paraId="1ACFC04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资本性赠与</w:t>
                  </w:r>
                </w:p>
              </w:tc>
              <w:tc>
                <w:tcPr>
                  <w:tcW w:w="0" w:type="auto"/>
                  <w:tcBorders>
                    <w:top w:val="nil"/>
                    <w:left w:val="nil"/>
                    <w:bottom w:val="single" w:color="000000" w:sz="4" w:space="0"/>
                    <w:right w:val="single" w:color="000000" w:sz="4" w:space="0"/>
                  </w:tcBorders>
                  <w:shd w:val="clear" w:color="auto" w:fill="auto"/>
                  <w:noWrap/>
                  <w:vAlign w:val="center"/>
                </w:tcPr>
                <w:p w14:paraId="6645B546">
                  <w:pPr>
                    <w:jc w:val="right"/>
                    <w:rPr>
                      <w:rFonts w:hint="eastAsia" w:ascii="宋体" w:hAnsi="宋体" w:eastAsia="宋体" w:cs="宋体"/>
                      <w:i w:val="0"/>
                      <w:iCs w:val="0"/>
                      <w:color w:val="000000"/>
                      <w:sz w:val="22"/>
                      <w:szCs w:val="22"/>
                      <w:highlight w:val="none"/>
                      <w:u w:val="none"/>
                    </w:rPr>
                  </w:pPr>
                </w:p>
              </w:tc>
            </w:tr>
            <w:tr w14:paraId="7787D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E9653D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30311</w:t>
                  </w:r>
                </w:p>
              </w:tc>
              <w:tc>
                <w:tcPr>
                  <w:tcW w:w="0" w:type="auto"/>
                  <w:tcBorders>
                    <w:top w:val="nil"/>
                    <w:left w:val="nil"/>
                    <w:bottom w:val="single" w:color="000000" w:sz="4" w:space="0"/>
                    <w:right w:val="single" w:color="000000" w:sz="4" w:space="0"/>
                  </w:tcBorders>
                  <w:shd w:val="clear" w:color="FFFFFF" w:fill="C0C0C0"/>
                  <w:noWrap/>
                  <w:vAlign w:val="center"/>
                </w:tcPr>
                <w:p w14:paraId="03AF370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代缴社会保险费</w:t>
                  </w:r>
                </w:p>
              </w:tc>
              <w:tc>
                <w:tcPr>
                  <w:tcW w:w="0" w:type="auto"/>
                  <w:tcBorders>
                    <w:top w:val="nil"/>
                    <w:left w:val="nil"/>
                    <w:bottom w:val="single" w:color="000000" w:sz="4" w:space="0"/>
                    <w:right w:val="single" w:color="000000" w:sz="4" w:space="0"/>
                  </w:tcBorders>
                  <w:shd w:val="clear" w:color="auto" w:fill="auto"/>
                  <w:noWrap/>
                  <w:vAlign w:val="center"/>
                </w:tcPr>
                <w:p w14:paraId="66E0295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514B80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30239</w:t>
                  </w:r>
                </w:p>
              </w:tc>
              <w:tc>
                <w:tcPr>
                  <w:tcW w:w="0" w:type="auto"/>
                  <w:tcBorders>
                    <w:top w:val="nil"/>
                    <w:left w:val="nil"/>
                    <w:bottom w:val="single" w:color="000000" w:sz="4" w:space="0"/>
                    <w:right w:val="single" w:color="000000" w:sz="4" w:space="0"/>
                  </w:tcBorders>
                  <w:shd w:val="clear" w:color="FFFFFF" w:fill="C0C0C0"/>
                  <w:noWrap/>
                  <w:vAlign w:val="center"/>
                </w:tcPr>
                <w:p w14:paraId="788F19B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其他交通费用</w:t>
                  </w:r>
                </w:p>
              </w:tc>
              <w:tc>
                <w:tcPr>
                  <w:tcW w:w="0" w:type="auto"/>
                  <w:tcBorders>
                    <w:top w:val="nil"/>
                    <w:left w:val="nil"/>
                    <w:bottom w:val="single" w:color="000000" w:sz="4" w:space="0"/>
                    <w:right w:val="single" w:color="000000" w:sz="4" w:space="0"/>
                  </w:tcBorders>
                  <w:shd w:val="clear" w:color="auto" w:fill="auto"/>
                  <w:noWrap/>
                  <w:vAlign w:val="center"/>
                </w:tcPr>
                <w:p w14:paraId="3A9F7D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0.33</w:t>
                  </w:r>
                </w:p>
              </w:tc>
              <w:tc>
                <w:tcPr>
                  <w:tcW w:w="0" w:type="auto"/>
                  <w:tcBorders>
                    <w:top w:val="nil"/>
                    <w:left w:val="nil"/>
                    <w:bottom w:val="single" w:color="000000" w:sz="4" w:space="0"/>
                    <w:right w:val="single" w:color="000000" w:sz="4" w:space="0"/>
                  </w:tcBorders>
                  <w:shd w:val="clear" w:color="FFFFFF" w:fill="C0C0C0"/>
                  <w:noWrap/>
                  <w:vAlign w:val="center"/>
                </w:tcPr>
                <w:p w14:paraId="026770C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39999</w:t>
                  </w:r>
                </w:p>
              </w:tc>
              <w:tc>
                <w:tcPr>
                  <w:tcW w:w="0" w:type="auto"/>
                  <w:tcBorders>
                    <w:top w:val="nil"/>
                    <w:left w:val="nil"/>
                    <w:bottom w:val="single" w:color="000000" w:sz="4" w:space="0"/>
                    <w:right w:val="single" w:color="000000" w:sz="4" w:space="0"/>
                  </w:tcBorders>
                  <w:shd w:val="clear" w:color="FFFFFF" w:fill="C0C0C0"/>
                  <w:noWrap/>
                  <w:vAlign w:val="center"/>
                </w:tcPr>
                <w:p w14:paraId="03ED98F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其他支出</w:t>
                  </w:r>
                </w:p>
              </w:tc>
              <w:tc>
                <w:tcPr>
                  <w:tcW w:w="0" w:type="auto"/>
                  <w:tcBorders>
                    <w:top w:val="nil"/>
                    <w:left w:val="nil"/>
                    <w:bottom w:val="single" w:color="000000" w:sz="4" w:space="0"/>
                    <w:right w:val="single" w:color="000000" w:sz="4" w:space="0"/>
                  </w:tcBorders>
                  <w:shd w:val="clear" w:color="auto" w:fill="auto"/>
                  <w:noWrap/>
                  <w:vAlign w:val="center"/>
                </w:tcPr>
                <w:p w14:paraId="3350E465">
                  <w:pPr>
                    <w:jc w:val="right"/>
                    <w:rPr>
                      <w:rFonts w:hint="eastAsia" w:ascii="宋体" w:hAnsi="宋体" w:eastAsia="宋体" w:cs="宋体"/>
                      <w:i w:val="0"/>
                      <w:iCs w:val="0"/>
                      <w:color w:val="000000"/>
                      <w:sz w:val="22"/>
                      <w:szCs w:val="22"/>
                      <w:highlight w:val="none"/>
                      <w:u w:val="none"/>
                    </w:rPr>
                  </w:pPr>
                </w:p>
              </w:tc>
            </w:tr>
            <w:tr w14:paraId="13965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CDE5B9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30399</w:t>
                  </w:r>
                </w:p>
              </w:tc>
              <w:tc>
                <w:tcPr>
                  <w:tcW w:w="0" w:type="auto"/>
                  <w:tcBorders>
                    <w:top w:val="nil"/>
                    <w:left w:val="nil"/>
                    <w:bottom w:val="single" w:color="000000" w:sz="4" w:space="0"/>
                    <w:right w:val="single" w:color="000000" w:sz="4" w:space="0"/>
                  </w:tcBorders>
                  <w:shd w:val="clear" w:color="FFFFFF" w:fill="C0C0C0"/>
                  <w:noWrap/>
                  <w:vAlign w:val="center"/>
                </w:tcPr>
                <w:p w14:paraId="08C2BAB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其他对个人和家庭的补助</w:t>
                  </w:r>
                </w:p>
              </w:tc>
              <w:tc>
                <w:tcPr>
                  <w:tcW w:w="0" w:type="auto"/>
                  <w:tcBorders>
                    <w:top w:val="nil"/>
                    <w:left w:val="nil"/>
                    <w:bottom w:val="single" w:color="000000" w:sz="4" w:space="0"/>
                    <w:right w:val="single" w:color="000000" w:sz="4" w:space="0"/>
                  </w:tcBorders>
                  <w:shd w:val="clear" w:color="auto" w:fill="auto"/>
                  <w:noWrap/>
                  <w:vAlign w:val="center"/>
                </w:tcPr>
                <w:p w14:paraId="49EEBD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44.49</w:t>
                  </w:r>
                </w:p>
              </w:tc>
              <w:tc>
                <w:tcPr>
                  <w:tcW w:w="0" w:type="auto"/>
                  <w:tcBorders>
                    <w:top w:val="nil"/>
                    <w:left w:val="nil"/>
                    <w:bottom w:val="single" w:color="000000" w:sz="4" w:space="0"/>
                    <w:right w:val="single" w:color="000000" w:sz="4" w:space="0"/>
                  </w:tcBorders>
                  <w:shd w:val="clear" w:color="FFFFFF" w:fill="C0C0C0"/>
                  <w:noWrap/>
                  <w:vAlign w:val="center"/>
                </w:tcPr>
                <w:p w14:paraId="357A15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30240</w:t>
                  </w:r>
                </w:p>
              </w:tc>
              <w:tc>
                <w:tcPr>
                  <w:tcW w:w="0" w:type="auto"/>
                  <w:tcBorders>
                    <w:top w:val="nil"/>
                    <w:left w:val="nil"/>
                    <w:bottom w:val="single" w:color="000000" w:sz="4" w:space="0"/>
                    <w:right w:val="single" w:color="000000" w:sz="4" w:space="0"/>
                  </w:tcBorders>
                  <w:shd w:val="clear" w:color="FFFFFF" w:fill="C0C0C0"/>
                  <w:noWrap/>
                  <w:vAlign w:val="center"/>
                </w:tcPr>
                <w:p w14:paraId="3D120F5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税金及附加费用</w:t>
                  </w:r>
                </w:p>
              </w:tc>
              <w:tc>
                <w:tcPr>
                  <w:tcW w:w="0" w:type="auto"/>
                  <w:tcBorders>
                    <w:top w:val="nil"/>
                    <w:left w:val="nil"/>
                    <w:bottom w:val="single" w:color="000000" w:sz="4" w:space="0"/>
                    <w:right w:val="single" w:color="000000" w:sz="4" w:space="0"/>
                  </w:tcBorders>
                  <w:shd w:val="clear" w:color="auto" w:fill="auto"/>
                  <w:noWrap/>
                  <w:vAlign w:val="center"/>
                </w:tcPr>
                <w:p w14:paraId="7DCCCCB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0DE61EA">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CA742AB">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C8F8A71">
                  <w:pPr>
                    <w:jc w:val="right"/>
                    <w:rPr>
                      <w:rFonts w:hint="eastAsia" w:ascii="宋体" w:hAnsi="宋体" w:eastAsia="宋体" w:cs="宋体"/>
                      <w:i w:val="0"/>
                      <w:iCs w:val="0"/>
                      <w:color w:val="000000"/>
                      <w:sz w:val="22"/>
                      <w:szCs w:val="22"/>
                      <w:highlight w:val="none"/>
                      <w:u w:val="none"/>
                    </w:rPr>
                  </w:pPr>
                </w:p>
              </w:tc>
            </w:tr>
            <w:tr w14:paraId="7F9F6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4AED8FC">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709A7BF">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DCDAB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7D0661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30299</w:t>
                  </w:r>
                </w:p>
              </w:tc>
              <w:tc>
                <w:tcPr>
                  <w:tcW w:w="0" w:type="auto"/>
                  <w:tcBorders>
                    <w:top w:val="nil"/>
                    <w:left w:val="nil"/>
                    <w:bottom w:val="single" w:color="000000" w:sz="4" w:space="0"/>
                    <w:right w:val="single" w:color="000000" w:sz="4" w:space="0"/>
                  </w:tcBorders>
                  <w:shd w:val="clear" w:color="FFFFFF" w:fill="C0C0C0"/>
                  <w:noWrap/>
                  <w:vAlign w:val="center"/>
                </w:tcPr>
                <w:p w14:paraId="084883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其他商品和服务支出</w:t>
                  </w:r>
                </w:p>
              </w:tc>
              <w:tc>
                <w:tcPr>
                  <w:tcW w:w="0" w:type="auto"/>
                  <w:tcBorders>
                    <w:top w:val="nil"/>
                    <w:left w:val="nil"/>
                    <w:bottom w:val="single" w:color="000000" w:sz="4" w:space="0"/>
                    <w:right w:val="single" w:color="000000" w:sz="4" w:space="0"/>
                  </w:tcBorders>
                  <w:shd w:val="clear" w:color="auto" w:fill="auto"/>
                  <w:noWrap/>
                  <w:vAlign w:val="center"/>
                </w:tcPr>
                <w:p w14:paraId="6DB2AF6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147.23</w:t>
                  </w:r>
                </w:p>
              </w:tc>
              <w:tc>
                <w:tcPr>
                  <w:tcW w:w="0" w:type="auto"/>
                  <w:tcBorders>
                    <w:top w:val="nil"/>
                    <w:left w:val="nil"/>
                    <w:bottom w:val="single" w:color="000000" w:sz="4" w:space="0"/>
                    <w:right w:val="single" w:color="000000" w:sz="4" w:space="0"/>
                  </w:tcBorders>
                  <w:shd w:val="clear" w:color="FFFFFF" w:fill="C0C0C0"/>
                  <w:noWrap/>
                  <w:vAlign w:val="center"/>
                </w:tcPr>
                <w:p w14:paraId="7579ADCD">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6E58CBE">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914752">
                  <w:pPr>
                    <w:jc w:val="right"/>
                    <w:rPr>
                      <w:rFonts w:hint="eastAsia" w:ascii="宋体" w:hAnsi="宋体" w:eastAsia="宋体" w:cs="宋体"/>
                      <w:i w:val="0"/>
                      <w:iCs w:val="0"/>
                      <w:color w:val="000000"/>
                      <w:sz w:val="22"/>
                      <w:szCs w:val="22"/>
                      <w:highlight w:val="none"/>
                      <w:u w:val="none"/>
                    </w:rPr>
                  </w:pPr>
                </w:p>
              </w:tc>
            </w:tr>
            <w:tr w14:paraId="1158B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2"/>
                  <w:tcBorders>
                    <w:top w:val="nil"/>
                    <w:left w:val="single" w:color="000000" w:sz="4" w:space="0"/>
                    <w:bottom w:val="single" w:color="000000" w:sz="4" w:space="0"/>
                    <w:right w:val="single" w:color="000000" w:sz="4" w:space="0"/>
                  </w:tcBorders>
                  <w:shd w:val="clear" w:color="FFFFFF" w:fill="C0C0C0"/>
                  <w:noWrap/>
                  <w:vAlign w:val="center"/>
                </w:tcPr>
                <w:p w14:paraId="385847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人员经费合计</w:t>
                  </w:r>
                </w:p>
              </w:tc>
              <w:tc>
                <w:tcPr>
                  <w:tcW w:w="0" w:type="auto"/>
                  <w:tcBorders>
                    <w:top w:val="nil"/>
                    <w:left w:val="nil"/>
                    <w:bottom w:val="single" w:color="000000" w:sz="4" w:space="0"/>
                    <w:right w:val="single" w:color="000000" w:sz="4" w:space="0"/>
                  </w:tcBorders>
                  <w:shd w:val="clear" w:color="auto" w:fill="auto"/>
                  <w:noWrap/>
                  <w:vAlign w:val="center"/>
                </w:tcPr>
                <w:p w14:paraId="1249A3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7,013.63</w:t>
                  </w:r>
                </w:p>
              </w:tc>
              <w:tc>
                <w:tcPr>
                  <w:tcW w:w="0" w:type="auto"/>
                  <w:gridSpan w:val="5"/>
                  <w:tcBorders>
                    <w:top w:val="nil"/>
                    <w:left w:val="nil"/>
                    <w:bottom w:val="single" w:color="000000" w:sz="4" w:space="0"/>
                    <w:right w:val="single" w:color="000000" w:sz="4" w:space="0"/>
                  </w:tcBorders>
                  <w:shd w:val="clear" w:color="FFFFFF" w:fill="C0C0C0"/>
                  <w:noWrap/>
                  <w:vAlign w:val="center"/>
                </w:tcPr>
                <w:p w14:paraId="0DC5BB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公用经费合计</w:t>
                  </w:r>
                </w:p>
              </w:tc>
              <w:tc>
                <w:tcPr>
                  <w:tcW w:w="0" w:type="auto"/>
                  <w:tcBorders>
                    <w:top w:val="nil"/>
                    <w:left w:val="nil"/>
                    <w:bottom w:val="single" w:color="000000" w:sz="4" w:space="0"/>
                    <w:right w:val="single" w:color="000000" w:sz="4" w:space="0"/>
                  </w:tcBorders>
                  <w:shd w:val="clear" w:color="auto" w:fill="auto"/>
                  <w:noWrap/>
                  <w:vAlign w:val="center"/>
                </w:tcPr>
                <w:p w14:paraId="4102E6A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827.52</w:t>
                  </w:r>
                </w:p>
              </w:tc>
            </w:tr>
          </w:tbl>
          <w:p w14:paraId="6F16342C">
            <w:pPr>
              <w:widowControl/>
              <w:jc w:val="right"/>
              <w:rPr>
                <w:rFonts w:hint="eastAsia" w:ascii="Times New Roman" w:hAnsi="Times New Roman" w:eastAsia="仿宋_GB2312" w:cs="Times New Roman"/>
                <w:color w:val="000000"/>
                <w:kern w:val="0"/>
                <w:szCs w:val="21"/>
                <w:highlight w:val="none"/>
              </w:rPr>
            </w:pPr>
          </w:p>
        </w:tc>
      </w:tr>
      <w:tr w14:paraId="0E4BA3FA">
        <w:tblPrEx>
          <w:tblCellMar>
            <w:top w:w="0" w:type="dxa"/>
            <w:left w:w="108" w:type="dxa"/>
            <w:bottom w:w="0" w:type="dxa"/>
            <w:right w:w="108" w:type="dxa"/>
          </w:tblCellMar>
        </w:tblPrEx>
        <w:trPr>
          <w:trHeight w:val="284" w:hRule="exact"/>
        </w:trPr>
        <w:tc>
          <w:tcPr>
            <w:tcW w:w="15614" w:type="dxa"/>
            <w:gridSpan w:val="10"/>
            <w:tcBorders>
              <w:top w:val="nil"/>
              <w:left w:val="nil"/>
              <w:bottom w:val="nil"/>
              <w:right w:val="nil"/>
            </w:tcBorders>
            <w:shd w:val="clear" w:color="auto" w:fill="auto"/>
            <w:noWrap/>
            <w:vAlign w:val="center"/>
          </w:tcPr>
          <w:p w14:paraId="4E3B5A19">
            <w:pPr>
              <w:widowControl/>
              <w:jc w:val="left"/>
              <w:rPr>
                <w:rFonts w:ascii="宋体" w:hAnsi="宋体" w:eastAsia="宋体" w:cs="宋体"/>
                <w:color w:val="000000"/>
                <w:kern w:val="0"/>
                <w:szCs w:val="24"/>
                <w:highlight w:val="none"/>
              </w:rPr>
            </w:pPr>
            <w:r>
              <w:rPr>
                <w:rFonts w:hint="eastAsia" w:ascii="宋体" w:hAnsi="宋体" w:eastAsia="宋体" w:cs="宋体"/>
                <w:color w:val="000000"/>
                <w:kern w:val="0"/>
                <w:szCs w:val="24"/>
                <w:highlight w:val="none"/>
              </w:rPr>
              <w:t>注：本表反映部门本年度一般公共预算财政拨款基本支出明细情况。</w:t>
            </w:r>
          </w:p>
        </w:tc>
      </w:tr>
      <w:tr w14:paraId="4DBD0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9"/>
            <w:tcBorders>
              <w:top w:val="nil"/>
              <w:left w:val="nil"/>
              <w:bottom w:val="nil"/>
              <w:right w:val="nil"/>
            </w:tcBorders>
            <w:shd w:val="clear" w:color="auto" w:fill="FFFFFF"/>
            <w:vAlign w:val="center"/>
          </w:tcPr>
          <w:p w14:paraId="42169BCC">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highlight w:val="none"/>
                <w:u w:val="none"/>
                <w:lang w:val="en-US" w:eastAsia="zh-CN" w:bidi="ar"/>
              </w:rPr>
            </w:pPr>
          </w:p>
          <w:p w14:paraId="0678A84E">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政府性基金预算财政拨款收入支出决算表</w:t>
            </w:r>
          </w:p>
        </w:tc>
      </w:tr>
      <w:tr w14:paraId="33452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3" w:type="dxa"/>
            <w:tcBorders>
              <w:top w:val="nil"/>
              <w:left w:val="nil"/>
              <w:bottom w:val="nil"/>
              <w:right w:val="nil"/>
            </w:tcBorders>
            <w:shd w:val="clear" w:color="auto" w:fill="FFFFFF"/>
            <w:vAlign w:val="center"/>
          </w:tcPr>
          <w:p w14:paraId="11DF48B4">
            <w:pPr>
              <w:jc w:val="center"/>
              <w:rPr>
                <w:rFonts w:hint="eastAsia" w:ascii="宋体" w:hAnsi="宋体" w:eastAsia="宋体" w:cs="宋体"/>
                <w:i w:val="0"/>
                <w:color w:val="000000"/>
                <w:sz w:val="20"/>
                <w:szCs w:val="20"/>
                <w:highlight w:val="none"/>
                <w:u w:val="none"/>
              </w:rPr>
            </w:pPr>
          </w:p>
        </w:tc>
        <w:tc>
          <w:tcPr>
            <w:tcW w:w="240" w:type="dxa"/>
            <w:tcBorders>
              <w:top w:val="nil"/>
              <w:left w:val="nil"/>
              <w:bottom w:val="nil"/>
              <w:right w:val="nil"/>
            </w:tcBorders>
            <w:shd w:val="clear" w:color="auto" w:fill="FFFFFF"/>
            <w:vAlign w:val="center"/>
          </w:tcPr>
          <w:p w14:paraId="1434F215">
            <w:pPr>
              <w:jc w:val="center"/>
              <w:rPr>
                <w:rFonts w:hint="eastAsia" w:ascii="宋体" w:hAnsi="宋体" w:eastAsia="宋体" w:cs="宋体"/>
                <w:i w:val="0"/>
                <w:color w:val="000000"/>
                <w:sz w:val="20"/>
                <w:szCs w:val="20"/>
                <w:highlight w:val="none"/>
                <w:u w:val="none"/>
              </w:rPr>
            </w:pPr>
          </w:p>
        </w:tc>
        <w:tc>
          <w:tcPr>
            <w:tcW w:w="1402" w:type="dxa"/>
            <w:tcBorders>
              <w:top w:val="nil"/>
              <w:left w:val="nil"/>
              <w:bottom w:val="nil"/>
              <w:right w:val="nil"/>
            </w:tcBorders>
            <w:shd w:val="clear" w:color="auto" w:fill="FFFFFF"/>
            <w:vAlign w:val="center"/>
          </w:tcPr>
          <w:p w14:paraId="16E28631">
            <w:pPr>
              <w:jc w:val="center"/>
              <w:rPr>
                <w:rFonts w:hint="eastAsia" w:ascii="宋体" w:hAnsi="宋体" w:eastAsia="宋体" w:cs="宋体"/>
                <w:i w:val="0"/>
                <w:color w:val="000000"/>
                <w:sz w:val="20"/>
                <w:szCs w:val="20"/>
                <w:highlight w:val="none"/>
                <w:u w:val="none"/>
              </w:rPr>
            </w:pPr>
          </w:p>
        </w:tc>
        <w:tc>
          <w:tcPr>
            <w:tcW w:w="2119" w:type="dxa"/>
            <w:tcBorders>
              <w:top w:val="nil"/>
              <w:left w:val="nil"/>
              <w:bottom w:val="nil"/>
              <w:right w:val="nil"/>
            </w:tcBorders>
            <w:shd w:val="clear" w:color="auto" w:fill="FFFFFF"/>
            <w:vAlign w:val="center"/>
          </w:tcPr>
          <w:p w14:paraId="13783C26">
            <w:pPr>
              <w:rPr>
                <w:rFonts w:hint="eastAsia" w:ascii="宋体" w:hAnsi="宋体" w:eastAsia="宋体" w:cs="宋体"/>
                <w:i w:val="0"/>
                <w:color w:val="000000"/>
                <w:sz w:val="20"/>
                <w:szCs w:val="20"/>
                <w:highlight w:val="none"/>
                <w:u w:val="none"/>
              </w:rPr>
            </w:pPr>
          </w:p>
        </w:tc>
        <w:tc>
          <w:tcPr>
            <w:tcW w:w="2119" w:type="dxa"/>
            <w:tcBorders>
              <w:top w:val="nil"/>
              <w:left w:val="nil"/>
              <w:bottom w:val="nil"/>
              <w:right w:val="nil"/>
            </w:tcBorders>
            <w:shd w:val="clear" w:color="auto" w:fill="FFFFFF"/>
            <w:vAlign w:val="center"/>
          </w:tcPr>
          <w:p w14:paraId="0ED96494">
            <w:pPr>
              <w:rPr>
                <w:rFonts w:hint="eastAsia" w:ascii="宋体" w:hAnsi="宋体" w:eastAsia="宋体" w:cs="宋体"/>
                <w:i w:val="0"/>
                <w:color w:val="000000"/>
                <w:sz w:val="20"/>
                <w:szCs w:val="20"/>
                <w:highlight w:val="none"/>
                <w:u w:val="none"/>
              </w:rPr>
            </w:pPr>
          </w:p>
        </w:tc>
        <w:tc>
          <w:tcPr>
            <w:tcW w:w="2119" w:type="dxa"/>
            <w:tcBorders>
              <w:top w:val="nil"/>
              <w:left w:val="nil"/>
              <w:bottom w:val="nil"/>
              <w:right w:val="nil"/>
            </w:tcBorders>
            <w:shd w:val="clear" w:color="auto" w:fill="FFFFFF"/>
            <w:vAlign w:val="center"/>
          </w:tcPr>
          <w:p w14:paraId="36DAA3C9">
            <w:pPr>
              <w:rPr>
                <w:rFonts w:hint="eastAsia" w:ascii="宋体" w:hAnsi="宋体" w:eastAsia="宋体" w:cs="宋体"/>
                <w:i w:val="0"/>
                <w:color w:val="000000"/>
                <w:sz w:val="20"/>
                <w:szCs w:val="20"/>
                <w:highlight w:val="none"/>
                <w:u w:val="none"/>
              </w:rPr>
            </w:pPr>
          </w:p>
        </w:tc>
        <w:tc>
          <w:tcPr>
            <w:tcW w:w="2119" w:type="dxa"/>
            <w:tcBorders>
              <w:top w:val="nil"/>
              <w:left w:val="nil"/>
              <w:bottom w:val="nil"/>
              <w:right w:val="nil"/>
            </w:tcBorders>
            <w:shd w:val="clear" w:color="auto" w:fill="FFFFFF"/>
            <w:vAlign w:val="center"/>
          </w:tcPr>
          <w:p w14:paraId="229D259A">
            <w:pPr>
              <w:rPr>
                <w:rFonts w:hint="eastAsia" w:ascii="宋体" w:hAnsi="宋体" w:eastAsia="宋体" w:cs="宋体"/>
                <w:i w:val="0"/>
                <w:color w:val="000000"/>
                <w:sz w:val="20"/>
                <w:szCs w:val="20"/>
                <w:highlight w:val="none"/>
                <w:u w:val="none"/>
              </w:rPr>
            </w:pPr>
          </w:p>
        </w:tc>
        <w:tc>
          <w:tcPr>
            <w:tcW w:w="2119" w:type="dxa"/>
            <w:tcBorders>
              <w:top w:val="nil"/>
              <w:left w:val="nil"/>
              <w:bottom w:val="nil"/>
              <w:right w:val="nil"/>
            </w:tcBorders>
            <w:shd w:val="clear" w:color="auto" w:fill="FFFFFF"/>
            <w:vAlign w:val="center"/>
          </w:tcPr>
          <w:p w14:paraId="139D7784">
            <w:pPr>
              <w:rPr>
                <w:rFonts w:hint="eastAsia" w:ascii="宋体" w:hAnsi="宋体" w:eastAsia="宋体" w:cs="宋体"/>
                <w:i w:val="0"/>
                <w:color w:val="000000"/>
                <w:sz w:val="20"/>
                <w:szCs w:val="20"/>
                <w:highlight w:val="none"/>
                <w:u w:val="none"/>
              </w:rPr>
            </w:pPr>
          </w:p>
        </w:tc>
        <w:tc>
          <w:tcPr>
            <w:tcW w:w="2120" w:type="dxa"/>
            <w:tcBorders>
              <w:top w:val="nil"/>
              <w:left w:val="nil"/>
              <w:bottom w:val="nil"/>
              <w:right w:val="nil"/>
            </w:tcBorders>
            <w:shd w:val="clear" w:color="auto" w:fill="FFFFFF"/>
            <w:noWrap/>
            <w:vAlign w:val="center"/>
          </w:tcPr>
          <w:p w14:paraId="6E01D63F">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公开07表</w:t>
            </w:r>
          </w:p>
        </w:tc>
      </w:tr>
      <w:tr w14:paraId="374A1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003" w:type="dxa"/>
            <w:tcBorders>
              <w:top w:val="nil"/>
              <w:left w:val="nil"/>
              <w:bottom w:val="nil"/>
              <w:right w:val="nil"/>
            </w:tcBorders>
            <w:shd w:val="clear" w:color="auto" w:fill="FFFFFF"/>
            <w:noWrap/>
            <w:vAlign w:val="center"/>
          </w:tcPr>
          <w:p w14:paraId="363DECA9">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w:t>
            </w:r>
            <w:r>
              <w:rPr>
                <w:rFonts w:hint="eastAsia" w:ascii="宋体" w:hAnsi="宋体" w:eastAsia="宋体" w:cs="宋体"/>
                <w:i w:val="0"/>
                <w:iCs w:val="0"/>
                <w:color w:val="000000"/>
                <w:kern w:val="0"/>
                <w:sz w:val="20"/>
                <w:szCs w:val="20"/>
                <w:highlight w:val="none"/>
                <w:u w:val="none"/>
                <w:lang w:val="en-US" w:eastAsia="zh-CN" w:bidi="ar"/>
              </w:rPr>
              <w:t>怀化职业技术学院</w:t>
            </w:r>
          </w:p>
        </w:tc>
        <w:tc>
          <w:tcPr>
            <w:tcW w:w="240" w:type="dxa"/>
            <w:tcBorders>
              <w:top w:val="nil"/>
              <w:left w:val="nil"/>
              <w:bottom w:val="nil"/>
              <w:right w:val="nil"/>
            </w:tcBorders>
            <w:shd w:val="clear" w:color="auto" w:fill="FFFFFF"/>
            <w:vAlign w:val="center"/>
          </w:tcPr>
          <w:p w14:paraId="7C7D1EB1">
            <w:pPr>
              <w:jc w:val="center"/>
              <w:rPr>
                <w:rFonts w:hint="eastAsia" w:ascii="宋体" w:hAnsi="宋体" w:eastAsia="宋体" w:cs="宋体"/>
                <w:i w:val="0"/>
                <w:color w:val="000000"/>
                <w:sz w:val="20"/>
                <w:szCs w:val="20"/>
                <w:highlight w:val="none"/>
                <w:u w:val="none"/>
              </w:rPr>
            </w:pPr>
          </w:p>
        </w:tc>
        <w:tc>
          <w:tcPr>
            <w:tcW w:w="1402" w:type="dxa"/>
            <w:tcBorders>
              <w:top w:val="nil"/>
              <w:left w:val="nil"/>
              <w:bottom w:val="nil"/>
              <w:right w:val="nil"/>
            </w:tcBorders>
            <w:shd w:val="clear" w:color="auto" w:fill="FFFFFF"/>
            <w:vAlign w:val="center"/>
          </w:tcPr>
          <w:p w14:paraId="3007E055">
            <w:pPr>
              <w:jc w:val="center"/>
              <w:rPr>
                <w:rFonts w:hint="eastAsia" w:ascii="宋体" w:hAnsi="宋体" w:eastAsia="宋体" w:cs="宋体"/>
                <w:i w:val="0"/>
                <w:color w:val="000000"/>
                <w:sz w:val="20"/>
                <w:szCs w:val="20"/>
                <w:highlight w:val="none"/>
                <w:u w:val="none"/>
              </w:rPr>
            </w:pPr>
          </w:p>
        </w:tc>
        <w:tc>
          <w:tcPr>
            <w:tcW w:w="2119" w:type="dxa"/>
            <w:tcBorders>
              <w:top w:val="nil"/>
              <w:left w:val="nil"/>
              <w:bottom w:val="nil"/>
              <w:right w:val="nil"/>
            </w:tcBorders>
            <w:shd w:val="clear" w:color="auto" w:fill="FFFFFF"/>
            <w:vAlign w:val="center"/>
          </w:tcPr>
          <w:p w14:paraId="0A436518">
            <w:pPr>
              <w:rPr>
                <w:rFonts w:hint="eastAsia" w:ascii="宋体" w:hAnsi="宋体" w:eastAsia="宋体" w:cs="宋体"/>
                <w:i w:val="0"/>
                <w:color w:val="000000"/>
                <w:sz w:val="20"/>
                <w:szCs w:val="20"/>
                <w:highlight w:val="none"/>
                <w:u w:val="none"/>
              </w:rPr>
            </w:pPr>
          </w:p>
        </w:tc>
        <w:tc>
          <w:tcPr>
            <w:tcW w:w="2119" w:type="dxa"/>
            <w:tcBorders>
              <w:top w:val="nil"/>
              <w:left w:val="nil"/>
              <w:bottom w:val="nil"/>
              <w:right w:val="nil"/>
            </w:tcBorders>
            <w:shd w:val="clear" w:color="auto" w:fill="FFFFFF"/>
            <w:vAlign w:val="center"/>
          </w:tcPr>
          <w:p w14:paraId="02084E1C">
            <w:pPr>
              <w:rPr>
                <w:rFonts w:hint="eastAsia" w:ascii="宋体" w:hAnsi="宋体" w:eastAsia="宋体" w:cs="宋体"/>
                <w:i w:val="0"/>
                <w:color w:val="000000"/>
                <w:sz w:val="20"/>
                <w:szCs w:val="20"/>
                <w:highlight w:val="none"/>
                <w:u w:val="none"/>
              </w:rPr>
            </w:pPr>
          </w:p>
        </w:tc>
        <w:tc>
          <w:tcPr>
            <w:tcW w:w="2119" w:type="dxa"/>
            <w:tcBorders>
              <w:top w:val="nil"/>
              <w:left w:val="nil"/>
              <w:bottom w:val="nil"/>
              <w:right w:val="nil"/>
            </w:tcBorders>
            <w:shd w:val="clear" w:color="auto" w:fill="FFFFFF"/>
            <w:vAlign w:val="center"/>
          </w:tcPr>
          <w:p w14:paraId="3BE4BB02">
            <w:pPr>
              <w:rPr>
                <w:rFonts w:hint="eastAsia" w:ascii="宋体" w:hAnsi="宋体" w:eastAsia="宋体" w:cs="宋体"/>
                <w:i w:val="0"/>
                <w:color w:val="000000"/>
                <w:sz w:val="20"/>
                <w:szCs w:val="20"/>
                <w:highlight w:val="none"/>
                <w:u w:val="none"/>
              </w:rPr>
            </w:pPr>
          </w:p>
        </w:tc>
        <w:tc>
          <w:tcPr>
            <w:tcW w:w="2119" w:type="dxa"/>
            <w:tcBorders>
              <w:top w:val="nil"/>
              <w:left w:val="nil"/>
              <w:bottom w:val="nil"/>
              <w:right w:val="nil"/>
            </w:tcBorders>
            <w:shd w:val="clear" w:color="auto" w:fill="FFFFFF"/>
            <w:vAlign w:val="center"/>
          </w:tcPr>
          <w:p w14:paraId="33EA9BED">
            <w:pPr>
              <w:rPr>
                <w:rFonts w:hint="eastAsia" w:ascii="宋体" w:hAnsi="宋体" w:eastAsia="宋体" w:cs="宋体"/>
                <w:i w:val="0"/>
                <w:color w:val="000000"/>
                <w:sz w:val="20"/>
                <w:szCs w:val="20"/>
                <w:highlight w:val="none"/>
                <w:u w:val="none"/>
              </w:rPr>
            </w:pPr>
          </w:p>
        </w:tc>
        <w:tc>
          <w:tcPr>
            <w:tcW w:w="2119" w:type="dxa"/>
            <w:tcBorders>
              <w:top w:val="nil"/>
              <w:left w:val="nil"/>
              <w:bottom w:val="nil"/>
              <w:right w:val="nil"/>
            </w:tcBorders>
            <w:shd w:val="clear" w:color="auto" w:fill="FFFFFF"/>
            <w:vAlign w:val="center"/>
          </w:tcPr>
          <w:p w14:paraId="67852B83">
            <w:pPr>
              <w:rPr>
                <w:rFonts w:hint="eastAsia" w:ascii="宋体" w:hAnsi="宋体" w:eastAsia="宋体" w:cs="宋体"/>
                <w:i w:val="0"/>
                <w:color w:val="000000"/>
                <w:sz w:val="20"/>
                <w:szCs w:val="20"/>
                <w:highlight w:val="none"/>
                <w:u w:val="none"/>
              </w:rPr>
            </w:pPr>
          </w:p>
        </w:tc>
        <w:tc>
          <w:tcPr>
            <w:tcW w:w="2120" w:type="dxa"/>
            <w:tcBorders>
              <w:top w:val="nil"/>
              <w:left w:val="nil"/>
              <w:bottom w:val="nil"/>
              <w:right w:val="nil"/>
            </w:tcBorders>
            <w:shd w:val="clear" w:color="auto" w:fill="FFFFFF"/>
            <w:noWrap/>
            <w:vAlign w:val="center"/>
          </w:tcPr>
          <w:p w14:paraId="2DD6D592">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14:paraId="3B1ED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7DCF04">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项 </w:t>
            </w:r>
            <w:r>
              <w:rPr>
                <w:rStyle w:val="18"/>
                <w:highlight w:val="none"/>
                <w:lang w:val="en-US" w:eastAsia="zh-CN" w:bidi="ar"/>
              </w:rPr>
              <w:t xml:space="preserve">   </w:t>
            </w:r>
            <w:r>
              <w:rPr>
                <w:rStyle w:val="19"/>
                <w:highlight w:val="none"/>
                <w:lang w:val="en-US" w:eastAsia="zh-CN" w:bidi="ar"/>
              </w:rPr>
              <w:t>目</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1D566C">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年初结转和结余</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734615">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本年收入</w:t>
            </w:r>
          </w:p>
        </w:tc>
        <w:tc>
          <w:tcPr>
            <w:tcW w:w="63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1FD271">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本年支出</w:t>
            </w:r>
          </w:p>
        </w:tc>
        <w:tc>
          <w:tcPr>
            <w:tcW w:w="21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7C1B74">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年末结转和结余</w:t>
            </w:r>
          </w:p>
        </w:tc>
      </w:tr>
      <w:tr w14:paraId="4CD52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A5F01C">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科目代码</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30BBB0">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科目名称</w:t>
            </w: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20657">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6CE01">
            <w:pPr>
              <w:jc w:val="center"/>
              <w:rPr>
                <w:rFonts w:hint="eastAsia" w:ascii="宋体" w:hAnsi="宋体" w:eastAsia="宋体" w:cs="宋体"/>
                <w:i w:val="0"/>
                <w:color w:val="000000"/>
                <w:sz w:val="24"/>
                <w:szCs w:val="24"/>
                <w:highlight w:val="none"/>
                <w:u w:val="none"/>
              </w:rPr>
            </w:pP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08661B">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小计</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FB2CB">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5F1CF9">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项目支出</w:t>
            </w: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902A0">
            <w:pPr>
              <w:jc w:val="center"/>
              <w:rPr>
                <w:rFonts w:hint="eastAsia" w:ascii="宋体" w:hAnsi="宋体" w:eastAsia="宋体" w:cs="宋体"/>
                <w:i w:val="0"/>
                <w:color w:val="000000"/>
                <w:sz w:val="24"/>
                <w:szCs w:val="24"/>
                <w:highlight w:val="none"/>
                <w:u w:val="none"/>
              </w:rPr>
            </w:pPr>
          </w:p>
        </w:tc>
      </w:tr>
      <w:tr w14:paraId="4ACD4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05792">
            <w:pPr>
              <w:jc w:val="center"/>
              <w:rPr>
                <w:rFonts w:hint="eastAsia" w:ascii="宋体" w:hAnsi="宋体" w:eastAsia="宋体" w:cs="宋体"/>
                <w:i w:val="0"/>
                <w:color w:val="000000"/>
                <w:sz w:val="24"/>
                <w:szCs w:val="24"/>
                <w:highlight w:val="none"/>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4C9F1">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87A04">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8F29F">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8E8A5">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2DD07">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3BF5A">
            <w:pPr>
              <w:jc w:val="center"/>
              <w:rPr>
                <w:rFonts w:hint="eastAsia" w:ascii="宋体" w:hAnsi="宋体" w:eastAsia="宋体" w:cs="宋体"/>
                <w:i w:val="0"/>
                <w:color w:val="000000"/>
                <w:sz w:val="24"/>
                <w:szCs w:val="24"/>
                <w:highlight w:val="none"/>
                <w:u w:val="none"/>
              </w:rPr>
            </w:pP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36CED">
            <w:pPr>
              <w:jc w:val="center"/>
              <w:rPr>
                <w:rFonts w:hint="eastAsia" w:ascii="宋体" w:hAnsi="宋体" w:eastAsia="宋体" w:cs="宋体"/>
                <w:i w:val="0"/>
                <w:color w:val="000000"/>
                <w:sz w:val="24"/>
                <w:szCs w:val="24"/>
                <w:highlight w:val="none"/>
                <w:u w:val="none"/>
              </w:rPr>
            </w:pPr>
          </w:p>
        </w:tc>
      </w:tr>
      <w:tr w14:paraId="3F5DB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CE5E7">
            <w:pPr>
              <w:jc w:val="center"/>
              <w:rPr>
                <w:rFonts w:hint="eastAsia" w:ascii="宋体" w:hAnsi="宋体" w:eastAsia="宋体" w:cs="宋体"/>
                <w:i w:val="0"/>
                <w:color w:val="000000"/>
                <w:sz w:val="24"/>
                <w:szCs w:val="24"/>
                <w:highlight w:val="none"/>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AF595">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0C91C">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AD2C1">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29CB2">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F3ED0">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36E7A">
            <w:pPr>
              <w:jc w:val="center"/>
              <w:rPr>
                <w:rFonts w:hint="eastAsia" w:ascii="宋体" w:hAnsi="宋体" w:eastAsia="宋体" w:cs="宋体"/>
                <w:i w:val="0"/>
                <w:color w:val="000000"/>
                <w:sz w:val="24"/>
                <w:szCs w:val="24"/>
                <w:highlight w:val="none"/>
                <w:u w:val="none"/>
              </w:rPr>
            </w:pP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97C25">
            <w:pPr>
              <w:jc w:val="center"/>
              <w:rPr>
                <w:rFonts w:hint="eastAsia" w:ascii="宋体" w:hAnsi="宋体" w:eastAsia="宋体" w:cs="宋体"/>
                <w:i w:val="0"/>
                <w:color w:val="000000"/>
                <w:sz w:val="24"/>
                <w:szCs w:val="24"/>
                <w:highlight w:val="none"/>
                <w:u w:val="none"/>
              </w:rPr>
            </w:pPr>
          </w:p>
        </w:tc>
      </w:tr>
      <w:tr w14:paraId="0191D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56F470">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栏次</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F76E3">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1C478">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BA684">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7F57E">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52A6C">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w:t>
            </w: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B6B9">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6</w:t>
            </w:r>
          </w:p>
        </w:tc>
      </w:tr>
      <w:tr w14:paraId="77629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EEDD5B">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合计</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11E7E">
            <w:pPr>
              <w:jc w:val="cente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970B">
            <w:pPr>
              <w:jc w:val="cente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8F289">
            <w:pPr>
              <w:jc w:val="cente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E578C">
            <w:pPr>
              <w:jc w:val="cente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C507">
            <w:pPr>
              <w:jc w:val="center"/>
              <w:rPr>
                <w:rFonts w:hint="eastAsia" w:ascii="宋体" w:hAnsi="宋体" w:eastAsia="宋体" w:cs="宋体"/>
                <w:i w:val="0"/>
                <w:color w:val="000000"/>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07F0">
            <w:pPr>
              <w:jc w:val="center"/>
              <w:rPr>
                <w:rFonts w:hint="eastAsia" w:ascii="宋体" w:hAnsi="宋体" w:eastAsia="宋体" w:cs="宋体"/>
                <w:i w:val="0"/>
                <w:color w:val="000000"/>
                <w:sz w:val="24"/>
                <w:szCs w:val="24"/>
                <w:highlight w:val="none"/>
                <w:u w:val="none"/>
              </w:rPr>
            </w:pPr>
          </w:p>
        </w:tc>
      </w:tr>
      <w:tr w14:paraId="6C9EA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8C54B1">
            <w:pPr>
              <w:jc w:val="center"/>
              <w:rPr>
                <w:rFonts w:hint="eastAsia" w:ascii="宋体" w:hAnsi="宋体" w:eastAsia="宋体" w:cs="宋体"/>
                <w:i w:val="0"/>
                <w:color w:val="000000"/>
                <w:sz w:val="24"/>
                <w:szCs w:val="24"/>
                <w:highlight w:val="none"/>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0AA92">
            <w:pPr>
              <w:rPr>
                <w:rFonts w:hint="eastAsia" w:ascii="宋体" w:hAnsi="宋体" w:eastAsia="宋体" w:cs="宋体"/>
                <w:i w:val="0"/>
                <w:color w:val="000000"/>
                <w:sz w:val="20"/>
                <w:szCs w:val="20"/>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4F3F">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4D6D4">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3D1C">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D7B15">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D4570">
            <w:pPr>
              <w:rPr>
                <w:rFonts w:hint="eastAsia" w:ascii="宋体" w:hAnsi="宋体" w:eastAsia="宋体" w:cs="宋体"/>
                <w:i w:val="0"/>
                <w:color w:val="000000"/>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FEFC">
            <w:pPr>
              <w:rPr>
                <w:rFonts w:hint="eastAsia" w:ascii="宋体" w:hAnsi="宋体" w:eastAsia="宋体" w:cs="宋体"/>
                <w:i w:val="0"/>
                <w:color w:val="000000"/>
                <w:sz w:val="24"/>
                <w:szCs w:val="24"/>
                <w:highlight w:val="none"/>
                <w:u w:val="none"/>
              </w:rPr>
            </w:pPr>
          </w:p>
        </w:tc>
      </w:tr>
      <w:tr w14:paraId="780B2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282BA1">
            <w:pPr>
              <w:jc w:val="center"/>
              <w:rPr>
                <w:rFonts w:hint="eastAsia" w:ascii="宋体" w:hAnsi="宋体" w:eastAsia="宋体" w:cs="宋体"/>
                <w:i w:val="0"/>
                <w:color w:val="000000"/>
                <w:sz w:val="24"/>
                <w:szCs w:val="24"/>
                <w:highlight w:val="none"/>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97D3A">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7855C">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5DC87">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16A1">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77744">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9D5B9">
            <w:pPr>
              <w:rPr>
                <w:rFonts w:hint="eastAsia" w:ascii="宋体" w:hAnsi="宋体" w:eastAsia="宋体" w:cs="宋体"/>
                <w:i w:val="0"/>
                <w:color w:val="000000"/>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7B7B1">
            <w:pPr>
              <w:rPr>
                <w:rFonts w:hint="eastAsia" w:ascii="宋体" w:hAnsi="宋体" w:eastAsia="宋体" w:cs="宋体"/>
                <w:i w:val="0"/>
                <w:color w:val="000000"/>
                <w:sz w:val="24"/>
                <w:szCs w:val="24"/>
                <w:highlight w:val="none"/>
                <w:u w:val="none"/>
              </w:rPr>
            </w:pPr>
          </w:p>
        </w:tc>
      </w:tr>
      <w:tr w14:paraId="15472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F311B2">
            <w:pPr>
              <w:jc w:val="center"/>
              <w:rPr>
                <w:rFonts w:hint="eastAsia" w:ascii="宋体" w:hAnsi="宋体" w:eastAsia="宋体" w:cs="宋体"/>
                <w:i w:val="0"/>
                <w:color w:val="000000"/>
                <w:sz w:val="24"/>
                <w:szCs w:val="24"/>
                <w:highlight w:val="none"/>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EFA1">
            <w:pPr>
              <w:rPr>
                <w:rFonts w:hint="eastAsia" w:ascii="宋体" w:hAnsi="宋体" w:eastAsia="宋体" w:cs="宋体"/>
                <w:i w:val="0"/>
                <w:color w:val="000000"/>
                <w:sz w:val="20"/>
                <w:szCs w:val="20"/>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046DE">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1059B">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7EFD5">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6F97">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229F7">
            <w:pPr>
              <w:rPr>
                <w:rFonts w:hint="eastAsia" w:ascii="宋体" w:hAnsi="宋体" w:eastAsia="宋体" w:cs="宋体"/>
                <w:i w:val="0"/>
                <w:color w:val="000000"/>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F04C">
            <w:pPr>
              <w:rPr>
                <w:rFonts w:hint="eastAsia" w:ascii="宋体" w:hAnsi="宋体" w:eastAsia="宋体" w:cs="宋体"/>
                <w:i w:val="0"/>
                <w:color w:val="000000"/>
                <w:sz w:val="24"/>
                <w:szCs w:val="24"/>
                <w:highlight w:val="none"/>
                <w:u w:val="none"/>
              </w:rPr>
            </w:pPr>
          </w:p>
        </w:tc>
      </w:tr>
      <w:tr w14:paraId="6F6DD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C33AAF">
            <w:pPr>
              <w:jc w:val="center"/>
              <w:rPr>
                <w:rFonts w:hint="eastAsia" w:ascii="宋体" w:hAnsi="宋体" w:eastAsia="宋体" w:cs="宋体"/>
                <w:i w:val="0"/>
                <w:color w:val="000000"/>
                <w:sz w:val="24"/>
                <w:szCs w:val="24"/>
                <w:highlight w:val="none"/>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0658F">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05471">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BA17B">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DD46D">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4600">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6B383">
            <w:pPr>
              <w:rPr>
                <w:rFonts w:hint="eastAsia" w:ascii="宋体" w:hAnsi="宋体" w:eastAsia="宋体" w:cs="宋体"/>
                <w:i w:val="0"/>
                <w:color w:val="000000"/>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9B266">
            <w:pPr>
              <w:rPr>
                <w:rFonts w:hint="eastAsia" w:ascii="宋体" w:hAnsi="宋体" w:eastAsia="宋体" w:cs="宋体"/>
                <w:i w:val="0"/>
                <w:color w:val="000000"/>
                <w:sz w:val="24"/>
                <w:szCs w:val="24"/>
                <w:highlight w:val="none"/>
                <w:u w:val="none"/>
              </w:rPr>
            </w:pPr>
          </w:p>
        </w:tc>
      </w:tr>
      <w:tr w14:paraId="02813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762E5A">
            <w:pPr>
              <w:jc w:val="center"/>
              <w:rPr>
                <w:rFonts w:hint="eastAsia" w:ascii="宋体" w:hAnsi="宋体" w:eastAsia="宋体" w:cs="宋体"/>
                <w:i w:val="0"/>
                <w:color w:val="000000"/>
                <w:sz w:val="24"/>
                <w:szCs w:val="24"/>
                <w:highlight w:val="none"/>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6D68B">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1A37C">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D5634">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D50D8">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71CB3">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BE30E">
            <w:pPr>
              <w:rPr>
                <w:rFonts w:hint="eastAsia" w:ascii="宋体" w:hAnsi="宋体" w:eastAsia="宋体" w:cs="宋体"/>
                <w:i w:val="0"/>
                <w:color w:val="000000"/>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0AD71">
            <w:pPr>
              <w:rPr>
                <w:rFonts w:hint="eastAsia" w:ascii="宋体" w:hAnsi="宋体" w:eastAsia="宋体" w:cs="宋体"/>
                <w:i w:val="0"/>
                <w:color w:val="000000"/>
                <w:sz w:val="24"/>
                <w:szCs w:val="24"/>
                <w:highlight w:val="none"/>
                <w:u w:val="none"/>
              </w:rPr>
            </w:pPr>
          </w:p>
        </w:tc>
      </w:tr>
      <w:tr w14:paraId="7CF9A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4FF92D">
            <w:pPr>
              <w:jc w:val="center"/>
              <w:rPr>
                <w:rFonts w:hint="eastAsia" w:ascii="宋体" w:hAnsi="宋体" w:eastAsia="宋体" w:cs="宋体"/>
                <w:i w:val="0"/>
                <w:color w:val="000000"/>
                <w:sz w:val="24"/>
                <w:szCs w:val="24"/>
                <w:highlight w:val="none"/>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48ED1">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4AC32">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DA4D">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6E74C">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6A74">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A08A2">
            <w:pPr>
              <w:rPr>
                <w:rFonts w:hint="eastAsia" w:ascii="宋体" w:hAnsi="宋体" w:eastAsia="宋体" w:cs="宋体"/>
                <w:i w:val="0"/>
                <w:color w:val="000000"/>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1728D">
            <w:pPr>
              <w:rPr>
                <w:rFonts w:hint="eastAsia" w:ascii="宋体" w:hAnsi="宋体" w:eastAsia="宋体" w:cs="宋体"/>
                <w:i w:val="0"/>
                <w:color w:val="000000"/>
                <w:sz w:val="24"/>
                <w:szCs w:val="24"/>
                <w:highlight w:val="none"/>
                <w:u w:val="none"/>
              </w:rPr>
            </w:pPr>
          </w:p>
        </w:tc>
      </w:tr>
      <w:tr w14:paraId="2F318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9"/>
            <w:tcBorders>
              <w:top w:val="nil"/>
              <w:left w:val="nil"/>
              <w:bottom w:val="nil"/>
              <w:right w:val="nil"/>
            </w:tcBorders>
            <w:shd w:val="clear" w:color="auto" w:fill="auto"/>
            <w:vAlign w:val="center"/>
          </w:tcPr>
          <w:p w14:paraId="205FAA24">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注：本表反映部门本年度政府性基金预算财政拨款收入、支出及结转和结余情况。</w:t>
            </w:r>
          </w:p>
          <w:p w14:paraId="378C357B">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p>
          <w:p w14:paraId="6C415A40">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说明：我单位没有政府性基金收入，也没有使用政府性基金安排的支出，故本表无数据。</w:t>
            </w:r>
          </w:p>
        </w:tc>
      </w:tr>
    </w:tbl>
    <w:p w14:paraId="140B91D4">
      <w:pPr>
        <w:widowControl/>
        <w:jc w:val="center"/>
        <w:rPr>
          <w:rFonts w:hint="eastAsia" w:ascii="Times New Roman" w:hAnsi="Times New Roman" w:eastAsia="方正小标宋_GBK" w:cs="Times New Roman"/>
          <w:color w:val="000000"/>
          <w:kern w:val="0"/>
          <w:sz w:val="36"/>
          <w:szCs w:val="36"/>
          <w:highlight w:val="none"/>
        </w:rPr>
      </w:pPr>
    </w:p>
    <w:p w14:paraId="2729A60C">
      <w:pPr>
        <w:widowControl/>
        <w:jc w:val="center"/>
        <w:rPr>
          <w:rFonts w:hint="eastAsia" w:ascii="Times New Roman" w:hAnsi="Times New Roman" w:eastAsia="方正小标宋_GBK" w:cs="Times New Roman"/>
          <w:color w:val="000000"/>
          <w:kern w:val="0"/>
          <w:sz w:val="36"/>
          <w:szCs w:val="36"/>
          <w:highlight w:val="none"/>
        </w:rPr>
      </w:pPr>
    </w:p>
    <w:tbl>
      <w:tblPr>
        <w:tblStyle w:val="8"/>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6"/>
        <w:gridCol w:w="653"/>
        <w:gridCol w:w="2110"/>
        <w:gridCol w:w="3031"/>
        <w:gridCol w:w="3031"/>
        <w:gridCol w:w="3879"/>
      </w:tblGrid>
      <w:tr w14:paraId="05E28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218C89C5">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国有资本经营预算财政拨款支出决算表</w:t>
            </w:r>
          </w:p>
        </w:tc>
      </w:tr>
      <w:tr w14:paraId="0A3DE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04C2B958">
            <w:pPr>
              <w:jc w:val="center"/>
              <w:rPr>
                <w:rFonts w:hint="eastAsia" w:ascii="宋体" w:hAnsi="宋体" w:eastAsia="宋体" w:cs="宋体"/>
                <w:i w:val="0"/>
                <w:color w:val="000000"/>
                <w:sz w:val="20"/>
                <w:szCs w:val="20"/>
                <w:highlight w:val="none"/>
                <w:u w:val="none"/>
              </w:rPr>
            </w:pPr>
          </w:p>
        </w:tc>
        <w:tc>
          <w:tcPr>
            <w:tcW w:w="701" w:type="dxa"/>
            <w:tcBorders>
              <w:top w:val="nil"/>
              <w:left w:val="nil"/>
              <w:bottom w:val="nil"/>
              <w:right w:val="nil"/>
            </w:tcBorders>
            <w:shd w:val="clear" w:color="auto" w:fill="FFFFFF"/>
            <w:vAlign w:val="center"/>
          </w:tcPr>
          <w:p w14:paraId="30400F37">
            <w:pPr>
              <w:jc w:val="center"/>
              <w:rPr>
                <w:rFonts w:hint="eastAsia" w:ascii="宋体" w:hAnsi="宋体" w:eastAsia="宋体" w:cs="宋体"/>
                <w:i w:val="0"/>
                <w:color w:val="000000"/>
                <w:sz w:val="20"/>
                <w:szCs w:val="20"/>
                <w:highlight w:val="none"/>
                <w:u w:val="none"/>
              </w:rPr>
            </w:pPr>
          </w:p>
        </w:tc>
        <w:tc>
          <w:tcPr>
            <w:tcW w:w="2292" w:type="dxa"/>
            <w:tcBorders>
              <w:top w:val="nil"/>
              <w:left w:val="nil"/>
              <w:bottom w:val="nil"/>
              <w:right w:val="nil"/>
            </w:tcBorders>
            <w:shd w:val="clear" w:color="auto" w:fill="FFFFFF"/>
            <w:vAlign w:val="center"/>
          </w:tcPr>
          <w:p w14:paraId="2E47F4E0">
            <w:pPr>
              <w:jc w:val="center"/>
              <w:rPr>
                <w:rFonts w:hint="eastAsia" w:ascii="宋体" w:hAnsi="宋体" w:eastAsia="宋体" w:cs="宋体"/>
                <w:i w:val="0"/>
                <w:color w:val="000000"/>
                <w:sz w:val="20"/>
                <w:szCs w:val="20"/>
                <w:highlight w:val="none"/>
                <w:u w:val="none"/>
              </w:rPr>
            </w:pPr>
          </w:p>
        </w:tc>
        <w:tc>
          <w:tcPr>
            <w:tcW w:w="3315" w:type="dxa"/>
            <w:tcBorders>
              <w:top w:val="nil"/>
              <w:left w:val="nil"/>
              <w:bottom w:val="nil"/>
              <w:right w:val="nil"/>
            </w:tcBorders>
            <w:shd w:val="clear" w:color="auto" w:fill="FFFFFF"/>
            <w:vAlign w:val="center"/>
          </w:tcPr>
          <w:p w14:paraId="72EFC791">
            <w:pPr>
              <w:rPr>
                <w:rFonts w:hint="eastAsia" w:ascii="宋体" w:hAnsi="宋体" w:eastAsia="宋体" w:cs="宋体"/>
                <w:i w:val="0"/>
                <w:color w:val="000000"/>
                <w:sz w:val="20"/>
                <w:szCs w:val="20"/>
                <w:highlight w:val="none"/>
                <w:u w:val="none"/>
              </w:rPr>
            </w:pPr>
          </w:p>
        </w:tc>
        <w:tc>
          <w:tcPr>
            <w:tcW w:w="3315" w:type="dxa"/>
            <w:tcBorders>
              <w:top w:val="nil"/>
              <w:left w:val="nil"/>
              <w:bottom w:val="nil"/>
              <w:right w:val="nil"/>
            </w:tcBorders>
            <w:shd w:val="clear" w:color="auto" w:fill="FFFFFF"/>
            <w:vAlign w:val="center"/>
          </w:tcPr>
          <w:p w14:paraId="13495220">
            <w:pPr>
              <w:rPr>
                <w:rFonts w:hint="eastAsia" w:ascii="宋体" w:hAnsi="宋体" w:eastAsia="宋体" w:cs="宋体"/>
                <w:i w:val="0"/>
                <w:color w:val="000000"/>
                <w:sz w:val="20"/>
                <w:szCs w:val="20"/>
                <w:highlight w:val="none"/>
                <w:u w:val="none"/>
              </w:rPr>
            </w:pPr>
          </w:p>
        </w:tc>
        <w:tc>
          <w:tcPr>
            <w:tcW w:w="0" w:type="auto"/>
            <w:tcBorders>
              <w:top w:val="nil"/>
              <w:left w:val="nil"/>
              <w:bottom w:val="nil"/>
              <w:right w:val="nil"/>
            </w:tcBorders>
            <w:shd w:val="clear" w:color="auto" w:fill="FFFFFF"/>
            <w:noWrap/>
            <w:vAlign w:val="center"/>
          </w:tcPr>
          <w:p w14:paraId="5C312869">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公开08表</w:t>
            </w:r>
          </w:p>
        </w:tc>
      </w:tr>
      <w:tr w14:paraId="55F10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02CB7573">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w:t>
            </w:r>
            <w:r>
              <w:rPr>
                <w:rFonts w:hint="eastAsia" w:ascii="宋体" w:hAnsi="宋体" w:eastAsia="宋体" w:cs="宋体"/>
                <w:i w:val="0"/>
                <w:iCs w:val="0"/>
                <w:color w:val="000000"/>
                <w:kern w:val="0"/>
                <w:sz w:val="20"/>
                <w:szCs w:val="20"/>
                <w:highlight w:val="none"/>
                <w:u w:val="none"/>
                <w:lang w:val="en-US" w:eastAsia="zh-CN" w:bidi="ar"/>
              </w:rPr>
              <w:t>怀化职业技术学院</w:t>
            </w:r>
          </w:p>
        </w:tc>
        <w:tc>
          <w:tcPr>
            <w:tcW w:w="701" w:type="dxa"/>
            <w:tcBorders>
              <w:top w:val="nil"/>
              <w:left w:val="nil"/>
              <w:bottom w:val="nil"/>
              <w:right w:val="nil"/>
            </w:tcBorders>
            <w:shd w:val="clear" w:color="auto" w:fill="FFFFFF"/>
            <w:vAlign w:val="center"/>
          </w:tcPr>
          <w:p w14:paraId="0881B7AE">
            <w:pPr>
              <w:jc w:val="center"/>
              <w:rPr>
                <w:rFonts w:hint="eastAsia" w:ascii="宋体" w:hAnsi="宋体" w:eastAsia="宋体" w:cs="宋体"/>
                <w:i w:val="0"/>
                <w:color w:val="000000"/>
                <w:sz w:val="20"/>
                <w:szCs w:val="20"/>
                <w:highlight w:val="none"/>
                <w:u w:val="none"/>
              </w:rPr>
            </w:pPr>
          </w:p>
        </w:tc>
        <w:tc>
          <w:tcPr>
            <w:tcW w:w="2292" w:type="dxa"/>
            <w:tcBorders>
              <w:top w:val="nil"/>
              <w:left w:val="nil"/>
              <w:bottom w:val="nil"/>
              <w:right w:val="nil"/>
            </w:tcBorders>
            <w:shd w:val="clear" w:color="auto" w:fill="FFFFFF"/>
            <w:vAlign w:val="center"/>
          </w:tcPr>
          <w:p w14:paraId="1CF069ED">
            <w:pPr>
              <w:jc w:val="center"/>
              <w:rPr>
                <w:rFonts w:hint="eastAsia" w:ascii="宋体" w:hAnsi="宋体" w:eastAsia="宋体" w:cs="宋体"/>
                <w:i w:val="0"/>
                <w:color w:val="000000"/>
                <w:sz w:val="20"/>
                <w:szCs w:val="20"/>
                <w:highlight w:val="none"/>
                <w:u w:val="none"/>
              </w:rPr>
            </w:pPr>
          </w:p>
        </w:tc>
        <w:tc>
          <w:tcPr>
            <w:tcW w:w="3315" w:type="dxa"/>
            <w:tcBorders>
              <w:top w:val="nil"/>
              <w:left w:val="nil"/>
              <w:bottom w:val="nil"/>
              <w:right w:val="nil"/>
            </w:tcBorders>
            <w:shd w:val="clear" w:color="auto" w:fill="FFFFFF"/>
            <w:vAlign w:val="center"/>
          </w:tcPr>
          <w:p w14:paraId="00849FC5">
            <w:pPr>
              <w:rPr>
                <w:rFonts w:hint="eastAsia" w:ascii="宋体" w:hAnsi="宋体" w:eastAsia="宋体" w:cs="宋体"/>
                <w:i w:val="0"/>
                <w:color w:val="000000"/>
                <w:sz w:val="20"/>
                <w:szCs w:val="20"/>
                <w:highlight w:val="none"/>
                <w:u w:val="none"/>
              </w:rPr>
            </w:pPr>
          </w:p>
        </w:tc>
        <w:tc>
          <w:tcPr>
            <w:tcW w:w="3315" w:type="dxa"/>
            <w:tcBorders>
              <w:top w:val="nil"/>
              <w:left w:val="nil"/>
              <w:bottom w:val="nil"/>
              <w:right w:val="nil"/>
            </w:tcBorders>
            <w:shd w:val="clear" w:color="auto" w:fill="FFFFFF"/>
            <w:vAlign w:val="center"/>
          </w:tcPr>
          <w:p w14:paraId="7E09C419">
            <w:pPr>
              <w:rPr>
                <w:rFonts w:hint="eastAsia" w:ascii="宋体" w:hAnsi="宋体" w:eastAsia="宋体" w:cs="宋体"/>
                <w:i w:val="0"/>
                <w:color w:val="000000"/>
                <w:sz w:val="20"/>
                <w:szCs w:val="20"/>
                <w:highlight w:val="none"/>
                <w:u w:val="none"/>
              </w:rPr>
            </w:pPr>
          </w:p>
        </w:tc>
        <w:tc>
          <w:tcPr>
            <w:tcW w:w="0" w:type="auto"/>
            <w:tcBorders>
              <w:top w:val="nil"/>
              <w:left w:val="nil"/>
              <w:bottom w:val="nil"/>
              <w:right w:val="nil"/>
            </w:tcBorders>
            <w:shd w:val="clear" w:color="auto" w:fill="FFFFFF"/>
            <w:noWrap/>
            <w:vAlign w:val="center"/>
          </w:tcPr>
          <w:p w14:paraId="5EE04436">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14:paraId="2C7E5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D3143A">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项 </w:t>
            </w:r>
            <w:r>
              <w:rPr>
                <w:rFonts w:hint="eastAsia" w:ascii="宋体" w:hAnsi="宋体" w:eastAsia="宋体" w:cs="宋体"/>
                <w:i w:val="0"/>
                <w:color w:val="000000"/>
                <w:kern w:val="0"/>
                <w:sz w:val="22"/>
                <w:szCs w:val="22"/>
                <w:highlight w:val="none"/>
                <w:u w:val="none"/>
                <w:lang w:val="en-US" w:eastAsia="zh-CN" w:bidi="ar"/>
              </w:rPr>
              <w:t xml:space="preserve">   </w:t>
            </w:r>
            <w:r>
              <w:rPr>
                <w:rStyle w:val="20"/>
                <w:highlight w:val="none"/>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8F0DEC">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本年支出</w:t>
            </w:r>
          </w:p>
        </w:tc>
      </w:tr>
      <w:tr w14:paraId="0BEC0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6C2A2D">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FA88AD">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680631">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8A8144">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E68723">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项目支出</w:t>
            </w:r>
          </w:p>
        </w:tc>
      </w:tr>
      <w:tr w14:paraId="76D66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3F7D9">
            <w:pPr>
              <w:jc w:val="center"/>
              <w:rPr>
                <w:rFonts w:hint="eastAsia" w:ascii="宋体" w:hAnsi="宋体" w:eastAsia="宋体" w:cs="宋体"/>
                <w:i w:val="0"/>
                <w:color w:val="000000"/>
                <w:sz w:val="24"/>
                <w:szCs w:val="24"/>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F87C6">
            <w:pPr>
              <w:jc w:val="center"/>
              <w:rPr>
                <w:rFonts w:hint="eastAsia" w:ascii="宋体" w:hAnsi="宋体" w:eastAsia="宋体" w:cs="宋体"/>
                <w:i w:val="0"/>
                <w:color w:val="000000"/>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AF20E">
            <w:pPr>
              <w:jc w:val="center"/>
              <w:rPr>
                <w:rFonts w:hint="eastAsia" w:ascii="宋体" w:hAnsi="宋体" w:eastAsia="宋体" w:cs="宋体"/>
                <w:i w:val="0"/>
                <w:color w:val="000000"/>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EC92C">
            <w:pPr>
              <w:jc w:val="center"/>
              <w:rPr>
                <w:rFonts w:hint="eastAsia" w:ascii="宋体" w:hAnsi="宋体" w:eastAsia="宋体" w:cs="宋体"/>
                <w:i w:val="0"/>
                <w:color w:val="000000"/>
                <w:sz w:val="24"/>
                <w:szCs w:val="24"/>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DDA2C">
            <w:pPr>
              <w:jc w:val="center"/>
              <w:rPr>
                <w:rFonts w:hint="eastAsia" w:ascii="宋体" w:hAnsi="宋体" w:eastAsia="宋体" w:cs="宋体"/>
                <w:i w:val="0"/>
                <w:color w:val="000000"/>
                <w:sz w:val="24"/>
                <w:szCs w:val="24"/>
                <w:highlight w:val="none"/>
                <w:u w:val="none"/>
              </w:rPr>
            </w:pPr>
          </w:p>
        </w:tc>
      </w:tr>
      <w:tr w14:paraId="28461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9ACB6">
            <w:pPr>
              <w:jc w:val="center"/>
              <w:rPr>
                <w:rFonts w:hint="eastAsia" w:ascii="宋体" w:hAnsi="宋体" w:eastAsia="宋体" w:cs="宋体"/>
                <w:i w:val="0"/>
                <w:color w:val="000000"/>
                <w:sz w:val="24"/>
                <w:szCs w:val="24"/>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9A7A1">
            <w:pPr>
              <w:jc w:val="center"/>
              <w:rPr>
                <w:rFonts w:hint="eastAsia" w:ascii="宋体" w:hAnsi="宋体" w:eastAsia="宋体" w:cs="宋体"/>
                <w:i w:val="0"/>
                <w:color w:val="000000"/>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67DB9">
            <w:pPr>
              <w:jc w:val="center"/>
              <w:rPr>
                <w:rFonts w:hint="eastAsia" w:ascii="宋体" w:hAnsi="宋体" w:eastAsia="宋体" w:cs="宋体"/>
                <w:i w:val="0"/>
                <w:color w:val="000000"/>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F09A7">
            <w:pPr>
              <w:jc w:val="center"/>
              <w:rPr>
                <w:rFonts w:hint="eastAsia" w:ascii="宋体" w:hAnsi="宋体" w:eastAsia="宋体" w:cs="宋体"/>
                <w:i w:val="0"/>
                <w:color w:val="000000"/>
                <w:sz w:val="24"/>
                <w:szCs w:val="24"/>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B6918">
            <w:pPr>
              <w:jc w:val="center"/>
              <w:rPr>
                <w:rFonts w:hint="eastAsia" w:ascii="宋体" w:hAnsi="宋体" w:eastAsia="宋体" w:cs="宋体"/>
                <w:i w:val="0"/>
                <w:color w:val="000000"/>
                <w:sz w:val="24"/>
                <w:szCs w:val="24"/>
                <w:highlight w:val="none"/>
                <w:u w:val="none"/>
              </w:rPr>
            </w:pPr>
          </w:p>
        </w:tc>
      </w:tr>
      <w:tr w14:paraId="00222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6EDD81">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42AC">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9C557">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43CE3">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r>
      <w:tr w14:paraId="0563D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02BB8C">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1CD2C">
            <w:pPr>
              <w:jc w:val="cente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AD9C5">
            <w:pPr>
              <w:jc w:val="cente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9672E">
            <w:pPr>
              <w:jc w:val="center"/>
              <w:rPr>
                <w:rFonts w:hint="eastAsia" w:ascii="宋体" w:hAnsi="宋体" w:eastAsia="宋体" w:cs="宋体"/>
                <w:i w:val="0"/>
                <w:color w:val="000000"/>
                <w:sz w:val="24"/>
                <w:szCs w:val="24"/>
                <w:highlight w:val="none"/>
                <w:u w:val="none"/>
              </w:rPr>
            </w:pPr>
          </w:p>
        </w:tc>
      </w:tr>
      <w:tr w14:paraId="3FC11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5E3967">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9AA5E">
            <w:pPr>
              <w:rPr>
                <w:rFonts w:hint="eastAsia" w:ascii="宋体" w:hAnsi="宋体" w:eastAsia="宋体" w:cs="宋体"/>
                <w:i w:val="0"/>
                <w:color w:val="000000"/>
                <w:sz w:val="20"/>
                <w:szCs w:val="20"/>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0FBD2">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9407">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89393">
            <w:pPr>
              <w:rPr>
                <w:rFonts w:hint="eastAsia" w:ascii="宋体" w:hAnsi="宋体" w:eastAsia="宋体" w:cs="宋体"/>
                <w:i w:val="0"/>
                <w:color w:val="000000"/>
                <w:sz w:val="24"/>
                <w:szCs w:val="24"/>
                <w:highlight w:val="none"/>
                <w:u w:val="none"/>
              </w:rPr>
            </w:pPr>
          </w:p>
        </w:tc>
      </w:tr>
      <w:tr w14:paraId="43455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EBC6B">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022FC">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84C3">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20CF2">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78A7E">
            <w:pPr>
              <w:rPr>
                <w:rFonts w:hint="eastAsia" w:ascii="宋体" w:hAnsi="宋体" w:eastAsia="宋体" w:cs="宋体"/>
                <w:i w:val="0"/>
                <w:color w:val="000000"/>
                <w:sz w:val="24"/>
                <w:szCs w:val="24"/>
                <w:highlight w:val="none"/>
                <w:u w:val="none"/>
              </w:rPr>
            </w:pPr>
          </w:p>
        </w:tc>
      </w:tr>
      <w:tr w14:paraId="4F898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E0C046">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B7BC4">
            <w:pPr>
              <w:rPr>
                <w:rFonts w:hint="eastAsia" w:ascii="宋体" w:hAnsi="宋体" w:eastAsia="宋体" w:cs="宋体"/>
                <w:i w:val="0"/>
                <w:color w:val="000000"/>
                <w:sz w:val="20"/>
                <w:szCs w:val="20"/>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44D8C">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FD351">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9795">
            <w:pPr>
              <w:rPr>
                <w:rFonts w:hint="eastAsia" w:ascii="宋体" w:hAnsi="宋体" w:eastAsia="宋体" w:cs="宋体"/>
                <w:i w:val="0"/>
                <w:color w:val="000000"/>
                <w:sz w:val="24"/>
                <w:szCs w:val="24"/>
                <w:highlight w:val="none"/>
                <w:u w:val="none"/>
              </w:rPr>
            </w:pPr>
          </w:p>
        </w:tc>
      </w:tr>
      <w:tr w14:paraId="1F0F6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BA88B">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B815">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CF166">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8B51D">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2A74A">
            <w:pPr>
              <w:rPr>
                <w:rFonts w:hint="eastAsia" w:ascii="宋体" w:hAnsi="宋体" w:eastAsia="宋体" w:cs="宋体"/>
                <w:i w:val="0"/>
                <w:color w:val="000000"/>
                <w:sz w:val="24"/>
                <w:szCs w:val="24"/>
                <w:highlight w:val="none"/>
                <w:u w:val="none"/>
              </w:rPr>
            </w:pPr>
          </w:p>
        </w:tc>
      </w:tr>
      <w:tr w14:paraId="21EB4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887D78">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B4BC9">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5B6BD">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39DF1">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387E2">
            <w:pPr>
              <w:rPr>
                <w:rFonts w:hint="eastAsia" w:ascii="宋体" w:hAnsi="宋体" w:eastAsia="宋体" w:cs="宋体"/>
                <w:i w:val="0"/>
                <w:color w:val="000000"/>
                <w:sz w:val="24"/>
                <w:szCs w:val="24"/>
                <w:highlight w:val="none"/>
                <w:u w:val="none"/>
              </w:rPr>
            </w:pPr>
          </w:p>
        </w:tc>
      </w:tr>
      <w:tr w14:paraId="59477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86217D">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F92DE">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DAAE3">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545E1">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B1031">
            <w:pPr>
              <w:rPr>
                <w:rFonts w:hint="eastAsia" w:ascii="宋体" w:hAnsi="宋体" w:eastAsia="宋体" w:cs="宋体"/>
                <w:i w:val="0"/>
                <w:color w:val="000000"/>
                <w:sz w:val="24"/>
                <w:szCs w:val="24"/>
                <w:highlight w:val="none"/>
                <w:u w:val="none"/>
              </w:rPr>
            </w:pPr>
          </w:p>
        </w:tc>
      </w:tr>
      <w:tr w14:paraId="34105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64ADD0E6">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注：本表反映部门本年度国有资本经营预算财政拨款支出情况。</w:t>
            </w:r>
          </w:p>
          <w:p w14:paraId="2472895A">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p>
          <w:p w14:paraId="54421387">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说明：我单位没有使用国有资本经营预算安排的支出，故本表无数据。</w:t>
            </w:r>
          </w:p>
        </w:tc>
      </w:tr>
    </w:tbl>
    <w:p w14:paraId="199BA6C5">
      <w:pPr>
        <w:widowControl/>
        <w:jc w:val="center"/>
        <w:rPr>
          <w:rFonts w:hint="eastAsia" w:ascii="Times New Roman" w:hAnsi="Times New Roman" w:eastAsia="方正小标宋_GBK" w:cs="Times New Roman"/>
          <w:color w:val="000000"/>
          <w:kern w:val="0"/>
          <w:sz w:val="36"/>
          <w:szCs w:val="36"/>
          <w:highlight w:val="none"/>
        </w:rPr>
      </w:pPr>
    </w:p>
    <w:tbl>
      <w:tblPr>
        <w:tblStyle w:val="8"/>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6"/>
        <w:gridCol w:w="1193"/>
        <w:gridCol w:w="1135"/>
        <w:gridCol w:w="1115"/>
        <w:gridCol w:w="1135"/>
        <w:gridCol w:w="1115"/>
        <w:gridCol w:w="1154"/>
        <w:gridCol w:w="1193"/>
        <w:gridCol w:w="1154"/>
        <w:gridCol w:w="1115"/>
        <w:gridCol w:w="1154"/>
        <w:gridCol w:w="1261"/>
      </w:tblGrid>
      <w:tr w14:paraId="79595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73ACE6D8">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highlight w:val="none"/>
                <w:u w:val="none"/>
                <w:lang w:val="en-US" w:eastAsia="zh-CN" w:bidi="ar"/>
              </w:rPr>
            </w:pPr>
          </w:p>
          <w:p w14:paraId="3A61CAB1">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财政拨款“三公”经费支出决算表</w:t>
            </w:r>
          </w:p>
        </w:tc>
      </w:tr>
      <w:tr w14:paraId="77E0C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58F047B3">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209082A2">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1FEB83C4">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3F5432C2">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0A466936">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310A20BD">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27B6474C">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022DF5E1">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7C7815A5">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589BEC3A">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0B3446F5">
            <w:pPr>
              <w:rPr>
                <w:rFonts w:hint="eastAsia" w:ascii="宋体" w:hAnsi="宋体" w:eastAsia="宋体" w:cs="宋体"/>
                <w:i w:val="0"/>
                <w:color w:val="000000"/>
                <w:sz w:val="20"/>
                <w:szCs w:val="20"/>
                <w:highlight w:val="none"/>
                <w:u w:val="none"/>
              </w:rPr>
            </w:pPr>
          </w:p>
        </w:tc>
        <w:tc>
          <w:tcPr>
            <w:tcW w:w="0" w:type="auto"/>
            <w:tcBorders>
              <w:top w:val="nil"/>
              <w:left w:val="nil"/>
              <w:bottom w:val="nil"/>
              <w:right w:val="nil"/>
            </w:tcBorders>
            <w:shd w:val="clear" w:color="auto" w:fill="FFFFFF"/>
            <w:noWrap/>
            <w:vAlign w:val="center"/>
          </w:tcPr>
          <w:p w14:paraId="33A0D497">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公开09表</w:t>
            </w:r>
          </w:p>
        </w:tc>
      </w:tr>
      <w:tr w14:paraId="5F042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1025D4F5">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w:t>
            </w:r>
            <w:r>
              <w:rPr>
                <w:rFonts w:hint="eastAsia" w:ascii="宋体" w:hAnsi="宋体" w:eastAsia="宋体" w:cs="宋体"/>
                <w:i w:val="0"/>
                <w:iCs w:val="0"/>
                <w:color w:val="000000"/>
                <w:kern w:val="0"/>
                <w:sz w:val="20"/>
                <w:szCs w:val="20"/>
                <w:highlight w:val="none"/>
                <w:u w:val="none"/>
                <w:lang w:val="en-US" w:eastAsia="zh-CN" w:bidi="ar"/>
              </w:rPr>
              <w:t>怀化职业技术学院</w:t>
            </w:r>
          </w:p>
        </w:tc>
        <w:tc>
          <w:tcPr>
            <w:tcW w:w="1261" w:type="dxa"/>
            <w:tcBorders>
              <w:top w:val="nil"/>
              <w:left w:val="nil"/>
              <w:bottom w:val="nil"/>
              <w:right w:val="nil"/>
            </w:tcBorders>
            <w:shd w:val="clear" w:color="auto" w:fill="FFFFFF"/>
            <w:vAlign w:val="center"/>
          </w:tcPr>
          <w:p w14:paraId="63CF376D">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64452531">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182A1E2C">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459339FB">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3006998C">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3151F1EC">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11E7EA18">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4B01AE56">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595266D9">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05D4B7CA">
            <w:pPr>
              <w:rPr>
                <w:rFonts w:hint="eastAsia" w:ascii="宋体" w:hAnsi="宋体" w:eastAsia="宋体" w:cs="宋体"/>
                <w:i w:val="0"/>
                <w:color w:val="000000"/>
                <w:sz w:val="20"/>
                <w:szCs w:val="20"/>
                <w:highlight w:val="none"/>
                <w:u w:val="none"/>
              </w:rPr>
            </w:pPr>
          </w:p>
        </w:tc>
        <w:tc>
          <w:tcPr>
            <w:tcW w:w="0" w:type="auto"/>
            <w:tcBorders>
              <w:top w:val="nil"/>
              <w:left w:val="nil"/>
              <w:bottom w:val="nil"/>
              <w:right w:val="nil"/>
            </w:tcBorders>
            <w:shd w:val="clear" w:color="auto" w:fill="FFFFFF"/>
            <w:noWrap/>
            <w:vAlign w:val="center"/>
          </w:tcPr>
          <w:p w14:paraId="7BCB7221">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14:paraId="37261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3101BF">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4A9373">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决算数</w:t>
            </w:r>
          </w:p>
        </w:tc>
      </w:tr>
      <w:tr w14:paraId="3E257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56BCF2">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D78054">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5B63B8">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FF96F">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BBBAE7">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93FE50">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495415">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DF3E6">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公务接待费</w:t>
            </w:r>
          </w:p>
        </w:tc>
      </w:tr>
      <w:tr w14:paraId="2C5BE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3311C">
            <w:pPr>
              <w:jc w:val="center"/>
              <w:rPr>
                <w:rFonts w:hint="eastAsia" w:ascii="宋体" w:hAnsi="宋体" w:eastAsia="宋体" w:cs="宋体"/>
                <w:i w:val="0"/>
                <w:color w:val="000000"/>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3B9B8">
            <w:pPr>
              <w:jc w:val="center"/>
              <w:rPr>
                <w:rFonts w:hint="eastAsia" w:ascii="宋体" w:hAnsi="宋体" w:eastAsia="宋体" w:cs="宋体"/>
                <w:i w:val="0"/>
                <w:color w:val="000000"/>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D0105">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20DFF">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公务用车</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C521">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公务用车</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92549">
            <w:pPr>
              <w:jc w:val="center"/>
              <w:rPr>
                <w:rFonts w:hint="eastAsia" w:ascii="宋体" w:hAnsi="宋体" w:eastAsia="宋体" w:cs="宋体"/>
                <w:i w:val="0"/>
                <w:color w:val="000000"/>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0A24A">
            <w:pPr>
              <w:jc w:val="center"/>
              <w:rPr>
                <w:rFonts w:hint="eastAsia" w:ascii="宋体" w:hAnsi="宋体" w:eastAsia="宋体" w:cs="宋体"/>
                <w:i w:val="0"/>
                <w:color w:val="000000"/>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1AC99">
            <w:pPr>
              <w:jc w:val="center"/>
              <w:rPr>
                <w:rFonts w:hint="eastAsia" w:ascii="宋体" w:hAnsi="宋体" w:eastAsia="宋体" w:cs="宋体"/>
                <w:i w:val="0"/>
                <w:color w:val="000000"/>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7E446">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CD483">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公务用车</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E4975">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公务用车</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EA07F">
            <w:pPr>
              <w:jc w:val="center"/>
              <w:rPr>
                <w:rFonts w:hint="eastAsia" w:ascii="宋体" w:hAnsi="宋体" w:eastAsia="宋体" w:cs="宋体"/>
                <w:i w:val="0"/>
                <w:color w:val="000000"/>
                <w:sz w:val="22"/>
                <w:szCs w:val="22"/>
                <w:highlight w:val="none"/>
                <w:u w:val="none"/>
              </w:rPr>
            </w:pPr>
          </w:p>
        </w:tc>
      </w:tr>
      <w:tr w14:paraId="0A454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FEDCE">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E401F">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431B">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17440">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E220D">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CB8F0">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D8D19">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804C2">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462BE">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3617">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4BEEB">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5FBC7">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12</w:t>
            </w:r>
          </w:p>
        </w:tc>
      </w:tr>
      <w:tr w14:paraId="54ACB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BE9EB">
            <w:pPr>
              <w:rPr>
                <w:rFonts w:hint="default"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8.5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C42A2">
            <w:pPr>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489B6">
            <w:pPr>
              <w:rPr>
                <w:rFonts w:hint="default"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4.5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8D5C0">
            <w:pPr>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B9E7E">
            <w:pPr>
              <w:rPr>
                <w:rFonts w:hint="default"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4.5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DC255">
            <w:pPr>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0D153">
            <w:pPr>
              <w:rPr>
                <w:rFonts w:hint="default"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7.85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99A6F">
            <w:pPr>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3D08">
            <w:pPr>
              <w:rPr>
                <w:rFonts w:hint="default"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6.35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6EAB">
            <w:pPr>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E4344">
            <w:pPr>
              <w:rPr>
                <w:rFonts w:hint="default"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6.35</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46DC0">
            <w:pPr>
              <w:rPr>
                <w:rFonts w:hint="default"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1.50</w:t>
            </w:r>
          </w:p>
        </w:tc>
      </w:tr>
      <w:tr w14:paraId="1242E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7F1BE899">
            <w:pPr>
              <w:keepNext w:val="0"/>
              <w:keepLines w:val="0"/>
              <w:widowControl/>
              <w:suppressLineNumbers w:val="0"/>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5660082D">
      <w:pPr>
        <w:autoSpaceDE w:val="0"/>
        <w:autoSpaceDN w:val="0"/>
        <w:adjustRightInd w:val="0"/>
        <w:ind w:left="315" w:leftChars="150"/>
        <w:jc w:val="left"/>
        <w:rPr>
          <w:rFonts w:ascii="宋体" w:eastAsia="宋体" w:cs="宋体"/>
          <w:kern w:val="0"/>
          <w:sz w:val="24"/>
          <w:szCs w:val="24"/>
          <w:highlight w:val="none"/>
        </w:rPr>
      </w:pPr>
    </w:p>
    <w:p w14:paraId="0A105A33">
      <w:pPr>
        <w:autoSpaceDE w:val="0"/>
        <w:autoSpaceDN w:val="0"/>
        <w:adjustRightInd w:val="0"/>
        <w:ind w:left="315" w:leftChars="150"/>
        <w:jc w:val="left"/>
        <w:rPr>
          <w:rFonts w:ascii="宋体" w:eastAsia="宋体" w:cs="宋体"/>
          <w:kern w:val="0"/>
          <w:sz w:val="24"/>
          <w:szCs w:val="24"/>
          <w:highlight w:val="none"/>
        </w:rPr>
      </w:pPr>
    </w:p>
    <w:p w14:paraId="1BDF48BB">
      <w:pPr>
        <w:autoSpaceDE w:val="0"/>
        <w:autoSpaceDN w:val="0"/>
        <w:adjustRightInd w:val="0"/>
        <w:ind w:left="315" w:leftChars="150"/>
        <w:jc w:val="left"/>
        <w:rPr>
          <w:rFonts w:ascii="宋体" w:eastAsia="宋体" w:cs="宋体"/>
          <w:kern w:val="0"/>
          <w:sz w:val="24"/>
          <w:szCs w:val="24"/>
          <w:highlight w:val="none"/>
        </w:rPr>
      </w:pPr>
    </w:p>
    <w:p w14:paraId="4EEA439C">
      <w:pPr>
        <w:autoSpaceDE w:val="0"/>
        <w:autoSpaceDN w:val="0"/>
        <w:adjustRightInd w:val="0"/>
        <w:ind w:left="315" w:leftChars="150"/>
        <w:jc w:val="left"/>
        <w:rPr>
          <w:rFonts w:ascii="宋体" w:eastAsia="宋体" w:cs="宋体"/>
          <w:kern w:val="0"/>
          <w:sz w:val="24"/>
          <w:szCs w:val="24"/>
          <w:highlight w:val="none"/>
        </w:rPr>
      </w:pPr>
    </w:p>
    <w:p w14:paraId="60CAB832">
      <w:pPr>
        <w:autoSpaceDE w:val="0"/>
        <w:autoSpaceDN w:val="0"/>
        <w:adjustRightInd w:val="0"/>
        <w:ind w:left="315" w:leftChars="150"/>
        <w:jc w:val="left"/>
        <w:rPr>
          <w:rFonts w:ascii="宋体" w:eastAsia="宋体" w:cs="宋体"/>
          <w:kern w:val="0"/>
          <w:sz w:val="24"/>
          <w:szCs w:val="24"/>
          <w:highlight w:val="none"/>
        </w:rPr>
      </w:pPr>
    </w:p>
    <w:p w14:paraId="3F5AAC99">
      <w:pPr>
        <w:widowControl/>
        <w:jc w:val="both"/>
        <w:rPr>
          <w:sz w:val="72"/>
          <w:szCs w:val="72"/>
          <w:highlight w:val="none"/>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highlight w:val="none"/>
        </w:rPr>
        <w:br w:type="page"/>
      </w:r>
    </w:p>
    <w:p w14:paraId="76A6025A">
      <w:pPr>
        <w:pStyle w:val="15"/>
        <w:rPr>
          <w:sz w:val="72"/>
          <w:szCs w:val="72"/>
          <w:highlight w:val="none"/>
        </w:rPr>
      </w:pPr>
    </w:p>
    <w:p w14:paraId="384703CF">
      <w:pPr>
        <w:pStyle w:val="15"/>
        <w:rPr>
          <w:sz w:val="72"/>
          <w:szCs w:val="72"/>
          <w:highlight w:val="none"/>
        </w:rPr>
      </w:pPr>
    </w:p>
    <w:p w14:paraId="7E877FD6">
      <w:pPr>
        <w:pStyle w:val="15"/>
        <w:rPr>
          <w:sz w:val="72"/>
          <w:szCs w:val="72"/>
          <w:highlight w:val="none"/>
        </w:rPr>
      </w:pPr>
    </w:p>
    <w:p w14:paraId="1DE8155B">
      <w:pPr>
        <w:pStyle w:val="15"/>
        <w:rPr>
          <w:sz w:val="72"/>
          <w:szCs w:val="72"/>
          <w:highlight w:val="none"/>
        </w:rPr>
      </w:pPr>
    </w:p>
    <w:p w14:paraId="48BDCE4F">
      <w:pPr>
        <w:pStyle w:val="15"/>
        <w:jc w:val="center"/>
        <w:rPr>
          <w:sz w:val="72"/>
          <w:szCs w:val="72"/>
          <w:highlight w:val="none"/>
        </w:rPr>
      </w:pPr>
    </w:p>
    <w:p w14:paraId="426B2AA8">
      <w:pPr>
        <w:pStyle w:val="15"/>
        <w:jc w:val="center"/>
        <w:rPr>
          <w:rFonts w:hint="eastAsia" w:ascii="方正小标宋_GBK" w:hAnsi="方正小标宋_GBK" w:eastAsia="方正小标宋_GBK" w:cs="方正小标宋_GBK"/>
          <w:sz w:val="72"/>
          <w:szCs w:val="72"/>
          <w:highlight w:val="none"/>
        </w:rPr>
      </w:pPr>
    </w:p>
    <w:p w14:paraId="1C952EEC">
      <w:pPr>
        <w:pStyle w:val="15"/>
        <w:jc w:val="center"/>
        <w:rPr>
          <w:rFonts w:hint="eastAsia" w:ascii="方正小标宋_GBK" w:hAnsi="方正小标宋_GBK" w:eastAsia="方正小标宋_GBK" w:cs="方正小标宋_GBK"/>
          <w:sz w:val="72"/>
          <w:szCs w:val="72"/>
          <w:highlight w:val="none"/>
        </w:rPr>
      </w:pPr>
      <w:r>
        <w:rPr>
          <w:rFonts w:hint="eastAsia" w:ascii="方正小标宋_GBK" w:hAnsi="方正小标宋_GBK" w:eastAsia="方正小标宋_GBK" w:cs="方正小标宋_GBK"/>
          <w:sz w:val="72"/>
          <w:szCs w:val="72"/>
          <w:highlight w:val="none"/>
        </w:rPr>
        <w:t>第三部分</w:t>
      </w:r>
    </w:p>
    <w:p w14:paraId="37ACAA84">
      <w:pPr>
        <w:pStyle w:val="15"/>
        <w:jc w:val="center"/>
        <w:rPr>
          <w:rFonts w:hint="eastAsia" w:ascii="方正小标宋_GBK" w:hAnsi="方正小标宋_GBK" w:eastAsia="方正小标宋_GBK" w:cs="方正小标宋_GBK"/>
          <w:sz w:val="70"/>
          <w:szCs w:val="70"/>
          <w:highlight w:val="none"/>
        </w:rPr>
      </w:pPr>
    </w:p>
    <w:p w14:paraId="1F4FB623">
      <w:pPr>
        <w:pStyle w:val="15"/>
        <w:jc w:val="center"/>
        <w:rPr>
          <w:rFonts w:hint="eastAsia" w:ascii="方正小标宋_GBK" w:hAnsi="方正小标宋_GBK" w:eastAsia="方正小标宋_GBK" w:cs="方正小标宋_GBK"/>
          <w:sz w:val="70"/>
          <w:szCs w:val="70"/>
          <w:highlight w:val="none"/>
        </w:rPr>
      </w:pPr>
      <w:r>
        <w:rPr>
          <w:rFonts w:hint="eastAsia" w:ascii="方正小标宋_GBK" w:hAnsi="方正小标宋_GBK" w:eastAsia="方正小标宋_GBK" w:cs="方正小标宋_GBK"/>
          <w:sz w:val="70"/>
          <w:szCs w:val="70"/>
          <w:highlight w:val="none"/>
        </w:rPr>
        <w:t>202</w:t>
      </w:r>
      <w:r>
        <w:rPr>
          <w:rFonts w:hint="eastAsia" w:ascii="方正小标宋_GBK" w:hAnsi="方正小标宋_GBK" w:eastAsia="方正小标宋_GBK" w:cs="方正小标宋_GBK"/>
          <w:sz w:val="70"/>
          <w:szCs w:val="70"/>
          <w:highlight w:val="none"/>
          <w:lang w:val="en-US" w:eastAsia="zh-CN"/>
        </w:rPr>
        <w:t>3</w:t>
      </w:r>
      <w:r>
        <w:rPr>
          <w:rFonts w:hint="eastAsia" w:ascii="方正小标宋_GBK" w:hAnsi="方正小标宋_GBK" w:eastAsia="方正小标宋_GBK" w:cs="方正小标宋_GBK"/>
          <w:sz w:val="70"/>
          <w:szCs w:val="70"/>
          <w:highlight w:val="none"/>
        </w:rPr>
        <w:t>年度部门决算情况说明</w:t>
      </w:r>
    </w:p>
    <w:p w14:paraId="3CB4D5EE">
      <w:pPr>
        <w:widowControl/>
        <w:jc w:val="left"/>
        <w:rPr>
          <w:rFonts w:asciiTheme="minorEastAsia" w:hAnsiTheme="minorEastAsia" w:eastAsiaTheme="minorEastAsia"/>
          <w:sz w:val="32"/>
          <w:szCs w:val="32"/>
          <w:highlight w:val="none"/>
        </w:rPr>
      </w:pPr>
      <w:r>
        <w:rPr>
          <w:rFonts w:hint="eastAsia" w:ascii="方正小标宋_GBK" w:hAnsi="方正小标宋_GBK" w:eastAsia="方正小标宋_GBK" w:cs="方正小标宋_GBK"/>
          <w:sz w:val="70"/>
          <w:szCs w:val="70"/>
          <w:highlight w:val="none"/>
        </w:rPr>
        <w:br w:type="page"/>
      </w:r>
    </w:p>
    <w:p w14:paraId="1CA4E1C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一、收入支出决算总体情况说明</w:t>
      </w:r>
    </w:p>
    <w:p w14:paraId="4C134D5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年度收、支总计</w:t>
      </w:r>
      <w:r>
        <w:rPr>
          <w:rFonts w:hint="eastAsia" w:ascii="Times New Roman" w:hAnsi="Times New Roman" w:eastAsia="仿宋_GB2312"/>
          <w:sz w:val="32"/>
          <w:szCs w:val="32"/>
          <w:highlight w:val="none"/>
          <w:lang w:val="en-US" w:eastAsia="zh-CN"/>
        </w:rPr>
        <w:t>20384.38</w:t>
      </w:r>
      <w:r>
        <w:rPr>
          <w:rFonts w:hint="eastAsia" w:ascii="Times New Roman" w:hAnsi="Times New Roman" w:eastAsia="仿宋_GB2312"/>
          <w:sz w:val="32"/>
          <w:szCs w:val="32"/>
          <w:highlight w:val="none"/>
        </w:rPr>
        <w:t>万元。与上年26480.39相比，减少</w:t>
      </w:r>
      <w:r>
        <w:rPr>
          <w:rFonts w:hint="eastAsia" w:ascii="Times New Roman" w:hAnsi="Times New Roman" w:eastAsia="仿宋_GB2312"/>
          <w:sz w:val="32"/>
          <w:szCs w:val="32"/>
          <w:highlight w:val="none"/>
          <w:lang w:val="en-US" w:eastAsia="zh-CN"/>
        </w:rPr>
        <w:t>6096.01</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23.02</w:t>
      </w:r>
      <w:r>
        <w:rPr>
          <w:rFonts w:hint="eastAsia" w:ascii="Times New Roman" w:hAnsi="Times New Roman" w:eastAsia="仿宋_GB2312"/>
          <w:sz w:val="32"/>
          <w:szCs w:val="32"/>
          <w:highlight w:val="none"/>
        </w:rPr>
        <w:t>%，主要是因为在建工程投资比上年少</w:t>
      </w:r>
      <w:r>
        <w:rPr>
          <w:rFonts w:hint="eastAsia" w:ascii="Times New Roman" w:hAnsi="Times New Roman" w:eastAsia="仿宋_GB2312"/>
          <w:sz w:val="32"/>
          <w:szCs w:val="32"/>
          <w:highlight w:val="none"/>
          <w:lang w:eastAsia="zh-CN"/>
        </w:rPr>
        <w:t>。</w:t>
      </w:r>
    </w:p>
    <w:p w14:paraId="02404D9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二、收入决算情况说明</w:t>
      </w:r>
    </w:p>
    <w:p w14:paraId="5B24E91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年度收入合计</w:t>
      </w:r>
      <w:r>
        <w:rPr>
          <w:rFonts w:hint="eastAsia" w:ascii="Times New Roman" w:hAnsi="Times New Roman" w:eastAsia="仿宋_GB2312"/>
          <w:sz w:val="32"/>
          <w:szCs w:val="32"/>
          <w:highlight w:val="none"/>
          <w:lang w:val="en-US" w:eastAsia="zh-CN"/>
        </w:rPr>
        <w:t>20384.38</w:t>
      </w:r>
      <w:r>
        <w:rPr>
          <w:rFonts w:hint="eastAsia" w:ascii="Times New Roman" w:hAnsi="Times New Roman" w:eastAsia="仿宋_GB2312"/>
          <w:sz w:val="32"/>
          <w:szCs w:val="32"/>
          <w:highlight w:val="none"/>
        </w:rPr>
        <w:t>万元，其中：财政拨款收入</w:t>
      </w:r>
      <w:r>
        <w:rPr>
          <w:rFonts w:hint="eastAsia" w:ascii="Times New Roman" w:hAnsi="Times New Roman" w:eastAsia="仿宋_GB2312"/>
          <w:sz w:val="32"/>
          <w:szCs w:val="32"/>
          <w:highlight w:val="none"/>
          <w:lang w:val="en-US" w:eastAsia="zh-CN"/>
        </w:rPr>
        <w:t>9798.14</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48.07</w:t>
      </w:r>
      <w:r>
        <w:rPr>
          <w:rFonts w:hint="eastAsia" w:ascii="Times New Roman" w:hAnsi="Times New Roman" w:eastAsia="仿宋_GB2312"/>
          <w:sz w:val="32"/>
          <w:szCs w:val="32"/>
          <w:highlight w:val="none"/>
        </w:rPr>
        <w:t>%；事业收入</w:t>
      </w:r>
      <w:r>
        <w:rPr>
          <w:rFonts w:hint="eastAsia" w:ascii="Times New Roman" w:hAnsi="Times New Roman" w:eastAsia="仿宋_GB2312"/>
          <w:sz w:val="32"/>
          <w:szCs w:val="32"/>
          <w:highlight w:val="none"/>
          <w:lang w:val="en-US" w:eastAsia="zh-CN"/>
        </w:rPr>
        <w:t>7013.53</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34.41</w:t>
      </w:r>
      <w:r>
        <w:rPr>
          <w:rFonts w:hint="eastAsia" w:ascii="Times New Roman" w:hAnsi="Times New Roman" w:eastAsia="仿宋_GB2312"/>
          <w:sz w:val="32"/>
          <w:szCs w:val="32"/>
          <w:highlight w:val="none"/>
        </w:rPr>
        <w:t>%；其他收入</w:t>
      </w:r>
      <w:r>
        <w:rPr>
          <w:rFonts w:hint="eastAsia" w:ascii="Times New Roman" w:hAnsi="Times New Roman" w:eastAsia="仿宋_GB2312"/>
          <w:sz w:val="32"/>
          <w:szCs w:val="32"/>
          <w:highlight w:val="none"/>
          <w:lang w:val="en-US" w:eastAsia="zh-CN"/>
        </w:rPr>
        <w:t>3572.71</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17.52</w:t>
      </w:r>
      <w:r>
        <w:rPr>
          <w:rFonts w:hint="eastAsia" w:ascii="Times New Roman" w:hAnsi="Times New Roman" w:eastAsia="仿宋_GB2312"/>
          <w:sz w:val="32"/>
          <w:szCs w:val="32"/>
          <w:highlight w:val="none"/>
        </w:rPr>
        <w:t>%。</w:t>
      </w:r>
    </w:p>
    <w:p w14:paraId="5AA5238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三、支出决算情况说明</w:t>
      </w:r>
    </w:p>
    <w:p w14:paraId="46F94B9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年度支出合计</w:t>
      </w:r>
      <w:r>
        <w:rPr>
          <w:rFonts w:hint="eastAsia" w:ascii="Times New Roman" w:hAnsi="Times New Roman" w:eastAsia="仿宋_GB2312"/>
          <w:sz w:val="32"/>
          <w:szCs w:val="32"/>
          <w:highlight w:val="none"/>
          <w:lang w:val="en-US" w:eastAsia="zh-CN"/>
        </w:rPr>
        <w:t>20384.38</w:t>
      </w:r>
      <w:r>
        <w:rPr>
          <w:rFonts w:hint="eastAsia" w:ascii="Times New Roman" w:hAnsi="Times New Roman" w:eastAsia="仿宋_GB2312"/>
          <w:sz w:val="32"/>
          <w:szCs w:val="32"/>
          <w:highlight w:val="none"/>
        </w:rPr>
        <w:t>万元，其中：基本支出</w:t>
      </w:r>
      <w:r>
        <w:rPr>
          <w:rFonts w:hint="eastAsia" w:ascii="Times New Roman" w:hAnsi="Times New Roman" w:eastAsia="仿宋_GB2312"/>
          <w:sz w:val="32"/>
          <w:szCs w:val="32"/>
          <w:highlight w:val="none"/>
          <w:lang w:val="en-US" w:eastAsia="zh-CN"/>
        </w:rPr>
        <w:t>13284.15</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65.17</w:t>
      </w:r>
      <w:r>
        <w:rPr>
          <w:rFonts w:hint="eastAsia" w:ascii="Times New Roman" w:hAnsi="Times New Roman" w:eastAsia="仿宋_GB2312"/>
          <w:sz w:val="32"/>
          <w:szCs w:val="32"/>
          <w:highlight w:val="none"/>
        </w:rPr>
        <w:t>%；项目支出</w:t>
      </w:r>
      <w:r>
        <w:rPr>
          <w:rFonts w:hint="eastAsia" w:ascii="Times New Roman" w:hAnsi="Times New Roman" w:eastAsia="仿宋_GB2312"/>
          <w:sz w:val="32"/>
          <w:szCs w:val="32"/>
          <w:highlight w:val="none"/>
          <w:lang w:val="en-US" w:eastAsia="zh-CN"/>
        </w:rPr>
        <w:t>7100.23</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34.83</w:t>
      </w:r>
      <w:r>
        <w:rPr>
          <w:rFonts w:hint="eastAsia" w:ascii="Times New Roman" w:hAnsi="Times New Roman" w:eastAsia="仿宋_GB2312"/>
          <w:sz w:val="32"/>
          <w:szCs w:val="32"/>
          <w:highlight w:val="none"/>
        </w:rPr>
        <w:t>%。</w:t>
      </w:r>
    </w:p>
    <w:p w14:paraId="765C820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四、财政拨款收入支出决算总体情况说明</w:t>
      </w:r>
    </w:p>
    <w:p w14:paraId="2F60E56E">
      <w:pPr>
        <w:tabs>
          <w:tab w:val="left" w:pos="0"/>
        </w:tabs>
        <w:spacing w:line="60" w:lineRule="auto"/>
        <w:ind w:left="319" w:leftChars="152" w:firstLine="502" w:firstLineChars="157"/>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 xml:space="preserve">    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年度财政拨款收、</w:t>
      </w:r>
      <w:r>
        <w:rPr>
          <w:rFonts w:hint="eastAsia" w:ascii="Times New Roman" w:hAnsi="Times New Roman" w:eastAsia="仿宋_GB2312"/>
          <w:sz w:val="32"/>
          <w:szCs w:val="32"/>
          <w:highlight w:val="none"/>
          <w:lang w:eastAsia="zh-CN"/>
        </w:rPr>
        <w:t>支总计</w:t>
      </w:r>
      <w:r>
        <w:rPr>
          <w:rFonts w:hint="eastAsia" w:ascii="Times New Roman" w:hAnsi="Times New Roman" w:eastAsia="仿宋_GB2312"/>
          <w:sz w:val="32"/>
          <w:szCs w:val="32"/>
          <w:highlight w:val="none"/>
          <w:lang w:val="en-US" w:eastAsia="zh-CN"/>
        </w:rPr>
        <w:t>16811.67</w:t>
      </w:r>
      <w:r>
        <w:rPr>
          <w:rFonts w:hint="eastAsia" w:ascii="Times New Roman" w:hAnsi="Times New Roman" w:eastAsia="仿宋_GB2312"/>
          <w:sz w:val="32"/>
          <w:szCs w:val="32"/>
          <w:highlight w:val="none"/>
        </w:rPr>
        <w:t>万元，与上年</w:t>
      </w:r>
      <w:r>
        <w:rPr>
          <w:rFonts w:hint="eastAsia" w:ascii="Times New Roman" w:hAnsi="Times New Roman" w:eastAsia="仿宋_GB2312"/>
          <w:sz w:val="32"/>
          <w:szCs w:val="32"/>
          <w:highlight w:val="none"/>
          <w:lang w:val="en-US" w:eastAsia="zh-CN"/>
        </w:rPr>
        <w:t>16259.03</w:t>
      </w:r>
      <w:r>
        <w:rPr>
          <w:rFonts w:hint="eastAsia" w:ascii="Times New Roman" w:hAnsi="Times New Roman" w:eastAsia="仿宋_GB2312"/>
          <w:sz w:val="32"/>
          <w:szCs w:val="32"/>
          <w:highlight w:val="none"/>
        </w:rPr>
        <w:t>相比，</w:t>
      </w:r>
      <w:r>
        <w:rPr>
          <w:rFonts w:hint="eastAsia" w:ascii="Times New Roman" w:hAnsi="Times New Roman" w:eastAsia="仿宋_GB2312"/>
          <w:sz w:val="32"/>
          <w:szCs w:val="32"/>
          <w:highlight w:val="none"/>
          <w:lang w:eastAsia="zh-CN"/>
        </w:rPr>
        <w:t>增加</w:t>
      </w:r>
      <w:r>
        <w:rPr>
          <w:rFonts w:hint="eastAsia" w:ascii="Times New Roman" w:hAnsi="Times New Roman" w:eastAsia="仿宋_GB2312"/>
          <w:sz w:val="32"/>
          <w:szCs w:val="32"/>
          <w:highlight w:val="none"/>
          <w:lang w:val="en-US" w:eastAsia="zh-CN"/>
        </w:rPr>
        <w:t>552.64</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，增加</w:t>
      </w:r>
      <w:r>
        <w:rPr>
          <w:rFonts w:hint="eastAsia" w:ascii="Times New Roman" w:hAnsi="Times New Roman" w:eastAsia="仿宋_GB2312"/>
          <w:sz w:val="32"/>
          <w:szCs w:val="32"/>
          <w:highlight w:val="none"/>
          <w:lang w:val="en-US" w:eastAsia="zh-CN"/>
        </w:rPr>
        <w:t>3.4</w:t>
      </w:r>
      <w:r>
        <w:rPr>
          <w:rFonts w:hint="eastAsia" w:ascii="Times New Roman" w:hAnsi="Times New Roman" w:eastAsia="仿宋_GB2312"/>
          <w:sz w:val="32"/>
          <w:szCs w:val="32"/>
          <w:highlight w:val="none"/>
        </w:rPr>
        <w:t>%，</w:t>
      </w:r>
      <w:r>
        <w:rPr>
          <w:rFonts w:hint="eastAsia" w:ascii="仿宋_GB2312" w:eastAsia="仿宋_GB2312"/>
          <w:bCs/>
          <w:color w:val="auto"/>
          <w:kern w:val="0"/>
          <w:sz w:val="30"/>
          <w:szCs w:val="30"/>
          <w:highlight w:val="none"/>
          <w:lang w:eastAsia="zh-CN"/>
        </w:rPr>
        <w:t>人员经费及日常公用经费均较上年度有所增加</w:t>
      </w:r>
      <w:r>
        <w:rPr>
          <w:rFonts w:hint="eastAsia" w:ascii="仿宋_GB2312" w:eastAsia="仿宋_GB2312"/>
          <w:bCs/>
          <w:color w:val="auto"/>
          <w:kern w:val="0"/>
          <w:sz w:val="30"/>
          <w:szCs w:val="30"/>
          <w:highlight w:val="none"/>
        </w:rPr>
        <w:t>。</w:t>
      </w:r>
    </w:p>
    <w:p w14:paraId="72FEFA6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4AF50CF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（一）一般公共预算财政拨款支出决算总体情况</w:t>
      </w:r>
    </w:p>
    <w:p w14:paraId="51C3EEC3">
      <w:pPr>
        <w:tabs>
          <w:tab w:val="left" w:pos="0"/>
        </w:tabs>
        <w:spacing w:line="60" w:lineRule="auto"/>
        <w:ind w:left="319" w:leftChars="152" w:firstLine="502" w:firstLineChars="157"/>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16811.67</w:t>
      </w:r>
      <w:r>
        <w:rPr>
          <w:rFonts w:hint="eastAsia" w:ascii="Times New Roman" w:hAnsi="Times New Roman" w:eastAsia="仿宋_GB2312"/>
          <w:sz w:val="32"/>
          <w:szCs w:val="32"/>
          <w:highlight w:val="none"/>
        </w:rPr>
        <w:t>万元，占本年支出合计的</w:t>
      </w:r>
      <w:r>
        <w:rPr>
          <w:rFonts w:hint="eastAsia" w:ascii="Times New Roman" w:hAnsi="Times New Roman" w:eastAsia="仿宋_GB2312"/>
          <w:sz w:val="32"/>
          <w:szCs w:val="32"/>
          <w:highlight w:val="none"/>
          <w:lang w:val="en-US" w:eastAsia="zh-CN"/>
        </w:rPr>
        <w:t>82.47</w:t>
      </w:r>
      <w:r>
        <w:rPr>
          <w:rFonts w:hint="eastAsia" w:ascii="Times New Roman" w:hAnsi="Times New Roman" w:eastAsia="仿宋_GB2312"/>
          <w:sz w:val="32"/>
          <w:szCs w:val="32"/>
          <w:highlight w:val="none"/>
        </w:rPr>
        <w:t>%，与上年</w:t>
      </w:r>
      <w:r>
        <w:rPr>
          <w:rFonts w:hint="eastAsia" w:ascii="Times New Roman" w:hAnsi="Times New Roman" w:eastAsia="仿宋_GB2312"/>
          <w:sz w:val="32"/>
          <w:szCs w:val="32"/>
          <w:highlight w:val="none"/>
          <w:lang w:val="en-US" w:eastAsia="zh-CN"/>
        </w:rPr>
        <w:t>16259.03</w:t>
      </w:r>
      <w:r>
        <w:rPr>
          <w:rFonts w:hint="eastAsia" w:ascii="Times New Roman" w:hAnsi="Times New Roman" w:eastAsia="仿宋_GB2312"/>
          <w:sz w:val="32"/>
          <w:szCs w:val="32"/>
          <w:highlight w:val="none"/>
        </w:rPr>
        <w:t>相比，财政拨款支出</w:t>
      </w:r>
      <w:r>
        <w:rPr>
          <w:rFonts w:hint="eastAsia" w:ascii="Times New Roman" w:hAnsi="Times New Roman" w:eastAsia="仿宋_GB2312"/>
          <w:sz w:val="32"/>
          <w:szCs w:val="32"/>
          <w:highlight w:val="none"/>
          <w:lang w:eastAsia="zh-CN"/>
        </w:rPr>
        <w:t>增加</w:t>
      </w:r>
      <w:r>
        <w:rPr>
          <w:rFonts w:hint="eastAsia" w:ascii="Times New Roman" w:hAnsi="Times New Roman" w:eastAsia="仿宋_GB2312"/>
          <w:sz w:val="32"/>
          <w:szCs w:val="32"/>
          <w:highlight w:val="none"/>
          <w:lang w:val="en-US" w:eastAsia="zh-CN"/>
        </w:rPr>
        <w:t>552.64</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增加</w:t>
      </w:r>
      <w:r>
        <w:rPr>
          <w:rFonts w:hint="eastAsia" w:ascii="Times New Roman" w:hAnsi="Times New Roman" w:eastAsia="仿宋_GB2312"/>
          <w:sz w:val="32"/>
          <w:szCs w:val="32"/>
          <w:highlight w:val="none"/>
          <w:lang w:val="en-US" w:eastAsia="zh-CN"/>
        </w:rPr>
        <w:t>3.4</w:t>
      </w:r>
      <w:r>
        <w:rPr>
          <w:rFonts w:hint="eastAsia" w:ascii="Times New Roman" w:hAnsi="Times New Roman" w:eastAsia="仿宋_GB2312"/>
          <w:sz w:val="32"/>
          <w:szCs w:val="32"/>
          <w:highlight w:val="none"/>
        </w:rPr>
        <w:t>%，</w:t>
      </w:r>
      <w:r>
        <w:rPr>
          <w:rFonts w:hint="eastAsia" w:ascii="仿宋_GB2312" w:eastAsia="仿宋_GB2312"/>
          <w:bCs/>
          <w:color w:val="auto"/>
          <w:kern w:val="0"/>
          <w:sz w:val="30"/>
          <w:szCs w:val="30"/>
          <w:highlight w:val="none"/>
          <w:lang w:eastAsia="zh-CN"/>
        </w:rPr>
        <w:t>人员经费及日常公用经费均较上年度有所增加</w:t>
      </w:r>
      <w:r>
        <w:rPr>
          <w:rFonts w:hint="eastAsia" w:ascii="仿宋_GB2312" w:eastAsia="仿宋_GB2312"/>
          <w:bCs/>
          <w:color w:val="auto"/>
          <w:kern w:val="0"/>
          <w:sz w:val="30"/>
          <w:szCs w:val="30"/>
          <w:highlight w:val="none"/>
        </w:rPr>
        <w:t>。</w:t>
      </w:r>
    </w:p>
    <w:p w14:paraId="32C4B009">
      <w:pPr>
        <w:pStyle w:val="15"/>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（二）一般公共预算财政拨款支出决算结构情况</w:t>
      </w:r>
    </w:p>
    <w:p w14:paraId="73CBB3C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16811.67</w:t>
      </w:r>
      <w:r>
        <w:rPr>
          <w:rFonts w:hint="eastAsia" w:ascii="Times New Roman" w:hAnsi="Times New Roman" w:eastAsia="仿宋_GB2312"/>
          <w:sz w:val="32"/>
          <w:szCs w:val="32"/>
          <w:highlight w:val="none"/>
        </w:rPr>
        <w:t>万元，主要用于以下方面：一般公共服务（类）支出</w:t>
      </w:r>
      <w:r>
        <w:rPr>
          <w:rFonts w:hint="eastAsia" w:ascii="Times New Roman" w:hAnsi="Times New Roman" w:eastAsia="仿宋_GB2312"/>
          <w:sz w:val="32"/>
          <w:szCs w:val="32"/>
          <w:highlight w:val="none"/>
          <w:lang w:val="en-US" w:eastAsia="zh-CN"/>
        </w:rPr>
        <w:t>136.4</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0.81</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国防</w:t>
      </w:r>
      <w:r>
        <w:rPr>
          <w:rFonts w:hint="eastAsia" w:ascii="Times New Roman" w:hAnsi="Times New Roman" w:eastAsia="仿宋_GB2312"/>
          <w:sz w:val="32"/>
          <w:szCs w:val="32"/>
          <w:highlight w:val="none"/>
        </w:rPr>
        <w:t>支出</w:t>
      </w:r>
      <w:r>
        <w:rPr>
          <w:rFonts w:hint="eastAsia" w:ascii="Times New Roman" w:hAnsi="Times New Roman" w:eastAsia="仿宋_GB2312"/>
          <w:sz w:val="32"/>
          <w:szCs w:val="32"/>
          <w:highlight w:val="none"/>
          <w:lang w:val="en-US" w:eastAsia="zh-CN"/>
        </w:rPr>
        <w:t>33.56</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0.2</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教育（类）支出</w:t>
      </w:r>
      <w:r>
        <w:rPr>
          <w:rFonts w:hint="eastAsia" w:ascii="Times New Roman" w:hAnsi="Times New Roman" w:eastAsia="仿宋_GB2312"/>
          <w:sz w:val="32"/>
          <w:szCs w:val="32"/>
          <w:highlight w:val="none"/>
          <w:lang w:val="en-US" w:eastAsia="zh-CN"/>
        </w:rPr>
        <w:t>15518.77</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92.31</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科学技术</w:t>
      </w:r>
      <w:r>
        <w:rPr>
          <w:rFonts w:hint="eastAsia" w:ascii="Times New Roman" w:hAnsi="Times New Roman" w:eastAsia="仿宋_GB2312"/>
          <w:sz w:val="32"/>
          <w:szCs w:val="32"/>
          <w:highlight w:val="none"/>
        </w:rPr>
        <w:t>支出</w:t>
      </w:r>
      <w:r>
        <w:rPr>
          <w:rFonts w:hint="eastAsia" w:ascii="Times New Roman" w:hAnsi="Times New Roman" w:eastAsia="仿宋_GB2312"/>
          <w:sz w:val="32"/>
          <w:szCs w:val="32"/>
          <w:highlight w:val="none"/>
          <w:lang w:val="en-US" w:eastAsia="zh-CN"/>
        </w:rPr>
        <w:t>8.79</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0.05</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；文化旅游体育与传媒</w:t>
      </w:r>
      <w:r>
        <w:rPr>
          <w:rFonts w:hint="eastAsia" w:ascii="Times New Roman" w:hAnsi="Times New Roman" w:eastAsia="仿宋_GB2312"/>
          <w:sz w:val="32"/>
          <w:szCs w:val="32"/>
          <w:highlight w:val="none"/>
        </w:rPr>
        <w:t>支出</w:t>
      </w:r>
      <w:r>
        <w:rPr>
          <w:rFonts w:hint="eastAsia" w:ascii="Times New Roman" w:hAnsi="Times New Roman" w:eastAsia="仿宋_GB2312"/>
          <w:sz w:val="32"/>
          <w:szCs w:val="32"/>
          <w:highlight w:val="none"/>
          <w:lang w:val="en-US" w:eastAsia="zh-CN"/>
        </w:rPr>
        <w:t>237.47</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1.41</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；社会保障和就业支出</w:t>
      </w:r>
      <w:r>
        <w:rPr>
          <w:rFonts w:hint="eastAsia" w:ascii="Times New Roman" w:hAnsi="Times New Roman" w:eastAsia="仿宋_GB2312"/>
          <w:sz w:val="32"/>
          <w:szCs w:val="32"/>
          <w:highlight w:val="none"/>
        </w:rPr>
        <w:t>支出</w:t>
      </w:r>
      <w:r>
        <w:rPr>
          <w:rFonts w:hint="eastAsia" w:ascii="Times New Roman" w:hAnsi="Times New Roman" w:eastAsia="仿宋_GB2312"/>
          <w:sz w:val="32"/>
          <w:szCs w:val="32"/>
          <w:highlight w:val="none"/>
          <w:lang w:val="en-US" w:eastAsia="zh-CN"/>
        </w:rPr>
        <w:t>571.89</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3.4</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；卫生健康</w:t>
      </w:r>
      <w:r>
        <w:rPr>
          <w:rFonts w:hint="eastAsia" w:ascii="Times New Roman" w:hAnsi="Times New Roman" w:eastAsia="仿宋_GB2312"/>
          <w:sz w:val="32"/>
          <w:szCs w:val="32"/>
          <w:highlight w:val="none"/>
        </w:rPr>
        <w:t>支出</w:t>
      </w:r>
      <w:r>
        <w:rPr>
          <w:rFonts w:hint="eastAsia" w:ascii="Times New Roman" w:hAnsi="Times New Roman" w:eastAsia="仿宋_GB2312"/>
          <w:sz w:val="32"/>
          <w:szCs w:val="32"/>
          <w:highlight w:val="none"/>
          <w:lang w:val="en-US" w:eastAsia="zh-CN"/>
        </w:rPr>
        <w:t>285.95</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1.7</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；农林水</w:t>
      </w:r>
      <w:r>
        <w:rPr>
          <w:rFonts w:hint="eastAsia" w:ascii="Times New Roman" w:hAnsi="Times New Roman" w:eastAsia="仿宋_GB2312"/>
          <w:sz w:val="32"/>
          <w:szCs w:val="32"/>
          <w:highlight w:val="none"/>
        </w:rPr>
        <w:t>支出</w:t>
      </w:r>
      <w:r>
        <w:rPr>
          <w:rFonts w:hint="eastAsia" w:ascii="Times New Roman" w:hAnsi="Times New Roman" w:eastAsia="仿宋_GB2312"/>
          <w:sz w:val="32"/>
          <w:szCs w:val="32"/>
          <w:highlight w:val="none"/>
          <w:lang w:val="en-US" w:eastAsia="zh-CN"/>
        </w:rPr>
        <w:t>18.84</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0.12</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p>
    <w:p w14:paraId="225EAF8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p>
    <w:p w14:paraId="4A1B29B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（三）一般公共预算财政拨款支出决算具体情况</w:t>
      </w:r>
    </w:p>
    <w:p w14:paraId="7412F9F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年度财政拨款支出年初预算数为</w:t>
      </w:r>
      <w:r>
        <w:rPr>
          <w:rFonts w:hint="eastAsia" w:ascii="Times New Roman" w:hAnsi="Times New Roman" w:eastAsia="仿宋_GB2312"/>
          <w:color w:val="auto"/>
          <w:sz w:val="32"/>
          <w:szCs w:val="32"/>
          <w:highlight w:val="none"/>
          <w:lang w:val="en-US" w:eastAsia="zh-CN"/>
        </w:rPr>
        <w:t>29167.93</w:t>
      </w:r>
      <w:r>
        <w:rPr>
          <w:rFonts w:hint="eastAsia" w:ascii="Times New Roman" w:hAnsi="Times New Roman" w:eastAsia="仿宋_GB2312"/>
          <w:color w:val="auto"/>
          <w:sz w:val="32"/>
          <w:szCs w:val="32"/>
          <w:highlight w:val="none"/>
        </w:rPr>
        <w:t>万元，支出决算数为</w:t>
      </w:r>
      <w:r>
        <w:rPr>
          <w:rFonts w:hint="eastAsia" w:ascii="Times New Roman" w:hAnsi="Times New Roman" w:eastAsia="仿宋_GB2312"/>
          <w:sz w:val="32"/>
          <w:szCs w:val="32"/>
          <w:highlight w:val="none"/>
          <w:lang w:val="en-US" w:eastAsia="zh-CN"/>
        </w:rPr>
        <w:t>16811.67</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57.64</w:t>
      </w:r>
      <w:r>
        <w:rPr>
          <w:rFonts w:hint="eastAsia" w:ascii="Times New Roman" w:hAnsi="Times New Roman" w:eastAsia="仿宋_GB2312"/>
          <w:color w:val="auto"/>
          <w:sz w:val="32"/>
          <w:szCs w:val="32"/>
          <w:highlight w:val="none"/>
        </w:rPr>
        <w:t>%，其中：</w:t>
      </w:r>
    </w:p>
    <w:p w14:paraId="276DD2FB">
      <w:pPr>
        <w:numPr>
          <w:ilvl w:val="0"/>
          <w:numId w:val="2"/>
        </w:numPr>
        <w:tabs>
          <w:tab w:val="left" w:pos="0"/>
        </w:tabs>
        <w:spacing w:line="60" w:lineRule="auto"/>
        <w:ind w:firstLine="540"/>
        <w:rPr>
          <w:rFonts w:hint="eastAsia" w:ascii="仿宋_GB2312" w:eastAsia="仿宋_GB2312"/>
          <w:bCs/>
          <w:kern w:val="0"/>
          <w:sz w:val="30"/>
          <w:szCs w:val="30"/>
          <w:highlight w:val="none"/>
        </w:rPr>
      </w:pPr>
      <w:r>
        <w:rPr>
          <w:rFonts w:hint="eastAsia" w:ascii="仿宋_GB2312" w:eastAsia="仿宋_GB2312"/>
          <w:b/>
          <w:bCs/>
          <w:kern w:val="0"/>
          <w:sz w:val="30"/>
          <w:szCs w:val="30"/>
          <w:highlight w:val="none"/>
        </w:rPr>
        <w:t>教育（类）</w:t>
      </w:r>
      <w:r>
        <w:rPr>
          <w:rFonts w:hint="eastAsia" w:ascii="仿宋_GB2312" w:eastAsia="仿宋_GB2312"/>
          <w:bCs/>
          <w:kern w:val="0"/>
          <w:sz w:val="30"/>
          <w:szCs w:val="30"/>
          <w:highlight w:val="none"/>
        </w:rPr>
        <w:t>支出：20</w:t>
      </w:r>
      <w:r>
        <w:rPr>
          <w:rFonts w:hint="eastAsia" w:ascii="仿宋_GB2312" w:eastAsia="仿宋_GB2312"/>
          <w:bCs/>
          <w:kern w:val="0"/>
          <w:sz w:val="30"/>
          <w:szCs w:val="30"/>
          <w:highlight w:val="none"/>
          <w:lang w:val="en-US" w:eastAsia="zh-CN"/>
        </w:rPr>
        <w:t>23</w:t>
      </w:r>
      <w:r>
        <w:rPr>
          <w:rFonts w:hint="eastAsia" w:ascii="仿宋_GB2312" w:eastAsia="仿宋_GB2312"/>
          <w:bCs/>
          <w:kern w:val="0"/>
          <w:sz w:val="30"/>
          <w:szCs w:val="30"/>
          <w:highlight w:val="none"/>
        </w:rPr>
        <w:t>年预算</w:t>
      </w:r>
      <w:r>
        <w:rPr>
          <w:rFonts w:hint="eastAsia" w:ascii="仿宋_GB2312" w:eastAsia="仿宋_GB2312"/>
          <w:bCs/>
          <w:kern w:val="0"/>
          <w:sz w:val="30"/>
          <w:szCs w:val="30"/>
          <w:highlight w:val="none"/>
          <w:lang w:val="en-US" w:eastAsia="zh-CN"/>
        </w:rPr>
        <w:t>29167.93</w:t>
      </w:r>
      <w:r>
        <w:rPr>
          <w:rFonts w:hint="eastAsia" w:ascii="仿宋_GB2312" w:eastAsia="仿宋_GB2312"/>
          <w:bCs/>
          <w:kern w:val="0"/>
          <w:sz w:val="30"/>
          <w:szCs w:val="30"/>
          <w:highlight w:val="none"/>
        </w:rPr>
        <w:t>万元，支出决算为</w:t>
      </w:r>
      <w:r>
        <w:rPr>
          <w:rFonts w:hint="eastAsia" w:ascii="仿宋_GB2312" w:eastAsia="仿宋_GB2312"/>
          <w:bCs/>
          <w:color w:val="auto"/>
          <w:kern w:val="0"/>
          <w:sz w:val="30"/>
          <w:szCs w:val="30"/>
          <w:highlight w:val="none"/>
          <w:lang w:val="en-US" w:eastAsia="zh-CN"/>
        </w:rPr>
        <w:t>15518.77</w:t>
      </w:r>
      <w:r>
        <w:rPr>
          <w:rFonts w:hint="eastAsia" w:ascii="仿宋_GB2312" w:eastAsia="仿宋_GB2312"/>
          <w:bCs/>
          <w:kern w:val="0"/>
          <w:sz w:val="30"/>
          <w:szCs w:val="30"/>
          <w:highlight w:val="none"/>
        </w:rPr>
        <w:t>万元，</w:t>
      </w:r>
      <w:r>
        <w:rPr>
          <w:rFonts w:hint="eastAsia" w:ascii="仿宋_GB2312" w:eastAsia="仿宋_GB2312"/>
          <w:bCs/>
          <w:kern w:val="0"/>
          <w:sz w:val="30"/>
          <w:szCs w:val="30"/>
          <w:highlight w:val="none"/>
          <w:lang w:eastAsia="zh-CN"/>
        </w:rPr>
        <w:t>其中：工资福利支出</w:t>
      </w:r>
      <w:r>
        <w:rPr>
          <w:rFonts w:hint="eastAsia" w:ascii="仿宋_GB2312" w:eastAsia="仿宋_GB2312"/>
          <w:bCs/>
          <w:kern w:val="0"/>
          <w:sz w:val="30"/>
          <w:szCs w:val="30"/>
          <w:highlight w:val="none"/>
          <w:lang w:val="en-US" w:eastAsia="zh-CN"/>
        </w:rPr>
        <w:t>7720.7万元，包括</w:t>
      </w:r>
      <w:r>
        <w:rPr>
          <w:rFonts w:hint="eastAsia" w:ascii="仿宋_GB2312" w:eastAsia="仿宋_GB2312"/>
          <w:bCs/>
          <w:kern w:val="0"/>
          <w:sz w:val="30"/>
          <w:szCs w:val="30"/>
          <w:highlight w:val="none"/>
        </w:rPr>
        <w:t>基本工资</w:t>
      </w:r>
      <w:r>
        <w:rPr>
          <w:rFonts w:hint="eastAsia" w:ascii="仿宋_GB2312" w:eastAsia="仿宋_GB2312"/>
          <w:bCs/>
          <w:kern w:val="0"/>
          <w:sz w:val="30"/>
          <w:szCs w:val="30"/>
          <w:highlight w:val="none"/>
          <w:lang w:val="en-US" w:eastAsia="zh-CN"/>
        </w:rPr>
        <w:t>2232.34万元</w:t>
      </w:r>
      <w:r>
        <w:rPr>
          <w:rFonts w:hint="eastAsia" w:ascii="仿宋_GB2312" w:eastAsia="仿宋_GB2312"/>
          <w:bCs/>
          <w:kern w:val="0"/>
          <w:sz w:val="30"/>
          <w:szCs w:val="30"/>
          <w:highlight w:val="none"/>
        </w:rPr>
        <w:t>、津贴补贴</w:t>
      </w:r>
      <w:r>
        <w:rPr>
          <w:rFonts w:hint="eastAsia" w:ascii="仿宋_GB2312" w:eastAsia="仿宋_GB2312"/>
          <w:bCs/>
          <w:kern w:val="0"/>
          <w:sz w:val="30"/>
          <w:szCs w:val="30"/>
          <w:highlight w:val="none"/>
          <w:lang w:val="en-US" w:eastAsia="zh-CN"/>
        </w:rPr>
        <w:t>29.16万元</w:t>
      </w:r>
      <w:r>
        <w:rPr>
          <w:rFonts w:hint="eastAsia" w:ascii="仿宋_GB2312" w:eastAsia="仿宋_GB2312"/>
          <w:bCs/>
          <w:kern w:val="0"/>
          <w:sz w:val="30"/>
          <w:szCs w:val="30"/>
          <w:highlight w:val="none"/>
        </w:rPr>
        <w:t>、绩效工资</w:t>
      </w:r>
      <w:r>
        <w:rPr>
          <w:rFonts w:hint="eastAsia" w:ascii="仿宋_GB2312" w:eastAsia="仿宋_GB2312"/>
          <w:bCs/>
          <w:kern w:val="0"/>
          <w:sz w:val="30"/>
          <w:szCs w:val="30"/>
          <w:highlight w:val="none"/>
          <w:lang w:val="en-US" w:eastAsia="zh-CN"/>
        </w:rPr>
        <w:t>2350.56万元</w:t>
      </w:r>
      <w:r>
        <w:rPr>
          <w:rFonts w:hint="eastAsia" w:ascii="仿宋_GB2312" w:eastAsia="仿宋_GB2312"/>
          <w:bCs/>
          <w:kern w:val="0"/>
          <w:sz w:val="30"/>
          <w:szCs w:val="30"/>
          <w:highlight w:val="none"/>
        </w:rPr>
        <w:t>、</w:t>
      </w:r>
      <w:r>
        <w:rPr>
          <w:rFonts w:hint="eastAsia" w:ascii="仿宋_GB2312" w:eastAsia="仿宋_GB2312"/>
          <w:bCs/>
          <w:kern w:val="0"/>
          <w:sz w:val="30"/>
          <w:szCs w:val="30"/>
          <w:highlight w:val="none"/>
          <w:lang w:eastAsia="zh-CN"/>
        </w:rPr>
        <w:t>奖金</w:t>
      </w:r>
      <w:r>
        <w:rPr>
          <w:rFonts w:hint="eastAsia" w:ascii="仿宋_GB2312" w:eastAsia="仿宋_GB2312"/>
          <w:bCs/>
          <w:kern w:val="0"/>
          <w:sz w:val="30"/>
          <w:szCs w:val="30"/>
          <w:highlight w:val="none"/>
          <w:lang w:val="en-US" w:eastAsia="zh-CN"/>
        </w:rPr>
        <w:t>563.64万元、</w:t>
      </w:r>
      <w:r>
        <w:rPr>
          <w:rFonts w:hint="eastAsia" w:ascii="仿宋_GB2312" w:eastAsia="仿宋_GB2312"/>
          <w:bCs/>
          <w:kern w:val="0"/>
          <w:sz w:val="30"/>
          <w:szCs w:val="30"/>
          <w:highlight w:val="none"/>
          <w:lang w:eastAsia="zh-CN"/>
        </w:rPr>
        <w:t>伙食补助费</w:t>
      </w:r>
      <w:r>
        <w:rPr>
          <w:rFonts w:hint="eastAsia" w:ascii="仿宋_GB2312" w:eastAsia="仿宋_GB2312"/>
          <w:bCs/>
          <w:kern w:val="0"/>
          <w:sz w:val="30"/>
          <w:szCs w:val="30"/>
          <w:highlight w:val="none"/>
          <w:lang w:val="en-US" w:eastAsia="zh-CN"/>
        </w:rPr>
        <w:t>75.17万元、基本养老保险285.99万元，职业年金110.35万元，</w:t>
      </w:r>
      <w:r>
        <w:rPr>
          <w:rFonts w:hint="eastAsia" w:ascii="仿宋_GB2312" w:eastAsia="仿宋_GB2312"/>
          <w:bCs/>
          <w:kern w:val="0"/>
          <w:sz w:val="30"/>
          <w:szCs w:val="30"/>
          <w:highlight w:val="none"/>
          <w:lang w:eastAsia="zh-CN"/>
        </w:rPr>
        <w:t>基本医疗保险</w:t>
      </w:r>
      <w:r>
        <w:rPr>
          <w:rFonts w:hint="eastAsia" w:ascii="仿宋_GB2312" w:eastAsia="仿宋_GB2312"/>
          <w:bCs/>
          <w:kern w:val="0"/>
          <w:sz w:val="30"/>
          <w:szCs w:val="30"/>
          <w:highlight w:val="none"/>
          <w:lang w:val="en-US" w:eastAsia="zh-CN"/>
        </w:rPr>
        <w:t>472.91万元、住房公积金734.99万元、</w:t>
      </w:r>
      <w:r>
        <w:rPr>
          <w:rFonts w:hint="eastAsia" w:ascii="仿宋_GB2312" w:eastAsia="仿宋_GB2312"/>
          <w:bCs/>
          <w:kern w:val="0"/>
          <w:sz w:val="30"/>
          <w:szCs w:val="30"/>
          <w:highlight w:val="none"/>
        </w:rPr>
        <w:t>其他社会保障缴费</w:t>
      </w:r>
      <w:r>
        <w:rPr>
          <w:rFonts w:hint="eastAsia" w:ascii="仿宋_GB2312" w:eastAsia="仿宋_GB2312"/>
          <w:bCs/>
          <w:kern w:val="0"/>
          <w:sz w:val="30"/>
          <w:szCs w:val="30"/>
          <w:highlight w:val="none"/>
          <w:lang w:val="en-US" w:eastAsia="zh-CN"/>
        </w:rPr>
        <w:t>36.83万元</w:t>
      </w:r>
      <w:r>
        <w:rPr>
          <w:rFonts w:hint="eastAsia" w:ascii="仿宋_GB2312" w:eastAsia="仿宋_GB2312"/>
          <w:bCs/>
          <w:kern w:val="0"/>
          <w:sz w:val="30"/>
          <w:szCs w:val="30"/>
          <w:highlight w:val="none"/>
        </w:rPr>
        <w:t>、其他工资福利支出</w:t>
      </w:r>
      <w:r>
        <w:rPr>
          <w:rFonts w:hint="eastAsia" w:ascii="仿宋_GB2312" w:eastAsia="仿宋_GB2312"/>
          <w:bCs/>
          <w:kern w:val="0"/>
          <w:sz w:val="30"/>
          <w:szCs w:val="30"/>
          <w:highlight w:val="none"/>
          <w:lang w:val="en-US" w:eastAsia="zh-CN"/>
        </w:rPr>
        <w:t>828.76万元</w:t>
      </w:r>
      <w:r>
        <w:rPr>
          <w:rFonts w:hint="eastAsia" w:ascii="仿宋_GB2312" w:eastAsia="仿宋_GB2312"/>
          <w:bCs/>
          <w:kern w:val="0"/>
          <w:sz w:val="30"/>
          <w:szCs w:val="30"/>
          <w:highlight w:val="none"/>
          <w:lang w:eastAsia="zh-CN"/>
        </w:rPr>
        <w:t>；</w:t>
      </w:r>
      <w:r>
        <w:rPr>
          <w:rFonts w:hint="eastAsia" w:ascii="仿宋_GB2312" w:eastAsia="仿宋_GB2312"/>
          <w:bCs/>
          <w:kern w:val="0"/>
          <w:sz w:val="30"/>
          <w:szCs w:val="30"/>
          <w:highlight w:val="none"/>
          <w:lang w:val="en-US" w:eastAsia="zh-CN"/>
        </w:rPr>
        <w:t>商品和服务支出3280.60万元，</w:t>
      </w:r>
      <w:r>
        <w:rPr>
          <w:rFonts w:hint="eastAsia" w:ascii="仿宋_GB2312" w:eastAsia="仿宋_GB2312"/>
          <w:bCs/>
          <w:kern w:val="0"/>
          <w:sz w:val="30"/>
          <w:szCs w:val="30"/>
          <w:highlight w:val="none"/>
        </w:rPr>
        <w:t>主要包括办公费</w:t>
      </w:r>
      <w:r>
        <w:rPr>
          <w:rFonts w:hint="eastAsia" w:ascii="仿宋_GB2312" w:eastAsia="仿宋_GB2312"/>
          <w:bCs/>
          <w:kern w:val="0"/>
          <w:sz w:val="30"/>
          <w:szCs w:val="30"/>
          <w:highlight w:val="none"/>
          <w:lang w:val="en-US" w:eastAsia="zh-CN"/>
        </w:rPr>
        <w:t>103.67万元</w:t>
      </w:r>
      <w:r>
        <w:rPr>
          <w:rFonts w:hint="eastAsia" w:ascii="仿宋_GB2312" w:eastAsia="仿宋_GB2312"/>
          <w:bCs/>
          <w:kern w:val="0"/>
          <w:sz w:val="30"/>
          <w:szCs w:val="30"/>
          <w:highlight w:val="none"/>
        </w:rPr>
        <w:t>、印刷费</w:t>
      </w:r>
      <w:r>
        <w:rPr>
          <w:rFonts w:hint="eastAsia" w:ascii="仿宋_GB2312" w:eastAsia="仿宋_GB2312"/>
          <w:bCs/>
          <w:kern w:val="0"/>
          <w:sz w:val="30"/>
          <w:szCs w:val="30"/>
          <w:highlight w:val="none"/>
          <w:lang w:val="en-US" w:eastAsia="zh-CN"/>
        </w:rPr>
        <w:t>53.25万元</w:t>
      </w:r>
      <w:r>
        <w:rPr>
          <w:rFonts w:hint="eastAsia" w:ascii="仿宋_GB2312" w:eastAsia="仿宋_GB2312"/>
          <w:bCs/>
          <w:kern w:val="0"/>
          <w:sz w:val="30"/>
          <w:szCs w:val="30"/>
          <w:highlight w:val="none"/>
        </w:rPr>
        <w:t>、</w:t>
      </w:r>
      <w:r>
        <w:rPr>
          <w:rFonts w:hint="eastAsia" w:ascii="仿宋_GB2312" w:eastAsia="仿宋_GB2312"/>
          <w:bCs/>
          <w:kern w:val="0"/>
          <w:sz w:val="30"/>
          <w:szCs w:val="30"/>
          <w:highlight w:val="none"/>
          <w:lang w:eastAsia="zh-CN"/>
        </w:rPr>
        <w:t>咨询费</w:t>
      </w:r>
      <w:r>
        <w:rPr>
          <w:rFonts w:hint="eastAsia" w:ascii="仿宋_GB2312" w:eastAsia="仿宋_GB2312"/>
          <w:bCs/>
          <w:kern w:val="0"/>
          <w:sz w:val="30"/>
          <w:szCs w:val="30"/>
          <w:highlight w:val="none"/>
          <w:lang w:val="en-US" w:eastAsia="zh-CN"/>
        </w:rPr>
        <w:t>30.57万元、</w:t>
      </w:r>
      <w:r>
        <w:rPr>
          <w:rFonts w:hint="eastAsia" w:ascii="仿宋_GB2312" w:eastAsia="仿宋_GB2312"/>
          <w:bCs/>
          <w:kern w:val="0"/>
          <w:sz w:val="30"/>
          <w:szCs w:val="30"/>
          <w:highlight w:val="none"/>
        </w:rPr>
        <w:t>水费</w:t>
      </w:r>
      <w:r>
        <w:rPr>
          <w:rFonts w:hint="eastAsia" w:ascii="仿宋_GB2312" w:eastAsia="仿宋_GB2312"/>
          <w:bCs/>
          <w:kern w:val="0"/>
          <w:sz w:val="30"/>
          <w:szCs w:val="30"/>
          <w:highlight w:val="none"/>
          <w:lang w:val="en-US" w:eastAsia="zh-CN"/>
        </w:rPr>
        <w:t>338.35万元</w:t>
      </w:r>
      <w:r>
        <w:rPr>
          <w:rFonts w:hint="eastAsia" w:ascii="仿宋_GB2312" w:eastAsia="仿宋_GB2312"/>
          <w:bCs/>
          <w:kern w:val="0"/>
          <w:sz w:val="30"/>
          <w:szCs w:val="30"/>
          <w:highlight w:val="none"/>
        </w:rPr>
        <w:t>、电费</w:t>
      </w:r>
      <w:r>
        <w:rPr>
          <w:rFonts w:hint="eastAsia" w:ascii="仿宋_GB2312" w:eastAsia="仿宋_GB2312"/>
          <w:bCs/>
          <w:kern w:val="0"/>
          <w:sz w:val="30"/>
          <w:szCs w:val="30"/>
          <w:highlight w:val="none"/>
          <w:lang w:val="en-US" w:eastAsia="zh-CN"/>
        </w:rPr>
        <w:t>269.45万元</w:t>
      </w:r>
      <w:r>
        <w:rPr>
          <w:rFonts w:hint="eastAsia" w:ascii="仿宋_GB2312" w:eastAsia="仿宋_GB2312"/>
          <w:bCs/>
          <w:kern w:val="0"/>
          <w:sz w:val="30"/>
          <w:szCs w:val="30"/>
          <w:highlight w:val="none"/>
        </w:rPr>
        <w:t>、邮电费</w:t>
      </w:r>
      <w:r>
        <w:rPr>
          <w:rFonts w:hint="eastAsia" w:ascii="仿宋_GB2312" w:eastAsia="仿宋_GB2312"/>
          <w:bCs/>
          <w:kern w:val="0"/>
          <w:sz w:val="30"/>
          <w:szCs w:val="30"/>
          <w:highlight w:val="none"/>
          <w:lang w:val="en-US" w:eastAsia="zh-CN"/>
        </w:rPr>
        <w:t>19.2万元</w:t>
      </w:r>
      <w:r>
        <w:rPr>
          <w:rFonts w:hint="eastAsia" w:ascii="仿宋_GB2312" w:eastAsia="仿宋_GB2312"/>
          <w:bCs/>
          <w:kern w:val="0"/>
          <w:sz w:val="30"/>
          <w:szCs w:val="30"/>
          <w:highlight w:val="none"/>
        </w:rPr>
        <w:t>、物业管理费</w:t>
      </w:r>
      <w:r>
        <w:rPr>
          <w:rFonts w:hint="eastAsia" w:ascii="仿宋_GB2312" w:eastAsia="仿宋_GB2312"/>
          <w:bCs/>
          <w:kern w:val="0"/>
          <w:sz w:val="30"/>
          <w:szCs w:val="30"/>
          <w:highlight w:val="none"/>
          <w:lang w:val="en-US" w:eastAsia="zh-CN"/>
        </w:rPr>
        <w:t>273.49万元</w:t>
      </w:r>
      <w:r>
        <w:rPr>
          <w:rFonts w:hint="eastAsia" w:ascii="仿宋_GB2312" w:eastAsia="仿宋_GB2312"/>
          <w:bCs/>
          <w:kern w:val="0"/>
          <w:sz w:val="30"/>
          <w:szCs w:val="30"/>
          <w:highlight w:val="none"/>
        </w:rPr>
        <w:t>、差旅费</w:t>
      </w:r>
      <w:r>
        <w:rPr>
          <w:rFonts w:hint="eastAsia" w:ascii="仿宋_GB2312" w:eastAsia="仿宋_GB2312"/>
          <w:bCs/>
          <w:kern w:val="0"/>
          <w:sz w:val="30"/>
          <w:szCs w:val="30"/>
          <w:highlight w:val="none"/>
          <w:lang w:val="en-US" w:eastAsia="zh-CN"/>
        </w:rPr>
        <w:t>199.95万元</w:t>
      </w:r>
      <w:r>
        <w:rPr>
          <w:rFonts w:hint="eastAsia" w:ascii="仿宋_GB2312" w:eastAsia="仿宋_GB2312"/>
          <w:bCs/>
          <w:kern w:val="0"/>
          <w:sz w:val="30"/>
          <w:szCs w:val="30"/>
          <w:highlight w:val="none"/>
        </w:rPr>
        <w:t>、维修（护）费</w:t>
      </w:r>
      <w:r>
        <w:rPr>
          <w:rFonts w:hint="eastAsia" w:ascii="仿宋_GB2312" w:eastAsia="仿宋_GB2312"/>
          <w:bCs/>
          <w:kern w:val="0"/>
          <w:sz w:val="30"/>
          <w:szCs w:val="30"/>
          <w:highlight w:val="none"/>
          <w:lang w:val="en-US" w:eastAsia="zh-CN"/>
        </w:rPr>
        <w:t>483.42万元</w:t>
      </w:r>
      <w:r>
        <w:rPr>
          <w:rFonts w:hint="eastAsia" w:ascii="仿宋_GB2312" w:eastAsia="仿宋_GB2312"/>
          <w:bCs/>
          <w:kern w:val="0"/>
          <w:sz w:val="30"/>
          <w:szCs w:val="30"/>
          <w:highlight w:val="none"/>
        </w:rPr>
        <w:t>、租赁费</w:t>
      </w:r>
      <w:r>
        <w:rPr>
          <w:rFonts w:hint="eastAsia" w:ascii="仿宋_GB2312" w:eastAsia="仿宋_GB2312"/>
          <w:bCs/>
          <w:kern w:val="0"/>
          <w:sz w:val="30"/>
          <w:szCs w:val="30"/>
          <w:highlight w:val="none"/>
          <w:lang w:val="en-US" w:eastAsia="zh-CN"/>
        </w:rPr>
        <w:t>20.55万元</w:t>
      </w:r>
      <w:r>
        <w:rPr>
          <w:rFonts w:hint="eastAsia" w:ascii="仿宋_GB2312" w:eastAsia="仿宋_GB2312"/>
          <w:bCs/>
          <w:kern w:val="0"/>
          <w:sz w:val="30"/>
          <w:szCs w:val="30"/>
          <w:highlight w:val="none"/>
        </w:rPr>
        <w:t>、培训费</w:t>
      </w:r>
      <w:r>
        <w:rPr>
          <w:rFonts w:hint="eastAsia" w:ascii="仿宋_GB2312" w:eastAsia="仿宋_GB2312"/>
          <w:bCs/>
          <w:kern w:val="0"/>
          <w:sz w:val="30"/>
          <w:szCs w:val="30"/>
          <w:highlight w:val="none"/>
          <w:lang w:val="en-US" w:eastAsia="zh-CN"/>
        </w:rPr>
        <w:t>282.73万元</w:t>
      </w:r>
      <w:r>
        <w:rPr>
          <w:rFonts w:hint="eastAsia" w:ascii="仿宋_GB2312" w:eastAsia="仿宋_GB2312"/>
          <w:bCs/>
          <w:kern w:val="0"/>
          <w:sz w:val="30"/>
          <w:szCs w:val="30"/>
          <w:highlight w:val="none"/>
        </w:rPr>
        <w:t>、公务接待费</w:t>
      </w:r>
      <w:r>
        <w:rPr>
          <w:rFonts w:hint="eastAsia" w:ascii="仿宋_GB2312" w:eastAsia="仿宋_GB2312"/>
          <w:bCs/>
          <w:kern w:val="0"/>
          <w:sz w:val="30"/>
          <w:szCs w:val="30"/>
          <w:highlight w:val="none"/>
          <w:lang w:val="en-US" w:eastAsia="zh-CN"/>
        </w:rPr>
        <w:t>1.5万元</w:t>
      </w:r>
      <w:r>
        <w:rPr>
          <w:rFonts w:hint="eastAsia" w:ascii="仿宋_GB2312" w:eastAsia="仿宋_GB2312"/>
          <w:bCs/>
          <w:kern w:val="0"/>
          <w:sz w:val="30"/>
          <w:szCs w:val="30"/>
          <w:highlight w:val="none"/>
        </w:rPr>
        <w:t>、专用材料费</w:t>
      </w:r>
      <w:r>
        <w:rPr>
          <w:rFonts w:hint="eastAsia" w:ascii="仿宋_GB2312" w:eastAsia="仿宋_GB2312"/>
          <w:bCs/>
          <w:kern w:val="0"/>
          <w:sz w:val="30"/>
          <w:szCs w:val="30"/>
          <w:highlight w:val="none"/>
          <w:lang w:val="en-US" w:eastAsia="zh-CN"/>
        </w:rPr>
        <w:t>81.72万元</w:t>
      </w:r>
      <w:r>
        <w:rPr>
          <w:rFonts w:hint="eastAsia" w:ascii="仿宋_GB2312" w:eastAsia="仿宋_GB2312"/>
          <w:bCs/>
          <w:kern w:val="0"/>
          <w:sz w:val="30"/>
          <w:szCs w:val="30"/>
          <w:highlight w:val="none"/>
        </w:rPr>
        <w:t>、劳务费</w:t>
      </w:r>
      <w:r>
        <w:rPr>
          <w:rFonts w:hint="eastAsia" w:ascii="仿宋_GB2312" w:eastAsia="仿宋_GB2312"/>
          <w:bCs/>
          <w:kern w:val="0"/>
          <w:sz w:val="30"/>
          <w:szCs w:val="30"/>
          <w:highlight w:val="none"/>
          <w:lang w:val="en-US" w:eastAsia="zh-CN"/>
        </w:rPr>
        <w:t>203.08万元</w:t>
      </w:r>
      <w:r>
        <w:rPr>
          <w:rFonts w:hint="eastAsia" w:ascii="仿宋_GB2312" w:eastAsia="仿宋_GB2312"/>
          <w:bCs/>
          <w:kern w:val="0"/>
          <w:sz w:val="30"/>
          <w:szCs w:val="30"/>
          <w:highlight w:val="none"/>
        </w:rPr>
        <w:t>、</w:t>
      </w:r>
      <w:r>
        <w:rPr>
          <w:rFonts w:hint="eastAsia" w:ascii="仿宋_GB2312" w:eastAsia="仿宋_GB2312"/>
          <w:bCs/>
          <w:kern w:val="0"/>
          <w:sz w:val="30"/>
          <w:szCs w:val="30"/>
          <w:highlight w:val="none"/>
          <w:lang w:eastAsia="zh-CN"/>
        </w:rPr>
        <w:t>委托业务费</w:t>
      </w:r>
      <w:r>
        <w:rPr>
          <w:rFonts w:hint="eastAsia" w:ascii="仿宋_GB2312" w:eastAsia="仿宋_GB2312"/>
          <w:bCs/>
          <w:kern w:val="0"/>
          <w:sz w:val="30"/>
          <w:szCs w:val="30"/>
          <w:highlight w:val="none"/>
          <w:lang w:val="en-US" w:eastAsia="zh-CN"/>
        </w:rPr>
        <w:t>43.91万元、</w:t>
      </w:r>
      <w:r>
        <w:rPr>
          <w:rFonts w:hint="eastAsia" w:ascii="仿宋_GB2312" w:eastAsia="仿宋_GB2312"/>
          <w:bCs/>
          <w:kern w:val="0"/>
          <w:sz w:val="30"/>
          <w:szCs w:val="30"/>
          <w:highlight w:val="none"/>
        </w:rPr>
        <w:t>工会经费</w:t>
      </w:r>
      <w:r>
        <w:rPr>
          <w:rFonts w:hint="eastAsia" w:ascii="仿宋_GB2312" w:eastAsia="仿宋_GB2312"/>
          <w:bCs/>
          <w:kern w:val="0"/>
          <w:sz w:val="30"/>
          <w:szCs w:val="30"/>
          <w:highlight w:val="none"/>
          <w:lang w:val="en-US" w:eastAsia="zh-CN"/>
        </w:rPr>
        <w:t>220.16万元</w:t>
      </w:r>
      <w:r>
        <w:rPr>
          <w:rFonts w:hint="eastAsia" w:ascii="仿宋_GB2312" w:eastAsia="仿宋_GB2312"/>
          <w:bCs/>
          <w:kern w:val="0"/>
          <w:sz w:val="30"/>
          <w:szCs w:val="30"/>
          <w:highlight w:val="none"/>
        </w:rPr>
        <w:t>、</w:t>
      </w:r>
      <w:r>
        <w:rPr>
          <w:rFonts w:hint="eastAsia" w:ascii="仿宋_GB2312" w:eastAsia="仿宋_GB2312"/>
          <w:bCs/>
          <w:kern w:val="0"/>
          <w:sz w:val="30"/>
          <w:szCs w:val="30"/>
          <w:highlight w:val="none"/>
          <w:lang w:eastAsia="zh-CN"/>
        </w:rPr>
        <w:t>福利费</w:t>
      </w:r>
      <w:r>
        <w:rPr>
          <w:rFonts w:hint="eastAsia" w:ascii="仿宋_GB2312" w:eastAsia="仿宋_GB2312"/>
          <w:bCs/>
          <w:kern w:val="0"/>
          <w:sz w:val="30"/>
          <w:szCs w:val="30"/>
          <w:highlight w:val="none"/>
          <w:lang w:val="en-US" w:eastAsia="zh-CN"/>
        </w:rPr>
        <w:t>25.54万元、</w:t>
      </w:r>
      <w:r>
        <w:rPr>
          <w:rFonts w:hint="eastAsia" w:ascii="仿宋_GB2312" w:eastAsia="仿宋_GB2312"/>
          <w:bCs/>
          <w:kern w:val="0"/>
          <w:sz w:val="30"/>
          <w:szCs w:val="30"/>
          <w:highlight w:val="none"/>
        </w:rPr>
        <w:t>公务用车运行维护费</w:t>
      </w:r>
      <w:r>
        <w:rPr>
          <w:rFonts w:hint="eastAsia" w:ascii="仿宋_GB2312" w:eastAsia="仿宋_GB2312"/>
          <w:bCs/>
          <w:kern w:val="0"/>
          <w:sz w:val="30"/>
          <w:szCs w:val="30"/>
          <w:highlight w:val="none"/>
          <w:lang w:val="en-US" w:eastAsia="zh-CN"/>
        </w:rPr>
        <w:t>6.35万元</w:t>
      </w:r>
      <w:r>
        <w:rPr>
          <w:rFonts w:hint="eastAsia" w:ascii="仿宋_GB2312" w:eastAsia="仿宋_GB2312"/>
          <w:bCs/>
          <w:kern w:val="0"/>
          <w:sz w:val="30"/>
          <w:szCs w:val="30"/>
          <w:highlight w:val="none"/>
        </w:rPr>
        <w:t>、其他交通费用</w:t>
      </w:r>
      <w:r>
        <w:rPr>
          <w:rFonts w:hint="eastAsia" w:ascii="仿宋_GB2312" w:eastAsia="仿宋_GB2312"/>
          <w:bCs/>
          <w:kern w:val="0"/>
          <w:sz w:val="30"/>
          <w:szCs w:val="30"/>
          <w:highlight w:val="none"/>
          <w:lang w:val="en-US" w:eastAsia="zh-CN"/>
        </w:rPr>
        <w:t>32.95万元</w:t>
      </w:r>
      <w:r>
        <w:rPr>
          <w:rFonts w:hint="eastAsia" w:ascii="仿宋_GB2312" w:eastAsia="仿宋_GB2312"/>
          <w:bCs/>
          <w:kern w:val="0"/>
          <w:sz w:val="30"/>
          <w:szCs w:val="30"/>
          <w:highlight w:val="none"/>
        </w:rPr>
        <w:t>、其他商品和服务支出</w:t>
      </w:r>
      <w:r>
        <w:rPr>
          <w:rFonts w:hint="eastAsia" w:ascii="仿宋_GB2312" w:eastAsia="仿宋_GB2312"/>
          <w:bCs/>
          <w:kern w:val="0"/>
          <w:sz w:val="30"/>
          <w:szCs w:val="30"/>
          <w:highlight w:val="none"/>
          <w:lang w:val="en-US" w:eastAsia="zh-CN"/>
        </w:rPr>
        <w:t>590.76万元</w:t>
      </w:r>
      <w:r>
        <w:rPr>
          <w:rFonts w:hint="eastAsia" w:ascii="仿宋_GB2312" w:eastAsia="仿宋_GB2312"/>
          <w:bCs/>
          <w:kern w:val="0"/>
          <w:sz w:val="30"/>
          <w:szCs w:val="30"/>
          <w:highlight w:val="none"/>
          <w:lang w:eastAsia="zh-CN"/>
        </w:rPr>
        <w:t>；资本性支出</w:t>
      </w:r>
      <w:r>
        <w:rPr>
          <w:rFonts w:hint="eastAsia" w:ascii="仿宋_GB2312" w:eastAsia="仿宋_GB2312"/>
          <w:bCs/>
          <w:kern w:val="0"/>
          <w:sz w:val="30"/>
          <w:szCs w:val="30"/>
          <w:highlight w:val="none"/>
          <w:lang w:val="en-US" w:eastAsia="zh-CN"/>
        </w:rPr>
        <w:t>706.06万元，主要包括：房屋建筑物购建68.76万元、</w:t>
      </w:r>
      <w:r>
        <w:rPr>
          <w:rFonts w:hint="eastAsia" w:ascii="仿宋_GB2312" w:eastAsia="仿宋_GB2312"/>
          <w:bCs/>
          <w:kern w:val="0"/>
          <w:sz w:val="30"/>
          <w:szCs w:val="30"/>
          <w:highlight w:val="none"/>
        </w:rPr>
        <w:t>办公设备购</w:t>
      </w:r>
      <w:r>
        <w:rPr>
          <w:rFonts w:hint="eastAsia" w:ascii="仿宋_GB2312" w:eastAsia="仿宋_GB2312"/>
          <w:bCs/>
          <w:kern w:val="0"/>
          <w:sz w:val="30"/>
          <w:szCs w:val="30"/>
          <w:highlight w:val="none"/>
          <w:lang w:val="en-US" w:eastAsia="zh-CN"/>
        </w:rPr>
        <w:t>151.06万元</w:t>
      </w:r>
      <w:r>
        <w:rPr>
          <w:rFonts w:hint="eastAsia" w:ascii="仿宋_GB2312" w:eastAsia="仿宋_GB2312"/>
          <w:bCs/>
          <w:kern w:val="0"/>
          <w:sz w:val="30"/>
          <w:szCs w:val="30"/>
          <w:highlight w:val="none"/>
        </w:rPr>
        <w:t>、专用设备购置</w:t>
      </w:r>
      <w:r>
        <w:rPr>
          <w:rFonts w:hint="eastAsia" w:ascii="仿宋_GB2312" w:eastAsia="仿宋_GB2312"/>
          <w:bCs/>
          <w:kern w:val="0"/>
          <w:sz w:val="30"/>
          <w:szCs w:val="30"/>
          <w:highlight w:val="none"/>
          <w:lang w:val="en-US" w:eastAsia="zh-CN"/>
        </w:rPr>
        <w:t>376.93万元、基础设施建设48.37万元、大型修缮12.72万元、信息网络及软件购置更新48.22万元；其他对个人和家庭的补助1913.84万元：包括退休费36.31万元、</w:t>
      </w:r>
      <w:r>
        <w:rPr>
          <w:rFonts w:hint="eastAsia" w:ascii="仿宋_GB2312" w:eastAsia="仿宋_GB2312"/>
          <w:bCs/>
          <w:kern w:val="0"/>
          <w:sz w:val="30"/>
          <w:szCs w:val="30"/>
          <w:highlight w:val="none"/>
        </w:rPr>
        <w:t>抚恤金</w:t>
      </w:r>
      <w:r>
        <w:rPr>
          <w:rFonts w:hint="eastAsia" w:ascii="仿宋_GB2312" w:eastAsia="仿宋_GB2312"/>
          <w:bCs/>
          <w:kern w:val="0"/>
          <w:sz w:val="30"/>
          <w:szCs w:val="30"/>
          <w:highlight w:val="none"/>
          <w:lang w:val="en-US" w:eastAsia="zh-CN"/>
        </w:rPr>
        <w:t>49.13万元</w:t>
      </w:r>
      <w:r>
        <w:rPr>
          <w:rFonts w:hint="eastAsia" w:ascii="仿宋_GB2312" w:eastAsia="仿宋_GB2312"/>
          <w:bCs/>
          <w:kern w:val="0"/>
          <w:sz w:val="30"/>
          <w:szCs w:val="30"/>
          <w:highlight w:val="none"/>
        </w:rPr>
        <w:t>、生活补助</w:t>
      </w:r>
      <w:r>
        <w:rPr>
          <w:rFonts w:hint="eastAsia" w:ascii="仿宋_GB2312" w:eastAsia="仿宋_GB2312"/>
          <w:bCs/>
          <w:kern w:val="0"/>
          <w:sz w:val="30"/>
          <w:szCs w:val="30"/>
          <w:highlight w:val="none"/>
          <w:lang w:val="en-US" w:eastAsia="zh-CN"/>
        </w:rPr>
        <w:t>262.47万元</w:t>
      </w:r>
      <w:r>
        <w:rPr>
          <w:rFonts w:hint="eastAsia" w:ascii="仿宋_GB2312" w:eastAsia="仿宋_GB2312"/>
          <w:bCs/>
          <w:kern w:val="0"/>
          <w:sz w:val="30"/>
          <w:szCs w:val="30"/>
          <w:highlight w:val="none"/>
          <w:lang w:eastAsia="zh-CN"/>
        </w:rPr>
        <w:t>、医疗费补助</w:t>
      </w:r>
      <w:r>
        <w:rPr>
          <w:rFonts w:hint="eastAsia" w:ascii="仿宋_GB2312" w:eastAsia="仿宋_GB2312"/>
          <w:bCs/>
          <w:kern w:val="0"/>
          <w:sz w:val="30"/>
          <w:szCs w:val="30"/>
          <w:highlight w:val="none"/>
          <w:lang w:val="en-US" w:eastAsia="zh-CN"/>
        </w:rPr>
        <w:t>2.31</w:t>
      </w:r>
      <w:bookmarkStart w:id="3" w:name="_GoBack"/>
      <w:bookmarkEnd w:id="3"/>
      <w:r>
        <w:rPr>
          <w:rFonts w:hint="eastAsia" w:ascii="仿宋_GB2312" w:eastAsia="仿宋_GB2312"/>
          <w:bCs/>
          <w:kern w:val="0"/>
          <w:sz w:val="30"/>
          <w:szCs w:val="30"/>
          <w:highlight w:val="none"/>
          <w:lang w:val="en-US" w:eastAsia="zh-CN"/>
        </w:rPr>
        <w:t>万元、</w:t>
      </w:r>
      <w:r>
        <w:rPr>
          <w:rFonts w:hint="eastAsia" w:ascii="仿宋_GB2312" w:eastAsia="仿宋_GB2312"/>
          <w:bCs/>
          <w:kern w:val="0"/>
          <w:sz w:val="30"/>
          <w:szCs w:val="30"/>
          <w:highlight w:val="none"/>
        </w:rPr>
        <w:t>奖励金</w:t>
      </w:r>
      <w:r>
        <w:rPr>
          <w:rFonts w:hint="eastAsia" w:ascii="仿宋_GB2312" w:eastAsia="仿宋_GB2312"/>
          <w:bCs/>
          <w:kern w:val="0"/>
          <w:sz w:val="30"/>
          <w:szCs w:val="30"/>
          <w:highlight w:val="none"/>
          <w:lang w:val="en-US" w:eastAsia="zh-CN"/>
        </w:rPr>
        <w:t>140.52万元</w:t>
      </w:r>
      <w:r>
        <w:rPr>
          <w:rFonts w:hint="eastAsia" w:ascii="仿宋_GB2312" w:eastAsia="仿宋_GB2312"/>
          <w:bCs/>
          <w:kern w:val="0"/>
          <w:sz w:val="30"/>
          <w:szCs w:val="30"/>
          <w:highlight w:val="none"/>
        </w:rPr>
        <w:t>、</w:t>
      </w:r>
      <w:r>
        <w:rPr>
          <w:rFonts w:hint="eastAsia" w:ascii="仿宋_GB2312" w:eastAsia="仿宋_GB2312"/>
          <w:bCs/>
          <w:kern w:val="0"/>
          <w:sz w:val="30"/>
          <w:szCs w:val="30"/>
          <w:highlight w:val="none"/>
          <w:lang w:eastAsia="zh-CN"/>
        </w:rPr>
        <w:t>助学金</w:t>
      </w:r>
      <w:r>
        <w:rPr>
          <w:rFonts w:hint="eastAsia" w:ascii="仿宋_GB2312" w:eastAsia="仿宋_GB2312"/>
          <w:bCs/>
          <w:kern w:val="0"/>
          <w:sz w:val="30"/>
          <w:szCs w:val="30"/>
          <w:highlight w:val="none"/>
          <w:lang w:val="en-US" w:eastAsia="zh-CN"/>
        </w:rPr>
        <w:t>1332.97万元</w:t>
      </w:r>
      <w:r>
        <w:rPr>
          <w:rFonts w:hint="eastAsia" w:ascii="仿宋_GB2312" w:eastAsia="仿宋_GB2312"/>
          <w:bCs/>
          <w:kern w:val="0"/>
          <w:sz w:val="30"/>
          <w:szCs w:val="30"/>
          <w:highlight w:val="none"/>
        </w:rPr>
        <w:t>、其他对个人和家庭的补助支出</w:t>
      </w:r>
      <w:r>
        <w:rPr>
          <w:rFonts w:hint="eastAsia" w:ascii="仿宋_GB2312" w:eastAsia="仿宋_GB2312"/>
          <w:bCs/>
          <w:kern w:val="0"/>
          <w:sz w:val="30"/>
          <w:szCs w:val="30"/>
          <w:highlight w:val="none"/>
          <w:lang w:val="en-US" w:eastAsia="zh-CN"/>
        </w:rPr>
        <w:t>90.13万元</w:t>
      </w:r>
      <w:r>
        <w:rPr>
          <w:rFonts w:hint="eastAsia" w:ascii="仿宋_GB2312" w:eastAsia="仿宋_GB2312"/>
          <w:bCs/>
          <w:kern w:val="0"/>
          <w:sz w:val="30"/>
          <w:szCs w:val="30"/>
          <w:highlight w:val="none"/>
        </w:rPr>
        <w:t>等</w:t>
      </w:r>
      <w:r>
        <w:rPr>
          <w:rFonts w:hint="eastAsia" w:ascii="仿宋_GB2312" w:eastAsia="仿宋_GB2312"/>
          <w:bCs/>
          <w:kern w:val="0"/>
          <w:sz w:val="30"/>
          <w:szCs w:val="30"/>
          <w:highlight w:val="none"/>
          <w:lang w:eastAsia="zh-CN"/>
        </w:rPr>
        <w:t>；债务利息及费用支出</w:t>
      </w:r>
      <w:r>
        <w:rPr>
          <w:rFonts w:hint="eastAsia" w:ascii="仿宋_GB2312" w:eastAsia="仿宋_GB2312"/>
          <w:bCs/>
          <w:kern w:val="0"/>
          <w:sz w:val="30"/>
          <w:szCs w:val="30"/>
          <w:highlight w:val="none"/>
          <w:lang w:val="en-US" w:eastAsia="zh-CN"/>
        </w:rPr>
        <w:t>-国内债务付息1897.57万元。</w:t>
      </w:r>
      <w:r>
        <w:rPr>
          <w:rFonts w:hint="eastAsia" w:ascii="仿宋_GB2312" w:eastAsia="仿宋_GB2312"/>
          <w:bCs/>
          <w:kern w:val="0"/>
          <w:sz w:val="30"/>
          <w:szCs w:val="30"/>
          <w:highlight w:val="none"/>
        </w:rPr>
        <w:t>完成预算的</w:t>
      </w:r>
      <w:r>
        <w:rPr>
          <w:rFonts w:hint="eastAsia" w:ascii="仿宋_GB2312" w:eastAsia="仿宋_GB2312"/>
          <w:bCs/>
          <w:kern w:val="0"/>
          <w:sz w:val="30"/>
          <w:szCs w:val="30"/>
          <w:highlight w:val="none"/>
          <w:lang w:val="en-US" w:eastAsia="zh-CN"/>
        </w:rPr>
        <w:t>53.20</w:t>
      </w:r>
      <w:r>
        <w:rPr>
          <w:rFonts w:hint="eastAsia" w:ascii="仿宋_GB2312" w:eastAsia="仿宋_GB2312"/>
          <w:bCs/>
          <w:kern w:val="0"/>
          <w:sz w:val="30"/>
          <w:szCs w:val="30"/>
          <w:highlight w:val="none"/>
        </w:rPr>
        <w:t>%，</w:t>
      </w:r>
      <w:r>
        <w:rPr>
          <w:rFonts w:hint="eastAsia" w:ascii="仿宋_GB2312" w:eastAsia="仿宋_GB2312"/>
          <w:bCs/>
          <w:kern w:val="0"/>
          <w:sz w:val="30"/>
          <w:szCs w:val="30"/>
          <w:highlight w:val="none"/>
          <w:lang w:eastAsia="zh-CN"/>
        </w:rPr>
        <w:t>预算完成率较低，</w:t>
      </w:r>
      <w:r>
        <w:rPr>
          <w:rFonts w:hint="eastAsia" w:ascii="仿宋_GB2312" w:eastAsia="仿宋_GB2312"/>
          <w:bCs/>
          <w:kern w:val="0"/>
          <w:sz w:val="30"/>
          <w:szCs w:val="30"/>
          <w:highlight w:val="none"/>
        </w:rPr>
        <w:t>主要原因是：</w:t>
      </w:r>
      <w:r>
        <w:rPr>
          <w:rFonts w:hint="eastAsia" w:ascii="仿宋_GB2312" w:eastAsia="仿宋_GB2312"/>
          <w:bCs/>
          <w:kern w:val="0"/>
          <w:sz w:val="30"/>
          <w:szCs w:val="30"/>
          <w:highlight w:val="none"/>
          <w:lang w:eastAsia="zh-CN"/>
        </w:rPr>
        <w:t>年初预算包括了单位本年度所有基本支出和项目支出预算，预算全部归口于教育类支出，在后期使用过程中，将资金按照具体类别进行区分，单位整体预算完成率较理想</w:t>
      </w:r>
      <w:r>
        <w:rPr>
          <w:rFonts w:hint="eastAsia" w:ascii="仿宋_GB2312" w:eastAsia="仿宋_GB2312"/>
          <w:bCs/>
          <w:kern w:val="0"/>
          <w:sz w:val="30"/>
          <w:szCs w:val="30"/>
          <w:highlight w:val="none"/>
        </w:rPr>
        <w:t>。</w:t>
      </w:r>
    </w:p>
    <w:p w14:paraId="4991AE0B">
      <w:pPr>
        <w:tabs>
          <w:tab w:val="left" w:pos="0"/>
        </w:tabs>
        <w:spacing w:line="60" w:lineRule="auto"/>
        <w:ind w:firstLine="600" w:firstLineChars="200"/>
        <w:rPr>
          <w:rFonts w:hint="eastAsia" w:ascii="仿宋_GB2312" w:eastAsia="仿宋_GB2312"/>
          <w:bCs/>
          <w:kern w:val="0"/>
          <w:sz w:val="30"/>
          <w:szCs w:val="30"/>
          <w:highlight w:val="none"/>
        </w:rPr>
      </w:pPr>
      <w:r>
        <w:rPr>
          <w:rFonts w:hint="eastAsia" w:ascii="仿宋_GB2312" w:eastAsia="仿宋_GB2312"/>
          <w:b/>
          <w:bCs/>
          <w:kern w:val="0"/>
          <w:sz w:val="30"/>
          <w:szCs w:val="30"/>
          <w:highlight w:val="none"/>
        </w:rPr>
        <w:t>2、一般公共服务（类）</w:t>
      </w:r>
      <w:r>
        <w:rPr>
          <w:rFonts w:hint="eastAsia" w:ascii="仿宋_GB2312" w:eastAsia="仿宋_GB2312"/>
          <w:bCs/>
          <w:kern w:val="0"/>
          <w:sz w:val="30"/>
          <w:szCs w:val="30"/>
          <w:highlight w:val="none"/>
        </w:rPr>
        <w:t>支出：</w:t>
      </w:r>
      <w:r>
        <w:rPr>
          <w:rFonts w:hint="eastAsia" w:ascii="仿宋_GB2312" w:hAnsi="Times New Roman" w:eastAsia="仿宋_GB2312" w:cs="Times New Roman"/>
          <w:bCs/>
          <w:kern w:val="0"/>
          <w:sz w:val="30"/>
          <w:szCs w:val="30"/>
          <w:highlight w:val="none"/>
        </w:rPr>
        <w:t>年初预算为0万元</w:t>
      </w:r>
      <w:r>
        <w:rPr>
          <w:rFonts w:hint="eastAsia" w:ascii="仿宋_GB2312" w:hAnsi="Times New Roman" w:eastAsia="仿宋_GB2312" w:cs="Times New Roman"/>
          <w:bCs/>
          <w:kern w:val="0"/>
          <w:sz w:val="30"/>
          <w:szCs w:val="30"/>
          <w:highlight w:val="none"/>
          <w:lang w:eastAsia="zh-CN"/>
        </w:rPr>
        <w:t>，</w:t>
      </w:r>
      <w:r>
        <w:rPr>
          <w:rFonts w:hint="eastAsia" w:ascii="仿宋_GB2312" w:eastAsia="仿宋_GB2312"/>
          <w:bCs/>
          <w:kern w:val="0"/>
          <w:sz w:val="30"/>
          <w:szCs w:val="30"/>
          <w:highlight w:val="none"/>
        </w:rPr>
        <w:t>支出决算为</w:t>
      </w:r>
      <w:r>
        <w:rPr>
          <w:rFonts w:hint="eastAsia" w:ascii="仿宋_GB2312" w:eastAsia="仿宋_GB2312"/>
          <w:bCs/>
          <w:color w:val="auto"/>
          <w:kern w:val="0"/>
          <w:sz w:val="30"/>
          <w:szCs w:val="30"/>
          <w:highlight w:val="none"/>
          <w:lang w:val="en-US" w:eastAsia="zh-CN"/>
        </w:rPr>
        <w:t>136.4</w:t>
      </w:r>
      <w:r>
        <w:rPr>
          <w:rFonts w:hint="eastAsia" w:ascii="仿宋_GB2312" w:eastAsia="仿宋_GB2312"/>
          <w:bCs/>
          <w:kern w:val="0"/>
          <w:sz w:val="30"/>
          <w:szCs w:val="30"/>
          <w:highlight w:val="none"/>
        </w:rPr>
        <w:t>万元，</w:t>
      </w:r>
      <w:r>
        <w:rPr>
          <w:rFonts w:hint="eastAsia" w:ascii="仿宋_GB2312" w:eastAsia="仿宋_GB2312"/>
          <w:bCs/>
          <w:kern w:val="0"/>
          <w:sz w:val="30"/>
          <w:szCs w:val="30"/>
          <w:highlight w:val="none"/>
          <w:lang w:eastAsia="zh-CN"/>
        </w:rPr>
        <w:t>其中：工资福利支出</w:t>
      </w:r>
      <w:r>
        <w:rPr>
          <w:rFonts w:hint="eastAsia" w:ascii="仿宋_GB2312" w:eastAsia="仿宋_GB2312"/>
          <w:bCs/>
          <w:kern w:val="0"/>
          <w:sz w:val="30"/>
          <w:szCs w:val="30"/>
          <w:highlight w:val="none"/>
          <w:lang w:val="en-US" w:eastAsia="zh-CN"/>
        </w:rPr>
        <w:t>-</w:t>
      </w:r>
      <w:r>
        <w:rPr>
          <w:rFonts w:hint="eastAsia" w:ascii="仿宋_GB2312" w:eastAsia="仿宋_GB2312"/>
          <w:bCs/>
          <w:kern w:val="0"/>
          <w:sz w:val="30"/>
          <w:szCs w:val="30"/>
          <w:highlight w:val="none"/>
          <w:lang w:eastAsia="zh-CN"/>
        </w:rPr>
        <w:t>伙食补助</w:t>
      </w:r>
      <w:r>
        <w:rPr>
          <w:rFonts w:hint="eastAsia" w:ascii="仿宋_GB2312" w:eastAsia="仿宋_GB2312"/>
          <w:bCs/>
          <w:kern w:val="0"/>
          <w:sz w:val="30"/>
          <w:szCs w:val="30"/>
          <w:highlight w:val="none"/>
          <w:lang w:val="en-US" w:eastAsia="zh-CN"/>
        </w:rPr>
        <w:t>0.27万元</w:t>
      </w:r>
      <w:r>
        <w:rPr>
          <w:rFonts w:hint="eastAsia" w:ascii="仿宋_GB2312" w:eastAsia="仿宋_GB2312"/>
          <w:bCs/>
          <w:kern w:val="0"/>
          <w:sz w:val="30"/>
          <w:szCs w:val="30"/>
          <w:highlight w:val="none"/>
          <w:lang w:eastAsia="zh-CN"/>
        </w:rPr>
        <w:t>，商品服务支出</w:t>
      </w:r>
      <w:r>
        <w:rPr>
          <w:rFonts w:hint="eastAsia" w:ascii="仿宋_GB2312" w:eastAsia="仿宋_GB2312"/>
          <w:bCs/>
          <w:kern w:val="0"/>
          <w:sz w:val="30"/>
          <w:szCs w:val="30"/>
          <w:highlight w:val="none"/>
          <w:lang w:val="en-US" w:eastAsia="zh-CN"/>
        </w:rPr>
        <w:t>-办公费3.23万元，水费5.12万元，邮电费0.21万元，差旅费16.63万元，其他商品和服务支出31.96万元，其他对个人和家庭的补助-生活补助66.12万元，债务利息及费用支出12.86万元</w:t>
      </w:r>
      <w:r>
        <w:rPr>
          <w:rFonts w:hint="eastAsia" w:ascii="仿宋_GB2312" w:eastAsia="仿宋_GB2312"/>
          <w:bCs/>
          <w:kern w:val="0"/>
          <w:sz w:val="30"/>
          <w:szCs w:val="30"/>
          <w:highlight w:val="none"/>
        </w:rPr>
        <w:t>。</w:t>
      </w:r>
    </w:p>
    <w:p w14:paraId="48A90819">
      <w:pPr>
        <w:tabs>
          <w:tab w:val="left" w:pos="0"/>
        </w:tabs>
        <w:spacing w:line="60" w:lineRule="auto"/>
        <w:ind w:firstLine="540"/>
        <w:rPr>
          <w:rFonts w:hint="eastAsia" w:ascii="仿宋_GB2312" w:eastAsia="仿宋_GB2312"/>
          <w:bCs/>
          <w:kern w:val="0"/>
          <w:sz w:val="30"/>
          <w:szCs w:val="30"/>
          <w:highlight w:val="none"/>
        </w:rPr>
      </w:pPr>
      <w:r>
        <w:rPr>
          <w:rFonts w:hint="eastAsia" w:ascii="仿宋_GB2312" w:eastAsia="仿宋_GB2312"/>
          <w:bCs/>
          <w:kern w:val="0"/>
          <w:sz w:val="30"/>
          <w:szCs w:val="30"/>
          <w:highlight w:val="none"/>
        </w:rPr>
        <w:t>3、</w:t>
      </w:r>
      <w:r>
        <w:rPr>
          <w:rFonts w:hint="eastAsia" w:ascii="仿宋_GB2312" w:eastAsia="仿宋_GB2312"/>
          <w:b/>
          <w:bCs/>
          <w:kern w:val="0"/>
          <w:sz w:val="30"/>
          <w:szCs w:val="30"/>
          <w:highlight w:val="none"/>
        </w:rPr>
        <w:t>科学技术（类）</w:t>
      </w:r>
      <w:r>
        <w:rPr>
          <w:rFonts w:hint="eastAsia" w:ascii="仿宋_GB2312" w:eastAsia="仿宋_GB2312"/>
          <w:bCs/>
          <w:kern w:val="0"/>
          <w:sz w:val="30"/>
          <w:szCs w:val="30"/>
          <w:highlight w:val="none"/>
        </w:rPr>
        <w:t>支出：</w:t>
      </w:r>
      <w:r>
        <w:rPr>
          <w:rFonts w:hint="eastAsia" w:ascii="仿宋_GB2312" w:hAnsi="Times New Roman" w:eastAsia="仿宋_GB2312" w:cs="Times New Roman"/>
          <w:bCs/>
          <w:kern w:val="0"/>
          <w:sz w:val="30"/>
          <w:szCs w:val="30"/>
          <w:highlight w:val="none"/>
        </w:rPr>
        <w:t>年初预算为0万元</w:t>
      </w:r>
      <w:r>
        <w:rPr>
          <w:rFonts w:hint="eastAsia" w:ascii="仿宋_GB2312" w:hAnsi="Times New Roman" w:eastAsia="仿宋_GB2312" w:cs="Times New Roman"/>
          <w:bCs/>
          <w:kern w:val="0"/>
          <w:sz w:val="30"/>
          <w:szCs w:val="30"/>
          <w:highlight w:val="none"/>
          <w:lang w:eastAsia="zh-CN"/>
        </w:rPr>
        <w:t>，</w:t>
      </w:r>
      <w:r>
        <w:rPr>
          <w:rFonts w:hint="eastAsia" w:ascii="仿宋_GB2312" w:eastAsia="仿宋_GB2312"/>
          <w:bCs/>
          <w:kern w:val="0"/>
          <w:sz w:val="30"/>
          <w:szCs w:val="30"/>
          <w:highlight w:val="none"/>
        </w:rPr>
        <w:t>支出决算为</w:t>
      </w:r>
      <w:r>
        <w:rPr>
          <w:rFonts w:hint="eastAsia" w:ascii="仿宋_GB2312" w:eastAsia="仿宋_GB2312"/>
          <w:bCs/>
          <w:color w:val="auto"/>
          <w:kern w:val="0"/>
          <w:sz w:val="30"/>
          <w:szCs w:val="30"/>
          <w:highlight w:val="none"/>
          <w:lang w:val="en-US" w:eastAsia="zh-CN"/>
        </w:rPr>
        <w:t>8.79</w:t>
      </w:r>
      <w:r>
        <w:rPr>
          <w:rFonts w:hint="eastAsia" w:ascii="仿宋_GB2312" w:eastAsia="仿宋_GB2312"/>
          <w:bCs/>
          <w:kern w:val="0"/>
          <w:sz w:val="30"/>
          <w:szCs w:val="30"/>
          <w:highlight w:val="none"/>
        </w:rPr>
        <w:t>万元，</w:t>
      </w:r>
      <w:r>
        <w:rPr>
          <w:rFonts w:hint="eastAsia" w:ascii="仿宋_GB2312" w:eastAsia="仿宋_GB2312"/>
          <w:bCs/>
          <w:kern w:val="0"/>
          <w:sz w:val="30"/>
          <w:szCs w:val="30"/>
          <w:highlight w:val="none"/>
          <w:lang w:eastAsia="zh-CN"/>
        </w:rPr>
        <w:t>其中：</w:t>
      </w:r>
      <w:r>
        <w:rPr>
          <w:rFonts w:hint="eastAsia" w:ascii="仿宋_GB2312" w:eastAsia="仿宋_GB2312"/>
          <w:bCs/>
          <w:kern w:val="0"/>
          <w:sz w:val="30"/>
          <w:szCs w:val="30"/>
          <w:highlight w:val="none"/>
          <w:lang w:val="en-US" w:eastAsia="zh-CN"/>
        </w:rPr>
        <w:t>商品和服务支出-办公费0.21万元，印刷费0.12万元，专用材料费1.93万元，差旅费1.65万元，劳务费1.09万元，其他商品和服务支出2.49万元，资本性支出-专用设备购置1.30万元。</w:t>
      </w:r>
      <w:r>
        <w:rPr>
          <w:rFonts w:hint="eastAsia" w:ascii="仿宋_GB2312" w:eastAsia="仿宋_GB2312"/>
          <w:bCs/>
          <w:kern w:val="0"/>
          <w:sz w:val="30"/>
          <w:szCs w:val="30"/>
          <w:highlight w:val="none"/>
        </w:rPr>
        <w:t>主要是</w:t>
      </w:r>
      <w:r>
        <w:rPr>
          <w:rFonts w:hint="eastAsia" w:ascii="仿宋_GB2312" w:eastAsia="仿宋_GB2312"/>
          <w:bCs/>
          <w:kern w:val="0"/>
          <w:sz w:val="30"/>
          <w:szCs w:val="30"/>
          <w:highlight w:val="none"/>
          <w:lang w:eastAsia="zh-CN"/>
        </w:rPr>
        <w:t>创新型省份建设专项资金等科专项</w:t>
      </w:r>
      <w:r>
        <w:rPr>
          <w:rFonts w:hint="eastAsia" w:ascii="仿宋_GB2312" w:eastAsia="仿宋_GB2312"/>
          <w:bCs/>
          <w:kern w:val="0"/>
          <w:sz w:val="30"/>
          <w:szCs w:val="30"/>
          <w:highlight w:val="none"/>
        </w:rPr>
        <w:t>开支。</w:t>
      </w:r>
    </w:p>
    <w:p w14:paraId="4FC2B753">
      <w:pPr>
        <w:tabs>
          <w:tab w:val="left" w:pos="0"/>
        </w:tabs>
        <w:spacing w:line="60" w:lineRule="auto"/>
        <w:ind w:firstLine="540"/>
        <w:rPr>
          <w:rFonts w:hint="eastAsia" w:ascii="仿宋_GB2312" w:eastAsia="仿宋_GB2312"/>
          <w:bCs/>
          <w:kern w:val="0"/>
          <w:sz w:val="30"/>
          <w:szCs w:val="30"/>
          <w:highlight w:val="none"/>
        </w:rPr>
      </w:pPr>
      <w:r>
        <w:rPr>
          <w:rFonts w:hint="eastAsia" w:ascii="仿宋_GB2312" w:eastAsia="仿宋_GB2312"/>
          <w:bCs/>
          <w:kern w:val="0"/>
          <w:sz w:val="30"/>
          <w:szCs w:val="30"/>
          <w:highlight w:val="none"/>
          <w:lang w:val="en-US" w:eastAsia="zh-CN"/>
        </w:rPr>
        <w:t>4</w:t>
      </w:r>
      <w:r>
        <w:rPr>
          <w:rFonts w:hint="eastAsia" w:ascii="仿宋_GB2312" w:eastAsia="仿宋_GB2312"/>
          <w:bCs/>
          <w:kern w:val="0"/>
          <w:sz w:val="30"/>
          <w:szCs w:val="30"/>
          <w:highlight w:val="none"/>
        </w:rPr>
        <w:t>、</w:t>
      </w:r>
      <w:r>
        <w:rPr>
          <w:rFonts w:hint="eastAsia" w:ascii="仿宋_GB2312" w:eastAsia="仿宋_GB2312"/>
          <w:b/>
          <w:bCs/>
          <w:kern w:val="0"/>
          <w:sz w:val="30"/>
          <w:szCs w:val="30"/>
          <w:highlight w:val="none"/>
        </w:rPr>
        <w:t>社会保障和就业（类）</w:t>
      </w:r>
      <w:r>
        <w:rPr>
          <w:rFonts w:hint="eastAsia" w:ascii="仿宋_GB2312" w:eastAsia="仿宋_GB2312"/>
          <w:bCs/>
          <w:kern w:val="0"/>
          <w:sz w:val="30"/>
          <w:szCs w:val="30"/>
          <w:highlight w:val="none"/>
        </w:rPr>
        <w:t>支出：20</w:t>
      </w:r>
      <w:r>
        <w:rPr>
          <w:rFonts w:hint="eastAsia" w:ascii="仿宋_GB2312" w:eastAsia="仿宋_GB2312"/>
          <w:bCs/>
          <w:kern w:val="0"/>
          <w:sz w:val="30"/>
          <w:szCs w:val="30"/>
          <w:highlight w:val="none"/>
          <w:lang w:val="en-US" w:eastAsia="zh-CN"/>
        </w:rPr>
        <w:t>23</w:t>
      </w:r>
      <w:r>
        <w:rPr>
          <w:rFonts w:hint="eastAsia" w:ascii="仿宋_GB2312" w:eastAsia="仿宋_GB2312"/>
          <w:bCs/>
          <w:kern w:val="0"/>
          <w:sz w:val="30"/>
          <w:szCs w:val="30"/>
          <w:highlight w:val="none"/>
        </w:rPr>
        <w:t>年预算</w:t>
      </w:r>
      <w:r>
        <w:rPr>
          <w:rFonts w:hint="eastAsia" w:ascii="仿宋_GB2312" w:eastAsia="仿宋_GB2312"/>
          <w:bCs/>
          <w:kern w:val="0"/>
          <w:sz w:val="30"/>
          <w:szCs w:val="30"/>
          <w:highlight w:val="none"/>
          <w:lang w:val="en-US" w:eastAsia="zh-CN"/>
        </w:rPr>
        <w:t>0</w:t>
      </w:r>
      <w:r>
        <w:rPr>
          <w:rFonts w:hint="eastAsia" w:ascii="仿宋_GB2312" w:eastAsia="仿宋_GB2312"/>
          <w:bCs/>
          <w:kern w:val="0"/>
          <w:sz w:val="30"/>
          <w:szCs w:val="30"/>
          <w:highlight w:val="none"/>
        </w:rPr>
        <w:t>万元</w:t>
      </w:r>
      <w:r>
        <w:rPr>
          <w:rFonts w:hint="eastAsia" w:ascii="仿宋_GB2312" w:eastAsia="仿宋_GB2312"/>
          <w:bCs/>
          <w:kern w:val="0"/>
          <w:sz w:val="30"/>
          <w:szCs w:val="30"/>
          <w:highlight w:val="none"/>
          <w:lang w:eastAsia="zh-CN"/>
        </w:rPr>
        <w:t>，</w:t>
      </w:r>
      <w:r>
        <w:rPr>
          <w:rFonts w:hint="eastAsia" w:ascii="仿宋_GB2312" w:eastAsia="仿宋_GB2312"/>
          <w:bCs/>
          <w:kern w:val="0"/>
          <w:sz w:val="30"/>
          <w:szCs w:val="30"/>
          <w:highlight w:val="none"/>
        </w:rPr>
        <w:t>支出决算</w:t>
      </w:r>
      <w:r>
        <w:rPr>
          <w:rFonts w:hint="eastAsia" w:ascii="仿宋_GB2312" w:eastAsia="仿宋_GB2312"/>
          <w:bCs/>
          <w:color w:val="auto"/>
          <w:kern w:val="0"/>
          <w:sz w:val="30"/>
          <w:szCs w:val="30"/>
          <w:highlight w:val="none"/>
          <w:lang w:val="en-US" w:eastAsia="zh-CN"/>
        </w:rPr>
        <w:t>571.89</w:t>
      </w:r>
      <w:r>
        <w:rPr>
          <w:rFonts w:hint="eastAsia" w:ascii="仿宋_GB2312" w:eastAsia="仿宋_GB2312"/>
          <w:bCs/>
          <w:kern w:val="0"/>
          <w:sz w:val="30"/>
          <w:szCs w:val="30"/>
          <w:highlight w:val="none"/>
        </w:rPr>
        <w:t>万元，</w:t>
      </w:r>
      <w:r>
        <w:rPr>
          <w:rFonts w:hint="eastAsia" w:ascii="仿宋_GB2312" w:eastAsia="仿宋_GB2312"/>
          <w:bCs/>
          <w:kern w:val="0"/>
          <w:sz w:val="30"/>
          <w:szCs w:val="30"/>
          <w:highlight w:val="none"/>
          <w:lang w:eastAsia="zh-CN"/>
        </w:rPr>
        <w:t>其中：工资福利支出</w:t>
      </w:r>
      <w:r>
        <w:rPr>
          <w:rFonts w:hint="eastAsia" w:ascii="仿宋_GB2312" w:eastAsia="仿宋_GB2312"/>
          <w:bCs/>
          <w:kern w:val="0"/>
          <w:sz w:val="30"/>
          <w:szCs w:val="30"/>
          <w:highlight w:val="none"/>
          <w:lang w:val="en-US" w:eastAsia="zh-CN"/>
        </w:rPr>
        <w:t>-</w:t>
      </w:r>
      <w:r>
        <w:rPr>
          <w:rFonts w:hint="eastAsia" w:ascii="仿宋_GB2312" w:eastAsia="仿宋_GB2312"/>
          <w:bCs/>
          <w:kern w:val="0"/>
          <w:sz w:val="30"/>
          <w:szCs w:val="30"/>
          <w:highlight w:val="none"/>
        </w:rPr>
        <w:t>机关事业单位基本养老保险缴费</w:t>
      </w:r>
      <w:r>
        <w:rPr>
          <w:rFonts w:hint="eastAsia" w:ascii="仿宋_GB2312" w:eastAsia="仿宋_GB2312"/>
          <w:bCs/>
          <w:kern w:val="0"/>
          <w:sz w:val="30"/>
          <w:szCs w:val="30"/>
          <w:highlight w:val="none"/>
          <w:lang w:val="en-US" w:eastAsia="zh-CN"/>
        </w:rPr>
        <w:t>495.88万元，职业年金63.56万元，其他社会保障缴费12.45万元</w:t>
      </w:r>
      <w:r>
        <w:rPr>
          <w:rFonts w:hint="eastAsia" w:ascii="仿宋_GB2312" w:eastAsia="仿宋_GB2312"/>
          <w:bCs/>
          <w:kern w:val="0"/>
          <w:sz w:val="30"/>
          <w:szCs w:val="30"/>
          <w:highlight w:val="none"/>
        </w:rPr>
        <w:t>。</w:t>
      </w:r>
    </w:p>
    <w:p w14:paraId="35FEC244">
      <w:pPr>
        <w:tabs>
          <w:tab w:val="left" w:pos="0"/>
        </w:tabs>
        <w:spacing w:line="60" w:lineRule="auto"/>
        <w:ind w:firstLine="540"/>
        <w:rPr>
          <w:rFonts w:hint="default" w:ascii="仿宋_GB2312" w:hAnsi="Times New Roman" w:eastAsia="仿宋_GB2312" w:cs="Times New Roman"/>
          <w:b/>
          <w:bCs/>
          <w:kern w:val="0"/>
          <w:sz w:val="30"/>
          <w:szCs w:val="30"/>
          <w:highlight w:val="none"/>
          <w:lang w:val="en-US" w:eastAsia="zh-CN"/>
        </w:rPr>
      </w:pPr>
      <w:r>
        <w:rPr>
          <w:rFonts w:hint="eastAsia" w:ascii="仿宋_GB2312" w:hAnsi="Times New Roman" w:eastAsia="仿宋_GB2312" w:cs="Times New Roman"/>
          <w:b/>
          <w:bCs/>
          <w:kern w:val="0"/>
          <w:sz w:val="30"/>
          <w:szCs w:val="30"/>
          <w:highlight w:val="none"/>
          <w:lang w:val="en-US" w:eastAsia="zh-CN"/>
        </w:rPr>
        <w:t>5、</w:t>
      </w:r>
      <w:r>
        <w:rPr>
          <w:rFonts w:hint="eastAsia" w:ascii="仿宋_GB2312" w:hAnsi="Times New Roman" w:eastAsia="仿宋_GB2312" w:cs="Times New Roman"/>
          <w:b/>
          <w:bCs/>
          <w:kern w:val="0"/>
          <w:sz w:val="30"/>
          <w:szCs w:val="30"/>
          <w:highlight w:val="none"/>
          <w:lang w:eastAsia="zh-CN"/>
        </w:rPr>
        <w:t>卫生健康</w:t>
      </w:r>
      <w:r>
        <w:rPr>
          <w:rFonts w:hint="eastAsia" w:ascii="仿宋_GB2312" w:eastAsia="仿宋_GB2312"/>
          <w:b/>
          <w:bCs/>
          <w:kern w:val="0"/>
          <w:sz w:val="30"/>
          <w:szCs w:val="30"/>
          <w:highlight w:val="none"/>
        </w:rPr>
        <w:t>（类）</w:t>
      </w:r>
      <w:r>
        <w:rPr>
          <w:rFonts w:hint="eastAsia" w:ascii="仿宋_GB2312" w:hAnsi="Times New Roman" w:eastAsia="仿宋_GB2312" w:cs="Times New Roman"/>
          <w:b/>
          <w:bCs/>
          <w:kern w:val="0"/>
          <w:sz w:val="30"/>
          <w:szCs w:val="30"/>
          <w:highlight w:val="none"/>
        </w:rPr>
        <w:t>支出</w:t>
      </w:r>
      <w:r>
        <w:rPr>
          <w:rFonts w:hint="eastAsia" w:ascii="仿宋_GB2312" w:hAnsi="Times New Roman" w:eastAsia="仿宋_GB2312" w:cs="Times New Roman"/>
          <w:b/>
          <w:bCs/>
          <w:kern w:val="0"/>
          <w:sz w:val="30"/>
          <w:szCs w:val="30"/>
          <w:highlight w:val="none"/>
          <w:lang w:eastAsia="zh-CN"/>
        </w:rPr>
        <w:t>：</w:t>
      </w:r>
      <w:r>
        <w:rPr>
          <w:rFonts w:hint="eastAsia" w:ascii="仿宋_GB2312" w:hAnsi="Times New Roman" w:eastAsia="仿宋_GB2312" w:cs="Times New Roman"/>
          <w:bCs/>
          <w:kern w:val="0"/>
          <w:sz w:val="30"/>
          <w:szCs w:val="30"/>
          <w:highlight w:val="none"/>
        </w:rPr>
        <w:t>年初预算为0万元</w:t>
      </w:r>
      <w:r>
        <w:rPr>
          <w:rFonts w:hint="eastAsia" w:ascii="仿宋_GB2312" w:hAnsi="Times New Roman" w:eastAsia="仿宋_GB2312" w:cs="Times New Roman"/>
          <w:bCs/>
          <w:kern w:val="0"/>
          <w:sz w:val="30"/>
          <w:szCs w:val="30"/>
          <w:highlight w:val="none"/>
          <w:lang w:eastAsia="zh-CN"/>
        </w:rPr>
        <w:t>，</w:t>
      </w:r>
      <w:r>
        <w:rPr>
          <w:rFonts w:hint="eastAsia" w:ascii="仿宋_GB2312" w:eastAsia="仿宋_GB2312"/>
          <w:bCs/>
          <w:kern w:val="0"/>
          <w:sz w:val="30"/>
          <w:szCs w:val="30"/>
          <w:highlight w:val="none"/>
        </w:rPr>
        <w:t>支出决算为</w:t>
      </w:r>
      <w:r>
        <w:rPr>
          <w:rFonts w:hint="eastAsia" w:ascii="仿宋_GB2312" w:eastAsia="仿宋_GB2312"/>
          <w:bCs/>
          <w:color w:val="auto"/>
          <w:kern w:val="0"/>
          <w:sz w:val="30"/>
          <w:szCs w:val="30"/>
          <w:highlight w:val="none"/>
          <w:lang w:val="en-US" w:eastAsia="zh-CN"/>
        </w:rPr>
        <w:t>285.95</w:t>
      </w:r>
      <w:r>
        <w:rPr>
          <w:rFonts w:hint="eastAsia" w:ascii="仿宋_GB2312" w:eastAsia="仿宋_GB2312"/>
          <w:bCs/>
          <w:kern w:val="0"/>
          <w:sz w:val="30"/>
          <w:szCs w:val="30"/>
          <w:highlight w:val="none"/>
        </w:rPr>
        <w:t>万元，</w:t>
      </w:r>
      <w:r>
        <w:rPr>
          <w:rFonts w:hint="eastAsia" w:ascii="仿宋_GB2312" w:eastAsia="仿宋_GB2312"/>
          <w:bCs/>
          <w:kern w:val="0"/>
          <w:sz w:val="30"/>
          <w:szCs w:val="30"/>
          <w:highlight w:val="none"/>
          <w:lang w:eastAsia="zh-CN"/>
        </w:rPr>
        <w:t>其中：工资福利支出</w:t>
      </w:r>
      <w:r>
        <w:rPr>
          <w:rFonts w:hint="eastAsia" w:ascii="仿宋_GB2312" w:eastAsia="仿宋_GB2312"/>
          <w:bCs/>
          <w:kern w:val="0"/>
          <w:sz w:val="30"/>
          <w:szCs w:val="30"/>
          <w:highlight w:val="none"/>
          <w:lang w:val="en-US" w:eastAsia="zh-CN"/>
        </w:rPr>
        <w:t>-</w:t>
      </w:r>
      <w:r>
        <w:rPr>
          <w:rFonts w:hint="eastAsia" w:ascii="仿宋_GB2312" w:eastAsia="仿宋_GB2312"/>
          <w:bCs/>
          <w:kern w:val="0"/>
          <w:sz w:val="30"/>
          <w:szCs w:val="30"/>
          <w:highlight w:val="none"/>
          <w:lang w:eastAsia="zh-CN"/>
        </w:rPr>
        <w:t>职工基本医疗保险缴费</w:t>
      </w:r>
      <w:r>
        <w:rPr>
          <w:rFonts w:hint="eastAsia" w:ascii="仿宋_GB2312" w:eastAsia="仿宋_GB2312"/>
          <w:bCs/>
          <w:kern w:val="0"/>
          <w:sz w:val="30"/>
          <w:szCs w:val="30"/>
          <w:highlight w:val="none"/>
          <w:lang w:val="en-US" w:eastAsia="zh-CN"/>
        </w:rPr>
        <w:t>248.28万元，职业年金8.44万元，其他工资福利支出29.23万元。</w:t>
      </w:r>
    </w:p>
    <w:p w14:paraId="6840EC3A">
      <w:pPr>
        <w:tabs>
          <w:tab w:val="left" w:pos="0"/>
        </w:tabs>
        <w:spacing w:line="60" w:lineRule="auto"/>
        <w:ind w:firstLine="540"/>
        <w:rPr>
          <w:rFonts w:hint="eastAsia" w:ascii="仿宋_GB2312" w:eastAsia="仿宋_GB2312"/>
          <w:bCs/>
          <w:kern w:val="0"/>
          <w:sz w:val="30"/>
          <w:szCs w:val="30"/>
          <w:highlight w:val="none"/>
        </w:rPr>
      </w:pPr>
      <w:r>
        <w:rPr>
          <w:rFonts w:hint="eastAsia" w:ascii="仿宋_GB2312" w:eastAsia="仿宋_GB2312"/>
          <w:b/>
          <w:bCs/>
          <w:kern w:val="0"/>
          <w:sz w:val="30"/>
          <w:szCs w:val="30"/>
          <w:highlight w:val="none"/>
          <w:lang w:val="en-US" w:eastAsia="zh-CN"/>
        </w:rPr>
        <w:t>6</w:t>
      </w:r>
      <w:r>
        <w:rPr>
          <w:rFonts w:hint="eastAsia" w:ascii="仿宋_GB2312" w:eastAsia="仿宋_GB2312"/>
          <w:b/>
          <w:bCs/>
          <w:kern w:val="0"/>
          <w:sz w:val="30"/>
          <w:szCs w:val="30"/>
          <w:highlight w:val="none"/>
        </w:rPr>
        <w:t>、农林水等（类）</w:t>
      </w:r>
      <w:r>
        <w:rPr>
          <w:rFonts w:hint="eastAsia" w:ascii="仿宋_GB2312" w:eastAsia="仿宋_GB2312"/>
          <w:bCs/>
          <w:kern w:val="0"/>
          <w:sz w:val="30"/>
          <w:szCs w:val="30"/>
          <w:highlight w:val="none"/>
        </w:rPr>
        <w:t>支出：</w:t>
      </w:r>
      <w:r>
        <w:rPr>
          <w:rFonts w:hint="eastAsia" w:ascii="仿宋_GB2312" w:hAnsi="Times New Roman" w:eastAsia="仿宋_GB2312" w:cs="Times New Roman"/>
          <w:bCs/>
          <w:kern w:val="0"/>
          <w:sz w:val="30"/>
          <w:szCs w:val="30"/>
          <w:highlight w:val="none"/>
        </w:rPr>
        <w:t>年初预算为0万元</w:t>
      </w:r>
      <w:r>
        <w:rPr>
          <w:rFonts w:hint="eastAsia" w:ascii="仿宋_GB2312" w:hAnsi="Times New Roman" w:eastAsia="仿宋_GB2312" w:cs="Times New Roman"/>
          <w:bCs/>
          <w:kern w:val="0"/>
          <w:sz w:val="30"/>
          <w:szCs w:val="30"/>
          <w:highlight w:val="none"/>
          <w:lang w:eastAsia="zh-CN"/>
        </w:rPr>
        <w:t>，</w:t>
      </w:r>
      <w:r>
        <w:rPr>
          <w:rFonts w:hint="eastAsia" w:ascii="仿宋_GB2312" w:eastAsia="仿宋_GB2312"/>
          <w:bCs/>
          <w:kern w:val="0"/>
          <w:sz w:val="30"/>
          <w:szCs w:val="30"/>
          <w:highlight w:val="none"/>
        </w:rPr>
        <w:t>支出决算数</w:t>
      </w:r>
      <w:r>
        <w:rPr>
          <w:rFonts w:hint="eastAsia" w:ascii="仿宋_GB2312" w:eastAsia="仿宋_GB2312"/>
          <w:bCs/>
          <w:color w:val="auto"/>
          <w:kern w:val="0"/>
          <w:sz w:val="30"/>
          <w:szCs w:val="30"/>
          <w:highlight w:val="none"/>
          <w:lang w:val="en-US" w:eastAsia="zh-CN"/>
        </w:rPr>
        <w:t>18.84</w:t>
      </w:r>
      <w:r>
        <w:rPr>
          <w:rFonts w:hint="eastAsia" w:ascii="仿宋_GB2312" w:eastAsia="仿宋_GB2312"/>
          <w:bCs/>
          <w:kern w:val="0"/>
          <w:sz w:val="30"/>
          <w:szCs w:val="30"/>
          <w:highlight w:val="none"/>
        </w:rPr>
        <w:t>万元，</w:t>
      </w:r>
      <w:r>
        <w:rPr>
          <w:rFonts w:hint="eastAsia" w:ascii="仿宋_GB2312" w:eastAsia="仿宋_GB2312"/>
          <w:bCs/>
          <w:kern w:val="0"/>
          <w:sz w:val="30"/>
          <w:szCs w:val="30"/>
          <w:highlight w:val="none"/>
          <w:lang w:eastAsia="zh-CN"/>
        </w:rPr>
        <w:t>其中：商品和服务支出支出</w:t>
      </w:r>
      <w:r>
        <w:rPr>
          <w:rFonts w:hint="eastAsia" w:ascii="仿宋_GB2312" w:eastAsia="仿宋_GB2312"/>
          <w:bCs/>
          <w:kern w:val="0"/>
          <w:sz w:val="30"/>
          <w:szCs w:val="30"/>
          <w:highlight w:val="none"/>
          <w:lang w:val="en-US" w:eastAsia="zh-CN"/>
        </w:rPr>
        <w:t>邮电费0.21万元，差旅费5.23万元，租赁费0.95万元，专用材料费5.96万元，劳务费5.76万元，其他商品和服务支出0.73万元</w:t>
      </w:r>
      <w:r>
        <w:rPr>
          <w:rFonts w:hint="eastAsia" w:ascii="仿宋_GB2312" w:eastAsia="仿宋_GB2312"/>
          <w:bCs/>
          <w:kern w:val="0"/>
          <w:sz w:val="30"/>
          <w:szCs w:val="30"/>
          <w:highlight w:val="none"/>
        </w:rPr>
        <w:t>。</w:t>
      </w:r>
    </w:p>
    <w:p w14:paraId="63EBAB97">
      <w:pPr>
        <w:tabs>
          <w:tab w:val="left" w:pos="0"/>
        </w:tabs>
        <w:spacing w:line="60" w:lineRule="auto"/>
        <w:ind w:firstLine="540"/>
        <w:rPr>
          <w:rFonts w:hint="eastAsia" w:ascii="仿宋_GB2312" w:eastAsia="仿宋_GB2312"/>
          <w:bCs/>
          <w:kern w:val="0"/>
          <w:sz w:val="30"/>
          <w:szCs w:val="30"/>
          <w:highlight w:val="none"/>
          <w:lang w:val="en-US" w:eastAsia="zh-CN"/>
        </w:rPr>
      </w:pPr>
      <w:r>
        <w:rPr>
          <w:rFonts w:hint="eastAsia" w:ascii="仿宋_GB2312" w:eastAsia="仿宋_GB2312"/>
          <w:b/>
          <w:bCs w:val="0"/>
          <w:kern w:val="0"/>
          <w:sz w:val="30"/>
          <w:szCs w:val="30"/>
          <w:highlight w:val="none"/>
          <w:lang w:val="en-US" w:eastAsia="zh-CN"/>
        </w:rPr>
        <w:t>7、国防支出：</w:t>
      </w:r>
      <w:r>
        <w:rPr>
          <w:rFonts w:hint="eastAsia" w:ascii="仿宋_GB2312" w:hAnsi="Times New Roman" w:eastAsia="仿宋_GB2312" w:cs="Times New Roman"/>
          <w:bCs/>
          <w:kern w:val="0"/>
          <w:sz w:val="30"/>
          <w:szCs w:val="30"/>
          <w:highlight w:val="none"/>
        </w:rPr>
        <w:t>年初预算为0万元</w:t>
      </w:r>
      <w:r>
        <w:rPr>
          <w:rFonts w:hint="eastAsia" w:ascii="仿宋_GB2312" w:hAnsi="Times New Roman" w:eastAsia="仿宋_GB2312" w:cs="Times New Roman"/>
          <w:bCs/>
          <w:kern w:val="0"/>
          <w:sz w:val="30"/>
          <w:szCs w:val="30"/>
          <w:highlight w:val="none"/>
          <w:lang w:eastAsia="zh-CN"/>
        </w:rPr>
        <w:t>，</w:t>
      </w:r>
      <w:r>
        <w:rPr>
          <w:rFonts w:hint="eastAsia" w:ascii="仿宋_GB2312" w:eastAsia="仿宋_GB2312"/>
          <w:bCs/>
          <w:kern w:val="0"/>
          <w:sz w:val="30"/>
          <w:szCs w:val="30"/>
          <w:highlight w:val="none"/>
        </w:rPr>
        <w:t>支出决算数</w:t>
      </w:r>
      <w:r>
        <w:rPr>
          <w:rFonts w:hint="eastAsia" w:ascii="仿宋_GB2312" w:eastAsia="仿宋_GB2312"/>
          <w:bCs/>
          <w:color w:val="auto"/>
          <w:kern w:val="0"/>
          <w:sz w:val="30"/>
          <w:szCs w:val="30"/>
          <w:highlight w:val="none"/>
          <w:lang w:val="en-US" w:eastAsia="zh-CN"/>
        </w:rPr>
        <w:t>33.56</w:t>
      </w:r>
      <w:r>
        <w:rPr>
          <w:rFonts w:hint="eastAsia" w:ascii="仿宋_GB2312" w:eastAsia="仿宋_GB2312"/>
          <w:bCs/>
          <w:kern w:val="0"/>
          <w:sz w:val="30"/>
          <w:szCs w:val="30"/>
          <w:highlight w:val="none"/>
        </w:rPr>
        <w:t>万元</w:t>
      </w:r>
      <w:r>
        <w:rPr>
          <w:rFonts w:hint="eastAsia" w:ascii="仿宋_GB2312" w:eastAsia="仿宋_GB2312"/>
          <w:bCs/>
          <w:kern w:val="0"/>
          <w:sz w:val="30"/>
          <w:szCs w:val="30"/>
          <w:highlight w:val="none"/>
          <w:lang w:eastAsia="zh-CN"/>
        </w:rPr>
        <w:t>，主要用于兵役征集支出，其中：</w:t>
      </w:r>
      <w:r>
        <w:rPr>
          <w:rFonts w:hint="eastAsia" w:ascii="仿宋_GB2312" w:eastAsia="仿宋_GB2312"/>
          <w:bCs/>
          <w:kern w:val="0"/>
          <w:sz w:val="30"/>
          <w:szCs w:val="30"/>
          <w:highlight w:val="none"/>
          <w:lang w:val="en-US" w:eastAsia="zh-CN"/>
        </w:rPr>
        <w:t>办公费0.43万元，印刷费0.6万元，差旅费0.13万元，其他交通费用0.24万元，其他商品和服务支出19.14万元，对个人和家庭的补助13.02万元。</w:t>
      </w:r>
    </w:p>
    <w:p w14:paraId="433F2BB2">
      <w:pPr>
        <w:tabs>
          <w:tab w:val="left" w:pos="0"/>
        </w:tabs>
        <w:spacing w:line="60" w:lineRule="auto"/>
        <w:ind w:firstLine="540"/>
        <w:rPr>
          <w:rFonts w:hint="eastAsia" w:ascii="仿宋_GB2312" w:eastAsia="仿宋_GB2312"/>
          <w:bCs/>
          <w:kern w:val="0"/>
          <w:sz w:val="30"/>
          <w:szCs w:val="30"/>
          <w:highlight w:val="none"/>
          <w:lang w:val="en-US" w:eastAsia="zh-CN"/>
        </w:rPr>
      </w:pPr>
      <w:r>
        <w:rPr>
          <w:rFonts w:hint="eastAsia" w:ascii="仿宋_GB2312" w:eastAsia="仿宋_GB2312"/>
          <w:b/>
          <w:bCs w:val="0"/>
          <w:kern w:val="0"/>
          <w:sz w:val="30"/>
          <w:szCs w:val="30"/>
          <w:highlight w:val="none"/>
          <w:lang w:val="en-US" w:eastAsia="zh-CN"/>
        </w:rPr>
        <w:t>8、</w:t>
      </w:r>
      <w:r>
        <w:rPr>
          <w:rFonts w:hint="eastAsia" w:ascii="仿宋_GB2312" w:hAnsi="Times New Roman" w:eastAsia="仿宋_GB2312" w:cs="Times New Roman"/>
          <w:b/>
          <w:bCs w:val="0"/>
          <w:kern w:val="0"/>
          <w:sz w:val="30"/>
          <w:szCs w:val="30"/>
          <w:highlight w:val="none"/>
          <w:lang w:val="en-US" w:eastAsia="zh-CN"/>
        </w:rPr>
        <w:t>文化旅游体育与传媒</w:t>
      </w:r>
      <w:r>
        <w:rPr>
          <w:rFonts w:hint="eastAsia" w:ascii="仿宋_GB2312" w:eastAsia="仿宋_GB2312"/>
          <w:b/>
          <w:bCs/>
          <w:kern w:val="0"/>
          <w:sz w:val="30"/>
          <w:szCs w:val="30"/>
          <w:highlight w:val="none"/>
        </w:rPr>
        <w:t>（类）</w:t>
      </w:r>
      <w:r>
        <w:rPr>
          <w:rFonts w:hint="eastAsia" w:ascii="仿宋_GB2312" w:hAnsi="Times New Roman" w:eastAsia="仿宋_GB2312" w:cs="Times New Roman"/>
          <w:b/>
          <w:bCs w:val="0"/>
          <w:kern w:val="0"/>
          <w:sz w:val="30"/>
          <w:szCs w:val="30"/>
          <w:highlight w:val="none"/>
          <w:lang w:val="en-US" w:eastAsia="zh-CN"/>
        </w:rPr>
        <w:t>支出：</w:t>
      </w:r>
      <w:r>
        <w:rPr>
          <w:rFonts w:hint="eastAsia" w:ascii="仿宋_GB2312" w:hAnsi="Times New Roman" w:eastAsia="仿宋_GB2312" w:cs="Times New Roman"/>
          <w:bCs/>
          <w:kern w:val="0"/>
          <w:sz w:val="30"/>
          <w:szCs w:val="30"/>
          <w:highlight w:val="none"/>
        </w:rPr>
        <w:t>年初预算为0万元</w:t>
      </w:r>
      <w:r>
        <w:rPr>
          <w:rFonts w:hint="eastAsia" w:ascii="仿宋_GB2312" w:hAnsi="Times New Roman" w:eastAsia="仿宋_GB2312" w:cs="Times New Roman"/>
          <w:bCs/>
          <w:kern w:val="0"/>
          <w:sz w:val="30"/>
          <w:szCs w:val="30"/>
          <w:highlight w:val="none"/>
          <w:lang w:eastAsia="zh-CN"/>
        </w:rPr>
        <w:t>，</w:t>
      </w:r>
      <w:r>
        <w:rPr>
          <w:rFonts w:hint="eastAsia" w:ascii="仿宋_GB2312" w:eastAsia="仿宋_GB2312"/>
          <w:bCs/>
          <w:kern w:val="0"/>
          <w:sz w:val="30"/>
          <w:szCs w:val="30"/>
          <w:highlight w:val="none"/>
        </w:rPr>
        <w:t>支出决算为</w:t>
      </w:r>
      <w:r>
        <w:rPr>
          <w:rFonts w:hint="eastAsia" w:ascii="仿宋_GB2312" w:eastAsia="仿宋_GB2312"/>
          <w:bCs/>
          <w:color w:val="auto"/>
          <w:kern w:val="0"/>
          <w:sz w:val="30"/>
          <w:szCs w:val="30"/>
          <w:highlight w:val="none"/>
          <w:lang w:val="en-US" w:eastAsia="zh-CN"/>
        </w:rPr>
        <w:t>237.47</w:t>
      </w:r>
      <w:r>
        <w:rPr>
          <w:rFonts w:hint="eastAsia" w:ascii="仿宋_GB2312" w:eastAsia="仿宋_GB2312"/>
          <w:bCs/>
          <w:kern w:val="0"/>
          <w:sz w:val="30"/>
          <w:szCs w:val="30"/>
          <w:highlight w:val="none"/>
        </w:rPr>
        <w:t>万元，</w:t>
      </w:r>
      <w:r>
        <w:rPr>
          <w:rFonts w:hint="eastAsia" w:ascii="仿宋_GB2312" w:eastAsia="仿宋_GB2312"/>
          <w:bCs/>
          <w:kern w:val="0"/>
          <w:sz w:val="30"/>
          <w:szCs w:val="30"/>
          <w:highlight w:val="none"/>
          <w:lang w:eastAsia="zh-CN"/>
        </w:rPr>
        <w:t>主要为文物保护支出，其中：商品和服务支出</w:t>
      </w:r>
      <w:r>
        <w:rPr>
          <w:rFonts w:hint="eastAsia" w:ascii="仿宋_GB2312" w:eastAsia="仿宋_GB2312"/>
          <w:bCs/>
          <w:kern w:val="0"/>
          <w:sz w:val="30"/>
          <w:szCs w:val="30"/>
          <w:highlight w:val="none"/>
          <w:lang w:val="en-US" w:eastAsia="zh-CN"/>
        </w:rPr>
        <w:t>3.17万元，包括：印刷费0.49万元，劳务费0.12万元，其他</w:t>
      </w:r>
      <w:r>
        <w:rPr>
          <w:rFonts w:hint="eastAsia" w:ascii="仿宋_GB2312" w:eastAsia="仿宋_GB2312"/>
          <w:bCs/>
          <w:kern w:val="0"/>
          <w:sz w:val="30"/>
          <w:szCs w:val="30"/>
          <w:highlight w:val="none"/>
          <w:lang w:eastAsia="zh-CN"/>
        </w:rPr>
        <w:t>商品和服务支出</w:t>
      </w:r>
      <w:r>
        <w:rPr>
          <w:rFonts w:hint="eastAsia" w:ascii="仿宋_GB2312" w:eastAsia="仿宋_GB2312"/>
          <w:bCs/>
          <w:kern w:val="0"/>
          <w:sz w:val="30"/>
          <w:szCs w:val="30"/>
          <w:highlight w:val="none"/>
          <w:lang w:val="en-US" w:eastAsia="zh-CN"/>
        </w:rPr>
        <w:t>2.56万元，资本性支出--基础设施建设234.30万元，其中：基础设施建设127.18万元，信息网络及软件购置更新107.12万元。</w:t>
      </w:r>
    </w:p>
    <w:p w14:paraId="4FDA716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5E1712D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年度财政拨款基本支出</w:t>
      </w:r>
      <w:r>
        <w:rPr>
          <w:rFonts w:hint="eastAsia" w:ascii="Times New Roman" w:hAnsi="Times New Roman" w:eastAsia="仿宋_GB2312"/>
          <w:sz w:val="32"/>
          <w:szCs w:val="32"/>
          <w:highlight w:val="none"/>
          <w:lang w:val="en-US" w:eastAsia="zh-CN"/>
        </w:rPr>
        <w:t>7841.15</w:t>
      </w:r>
      <w:r>
        <w:rPr>
          <w:rFonts w:hint="eastAsia" w:ascii="Times New Roman" w:hAnsi="Times New Roman" w:eastAsia="仿宋_GB2312"/>
          <w:sz w:val="32"/>
          <w:szCs w:val="32"/>
          <w:highlight w:val="none"/>
        </w:rPr>
        <w:t>万元，其中：</w:t>
      </w:r>
    </w:p>
    <w:p w14:paraId="5DD66775">
      <w:pPr>
        <w:tabs>
          <w:tab w:val="left" w:pos="0"/>
        </w:tabs>
        <w:spacing w:line="60" w:lineRule="auto"/>
        <w:ind w:firstLine="540"/>
        <w:rPr>
          <w:rFonts w:hint="eastAsia" w:ascii="仿宋_GB2312" w:eastAsia="仿宋_GB2312"/>
          <w:bCs/>
          <w:kern w:val="0"/>
          <w:sz w:val="30"/>
          <w:szCs w:val="30"/>
          <w:highlight w:val="none"/>
        </w:rPr>
      </w:pPr>
      <w:r>
        <w:rPr>
          <w:rFonts w:hint="eastAsia" w:ascii="Times New Roman" w:hAnsi="Times New Roman" w:eastAsia="仿宋_GB2312"/>
          <w:b/>
          <w:bCs/>
          <w:sz w:val="32"/>
          <w:szCs w:val="32"/>
          <w:highlight w:val="none"/>
        </w:rPr>
        <w:t>人员经费</w:t>
      </w:r>
      <w:r>
        <w:rPr>
          <w:rFonts w:hint="eastAsia" w:ascii="Times New Roman" w:hAnsi="Times New Roman" w:eastAsia="仿宋_GB2312"/>
          <w:sz w:val="32"/>
          <w:szCs w:val="32"/>
          <w:highlight w:val="none"/>
          <w:lang w:val="en-US" w:eastAsia="zh-CN"/>
        </w:rPr>
        <w:t>7013.63</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89.45</w:t>
      </w:r>
      <w:r>
        <w:rPr>
          <w:rFonts w:hint="eastAsia" w:ascii="Times New Roman" w:hAnsi="Times New Roman" w:eastAsia="仿宋_GB2312"/>
          <w:sz w:val="32"/>
          <w:szCs w:val="32"/>
          <w:highlight w:val="none"/>
        </w:rPr>
        <w:t>%,</w:t>
      </w:r>
      <w:r>
        <w:rPr>
          <w:rFonts w:hint="eastAsia" w:ascii="仿宋_GB2312" w:eastAsia="仿宋_GB2312"/>
          <w:bCs/>
          <w:kern w:val="0"/>
          <w:sz w:val="30"/>
          <w:szCs w:val="30"/>
          <w:highlight w:val="none"/>
        </w:rPr>
        <w:t>主要包括</w:t>
      </w:r>
      <w:r>
        <w:rPr>
          <w:rFonts w:hint="eastAsia" w:ascii="仿宋_GB2312" w:eastAsia="仿宋_GB2312"/>
          <w:bCs/>
          <w:kern w:val="0"/>
          <w:sz w:val="30"/>
          <w:szCs w:val="30"/>
          <w:highlight w:val="none"/>
          <w:lang w:eastAsia="zh-CN"/>
        </w:rPr>
        <w:t>工资福利支出</w:t>
      </w:r>
      <w:r>
        <w:rPr>
          <w:rFonts w:hint="eastAsia" w:ascii="仿宋_GB2312" w:eastAsia="仿宋_GB2312"/>
          <w:bCs/>
          <w:kern w:val="0"/>
          <w:sz w:val="30"/>
          <w:szCs w:val="30"/>
          <w:highlight w:val="none"/>
          <w:lang w:val="en-US" w:eastAsia="zh-CN"/>
        </w:rPr>
        <w:t>6611.01万元：</w:t>
      </w:r>
      <w:r>
        <w:rPr>
          <w:rFonts w:hint="eastAsia" w:ascii="仿宋_GB2312" w:eastAsia="仿宋_GB2312"/>
          <w:bCs/>
          <w:kern w:val="0"/>
          <w:sz w:val="30"/>
          <w:szCs w:val="30"/>
          <w:highlight w:val="none"/>
        </w:rPr>
        <w:t>基本工资</w:t>
      </w:r>
      <w:r>
        <w:rPr>
          <w:rFonts w:hint="eastAsia" w:ascii="仿宋_GB2312" w:eastAsia="仿宋_GB2312"/>
          <w:bCs/>
          <w:kern w:val="0"/>
          <w:sz w:val="30"/>
          <w:szCs w:val="30"/>
          <w:highlight w:val="none"/>
          <w:lang w:val="en-US" w:eastAsia="zh-CN"/>
        </w:rPr>
        <w:t>1893.29万元</w:t>
      </w:r>
      <w:r>
        <w:rPr>
          <w:rFonts w:hint="eastAsia" w:ascii="仿宋_GB2312" w:eastAsia="仿宋_GB2312"/>
          <w:bCs/>
          <w:kern w:val="0"/>
          <w:sz w:val="30"/>
          <w:szCs w:val="30"/>
          <w:highlight w:val="none"/>
        </w:rPr>
        <w:t>、津贴补贴</w:t>
      </w:r>
      <w:r>
        <w:rPr>
          <w:rFonts w:hint="eastAsia" w:ascii="仿宋_GB2312" w:eastAsia="仿宋_GB2312"/>
          <w:bCs/>
          <w:kern w:val="0"/>
          <w:sz w:val="30"/>
          <w:szCs w:val="30"/>
          <w:highlight w:val="none"/>
          <w:lang w:val="en-US" w:eastAsia="zh-CN"/>
        </w:rPr>
        <w:t>29.16万元</w:t>
      </w:r>
      <w:r>
        <w:rPr>
          <w:rFonts w:hint="eastAsia" w:ascii="仿宋_GB2312" w:eastAsia="仿宋_GB2312"/>
          <w:bCs/>
          <w:kern w:val="0"/>
          <w:sz w:val="30"/>
          <w:szCs w:val="30"/>
          <w:highlight w:val="none"/>
        </w:rPr>
        <w:t>、</w:t>
      </w:r>
      <w:r>
        <w:rPr>
          <w:rFonts w:hint="eastAsia" w:ascii="仿宋_GB2312" w:eastAsia="仿宋_GB2312"/>
          <w:bCs/>
          <w:kern w:val="0"/>
          <w:sz w:val="30"/>
          <w:szCs w:val="30"/>
          <w:highlight w:val="none"/>
          <w:lang w:eastAsia="zh-CN"/>
        </w:rPr>
        <w:t>伙食补助费</w:t>
      </w:r>
      <w:r>
        <w:rPr>
          <w:rFonts w:hint="eastAsia" w:ascii="仿宋_GB2312" w:eastAsia="仿宋_GB2312"/>
          <w:bCs/>
          <w:kern w:val="0"/>
          <w:sz w:val="30"/>
          <w:szCs w:val="30"/>
          <w:highlight w:val="none"/>
          <w:lang w:val="en-US" w:eastAsia="zh-CN"/>
        </w:rPr>
        <w:t>22.86万元、</w:t>
      </w:r>
      <w:r>
        <w:rPr>
          <w:rFonts w:hint="eastAsia" w:ascii="仿宋_GB2312" w:eastAsia="仿宋_GB2312"/>
          <w:bCs/>
          <w:kern w:val="0"/>
          <w:sz w:val="30"/>
          <w:szCs w:val="30"/>
          <w:highlight w:val="none"/>
        </w:rPr>
        <w:t>绩效工资</w:t>
      </w:r>
      <w:r>
        <w:rPr>
          <w:rFonts w:hint="eastAsia" w:ascii="仿宋_GB2312" w:eastAsia="仿宋_GB2312"/>
          <w:bCs/>
          <w:kern w:val="0"/>
          <w:sz w:val="30"/>
          <w:szCs w:val="30"/>
          <w:highlight w:val="none"/>
          <w:lang w:val="en-US" w:eastAsia="zh-CN"/>
        </w:rPr>
        <w:t>2350.57万元</w:t>
      </w:r>
      <w:r>
        <w:rPr>
          <w:rFonts w:hint="eastAsia" w:ascii="仿宋_GB2312" w:eastAsia="仿宋_GB2312"/>
          <w:bCs/>
          <w:kern w:val="0"/>
          <w:sz w:val="30"/>
          <w:szCs w:val="30"/>
          <w:highlight w:val="none"/>
        </w:rPr>
        <w:t>、机关事业单位基本养老保险缴费</w:t>
      </w:r>
      <w:r>
        <w:rPr>
          <w:rFonts w:hint="eastAsia" w:ascii="仿宋_GB2312" w:eastAsia="仿宋_GB2312"/>
          <w:bCs/>
          <w:kern w:val="0"/>
          <w:sz w:val="30"/>
          <w:szCs w:val="30"/>
          <w:highlight w:val="none"/>
          <w:lang w:val="en-US" w:eastAsia="zh-CN"/>
        </w:rPr>
        <w:t>561.30万元</w:t>
      </w:r>
      <w:r>
        <w:rPr>
          <w:rFonts w:hint="eastAsia" w:ascii="仿宋_GB2312" w:eastAsia="仿宋_GB2312"/>
          <w:bCs/>
          <w:kern w:val="0"/>
          <w:sz w:val="30"/>
          <w:szCs w:val="30"/>
          <w:highlight w:val="none"/>
        </w:rPr>
        <w:t>、</w:t>
      </w:r>
      <w:r>
        <w:rPr>
          <w:rFonts w:hint="eastAsia" w:ascii="仿宋_GB2312" w:eastAsia="仿宋_GB2312"/>
          <w:bCs/>
          <w:kern w:val="0"/>
          <w:sz w:val="30"/>
          <w:szCs w:val="30"/>
          <w:highlight w:val="none"/>
          <w:lang w:eastAsia="zh-CN"/>
        </w:rPr>
        <w:t>职业年金</w:t>
      </w:r>
      <w:r>
        <w:rPr>
          <w:rFonts w:hint="eastAsia" w:ascii="仿宋_GB2312" w:eastAsia="仿宋_GB2312"/>
          <w:bCs/>
          <w:kern w:val="0"/>
          <w:sz w:val="30"/>
          <w:szCs w:val="30"/>
          <w:highlight w:val="none"/>
          <w:lang w:val="en-US" w:eastAsia="zh-CN"/>
        </w:rPr>
        <w:t>72</w:t>
      </w:r>
      <w:r>
        <w:rPr>
          <w:rFonts w:hint="eastAsia" w:ascii="仿宋_GB2312" w:eastAsia="仿宋_GB2312"/>
          <w:bCs/>
          <w:kern w:val="0"/>
          <w:sz w:val="30"/>
          <w:szCs w:val="30"/>
          <w:highlight w:val="none"/>
          <w:lang w:eastAsia="zh-CN"/>
        </w:rPr>
        <w:t>万元、基本医疗保险</w:t>
      </w:r>
      <w:r>
        <w:rPr>
          <w:rFonts w:hint="eastAsia" w:ascii="仿宋_GB2312" w:eastAsia="仿宋_GB2312"/>
          <w:bCs/>
          <w:kern w:val="0"/>
          <w:sz w:val="30"/>
          <w:szCs w:val="30"/>
          <w:highlight w:val="none"/>
          <w:lang w:val="en-US" w:eastAsia="zh-CN"/>
        </w:rPr>
        <w:t>560.74万元、住房公积金546.73万元、</w:t>
      </w:r>
      <w:r>
        <w:rPr>
          <w:rFonts w:hint="eastAsia" w:ascii="仿宋_GB2312" w:eastAsia="仿宋_GB2312"/>
          <w:bCs/>
          <w:kern w:val="0"/>
          <w:sz w:val="30"/>
          <w:szCs w:val="30"/>
          <w:highlight w:val="none"/>
        </w:rPr>
        <w:t>其他社会保障缴费</w:t>
      </w:r>
      <w:r>
        <w:rPr>
          <w:rFonts w:hint="eastAsia" w:ascii="仿宋_GB2312" w:eastAsia="仿宋_GB2312"/>
          <w:bCs/>
          <w:kern w:val="0"/>
          <w:sz w:val="30"/>
          <w:szCs w:val="30"/>
          <w:highlight w:val="none"/>
          <w:lang w:val="en-US" w:eastAsia="zh-CN"/>
        </w:rPr>
        <w:t>71.68万元</w:t>
      </w:r>
      <w:r>
        <w:rPr>
          <w:rFonts w:hint="eastAsia" w:ascii="仿宋_GB2312" w:eastAsia="仿宋_GB2312"/>
          <w:bCs/>
          <w:kern w:val="0"/>
          <w:sz w:val="30"/>
          <w:szCs w:val="30"/>
          <w:highlight w:val="none"/>
        </w:rPr>
        <w:t>、其他工资福利支出</w:t>
      </w:r>
      <w:r>
        <w:rPr>
          <w:rFonts w:hint="eastAsia" w:ascii="仿宋_GB2312" w:eastAsia="仿宋_GB2312"/>
          <w:bCs/>
          <w:kern w:val="0"/>
          <w:sz w:val="30"/>
          <w:szCs w:val="30"/>
          <w:highlight w:val="none"/>
          <w:lang w:val="en-US" w:eastAsia="zh-CN"/>
        </w:rPr>
        <w:t>502.68万元</w:t>
      </w:r>
      <w:r>
        <w:rPr>
          <w:rFonts w:hint="eastAsia" w:ascii="仿宋_GB2312" w:eastAsia="仿宋_GB2312"/>
          <w:bCs/>
          <w:kern w:val="0"/>
          <w:sz w:val="30"/>
          <w:szCs w:val="30"/>
          <w:highlight w:val="none"/>
          <w:lang w:eastAsia="zh-CN"/>
        </w:rPr>
        <w:t>；对个人和家庭的补助支出</w:t>
      </w:r>
      <w:r>
        <w:rPr>
          <w:rFonts w:hint="eastAsia" w:ascii="仿宋_GB2312" w:eastAsia="仿宋_GB2312"/>
          <w:bCs/>
          <w:kern w:val="0"/>
          <w:sz w:val="30"/>
          <w:szCs w:val="30"/>
          <w:highlight w:val="none"/>
          <w:lang w:val="en-US" w:eastAsia="zh-CN"/>
        </w:rPr>
        <w:t>402.62万元：退休费33.94万元、</w:t>
      </w:r>
      <w:r>
        <w:rPr>
          <w:rFonts w:hint="eastAsia" w:ascii="仿宋_GB2312" w:eastAsia="仿宋_GB2312"/>
          <w:bCs/>
          <w:kern w:val="0"/>
          <w:sz w:val="30"/>
          <w:szCs w:val="30"/>
          <w:highlight w:val="none"/>
        </w:rPr>
        <w:t>抚恤金</w:t>
      </w:r>
      <w:r>
        <w:rPr>
          <w:rFonts w:hint="eastAsia" w:ascii="仿宋_GB2312" w:eastAsia="仿宋_GB2312"/>
          <w:bCs/>
          <w:kern w:val="0"/>
          <w:sz w:val="30"/>
          <w:szCs w:val="30"/>
          <w:highlight w:val="none"/>
          <w:lang w:val="en-US" w:eastAsia="zh-CN"/>
        </w:rPr>
        <w:t>29.54万元</w:t>
      </w:r>
      <w:r>
        <w:rPr>
          <w:rFonts w:hint="eastAsia" w:ascii="仿宋_GB2312" w:eastAsia="仿宋_GB2312"/>
          <w:bCs/>
          <w:kern w:val="0"/>
          <w:sz w:val="30"/>
          <w:szCs w:val="30"/>
          <w:highlight w:val="none"/>
        </w:rPr>
        <w:t>、生活补助</w:t>
      </w:r>
      <w:r>
        <w:rPr>
          <w:rFonts w:hint="eastAsia" w:ascii="仿宋_GB2312" w:eastAsia="仿宋_GB2312"/>
          <w:bCs/>
          <w:kern w:val="0"/>
          <w:sz w:val="30"/>
          <w:szCs w:val="30"/>
          <w:highlight w:val="none"/>
          <w:lang w:val="en-US" w:eastAsia="zh-CN"/>
        </w:rPr>
        <w:t>262.47万元</w:t>
      </w:r>
      <w:r>
        <w:rPr>
          <w:rFonts w:hint="eastAsia" w:ascii="仿宋_GB2312" w:eastAsia="仿宋_GB2312"/>
          <w:bCs/>
          <w:kern w:val="0"/>
          <w:sz w:val="30"/>
          <w:szCs w:val="30"/>
          <w:highlight w:val="none"/>
          <w:lang w:eastAsia="zh-CN"/>
        </w:rPr>
        <w:t>、</w:t>
      </w:r>
      <w:r>
        <w:rPr>
          <w:rFonts w:hint="eastAsia" w:ascii="仿宋_GB2312" w:eastAsia="仿宋_GB2312"/>
          <w:bCs/>
          <w:kern w:val="0"/>
          <w:sz w:val="30"/>
          <w:szCs w:val="30"/>
          <w:highlight w:val="none"/>
        </w:rPr>
        <w:t>奖励金</w:t>
      </w:r>
      <w:r>
        <w:rPr>
          <w:rFonts w:hint="eastAsia" w:ascii="仿宋_GB2312" w:eastAsia="仿宋_GB2312"/>
          <w:bCs/>
          <w:kern w:val="0"/>
          <w:sz w:val="30"/>
          <w:szCs w:val="30"/>
          <w:highlight w:val="none"/>
          <w:lang w:val="en-US" w:eastAsia="zh-CN"/>
        </w:rPr>
        <w:t>23.63万元</w:t>
      </w:r>
      <w:r>
        <w:rPr>
          <w:rFonts w:hint="eastAsia" w:ascii="仿宋_GB2312" w:eastAsia="仿宋_GB2312"/>
          <w:bCs/>
          <w:kern w:val="0"/>
          <w:sz w:val="30"/>
          <w:szCs w:val="30"/>
          <w:highlight w:val="none"/>
        </w:rPr>
        <w:t>、</w:t>
      </w:r>
      <w:r>
        <w:rPr>
          <w:rFonts w:hint="eastAsia" w:ascii="仿宋_GB2312" w:eastAsia="仿宋_GB2312"/>
          <w:bCs/>
          <w:kern w:val="0"/>
          <w:sz w:val="30"/>
          <w:szCs w:val="30"/>
          <w:highlight w:val="none"/>
          <w:lang w:eastAsia="zh-CN"/>
        </w:rPr>
        <w:t>助学金</w:t>
      </w:r>
      <w:r>
        <w:rPr>
          <w:rFonts w:hint="eastAsia" w:ascii="仿宋_GB2312" w:eastAsia="仿宋_GB2312"/>
          <w:bCs/>
          <w:kern w:val="0"/>
          <w:sz w:val="30"/>
          <w:szCs w:val="30"/>
          <w:highlight w:val="none"/>
          <w:lang w:val="en-US" w:eastAsia="zh-CN"/>
        </w:rPr>
        <w:t>8.55万元</w:t>
      </w:r>
      <w:r>
        <w:rPr>
          <w:rFonts w:hint="eastAsia" w:ascii="仿宋_GB2312" w:eastAsia="仿宋_GB2312"/>
          <w:bCs/>
          <w:kern w:val="0"/>
          <w:sz w:val="30"/>
          <w:szCs w:val="30"/>
          <w:highlight w:val="none"/>
        </w:rPr>
        <w:t>、其他对个人和家庭的补助支出</w:t>
      </w:r>
      <w:r>
        <w:rPr>
          <w:rFonts w:hint="eastAsia" w:ascii="仿宋_GB2312" w:eastAsia="仿宋_GB2312"/>
          <w:bCs/>
          <w:kern w:val="0"/>
          <w:sz w:val="30"/>
          <w:szCs w:val="30"/>
          <w:highlight w:val="none"/>
          <w:lang w:val="en-US" w:eastAsia="zh-CN"/>
        </w:rPr>
        <w:t>44.49万元</w:t>
      </w:r>
      <w:r>
        <w:rPr>
          <w:rFonts w:hint="eastAsia" w:ascii="仿宋_GB2312" w:eastAsia="仿宋_GB2312"/>
          <w:bCs/>
          <w:kern w:val="0"/>
          <w:sz w:val="30"/>
          <w:szCs w:val="30"/>
          <w:highlight w:val="none"/>
        </w:rPr>
        <w:t>；</w:t>
      </w:r>
    </w:p>
    <w:p w14:paraId="6C7D60A0">
      <w:pPr>
        <w:tabs>
          <w:tab w:val="left" w:pos="0"/>
        </w:tabs>
        <w:spacing w:line="60" w:lineRule="auto"/>
        <w:ind w:firstLine="540"/>
        <w:rPr>
          <w:rFonts w:hint="eastAsia" w:ascii="仿宋_GB2312" w:eastAsia="仿宋_GB2312"/>
          <w:bCs/>
          <w:kern w:val="0"/>
          <w:sz w:val="30"/>
          <w:szCs w:val="30"/>
          <w:highlight w:val="none"/>
        </w:rPr>
      </w:pPr>
      <w:r>
        <w:rPr>
          <w:rFonts w:hint="eastAsia" w:ascii="Times New Roman" w:hAnsi="Times New Roman" w:eastAsia="仿宋_GB2312"/>
          <w:b/>
          <w:bCs/>
          <w:sz w:val="32"/>
          <w:szCs w:val="32"/>
          <w:highlight w:val="none"/>
        </w:rPr>
        <w:t>公用经费</w:t>
      </w:r>
      <w:r>
        <w:rPr>
          <w:rFonts w:hint="eastAsia" w:ascii="Times New Roman" w:hAnsi="Times New Roman" w:eastAsia="仿宋_GB2312"/>
          <w:sz w:val="32"/>
          <w:szCs w:val="32"/>
          <w:highlight w:val="none"/>
          <w:lang w:val="en-US" w:eastAsia="zh-CN"/>
        </w:rPr>
        <w:t>827.52</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10.55</w:t>
      </w:r>
      <w:r>
        <w:rPr>
          <w:rFonts w:hint="eastAsia" w:ascii="Times New Roman" w:hAnsi="Times New Roman" w:eastAsia="仿宋_GB2312"/>
          <w:sz w:val="32"/>
          <w:szCs w:val="32"/>
          <w:highlight w:val="none"/>
        </w:rPr>
        <w:t>%，</w:t>
      </w:r>
      <w:r>
        <w:rPr>
          <w:rFonts w:hint="eastAsia" w:ascii="仿宋_GB2312" w:eastAsia="仿宋_GB2312"/>
          <w:bCs/>
          <w:kern w:val="0"/>
          <w:sz w:val="30"/>
          <w:szCs w:val="30"/>
          <w:highlight w:val="none"/>
          <w:lang w:eastAsia="zh-CN"/>
        </w:rPr>
        <w:t>商品和服务支出</w:t>
      </w:r>
      <w:r>
        <w:rPr>
          <w:rFonts w:hint="eastAsia" w:ascii="仿宋_GB2312" w:eastAsia="仿宋_GB2312"/>
          <w:bCs/>
          <w:kern w:val="0"/>
          <w:sz w:val="30"/>
          <w:szCs w:val="30"/>
          <w:highlight w:val="none"/>
          <w:lang w:val="en-US" w:eastAsia="zh-CN"/>
        </w:rPr>
        <w:t>772.78</w:t>
      </w:r>
      <w:r>
        <w:rPr>
          <w:rFonts w:hint="eastAsia" w:ascii="仿宋_GB2312" w:eastAsia="仿宋_GB2312"/>
          <w:bCs/>
          <w:kern w:val="0"/>
          <w:sz w:val="30"/>
          <w:szCs w:val="30"/>
          <w:highlight w:val="none"/>
        </w:rPr>
        <w:t>万元，主要包括办公费</w:t>
      </w:r>
      <w:r>
        <w:rPr>
          <w:rFonts w:hint="eastAsia" w:ascii="仿宋_GB2312" w:eastAsia="仿宋_GB2312"/>
          <w:bCs/>
          <w:kern w:val="0"/>
          <w:sz w:val="30"/>
          <w:szCs w:val="30"/>
          <w:highlight w:val="none"/>
          <w:lang w:val="en-US" w:eastAsia="zh-CN"/>
        </w:rPr>
        <w:t>56.30万元</w:t>
      </w:r>
      <w:r>
        <w:rPr>
          <w:rFonts w:hint="eastAsia" w:ascii="仿宋_GB2312" w:eastAsia="仿宋_GB2312"/>
          <w:bCs/>
          <w:kern w:val="0"/>
          <w:sz w:val="30"/>
          <w:szCs w:val="30"/>
          <w:highlight w:val="none"/>
        </w:rPr>
        <w:t>、印刷费</w:t>
      </w:r>
      <w:r>
        <w:rPr>
          <w:rFonts w:hint="eastAsia" w:ascii="仿宋_GB2312" w:eastAsia="仿宋_GB2312"/>
          <w:bCs/>
          <w:kern w:val="0"/>
          <w:sz w:val="30"/>
          <w:szCs w:val="30"/>
          <w:highlight w:val="none"/>
          <w:lang w:val="en-US" w:eastAsia="zh-CN"/>
        </w:rPr>
        <w:t>2.03万元</w:t>
      </w:r>
      <w:r>
        <w:rPr>
          <w:rFonts w:hint="eastAsia" w:ascii="仿宋_GB2312" w:eastAsia="仿宋_GB2312"/>
          <w:bCs/>
          <w:kern w:val="0"/>
          <w:sz w:val="30"/>
          <w:szCs w:val="30"/>
          <w:highlight w:val="none"/>
        </w:rPr>
        <w:t>、</w:t>
      </w:r>
      <w:r>
        <w:rPr>
          <w:rFonts w:hint="eastAsia" w:ascii="仿宋_GB2312" w:eastAsia="仿宋_GB2312"/>
          <w:bCs/>
          <w:kern w:val="0"/>
          <w:sz w:val="30"/>
          <w:szCs w:val="30"/>
          <w:highlight w:val="none"/>
          <w:lang w:eastAsia="zh-CN"/>
        </w:rPr>
        <w:t>咨询费</w:t>
      </w:r>
      <w:r>
        <w:rPr>
          <w:rFonts w:hint="eastAsia" w:ascii="仿宋_GB2312" w:eastAsia="仿宋_GB2312"/>
          <w:bCs/>
          <w:kern w:val="0"/>
          <w:sz w:val="30"/>
          <w:szCs w:val="30"/>
          <w:highlight w:val="none"/>
          <w:lang w:val="en-US" w:eastAsia="zh-CN"/>
        </w:rPr>
        <w:t>0.35万元、</w:t>
      </w:r>
      <w:r>
        <w:rPr>
          <w:rFonts w:hint="eastAsia" w:ascii="仿宋_GB2312" w:eastAsia="仿宋_GB2312"/>
          <w:bCs/>
          <w:kern w:val="0"/>
          <w:sz w:val="30"/>
          <w:szCs w:val="30"/>
          <w:highlight w:val="none"/>
        </w:rPr>
        <w:t>水费</w:t>
      </w:r>
      <w:r>
        <w:rPr>
          <w:rFonts w:hint="eastAsia" w:ascii="仿宋_GB2312" w:eastAsia="仿宋_GB2312"/>
          <w:bCs/>
          <w:kern w:val="0"/>
          <w:sz w:val="30"/>
          <w:szCs w:val="30"/>
          <w:highlight w:val="none"/>
          <w:lang w:val="en-US" w:eastAsia="zh-CN"/>
        </w:rPr>
        <w:t>113.60万元</w:t>
      </w:r>
      <w:r>
        <w:rPr>
          <w:rFonts w:hint="eastAsia" w:ascii="仿宋_GB2312" w:eastAsia="仿宋_GB2312"/>
          <w:bCs/>
          <w:kern w:val="0"/>
          <w:sz w:val="30"/>
          <w:szCs w:val="30"/>
          <w:highlight w:val="none"/>
        </w:rPr>
        <w:t>、电费</w:t>
      </w:r>
      <w:r>
        <w:rPr>
          <w:rFonts w:hint="eastAsia" w:ascii="仿宋_GB2312" w:eastAsia="仿宋_GB2312"/>
          <w:bCs/>
          <w:kern w:val="0"/>
          <w:sz w:val="30"/>
          <w:szCs w:val="30"/>
          <w:highlight w:val="none"/>
          <w:lang w:val="en-US" w:eastAsia="zh-CN"/>
        </w:rPr>
        <w:t>50.73万元</w:t>
      </w:r>
      <w:r>
        <w:rPr>
          <w:rFonts w:hint="eastAsia" w:ascii="仿宋_GB2312" w:eastAsia="仿宋_GB2312"/>
          <w:bCs/>
          <w:kern w:val="0"/>
          <w:sz w:val="30"/>
          <w:szCs w:val="30"/>
          <w:highlight w:val="none"/>
        </w:rPr>
        <w:t>、邮电费</w:t>
      </w:r>
      <w:r>
        <w:rPr>
          <w:rFonts w:hint="eastAsia" w:ascii="仿宋_GB2312" w:eastAsia="仿宋_GB2312"/>
          <w:bCs/>
          <w:kern w:val="0"/>
          <w:sz w:val="30"/>
          <w:szCs w:val="30"/>
          <w:highlight w:val="none"/>
          <w:lang w:val="en-US" w:eastAsia="zh-CN"/>
        </w:rPr>
        <w:t>0.70万元</w:t>
      </w:r>
      <w:r>
        <w:rPr>
          <w:rFonts w:hint="eastAsia" w:ascii="仿宋_GB2312" w:eastAsia="仿宋_GB2312"/>
          <w:bCs/>
          <w:kern w:val="0"/>
          <w:sz w:val="30"/>
          <w:szCs w:val="30"/>
          <w:highlight w:val="none"/>
        </w:rPr>
        <w:t>、物业管理费</w:t>
      </w:r>
      <w:r>
        <w:rPr>
          <w:rFonts w:hint="eastAsia" w:ascii="仿宋_GB2312" w:eastAsia="仿宋_GB2312"/>
          <w:bCs/>
          <w:kern w:val="0"/>
          <w:sz w:val="30"/>
          <w:szCs w:val="30"/>
          <w:highlight w:val="none"/>
          <w:lang w:val="en-US" w:eastAsia="zh-CN"/>
        </w:rPr>
        <w:t>7.16万元</w:t>
      </w:r>
      <w:r>
        <w:rPr>
          <w:rFonts w:hint="eastAsia" w:ascii="仿宋_GB2312" w:eastAsia="仿宋_GB2312"/>
          <w:bCs/>
          <w:kern w:val="0"/>
          <w:sz w:val="30"/>
          <w:szCs w:val="30"/>
          <w:highlight w:val="none"/>
        </w:rPr>
        <w:t>、差旅费</w:t>
      </w:r>
      <w:r>
        <w:rPr>
          <w:rFonts w:hint="eastAsia" w:ascii="仿宋_GB2312" w:eastAsia="仿宋_GB2312"/>
          <w:bCs/>
          <w:kern w:val="0"/>
          <w:sz w:val="30"/>
          <w:szCs w:val="30"/>
          <w:highlight w:val="none"/>
          <w:lang w:val="en-US" w:eastAsia="zh-CN"/>
        </w:rPr>
        <w:t>90.53万元</w:t>
      </w:r>
      <w:r>
        <w:rPr>
          <w:rFonts w:hint="eastAsia" w:ascii="仿宋_GB2312" w:eastAsia="仿宋_GB2312"/>
          <w:bCs/>
          <w:kern w:val="0"/>
          <w:sz w:val="30"/>
          <w:szCs w:val="30"/>
          <w:highlight w:val="none"/>
        </w:rPr>
        <w:t>、维修（护）费</w:t>
      </w:r>
      <w:r>
        <w:rPr>
          <w:rFonts w:hint="eastAsia" w:ascii="仿宋_GB2312" w:eastAsia="仿宋_GB2312"/>
          <w:bCs/>
          <w:kern w:val="0"/>
          <w:sz w:val="30"/>
          <w:szCs w:val="30"/>
          <w:highlight w:val="none"/>
          <w:lang w:val="en-US" w:eastAsia="zh-CN"/>
        </w:rPr>
        <w:t>80.41万元</w:t>
      </w:r>
      <w:r>
        <w:rPr>
          <w:rFonts w:hint="eastAsia" w:ascii="仿宋_GB2312" w:eastAsia="仿宋_GB2312"/>
          <w:bCs/>
          <w:kern w:val="0"/>
          <w:sz w:val="30"/>
          <w:szCs w:val="30"/>
          <w:highlight w:val="none"/>
        </w:rPr>
        <w:t>、租赁费</w:t>
      </w:r>
      <w:r>
        <w:rPr>
          <w:rFonts w:hint="eastAsia" w:ascii="仿宋_GB2312" w:eastAsia="仿宋_GB2312"/>
          <w:bCs/>
          <w:kern w:val="0"/>
          <w:sz w:val="30"/>
          <w:szCs w:val="30"/>
          <w:highlight w:val="none"/>
          <w:lang w:val="en-US" w:eastAsia="zh-CN"/>
        </w:rPr>
        <w:t>4.19万元</w:t>
      </w:r>
      <w:r>
        <w:rPr>
          <w:rFonts w:hint="eastAsia" w:ascii="仿宋_GB2312" w:eastAsia="仿宋_GB2312"/>
          <w:bCs/>
          <w:kern w:val="0"/>
          <w:sz w:val="30"/>
          <w:szCs w:val="30"/>
          <w:highlight w:val="none"/>
        </w:rPr>
        <w:t>、培训费</w:t>
      </w:r>
      <w:r>
        <w:rPr>
          <w:rFonts w:hint="eastAsia" w:ascii="仿宋_GB2312" w:eastAsia="仿宋_GB2312"/>
          <w:bCs/>
          <w:kern w:val="0"/>
          <w:sz w:val="30"/>
          <w:szCs w:val="30"/>
          <w:highlight w:val="none"/>
          <w:lang w:val="en-US" w:eastAsia="zh-CN"/>
        </w:rPr>
        <w:t>7万元</w:t>
      </w:r>
      <w:r>
        <w:rPr>
          <w:rFonts w:hint="eastAsia" w:ascii="仿宋_GB2312" w:eastAsia="仿宋_GB2312"/>
          <w:bCs/>
          <w:kern w:val="0"/>
          <w:sz w:val="30"/>
          <w:szCs w:val="30"/>
          <w:highlight w:val="none"/>
        </w:rPr>
        <w:t>、公务接待费</w:t>
      </w:r>
      <w:r>
        <w:rPr>
          <w:rFonts w:hint="eastAsia" w:ascii="仿宋_GB2312" w:eastAsia="仿宋_GB2312"/>
          <w:bCs/>
          <w:kern w:val="0"/>
          <w:sz w:val="30"/>
          <w:szCs w:val="30"/>
          <w:highlight w:val="none"/>
          <w:lang w:val="en-US" w:eastAsia="zh-CN"/>
        </w:rPr>
        <w:t>1.5万元</w:t>
      </w:r>
      <w:r>
        <w:rPr>
          <w:rFonts w:hint="eastAsia" w:ascii="仿宋_GB2312" w:eastAsia="仿宋_GB2312"/>
          <w:bCs/>
          <w:kern w:val="0"/>
          <w:sz w:val="30"/>
          <w:szCs w:val="30"/>
          <w:highlight w:val="none"/>
        </w:rPr>
        <w:t>、专用材料费</w:t>
      </w:r>
      <w:r>
        <w:rPr>
          <w:rFonts w:hint="eastAsia" w:ascii="仿宋_GB2312" w:eastAsia="仿宋_GB2312"/>
          <w:bCs/>
          <w:kern w:val="0"/>
          <w:sz w:val="30"/>
          <w:szCs w:val="30"/>
          <w:highlight w:val="none"/>
          <w:lang w:val="en-US" w:eastAsia="zh-CN"/>
        </w:rPr>
        <w:t>9.91万元</w:t>
      </w:r>
      <w:r>
        <w:rPr>
          <w:rFonts w:hint="eastAsia" w:ascii="仿宋_GB2312" w:eastAsia="仿宋_GB2312"/>
          <w:bCs/>
          <w:kern w:val="0"/>
          <w:sz w:val="30"/>
          <w:szCs w:val="30"/>
          <w:highlight w:val="none"/>
        </w:rPr>
        <w:t>、劳务费</w:t>
      </w:r>
      <w:r>
        <w:rPr>
          <w:rFonts w:hint="eastAsia" w:ascii="仿宋_GB2312" w:eastAsia="仿宋_GB2312"/>
          <w:bCs/>
          <w:kern w:val="0"/>
          <w:sz w:val="30"/>
          <w:szCs w:val="30"/>
          <w:highlight w:val="none"/>
          <w:lang w:val="en-US" w:eastAsia="zh-CN"/>
        </w:rPr>
        <w:t>26.31万元</w:t>
      </w:r>
      <w:r>
        <w:rPr>
          <w:rFonts w:hint="eastAsia" w:ascii="仿宋_GB2312" w:eastAsia="仿宋_GB2312"/>
          <w:bCs/>
          <w:kern w:val="0"/>
          <w:sz w:val="30"/>
          <w:szCs w:val="30"/>
          <w:highlight w:val="none"/>
          <w:lang w:eastAsia="zh-CN"/>
        </w:rPr>
        <w:t>、</w:t>
      </w:r>
      <w:r>
        <w:rPr>
          <w:rFonts w:hint="eastAsia" w:ascii="仿宋_GB2312" w:eastAsia="仿宋_GB2312"/>
          <w:bCs/>
          <w:kern w:val="0"/>
          <w:sz w:val="30"/>
          <w:szCs w:val="30"/>
          <w:highlight w:val="none"/>
        </w:rPr>
        <w:t>工会经费</w:t>
      </w:r>
      <w:r>
        <w:rPr>
          <w:rFonts w:hint="eastAsia" w:ascii="仿宋_GB2312" w:eastAsia="仿宋_GB2312"/>
          <w:bCs/>
          <w:kern w:val="0"/>
          <w:sz w:val="30"/>
          <w:szCs w:val="30"/>
          <w:highlight w:val="none"/>
          <w:lang w:val="en-US" w:eastAsia="zh-CN"/>
        </w:rPr>
        <w:t>168.15万元</w:t>
      </w:r>
      <w:r>
        <w:rPr>
          <w:rFonts w:hint="eastAsia" w:ascii="仿宋_GB2312" w:eastAsia="仿宋_GB2312"/>
          <w:bCs/>
          <w:kern w:val="0"/>
          <w:sz w:val="30"/>
          <w:szCs w:val="30"/>
          <w:highlight w:val="none"/>
        </w:rPr>
        <w:t>、公务用车运行维护费</w:t>
      </w:r>
      <w:r>
        <w:rPr>
          <w:rFonts w:hint="eastAsia" w:ascii="仿宋_GB2312" w:eastAsia="仿宋_GB2312"/>
          <w:bCs/>
          <w:kern w:val="0"/>
          <w:sz w:val="30"/>
          <w:szCs w:val="30"/>
          <w:highlight w:val="none"/>
          <w:lang w:val="en-US" w:eastAsia="zh-CN"/>
        </w:rPr>
        <w:t>6.35万元</w:t>
      </w:r>
      <w:r>
        <w:rPr>
          <w:rFonts w:hint="eastAsia" w:ascii="仿宋_GB2312" w:eastAsia="仿宋_GB2312"/>
          <w:bCs/>
          <w:kern w:val="0"/>
          <w:sz w:val="30"/>
          <w:szCs w:val="30"/>
          <w:highlight w:val="none"/>
        </w:rPr>
        <w:t>、其他交通费用</w:t>
      </w:r>
      <w:r>
        <w:rPr>
          <w:rFonts w:hint="eastAsia" w:ascii="仿宋_GB2312" w:eastAsia="仿宋_GB2312"/>
          <w:bCs/>
          <w:kern w:val="0"/>
          <w:sz w:val="30"/>
          <w:szCs w:val="30"/>
          <w:highlight w:val="none"/>
          <w:lang w:val="en-US" w:eastAsia="zh-CN"/>
        </w:rPr>
        <w:t>0.33万元</w:t>
      </w:r>
      <w:r>
        <w:rPr>
          <w:rFonts w:hint="eastAsia" w:ascii="仿宋_GB2312" w:eastAsia="仿宋_GB2312"/>
          <w:bCs/>
          <w:kern w:val="0"/>
          <w:sz w:val="30"/>
          <w:szCs w:val="30"/>
          <w:highlight w:val="none"/>
        </w:rPr>
        <w:t>、其他商品和服务支出</w:t>
      </w:r>
      <w:r>
        <w:rPr>
          <w:rFonts w:hint="eastAsia" w:ascii="仿宋_GB2312" w:eastAsia="仿宋_GB2312"/>
          <w:bCs/>
          <w:kern w:val="0"/>
          <w:sz w:val="30"/>
          <w:szCs w:val="30"/>
          <w:highlight w:val="none"/>
          <w:lang w:val="en-US" w:eastAsia="zh-CN"/>
        </w:rPr>
        <w:t>147.23万元</w:t>
      </w:r>
      <w:r>
        <w:rPr>
          <w:rFonts w:hint="eastAsia" w:ascii="仿宋_GB2312" w:eastAsia="仿宋_GB2312"/>
          <w:bCs/>
          <w:kern w:val="0"/>
          <w:sz w:val="30"/>
          <w:szCs w:val="30"/>
          <w:highlight w:val="none"/>
          <w:lang w:eastAsia="zh-CN"/>
        </w:rPr>
        <w:t>；</w:t>
      </w:r>
      <w:r>
        <w:rPr>
          <w:rFonts w:hint="eastAsia" w:ascii="仿宋_GB2312" w:eastAsia="仿宋_GB2312"/>
          <w:bCs/>
          <w:kern w:val="0"/>
          <w:sz w:val="30"/>
          <w:szCs w:val="30"/>
          <w:highlight w:val="none"/>
        </w:rPr>
        <w:t>办公设备购置</w:t>
      </w:r>
      <w:r>
        <w:rPr>
          <w:rFonts w:hint="eastAsia" w:ascii="仿宋_GB2312" w:eastAsia="仿宋_GB2312"/>
          <w:bCs/>
          <w:kern w:val="0"/>
          <w:sz w:val="30"/>
          <w:szCs w:val="30"/>
          <w:highlight w:val="none"/>
          <w:lang w:val="en-US" w:eastAsia="zh-CN"/>
        </w:rPr>
        <w:t>6.09万元</w:t>
      </w:r>
      <w:r>
        <w:rPr>
          <w:rFonts w:hint="eastAsia" w:ascii="仿宋_GB2312" w:eastAsia="仿宋_GB2312"/>
          <w:bCs/>
          <w:kern w:val="0"/>
          <w:sz w:val="30"/>
          <w:szCs w:val="30"/>
          <w:highlight w:val="none"/>
        </w:rPr>
        <w:t>、专用设备购置</w:t>
      </w:r>
      <w:r>
        <w:rPr>
          <w:rFonts w:hint="eastAsia" w:ascii="仿宋_GB2312" w:eastAsia="仿宋_GB2312"/>
          <w:bCs/>
          <w:kern w:val="0"/>
          <w:sz w:val="30"/>
          <w:szCs w:val="30"/>
          <w:highlight w:val="none"/>
          <w:lang w:val="en-US" w:eastAsia="zh-CN"/>
        </w:rPr>
        <w:t>48.65万元</w:t>
      </w:r>
      <w:r>
        <w:rPr>
          <w:rFonts w:hint="eastAsia" w:ascii="仿宋_GB2312" w:eastAsia="仿宋_GB2312"/>
          <w:bCs/>
          <w:kern w:val="0"/>
          <w:sz w:val="30"/>
          <w:szCs w:val="30"/>
          <w:highlight w:val="none"/>
        </w:rPr>
        <w:t>。</w:t>
      </w:r>
    </w:p>
    <w:p w14:paraId="7DB3399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highlight w:val="none"/>
        </w:rPr>
      </w:pPr>
      <w:r>
        <w:rPr>
          <w:rFonts w:hint="eastAsia" w:ascii="黑体" w:hAnsi="黑体" w:eastAsia="黑体" w:cs="黑体"/>
          <w:b w:val="0"/>
          <w:bCs/>
          <w:sz w:val="32"/>
          <w:szCs w:val="32"/>
          <w:highlight w:val="none"/>
        </w:rPr>
        <w:t>七、财政拨款三公经费支出决算情况说明</w:t>
      </w:r>
      <w:r>
        <w:rPr>
          <w:rFonts w:hint="eastAsia" w:ascii="楷体" w:hAnsi="楷体" w:eastAsia="楷体" w:cs="楷体"/>
          <w:b/>
          <w:bCs/>
          <w:i/>
          <w:color w:val="auto"/>
          <w:sz w:val="32"/>
          <w:szCs w:val="32"/>
          <w:highlight w:val="none"/>
          <w:lang w:eastAsia="zh-CN"/>
        </w:rPr>
        <w:t>（注意：三公经费情况说明，往年为一般公共预算财政拨款口径，今年为财政拨款口径）</w:t>
      </w:r>
    </w:p>
    <w:p w14:paraId="4AEDFF4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（一）“三公”经费财政拨款支出决算总体情况说明</w:t>
      </w:r>
    </w:p>
    <w:p w14:paraId="047521D6">
      <w:pPr>
        <w:pStyle w:val="15"/>
        <w:keepNext w:val="0"/>
        <w:keepLines w:val="0"/>
        <w:pageBreakBefore w:val="0"/>
        <w:widowControl w:val="0"/>
        <w:kinsoku/>
        <w:wordWrap/>
        <w:overflowPunct/>
        <w:topLinePunct w:val="0"/>
        <w:bidi w:val="0"/>
        <w:snapToGrid/>
        <w:spacing w:line="600" w:lineRule="exact"/>
        <w:ind w:firstLine="750" w:firstLineChars="250"/>
        <w:textAlignment w:val="auto"/>
        <w:rPr>
          <w:rFonts w:ascii="Times New Roman" w:hAnsi="Times New Roman" w:eastAsia="仿宋_GB2312"/>
          <w:sz w:val="32"/>
          <w:szCs w:val="32"/>
          <w:highlight w:val="none"/>
        </w:rPr>
      </w:pPr>
      <w:r>
        <w:rPr>
          <w:rFonts w:hint="eastAsia" w:ascii="仿宋_GB2312" w:eastAsia="仿宋_GB2312"/>
          <w:sz w:val="30"/>
          <w:szCs w:val="30"/>
          <w:highlight w:val="none"/>
        </w:rPr>
        <w:t>本单位的一般公共预算拨款没有安排 “三公”经费支出，单位的“三公”经费支出来源为纳入专户管理的非税收入，20</w:t>
      </w:r>
      <w:r>
        <w:rPr>
          <w:rFonts w:hint="eastAsia" w:ascii="仿宋_GB2312" w:eastAsia="仿宋_GB2312"/>
          <w:sz w:val="30"/>
          <w:szCs w:val="30"/>
          <w:highlight w:val="none"/>
          <w:lang w:val="en-US" w:eastAsia="zh-CN"/>
        </w:rPr>
        <w:t>23</w:t>
      </w:r>
      <w:r>
        <w:rPr>
          <w:rFonts w:hint="eastAsia" w:ascii="仿宋_GB2312" w:eastAsia="仿宋_GB2312"/>
          <w:sz w:val="30"/>
          <w:szCs w:val="30"/>
          <w:highlight w:val="none"/>
        </w:rPr>
        <w:t>年“三公”经费预算为</w:t>
      </w:r>
      <w:r>
        <w:rPr>
          <w:rFonts w:hint="eastAsia" w:ascii="仿宋_GB2312" w:eastAsia="仿宋_GB2312"/>
          <w:sz w:val="30"/>
          <w:szCs w:val="30"/>
          <w:highlight w:val="none"/>
          <w:lang w:val="en-US" w:eastAsia="zh-CN"/>
        </w:rPr>
        <w:t>8.5</w:t>
      </w:r>
      <w:r>
        <w:rPr>
          <w:rFonts w:hint="eastAsia" w:ascii="仿宋_GB2312" w:eastAsia="仿宋_GB2312"/>
          <w:sz w:val="30"/>
          <w:szCs w:val="30"/>
          <w:highlight w:val="none"/>
        </w:rPr>
        <w:t>万元，</w:t>
      </w:r>
      <w:r>
        <w:rPr>
          <w:rFonts w:hint="eastAsia" w:ascii="仿宋_GB2312" w:eastAsia="仿宋_GB2312"/>
          <w:color w:val="auto"/>
          <w:sz w:val="30"/>
          <w:szCs w:val="30"/>
          <w:highlight w:val="none"/>
        </w:rPr>
        <w:t>决算数为</w:t>
      </w:r>
      <w:r>
        <w:rPr>
          <w:rFonts w:hint="eastAsia" w:ascii="仿宋_GB2312" w:eastAsia="仿宋_GB2312"/>
          <w:color w:val="auto"/>
          <w:sz w:val="30"/>
          <w:szCs w:val="30"/>
          <w:highlight w:val="none"/>
          <w:lang w:val="en-US" w:eastAsia="zh-CN"/>
        </w:rPr>
        <w:t>7.85</w:t>
      </w:r>
      <w:r>
        <w:rPr>
          <w:rFonts w:hint="eastAsia" w:ascii="仿宋_GB2312" w:eastAsia="仿宋_GB2312"/>
          <w:color w:val="auto"/>
          <w:sz w:val="30"/>
          <w:szCs w:val="30"/>
          <w:highlight w:val="none"/>
        </w:rPr>
        <w:t>万元，完成预算数的</w:t>
      </w:r>
      <w:r>
        <w:rPr>
          <w:rFonts w:hint="eastAsia" w:ascii="仿宋_GB2312" w:eastAsia="仿宋_GB2312"/>
          <w:color w:val="auto"/>
          <w:sz w:val="30"/>
          <w:szCs w:val="30"/>
          <w:highlight w:val="none"/>
          <w:lang w:val="en-US" w:eastAsia="zh-CN"/>
        </w:rPr>
        <w:t>89.99</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。决算数小于预算数</w:t>
      </w:r>
      <w:r>
        <w:rPr>
          <w:rFonts w:hint="eastAsia" w:ascii="仿宋_GB2312" w:eastAsia="仿宋_GB2312"/>
          <w:color w:val="auto"/>
          <w:sz w:val="30"/>
          <w:szCs w:val="30"/>
          <w:highlight w:val="none"/>
          <w:lang w:val="en-US" w:eastAsia="zh-CN"/>
        </w:rPr>
        <w:t>0.65万元，主要原因为</w:t>
      </w:r>
      <w:r>
        <w:rPr>
          <w:rFonts w:hint="eastAsia" w:ascii="仿宋_GB2312" w:eastAsia="仿宋_GB2312"/>
          <w:sz w:val="30"/>
          <w:szCs w:val="30"/>
          <w:highlight w:val="none"/>
        </w:rPr>
        <w:t>认真贯彻落实中央“八项规定”精神和厉行节约要求，进一步从严控制“三公”经费开支，全年实际支出比预算有所节约。</w:t>
      </w:r>
      <w:r>
        <w:rPr>
          <w:rFonts w:hint="eastAsia" w:ascii="Times New Roman" w:hAnsi="Times New Roman" w:eastAsia="仿宋_GB2312"/>
          <w:sz w:val="32"/>
          <w:szCs w:val="32"/>
          <w:highlight w:val="none"/>
        </w:rPr>
        <w:t>与上年</w:t>
      </w:r>
      <w:r>
        <w:rPr>
          <w:rFonts w:hint="eastAsia" w:ascii="Times New Roman" w:hAnsi="Times New Roman" w:eastAsia="仿宋_GB2312"/>
          <w:sz w:val="32"/>
          <w:szCs w:val="32"/>
          <w:highlight w:val="none"/>
          <w:lang w:val="en-US" w:eastAsia="zh-CN"/>
        </w:rPr>
        <w:t>5.96万元</w:t>
      </w:r>
      <w:r>
        <w:rPr>
          <w:rFonts w:hint="eastAsia" w:ascii="Times New Roman" w:hAnsi="Times New Roman" w:eastAsia="仿宋_GB2312"/>
          <w:sz w:val="32"/>
          <w:szCs w:val="32"/>
          <w:highlight w:val="none"/>
        </w:rPr>
        <w:t>相比</w:t>
      </w:r>
      <w:r>
        <w:rPr>
          <w:rFonts w:hint="eastAsia" w:ascii="Times New Roman" w:hAnsi="Times New Roman" w:eastAsia="仿宋_GB2312"/>
          <w:sz w:val="32"/>
          <w:szCs w:val="32"/>
          <w:highlight w:val="none"/>
          <w:lang w:eastAsia="zh-CN"/>
        </w:rPr>
        <w:t>增加</w:t>
      </w:r>
      <w:r>
        <w:rPr>
          <w:rFonts w:hint="eastAsia" w:ascii="Times New Roman" w:hAnsi="Times New Roman" w:eastAsia="仿宋_GB2312"/>
          <w:sz w:val="32"/>
          <w:szCs w:val="32"/>
          <w:highlight w:val="none"/>
          <w:lang w:val="en-US" w:eastAsia="zh-CN"/>
        </w:rPr>
        <w:t>1.88</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增加</w:t>
      </w:r>
      <w:r>
        <w:rPr>
          <w:rFonts w:hint="eastAsia" w:ascii="Times New Roman" w:hAnsi="Times New Roman" w:eastAsia="仿宋_GB2312"/>
          <w:sz w:val="32"/>
          <w:szCs w:val="32"/>
          <w:highlight w:val="none"/>
          <w:lang w:val="en-US" w:eastAsia="zh-CN"/>
        </w:rPr>
        <w:t>31.59</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，增加</w:t>
      </w:r>
      <w:r>
        <w:rPr>
          <w:rFonts w:hint="eastAsia" w:ascii="Times New Roman" w:hAnsi="Times New Roman" w:eastAsia="仿宋_GB2312"/>
          <w:sz w:val="32"/>
          <w:szCs w:val="32"/>
          <w:highlight w:val="none"/>
        </w:rPr>
        <w:t>的主要原因是因工作需要用车频次增加，费用增加。</w:t>
      </w:r>
    </w:p>
    <w:p w14:paraId="4EAA3C79">
      <w:pPr>
        <w:pStyle w:val="15"/>
        <w:keepNext w:val="0"/>
        <w:keepLines w:val="0"/>
        <w:pageBreakBefore w:val="0"/>
        <w:widowControl w:val="0"/>
        <w:kinsoku/>
        <w:wordWrap/>
        <w:overflowPunct/>
        <w:topLinePunct w:val="0"/>
        <w:bidi w:val="0"/>
        <w:snapToGrid/>
        <w:spacing w:line="600" w:lineRule="exact"/>
        <w:ind w:firstLine="750" w:firstLineChars="250"/>
        <w:textAlignment w:val="auto"/>
        <w:rPr>
          <w:rFonts w:hint="eastAsia" w:ascii="仿宋_GB2312" w:eastAsia="仿宋_GB2312"/>
          <w:sz w:val="30"/>
          <w:szCs w:val="30"/>
          <w:highlight w:val="none"/>
          <w:lang w:val="en-US" w:eastAsia="zh-CN"/>
        </w:rPr>
      </w:pPr>
      <w:r>
        <w:rPr>
          <w:rFonts w:hint="eastAsia" w:ascii="仿宋_GB2312" w:hAnsi="Times New Roman" w:eastAsia="仿宋_GB2312" w:cs="Times New Roman"/>
          <w:color w:val="auto"/>
          <w:sz w:val="30"/>
          <w:szCs w:val="30"/>
          <w:highlight w:val="none"/>
        </w:rPr>
        <w:t>因公出国（境）费预算为0万元，决算为0万元</w:t>
      </w:r>
      <w:r>
        <w:rPr>
          <w:rFonts w:hint="eastAsia" w:ascii="仿宋_GB2312" w:hAnsi="Times New Roman" w:eastAsia="仿宋_GB2312" w:cs="Times New Roman"/>
          <w:color w:val="auto"/>
          <w:sz w:val="30"/>
          <w:szCs w:val="30"/>
          <w:highlight w:val="none"/>
          <w:lang w:eastAsia="zh-CN"/>
        </w:rPr>
        <w:t>。</w:t>
      </w:r>
      <w:r>
        <w:rPr>
          <w:rFonts w:hint="eastAsia" w:ascii="仿宋_GB2312" w:hAnsi="Times New Roman" w:eastAsia="仿宋_GB2312" w:cs="Times New Roman"/>
          <w:color w:val="auto"/>
          <w:sz w:val="30"/>
          <w:szCs w:val="30"/>
          <w:highlight w:val="none"/>
          <w:lang w:val="en-US" w:eastAsia="zh-CN"/>
        </w:rPr>
        <w:t>2023年全年无一人因公</w:t>
      </w:r>
      <w:r>
        <w:rPr>
          <w:rFonts w:hint="eastAsia" w:ascii="仿宋_GB2312" w:hAnsi="Times New Roman" w:eastAsia="仿宋_GB2312" w:cs="Times New Roman"/>
          <w:color w:val="auto"/>
          <w:sz w:val="30"/>
          <w:szCs w:val="30"/>
          <w:highlight w:val="none"/>
        </w:rPr>
        <w:t>出国（境）</w:t>
      </w:r>
      <w:r>
        <w:rPr>
          <w:rFonts w:hint="eastAsia" w:ascii="仿宋_GB2312" w:hAnsi="Times New Roman" w:eastAsia="仿宋_GB2312" w:cs="Times New Roman"/>
          <w:color w:val="auto"/>
          <w:sz w:val="30"/>
          <w:szCs w:val="30"/>
          <w:highlight w:val="none"/>
          <w:lang w:eastAsia="zh-CN"/>
        </w:rPr>
        <w:t>。</w:t>
      </w:r>
    </w:p>
    <w:p w14:paraId="623B2DD5">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公务接待费支出预算为</w:t>
      </w: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1.5</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37.5</w:t>
      </w:r>
      <w:r>
        <w:rPr>
          <w:rFonts w:hint="eastAsia" w:ascii="Times New Roman" w:hAnsi="Times New Roman" w:eastAsia="仿宋_GB2312"/>
          <w:sz w:val="32"/>
          <w:szCs w:val="32"/>
          <w:highlight w:val="none"/>
        </w:rPr>
        <w:t>%，决算数小于预算数的主要原因是</w:t>
      </w:r>
      <w:r>
        <w:rPr>
          <w:rFonts w:hint="eastAsia" w:ascii="Times New Roman" w:hAnsi="Times New Roman" w:eastAsia="仿宋_GB2312"/>
          <w:sz w:val="32"/>
          <w:szCs w:val="32"/>
          <w:highlight w:val="none"/>
          <w:lang w:eastAsia="zh-CN"/>
        </w:rPr>
        <w:t>严格控制接待次数和人数</w:t>
      </w:r>
      <w:r>
        <w:rPr>
          <w:rFonts w:hint="eastAsia" w:ascii="Times New Roman" w:hAnsi="Times New Roman" w:eastAsia="仿宋_GB2312"/>
          <w:sz w:val="32"/>
          <w:szCs w:val="32"/>
          <w:highlight w:val="none"/>
        </w:rPr>
        <w:t>，与上年</w:t>
      </w:r>
      <w:r>
        <w:rPr>
          <w:rFonts w:hint="eastAsia" w:ascii="Times New Roman" w:hAnsi="Times New Roman" w:eastAsia="仿宋_GB2312"/>
          <w:sz w:val="32"/>
          <w:szCs w:val="32"/>
          <w:highlight w:val="none"/>
          <w:lang w:val="en-US" w:eastAsia="zh-CN"/>
        </w:rPr>
        <w:t>1.74万元</w:t>
      </w:r>
      <w:r>
        <w:rPr>
          <w:rFonts w:hint="eastAsia" w:ascii="Times New Roman" w:hAnsi="Times New Roman" w:eastAsia="仿宋_GB2312"/>
          <w:sz w:val="32"/>
          <w:szCs w:val="32"/>
          <w:highlight w:val="none"/>
        </w:rPr>
        <w:t>相比减少</w:t>
      </w:r>
      <w:r>
        <w:rPr>
          <w:rFonts w:hint="eastAsia" w:ascii="Times New Roman" w:hAnsi="Times New Roman" w:eastAsia="仿宋_GB2312"/>
          <w:sz w:val="32"/>
          <w:szCs w:val="32"/>
          <w:highlight w:val="none"/>
          <w:lang w:val="en-US" w:eastAsia="zh-CN"/>
        </w:rPr>
        <w:t>0.24</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13.62</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减少的主要原因是接待人次减少，费用减少。</w:t>
      </w:r>
    </w:p>
    <w:p w14:paraId="05C7DC0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公务用车购置费支出预算为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2023年全年没有购置新的公务用车。</w:t>
      </w:r>
    </w:p>
    <w:p w14:paraId="2EAF70A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_GB2312" w:eastAsia="仿宋_GB2312"/>
          <w:sz w:val="30"/>
          <w:szCs w:val="30"/>
          <w:highlight w:val="none"/>
          <w:lang w:val="en-US" w:eastAsia="zh-CN"/>
        </w:rPr>
      </w:pPr>
      <w:r>
        <w:rPr>
          <w:rFonts w:hint="eastAsia" w:ascii="Times New Roman" w:hAnsi="Times New Roman" w:eastAsia="仿宋_GB2312"/>
          <w:sz w:val="32"/>
          <w:szCs w:val="32"/>
          <w:highlight w:val="none"/>
        </w:rPr>
        <w:t>公务用车运行维护费支出预算为</w:t>
      </w:r>
      <w:r>
        <w:rPr>
          <w:rFonts w:hint="eastAsia" w:ascii="Times New Roman" w:hAnsi="Times New Roman" w:eastAsia="仿宋_GB2312"/>
          <w:sz w:val="32"/>
          <w:szCs w:val="32"/>
          <w:highlight w:val="none"/>
          <w:lang w:val="en-US" w:eastAsia="zh-CN"/>
        </w:rPr>
        <w:t>4.5</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6.35</w:t>
      </w:r>
      <w:r>
        <w:rPr>
          <w:rFonts w:hint="eastAsia" w:ascii="Times New Roman" w:hAnsi="Times New Roman" w:eastAsia="仿宋_GB2312"/>
          <w:sz w:val="32"/>
          <w:szCs w:val="32"/>
          <w:highlight w:val="none"/>
        </w:rPr>
        <w:t>万元</w:t>
      </w:r>
      <w:r>
        <w:rPr>
          <w:rFonts w:hint="eastAsia" w:ascii="仿宋_GB2312" w:hAnsi="Times New Roman" w:eastAsia="仿宋_GB2312" w:cs="Times New Roman"/>
          <w:color w:val="auto"/>
          <w:sz w:val="30"/>
          <w:szCs w:val="30"/>
          <w:highlight w:val="none"/>
          <w:lang w:eastAsia="zh-CN"/>
        </w:rPr>
        <w:t>（公车保养及加油）</w:t>
      </w:r>
      <w:r>
        <w:rPr>
          <w:rFonts w:hint="eastAsia" w:ascii="Times New Roman" w:hAnsi="Times New Roman" w:eastAsia="仿宋_GB2312"/>
          <w:sz w:val="32"/>
          <w:szCs w:val="32"/>
          <w:highlight w:val="none"/>
        </w:rPr>
        <w:t>，完成预算的</w:t>
      </w:r>
      <w:r>
        <w:rPr>
          <w:rFonts w:hint="eastAsia" w:ascii="Times New Roman" w:hAnsi="Times New Roman" w:eastAsia="仿宋_GB2312"/>
          <w:sz w:val="32"/>
          <w:szCs w:val="32"/>
          <w:highlight w:val="none"/>
          <w:lang w:val="en-US" w:eastAsia="zh-CN"/>
        </w:rPr>
        <w:t>141.11</w:t>
      </w:r>
      <w:r>
        <w:rPr>
          <w:rFonts w:hint="eastAsia" w:ascii="Times New Roman" w:hAnsi="Times New Roman" w:eastAsia="仿宋_GB2312"/>
          <w:sz w:val="32"/>
          <w:szCs w:val="32"/>
          <w:highlight w:val="none"/>
        </w:rPr>
        <w:t>%，决算数大于预算数的主要原因是因工作需要用车频次增加，费用增加，与上年</w:t>
      </w:r>
      <w:r>
        <w:rPr>
          <w:rFonts w:hint="eastAsia" w:ascii="Times New Roman" w:hAnsi="Times New Roman" w:eastAsia="仿宋_GB2312"/>
          <w:sz w:val="32"/>
          <w:szCs w:val="32"/>
          <w:highlight w:val="none"/>
          <w:lang w:val="en-US" w:eastAsia="zh-CN"/>
        </w:rPr>
        <w:t>4.23万元</w:t>
      </w:r>
      <w:r>
        <w:rPr>
          <w:rFonts w:hint="eastAsia" w:ascii="Times New Roman" w:hAnsi="Times New Roman" w:eastAsia="仿宋_GB2312"/>
          <w:sz w:val="32"/>
          <w:szCs w:val="32"/>
          <w:highlight w:val="none"/>
        </w:rPr>
        <w:t>相比增加</w:t>
      </w:r>
      <w:r>
        <w:rPr>
          <w:rFonts w:hint="eastAsia" w:ascii="Times New Roman" w:hAnsi="Times New Roman" w:eastAsia="仿宋_GB2312"/>
          <w:sz w:val="32"/>
          <w:szCs w:val="32"/>
          <w:highlight w:val="none"/>
          <w:lang w:val="en-US" w:eastAsia="zh-CN"/>
        </w:rPr>
        <w:t>2.12</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50.18</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增长的主要原因是因工作需要用车频次增加，费用增加。</w:t>
      </w:r>
    </w:p>
    <w:p w14:paraId="46C451C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（二）“三公”经费财政拨款支出决算具体情况说明</w:t>
      </w:r>
    </w:p>
    <w:p w14:paraId="431EBA6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三公”经费支出决算数为7.85万元，因公出国（境）费预算为0万元，占“三公”经费支出的0%，公务用车购置及用车运行费预算为6.35万元，占“三公”经费支出的80.89%，公务接待费决算为1.5万元，占“三公”经费支出的19.11%，其中：</w:t>
      </w:r>
    </w:p>
    <w:p w14:paraId="4B458F7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20</w:t>
      </w:r>
      <w:r>
        <w:rPr>
          <w:rFonts w:hint="eastAsia" w:ascii="Times New Roman" w:hAnsi="Times New Roman" w:eastAsia="仿宋_GB2312"/>
          <w:sz w:val="32"/>
          <w:szCs w:val="32"/>
          <w:highlight w:val="none"/>
          <w:lang w:val="en-US" w:eastAsia="zh-CN"/>
        </w:rPr>
        <w:t>23</w:t>
      </w:r>
      <w:r>
        <w:rPr>
          <w:rFonts w:hint="eastAsia" w:ascii="Times New Roman" w:hAnsi="Times New Roman" w:eastAsia="仿宋_GB2312"/>
          <w:sz w:val="32"/>
          <w:szCs w:val="32"/>
          <w:highlight w:val="none"/>
        </w:rPr>
        <w:t>年度“三公”经费财政拨款支出决算中，公务用车购置费支出决算0万元，与上年持平；</w:t>
      </w:r>
    </w:p>
    <w:p w14:paraId="5DC5F41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rPr>
      </w:pPr>
      <w:r>
        <w:rPr>
          <w:rFonts w:hint="eastAsia" w:ascii="Times New Roman" w:hAnsi="Times New Roman" w:eastAsia="仿宋_GB2312"/>
          <w:sz w:val="32"/>
          <w:szCs w:val="32"/>
          <w:highlight w:val="none"/>
        </w:rPr>
        <w:t>我院年末公车保有辆为2台，</w:t>
      </w:r>
      <w:r>
        <w:rPr>
          <w:rFonts w:hint="eastAsia" w:ascii="Times New Roman" w:hAnsi="Times New Roman" w:eastAsia="仿宋_GB2312"/>
          <w:sz w:val="32"/>
          <w:szCs w:val="32"/>
          <w:highlight w:val="none"/>
          <w:lang w:eastAsia="zh-CN"/>
        </w:rPr>
        <w:t>湘</w:t>
      </w:r>
      <w:r>
        <w:rPr>
          <w:rFonts w:hint="eastAsia" w:ascii="Times New Roman" w:hAnsi="Times New Roman" w:eastAsia="仿宋_GB2312"/>
          <w:sz w:val="32"/>
          <w:szCs w:val="32"/>
          <w:highlight w:val="none"/>
          <w:lang w:val="en-US" w:eastAsia="zh-CN"/>
        </w:rPr>
        <w:t>N02888和湘N00030。</w:t>
      </w:r>
      <w:r>
        <w:rPr>
          <w:rFonts w:hint="eastAsia" w:ascii="Times New Roman" w:hAnsi="Times New Roman" w:eastAsia="仿宋_GB2312"/>
          <w:sz w:val="32"/>
          <w:szCs w:val="32"/>
          <w:highlight w:val="none"/>
        </w:rPr>
        <w:t>公务用车购置及运行费支出决算</w:t>
      </w:r>
      <w:r>
        <w:rPr>
          <w:rFonts w:hint="eastAsia" w:ascii="Times New Roman" w:hAnsi="Times New Roman" w:eastAsia="仿宋_GB2312"/>
          <w:sz w:val="32"/>
          <w:szCs w:val="32"/>
          <w:highlight w:val="none"/>
          <w:lang w:val="en-US" w:eastAsia="zh-CN"/>
        </w:rPr>
        <w:t>6.35</w:t>
      </w:r>
      <w:r>
        <w:rPr>
          <w:rFonts w:hint="eastAsia" w:ascii="Times New Roman" w:hAnsi="Times New Roman" w:eastAsia="仿宋_GB2312"/>
          <w:sz w:val="32"/>
          <w:szCs w:val="32"/>
          <w:highlight w:val="none"/>
        </w:rPr>
        <w:t>万元，全部为公务用车运行维护费。公务用车运行维护费主要用于学院2辆公务用车的燃料费、维修费、过路过桥费、保险费等支出。完成年初预算的</w:t>
      </w:r>
      <w:r>
        <w:rPr>
          <w:rFonts w:hint="eastAsia" w:ascii="Times New Roman" w:hAnsi="Times New Roman" w:eastAsia="仿宋_GB2312"/>
          <w:sz w:val="32"/>
          <w:szCs w:val="32"/>
          <w:highlight w:val="none"/>
          <w:lang w:val="en-US" w:eastAsia="zh-CN"/>
        </w:rPr>
        <w:t>141.11</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eastAsia="zh-CN"/>
        </w:rPr>
        <w:t>大于</w:t>
      </w:r>
      <w:r>
        <w:rPr>
          <w:rFonts w:hint="eastAsia" w:ascii="Times New Roman" w:hAnsi="Times New Roman" w:eastAsia="仿宋_GB2312"/>
          <w:sz w:val="32"/>
          <w:szCs w:val="32"/>
          <w:highlight w:val="none"/>
        </w:rPr>
        <w:t>预算数的主要原因是公车使用时间均长达10余年，车辆老旧，维修频率高，维护成本大。本年度工作任务重，公务用车使用较去年多。</w:t>
      </w:r>
    </w:p>
    <w:p w14:paraId="3EFF623D">
      <w:pPr>
        <w:ind w:firstLine="640" w:firstLineChars="200"/>
        <w:rPr>
          <w:rFonts w:hint="default" w:ascii="Times New Roman" w:hAnsi="Times New Roman" w:eastAsia="仿宋_GB2312"/>
          <w:sz w:val="32"/>
          <w:szCs w:val="32"/>
          <w:highlight w:val="none"/>
          <w:lang w:val="en-US"/>
        </w:rPr>
      </w:pPr>
      <w:r>
        <w:rPr>
          <w:rFonts w:hint="eastAsia" w:ascii="Times New Roman" w:hAnsi="Times New Roman" w:eastAsia="仿宋_GB2312"/>
          <w:sz w:val="32"/>
          <w:szCs w:val="32"/>
          <w:highlight w:val="none"/>
        </w:rPr>
        <w:t>公务接待费支出决算</w:t>
      </w:r>
      <w:r>
        <w:rPr>
          <w:rFonts w:hint="eastAsia" w:ascii="Times New Roman" w:hAnsi="Times New Roman" w:eastAsia="仿宋_GB2312"/>
          <w:sz w:val="32"/>
          <w:szCs w:val="32"/>
          <w:highlight w:val="none"/>
          <w:lang w:val="en-US" w:eastAsia="zh-CN"/>
        </w:rPr>
        <w:t>1.5</w:t>
      </w:r>
      <w:r>
        <w:rPr>
          <w:rFonts w:hint="eastAsia" w:ascii="Times New Roman" w:hAnsi="Times New Roman" w:eastAsia="仿宋_GB2312"/>
          <w:sz w:val="32"/>
          <w:szCs w:val="32"/>
          <w:highlight w:val="none"/>
        </w:rPr>
        <w:t>万元，全年公接待69批次，</w:t>
      </w:r>
      <w:r>
        <w:rPr>
          <w:rFonts w:hint="eastAsia" w:ascii="Times New Roman" w:hAnsi="Times New Roman" w:eastAsia="仿宋_GB2312"/>
          <w:sz w:val="32"/>
          <w:szCs w:val="32"/>
          <w:highlight w:val="none"/>
          <w:lang w:eastAsia="zh-CN"/>
        </w:rPr>
        <w:t>接待</w:t>
      </w:r>
      <w:r>
        <w:rPr>
          <w:rFonts w:hint="eastAsia" w:ascii="Times New Roman" w:hAnsi="Times New Roman" w:eastAsia="仿宋_GB2312"/>
          <w:sz w:val="32"/>
          <w:szCs w:val="32"/>
          <w:highlight w:val="none"/>
          <w:lang w:val="en-US" w:eastAsia="zh-CN"/>
        </w:rPr>
        <w:t>263余人次，</w:t>
      </w:r>
      <w:r>
        <w:rPr>
          <w:rFonts w:hint="eastAsia" w:ascii="Times New Roman" w:hAnsi="Times New Roman" w:eastAsia="仿宋_GB2312"/>
          <w:sz w:val="32"/>
          <w:szCs w:val="32"/>
          <w:highlight w:val="none"/>
        </w:rPr>
        <w:t>主要是指导工作、考察调研、学习交流、联系工作等发生的接待支出。2023年度公务接待费支出决算数小于预算数的主要原因：学校落实过“紧日子”的要求，勤俭节约，减少不必要的公务接待费。与上年支出决算数</w:t>
      </w:r>
      <w:r>
        <w:rPr>
          <w:rFonts w:hint="eastAsia" w:ascii="Times New Roman" w:hAnsi="Times New Roman" w:eastAsia="仿宋_GB2312"/>
          <w:sz w:val="32"/>
          <w:szCs w:val="32"/>
          <w:highlight w:val="none"/>
          <w:lang w:val="en-US" w:eastAsia="zh-CN"/>
        </w:rPr>
        <w:t>1.74</w:t>
      </w:r>
      <w:r>
        <w:rPr>
          <w:rFonts w:hint="eastAsia" w:ascii="Times New Roman" w:hAnsi="Times New Roman" w:eastAsia="仿宋_GB2312"/>
          <w:sz w:val="32"/>
          <w:szCs w:val="32"/>
          <w:highlight w:val="none"/>
        </w:rPr>
        <w:t>万元比较，</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rPr>
        <w:t>了</w:t>
      </w:r>
      <w:r>
        <w:rPr>
          <w:rFonts w:hint="eastAsia" w:ascii="Times New Roman" w:hAnsi="Times New Roman" w:eastAsia="仿宋_GB2312"/>
          <w:sz w:val="32"/>
          <w:szCs w:val="32"/>
          <w:highlight w:val="none"/>
          <w:lang w:val="en-US" w:eastAsia="zh-CN"/>
        </w:rPr>
        <w:t>0.24</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，严控单位三公经费开支，</w:t>
      </w:r>
      <w:r>
        <w:rPr>
          <w:rFonts w:hint="eastAsia" w:ascii="Times New Roman" w:hAnsi="Times New Roman" w:eastAsia="仿宋_GB2312"/>
          <w:sz w:val="32"/>
          <w:szCs w:val="32"/>
          <w:highlight w:val="none"/>
          <w:lang w:val="en-US" w:eastAsia="zh-CN"/>
        </w:rPr>
        <w:t>不存在公款大吃大喝及参与高消费娱乐等情况。</w:t>
      </w:r>
    </w:p>
    <w:p w14:paraId="22222B4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4、本单位因公出国（境）费支出为0万元，全年安排因公出国（境）组团0次，累计出国出境人数为0人。</w:t>
      </w:r>
    </w:p>
    <w:p w14:paraId="40B2CCF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八、政府性基金预算收入支出决算情况</w:t>
      </w:r>
    </w:p>
    <w:p w14:paraId="0DAD7AA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w:t>
      </w:r>
      <w:r>
        <w:rPr>
          <w:rFonts w:hint="eastAsia" w:ascii="Times New Roman" w:hAnsi="Times New Roman" w:eastAsia="仿宋_GB2312"/>
          <w:sz w:val="32"/>
          <w:szCs w:val="32"/>
          <w:highlight w:val="none"/>
          <w:lang w:val="en-US" w:eastAsia="zh-CN"/>
        </w:rPr>
        <w:t>无政府性基金收支。</w:t>
      </w:r>
      <w:r>
        <w:rPr>
          <w:rFonts w:hint="eastAsia" w:ascii="Times New Roman" w:hAnsi="Times New Roman" w:eastAsia="仿宋_GB2312"/>
          <w:sz w:val="32"/>
          <w:szCs w:val="32"/>
          <w:highlight w:val="none"/>
        </w:rPr>
        <w:t>政府性基金预算财政拨款收入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万元；年初结转和结余</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万元；年末结转和结余</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p>
    <w:p w14:paraId="55F4186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highlight w:val="none"/>
        </w:rPr>
      </w:pPr>
      <w:r>
        <w:rPr>
          <w:rFonts w:hint="eastAsia" w:ascii="Times New Roman" w:hAnsi="Times New Roman" w:eastAsia="仿宋_GB2312"/>
          <w:b/>
          <w:color w:val="auto"/>
          <w:sz w:val="32"/>
          <w:szCs w:val="32"/>
          <w:highlight w:val="none"/>
        </w:rPr>
        <w:t>九、关于机关运行经费支出说明</w:t>
      </w:r>
    </w:p>
    <w:p w14:paraId="0CEBC8DE">
      <w:pPr>
        <w:pStyle w:val="15"/>
        <w:keepNext w:val="0"/>
        <w:keepLines w:val="0"/>
        <w:pageBreakBefore w:val="0"/>
        <w:widowControl w:val="0"/>
        <w:kinsoku/>
        <w:wordWrap/>
        <w:overflowPunct/>
        <w:topLinePunct w:val="0"/>
        <w:bidi w:val="0"/>
        <w:snapToGrid/>
        <w:spacing w:line="600" w:lineRule="exact"/>
        <w:ind w:firstLine="600" w:firstLineChars="200"/>
        <w:textAlignment w:val="auto"/>
        <w:rPr>
          <w:rFonts w:ascii="Times New Roman" w:hAnsi="Times New Roman" w:eastAsia="仿宋_GB2312"/>
          <w:sz w:val="32"/>
          <w:szCs w:val="32"/>
          <w:highlight w:val="none"/>
        </w:rPr>
      </w:pPr>
      <w:r>
        <w:rPr>
          <w:rFonts w:hint="eastAsia" w:ascii="仿宋_GB2312" w:eastAsia="仿宋_GB2312"/>
          <w:bCs/>
          <w:kern w:val="0"/>
          <w:sz w:val="30"/>
          <w:szCs w:val="30"/>
          <w:highlight w:val="none"/>
        </w:rPr>
        <w:t>因本单位为非参公管理的事业单位，20</w:t>
      </w:r>
      <w:r>
        <w:rPr>
          <w:rFonts w:hint="eastAsia" w:ascii="仿宋_GB2312" w:eastAsia="仿宋_GB2312"/>
          <w:bCs/>
          <w:kern w:val="0"/>
          <w:sz w:val="30"/>
          <w:szCs w:val="30"/>
          <w:highlight w:val="none"/>
          <w:lang w:val="en-US" w:eastAsia="zh-CN"/>
        </w:rPr>
        <w:t>23</w:t>
      </w:r>
      <w:r>
        <w:rPr>
          <w:rFonts w:hint="eastAsia" w:ascii="仿宋_GB2312" w:eastAsia="仿宋_GB2312"/>
          <w:bCs/>
          <w:kern w:val="0"/>
          <w:sz w:val="30"/>
          <w:szCs w:val="30"/>
          <w:highlight w:val="none"/>
        </w:rPr>
        <w:t>年本单位的一般公共预算拨款的机关运行经费决算数为0。</w:t>
      </w:r>
    </w:p>
    <w:p w14:paraId="7309F32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十、一般性支出情况说明</w:t>
      </w:r>
    </w:p>
    <w:p w14:paraId="348F9BC5">
      <w:pPr>
        <w:widowControl/>
        <w:numPr>
          <w:ilvl w:val="0"/>
          <w:numId w:val="0"/>
        </w:numPr>
        <w:spacing w:line="360" w:lineRule="auto"/>
        <w:ind w:firstLine="600" w:firstLineChars="200"/>
        <w:rPr>
          <w:rFonts w:hint="eastAsia" w:ascii="仿宋" w:hAnsi="仿宋" w:eastAsia="仿宋" w:cs="仿宋"/>
          <w:i w:val="0"/>
          <w:iCs w:val="0"/>
          <w:caps w:val="0"/>
          <w:color w:val="333333"/>
          <w:spacing w:val="0"/>
          <w:sz w:val="32"/>
          <w:szCs w:val="32"/>
          <w:highlight w:val="none"/>
          <w:shd w:val="clear" w:color="auto" w:fill="FFFFFF"/>
          <w:lang w:val="en-US" w:eastAsia="zh-CN"/>
        </w:rPr>
      </w:pPr>
      <w:r>
        <w:rPr>
          <w:rFonts w:hint="eastAsia" w:ascii="仿宋_GB2312" w:eastAsia="仿宋_GB2312"/>
          <w:bCs/>
          <w:kern w:val="0"/>
          <w:sz w:val="30"/>
          <w:szCs w:val="30"/>
          <w:highlight w:val="none"/>
          <w:lang w:val="en-US" w:eastAsia="zh-CN"/>
        </w:rPr>
        <w:t>2023年本部门无会议费预算、无培训费预算、无节庆、晚会、论坛、赛事等</w:t>
      </w:r>
      <w:r>
        <w:rPr>
          <w:rFonts w:hint="eastAsia" w:ascii="仿宋_GB2312" w:hAnsi="Times New Roman" w:eastAsia="仿宋_GB2312" w:cs="Times New Roman"/>
          <w:bCs/>
          <w:kern w:val="0"/>
          <w:sz w:val="30"/>
          <w:szCs w:val="30"/>
          <w:highlight w:val="none"/>
          <w:lang w:val="en-US" w:eastAsia="zh-CN"/>
        </w:rPr>
        <w:t>活动计划及经费预算</w:t>
      </w:r>
      <w:r>
        <w:rPr>
          <w:rFonts w:hint="eastAsia" w:ascii="仿宋_GB2312" w:eastAsia="仿宋_GB2312"/>
          <w:bCs/>
          <w:kern w:val="0"/>
          <w:sz w:val="30"/>
          <w:szCs w:val="30"/>
          <w:highlight w:val="none"/>
          <w:lang w:val="en-US" w:eastAsia="zh-CN"/>
        </w:rPr>
        <w:t>。</w:t>
      </w:r>
    </w:p>
    <w:p w14:paraId="208417B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十一、关于政府采购支出说明</w:t>
      </w:r>
    </w:p>
    <w:p w14:paraId="6BC0C3DC">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年度政府采购支出总额</w:t>
      </w:r>
      <w:r>
        <w:rPr>
          <w:rFonts w:hint="eastAsia" w:ascii="Times New Roman" w:hAnsi="Times New Roman" w:eastAsia="仿宋_GB2312"/>
          <w:sz w:val="32"/>
          <w:szCs w:val="32"/>
          <w:highlight w:val="none"/>
          <w:lang w:val="en-US" w:eastAsia="zh-CN"/>
        </w:rPr>
        <w:t>1670.44</w:t>
      </w:r>
      <w:r>
        <w:rPr>
          <w:rFonts w:hint="eastAsia" w:ascii="Times New Roman" w:hAnsi="Times New Roman" w:eastAsia="仿宋_GB2312"/>
          <w:sz w:val="32"/>
          <w:szCs w:val="32"/>
          <w:highlight w:val="none"/>
        </w:rPr>
        <w:t>万元，其中：政府采购货物支出</w:t>
      </w:r>
      <w:r>
        <w:rPr>
          <w:rFonts w:hint="eastAsia" w:ascii="Times New Roman" w:hAnsi="Times New Roman" w:eastAsia="仿宋_GB2312"/>
          <w:sz w:val="32"/>
          <w:szCs w:val="32"/>
          <w:highlight w:val="none"/>
          <w:lang w:val="en-US" w:eastAsia="zh-CN"/>
        </w:rPr>
        <w:t>563.04</w:t>
      </w:r>
      <w:r>
        <w:rPr>
          <w:rFonts w:hint="eastAsia" w:ascii="Times New Roman" w:hAnsi="Times New Roman" w:eastAsia="仿宋_GB2312"/>
          <w:sz w:val="32"/>
          <w:szCs w:val="32"/>
          <w:highlight w:val="none"/>
        </w:rPr>
        <w:t>万元、政府采购工程支出</w:t>
      </w:r>
      <w:r>
        <w:rPr>
          <w:rFonts w:hint="eastAsia" w:ascii="Times New Roman" w:hAnsi="Times New Roman" w:eastAsia="仿宋_GB2312"/>
          <w:sz w:val="32"/>
          <w:szCs w:val="32"/>
          <w:highlight w:val="none"/>
          <w:lang w:val="en-US" w:eastAsia="zh-CN"/>
        </w:rPr>
        <w:t>875</w:t>
      </w:r>
      <w:r>
        <w:rPr>
          <w:rFonts w:hint="eastAsia" w:ascii="Times New Roman" w:hAnsi="Times New Roman" w:eastAsia="仿宋_GB2312"/>
          <w:sz w:val="32"/>
          <w:szCs w:val="32"/>
          <w:highlight w:val="none"/>
        </w:rPr>
        <w:t>万元、政府采购服务支出</w:t>
      </w:r>
      <w:r>
        <w:rPr>
          <w:rFonts w:hint="eastAsia" w:ascii="Times New Roman" w:hAnsi="Times New Roman" w:eastAsia="仿宋_GB2312"/>
          <w:sz w:val="32"/>
          <w:szCs w:val="32"/>
          <w:highlight w:val="none"/>
          <w:lang w:val="en-US" w:eastAsia="zh-CN"/>
        </w:rPr>
        <w:t>232.4</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706053AC">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十二、关于国有资产占用情况说明</w:t>
      </w:r>
    </w:p>
    <w:p w14:paraId="6AEAD35F">
      <w:pPr>
        <w:widowControl/>
        <w:spacing w:line="360" w:lineRule="auto"/>
        <w:ind w:firstLine="450" w:firstLineChars="150"/>
        <w:rPr>
          <w:rFonts w:hint="eastAsia" w:ascii="仿宋_GB2312" w:hAnsi="Times New Roman" w:eastAsia="仿宋_GB2312" w:cs="Times New Roman"/>
          <w:bCs/>
          <w:kern w:val="0"/>
          <w:sz w:val="30"/>
          <w:szCs w:val="30"/>
          <w:highlight w:val="none"/>
          <w:lang w:eastAsia="zh-CN"/>
        </w:rPr>
      </w:pPr>
      <w:r>
        <w:rPr>
          <w:rFonts w:hint="eastAsia" w:ascii="仿宋_GB2312" w:eastAsia="仿宋_GB2312"/>
          <w:bCs/>
          <w:kern w:val="0"/>
          <w:sz w:val="30"/>
          <w:szCs w:val="30"/>
          <w:highlight w:val="none"/>
        </w:rPr>
        <w:t>截至20</w:t>
      </w:r>
      <w:r>
        <w:rPr>
          <w:rFonts w:hint="eastAsia" w:ascii="仿宋_GB2312" w:eastAsia="仿宋_GB2312"/>
          <w:bCs/>
          <w:kern w:val="0"/>
          <w:sz w:val="30"/>
          <w:szCs w:val="30"/>
          <w:highlight w:val="none"/>
          <w:lang w:val="en-US" w:eastAsia="zh-CN"/>
        </w:rPr>
        <w:t>23</w:t>
      </w:r>
      <w:r>
        <w:rPr>
          <w:rFonts w:hint="eastAsia" w:ascii="仿宋_GB2312" w:eastAsia="仿宋_GB2312"/>
          <w:bCs/>
          <w:kern w:val="0"/>
          <w:sz w:val="30"/>
          <w:szCs w:val="30"/>
          <w:highlight w:val="none"/>
        </w:rPr>
        <w:t>年12月31日，本部门共有车辆2辆，主要是用于办事人员公务用车。</w:t>
      </w:r>
      <w:r>
        <w:rPr>
          <w:rFonts w:hint="eastAsia" w:ascii="仿宋_GB2312" w:eastAsia="仿宋_GB2312"/>
          <w:bCs/>
          <w:kern w:val="0"/>
          <w:sz w:val="30"/>
          <w:szCs w:val="30"/>
          <w:highlight w:val="none"/>
          <w:lang w:eastAsia="zh-CN"/>
        </w:rPr>
        <w:t>无</w:t>
      </w:r>
      <w:r>
        <w:rPr>
          <w:rFonts w:hint="eastAsia" w:ascii="仿宋_GB2312" w:hAnsi="Times New Roman" w:eastAsia="仿宋_GB2312" w:cs="Times New Roman"/>
          <w:bCs/>
          <w:kern w:val="0"/>
          <w:sz w:val="30"/>
          <w:szCs w:val="30"/>
          <w:highlight w:val="none"/>
        </w:rPr>
        <w:t>单位价值50万元以上通用设备</w:t>
      </w:r>
      <w:r>
        <w:rPr>
          <w:rFonts w:hint="eastAsia" w:ascii="仿宋_GB2312" w:hAnsi="Times New Roman" w:eastAsia="仿宋_GB2312" w:cs="Times New Roman"/>
          <w:bCs/>
          <w:kern w:val="0"/>
          <w:sz w:val="30"/>
          <w:szCs w:val="30"/>
          <w:highlight w:val="none"/>
          <w:lang w:eastAsia="zh-CN"/>
        </w:rPr>
        <w:t>及</w:t>
      </w:r>
      <w:r>
        <w:rPr>
          <w:rFonts w:hint="eastAsia" w:ascii="仿宋_GB2312" w:hAnsi="Times New Roman" w:eastAsia="仿宋_GB2312" w:cs="Times New Roman"/>
          <w:bCs/>
          <w:kern w:val="0"/>
          <w:sz w:val="30"/>
          <w:szCs w:val="30"/>
          <w:highlight w:val="none"/>
        </w:rPr>
        <w:t>单位价值100万元以上专用设备</w:t>
      </w:r>
      <w:r>
        <w:rPr>
          <w:rFonts w:hint="eastAsia" w:ascii="仿宋_GB2312" w:hAnsi="Times New Roman" w:eastAsia="仿宋_GB2312" w:cs="Times New Roman"/>
          <w:bCs/>
          <w:kern w:val="0"/>
          <w:sz w:val="30"/>
          <w:szCs w:val="30"/>
          <w:highlight w:val="none"/>
          <w:lang w:eastAsia="zh-CN"/>
        </w:rPr>
        <w:t>。</w:t>
      </w:r>
    </w:p>
    <w:p w14:paraId="61E16591">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十三、关于</w:t>
      </w: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黑体" w:hAnsi="黑体" w:eastAsia="黑体" w:cs="黑体"/>
          <w:b w:val="0"/>
          <w:bCs/>
          <w:color w:val="auto"/>
          <w:sz w:val="32"/>
          <w:szCs w:val="32"/>
          <w:highlight w:val="none"/>
        </w:rPr>
        <w:t>年度</w:t>
      </w:r>
      <w:r>
        <w:rPr>
          <w:rFonts w:hint="eastAsia" w:hAnsi="黑体" w:cs="黑体"/>
          <w:b w:val="0"/>
          <w:bCs/>
          <w:color w:val="auto"/>
          <w:sz w:val="32"/>
          <w:szCs w:val="32"/>
          <w:highlight w:val="none"/>
          <w:lang w:eastAsia="zh-CN"/>
        </w:rPr>
        <w:t>预算</w:t>
      </w:r>
      <w:r>
        <w:rPr>
          <w:rFonts w:hint="eastAsia" w:ascii="黑体" w:hAnsi="黑体" w:eastAsia="黑体" w:cs="黑体"/>
          <w:b w:val="0"/>
          <w:bCs/>
          <w:color w:val="auto"/>
          <w:sz w:val="32"/>
          <w:szCs w:val="32"/>
          <w:highlight w:val="none"/>
        </w:rPr>
        <w:t>绩效情况的说明</w:t>
      </w:r>
    </w:p>
    <w:p w14:paraId="139651D5">
      <w:pPr>
        <w:widowControl/>
        <w:numPr>
          <w:ilvl w:val="0"/>
          <w:numId w:val="0"/>
        </w:numPr>
        <w:spacing w:line="360" w:lineRule="auto"/>
        <w:ind w:firstLine="600" w:firstLineChars="200"/>
        <w:rPr>
          <w:rFonts w:hint="default" w:ascii="仿宋_GB2312" w:eastAsia="仿宋_GB2312"/>
          <w:bCs/>
          <w:kern w:val="0"/>
          <w:sz w:val="30"/>
          <w:szCs w:val="30"/>
          <w:highlight w:val="none"/>
          <w:lang w:val="en-US" w:eastAsia="zh-CN"/>
        </w:rPr>
      </w:pPr>
      <w:r>
        <w:rPr>
          <w:rFonts w:hint="eastAsia" w:ascii="仿宋_GB2312" w:eastAsia="仿宋_GB2312"/>
          <w:bCs/>
          <w:kern w:val="0"/>
          <w:sz w:val="30"/>
          <w:szCs w:val="30"/>
          <w:highlight w:val="none"/>
          <w:lang w:val="en-US" w:eastAsia="zh-CN"/>
        </w:rPr>
        <w:t>（绩效评价报告附后）</w:t>
      </w:r>
    </w:p>
    <w:p w14:paraId="59DDA206">
      <w:pPr>
        <w:pStyle w:val="15"/>
        <w:jc w:val="both"/>
        <w:rPr>
          <w:sz w:val="72"/>
          <w:szCs w:val="72"/>
          <w:highlight w:val="none"/>
        </w:rPr>
      </w:pPr>
    </w:p>
    <w:p w14:paraId="2E705429">
      <w:pPr>
        <w:pStyle w:val="15"/>
        <w:jc w:val="both"/>
        <w:rPr>
          <w:sz w:val="72"/>
          <w:szCs w:val="72"/>
          <w:highlight w:val="none"/>
        </w:rPr>
      </w:pPr>
    </w:p>
    <w:p w14:paraId="63BCEEC4">
      <w:pPr>
        <w:pStyle w:val="15"/>
        <w:jc w:val="both"/>
        <w:rPr>
          <w:sz w:val="72"/>
          <w:szCs w:val="72"/>
          <w:highlight w:val="none"/>
        </w:rPr>
      </w:pPr>
    </w:p>
    <w:p w14:paraId="360159CE">
      <w:pPr>
        <w:pStyle w:val="15"/>
        <w:jc w:val="both"/>
        <w:rPr>
          <w:sz w:val="72"/>
          <w:szCs w:val="72"/>
          <w:highlight w:val="none"/>
        </w:rPr>
      </w:pPr>
    </w:p>
    <w:p w14:paraId="5016697A">
      <w:pPr>
        <w:pStyle w:val="15"/>
        <w:jc w:val="both"/>
        <w:rPr>
          <w:sz w:val="72"/>
          <w:szCs w:val="72"/>
          <w:highlight w:val="none"/>
        </w:rPr>
      </w:pPr>
    </w:p>
    <w:p w14:paraId="7F99EF52">
      <w:pPr>
        <w:pStyle w:val="15"/>
        <w:jc w:val="both"/>
        <w:rPr>
          <w:sz w:val="72"/>
          <w:szCs w:val="72"/>
          <w:highlight w:val="none"/>
        </w:rPr>
      </w:pPr>
    </w:p>
    <w:p w14:paraId="37ABED44">
      <w:pPr>
        <w:pStyle w:val="15"/>
        <w:jc w:val="both"/>
        <w:rPr>
          <w:sz w:val="72"/>
          <w:szCs w:val="72"/>
          <w:highlight w:val="none"/>
        </w:rPr>
      </w:pPr>
    </w:p>
    <w:p w14:paraId="1A857FEF">
      <w:pPr>
        <w:pStyle w:val="15"/>
        <w:jc w:val="both"/>
        <w:rPr>
          <w:sz w:val="72"/>
          <w:szCs w:val="72"/>
          <w:highlight w:val="none"/>
        </w:rPr>
      </w:pPr>
    </w:p>
    <w:p w14:paraId="516FAF37">
      <w:pPr>
        <w:pStyle w:val="15"/>
        <w:jc w:val="both"/>
        <w:rPr>
          <w:sz w:val="72"/>
          <w:szCs w:val="72"/>
          <w:highlight w:val="none"/>
        </w:rPr>
      </w:pPr>
    </w:p>
    <w:p w14:paraId="0BA3D808">
      <w:pPr>
        <w:pStyle w:val="15"/>
        <w:jc w:val="both"/>
        <w:rPr>
          <w:sz w:val="72"/>
          <w:szCs w:val="72"/>
          <w:highlight w:val="none"/>
        </w:rPr>
      </w:pPr>
    </w:p>
    <w:p w14:paraId="72E049E4">
      <w:pPr>
        <w:pStyle w:val="15"/>
        <w:jc w:val="both"/>
        <w:rPr>
          <w:sz w:val="72"/>
          <w:szCs w:val="72"/>
          <w:highlight w:val="none"/>
        </w:rPr>
      </w:pPr>
    </w:p>
    <w:p w14:paraId="3FD6DC1D">
      <w:pPr>
        <w:pStyle w:val="15"/>
        <w:jc w:val="both"/>
        <w:rPr>
          <w:sz w:val="72"/>
          <w:szCs w:val="72"/>
          <w:highlight w:val="none"/>
        </w:rPr>
      </w:pPr>
    </w:p>
    <w:p w14:paraId="0E3A4665">
      <w:pPr>
        <w:pStyle w:val="15"/>
        <w:jc w:val="both"/>
        <w:rPr>
          <w:rFonts w:hint="eastAsia" w:ascii="方正小标宋_GBK" w:hAnsi="方正小标宋_GBK" w:eastAsia="方正小标宋_GBK" w:cs="方正小标宋_GBK"/>
          <w:sz w:val="72"/>
          <w:szCs w:val="72"/>
          <w:highlight w:val="none"/>
        </w:rPr>
      </w:pPr>
    </w:p>
    <w:p w14:paraId="32C3D1C4">
      <w:pPr>
        <w:pStyle w:val="15"/>
        <w:jc w:val="center"/>
        <w:rPr>
          <w:rFonts w:hint="eastAsia" w:ascii="方正小标宋_GBK" w:hAnsi="方正小标宋_GBK" w:eastAsia="方正小标宋_GBK" w:cs="方正小标宋_GBK"/>
          <w:sz w:val="72"/>
          <w:szCs w:val="72"/>
          <w:highlight w:val="none"/>
        </w:rPr>
      </w:pPr>
      <w:r>
        <w:rPr>
          <w:rFonts w:hint="eastAsia" w:ascii="方正小标宋_GBK" w:hAnsi="方正小标宋_GBK" w:eastAsia="方正小标宋_GBK" w:cs="方正小标宋_GBK"/>
          <w:sz w:val="72"/>
          <w:szCs w:val="72"/>
          <w:highlight w:val="none"/>
        </w:rPr>
        <w:t>第四部分</w:t>
      </w:r>
    </w:p>
    <w:p w14:paraId="50741F19">
      <w:pPr>
        <w:jc w:val="center"/>
        <w:rPr>
          <w:rFonts w:hint="eastAsia" w:ascii="方正小标宋_GBK" w:hAnsi="方正小标宋_GBK" w:eastAsia="方正小标宋_GBK" w:cs="方正小标宋_GBK"/>
          <w:color w:val="000000"/>
          <w:kern w:val="0"/>
          <w:sz w:val="70"/>
          <w:szCs w:val="70"/>
          <w:highlight w:val="none"/>
        </w:rPr>
      </w:pPr>
    </w:p>
    <w:p w14:paraId="0A84D3D0">
      <w:pPr>
        <w:jc w:val="center"/>
        <w:rPr>
          <w:rFonts w:hint="eastAsia" w:ascii="方正小标宋_GBK" w:hAnsi="方正小标宋_GBK" w:eastAsia="方正小标宋_GBK" w:cs="方正小标宋_GBK"/>
          <w:color w:val="000000"/>
          <w:kern w:val="0"/>
          <w:sz w:val="70"/>
          <w:szCs w:val="70"/>
          <w:highlight w:val="none"/>
        </w:rPr>
      </w:pPr>
      <w:r>
        <w:rPr>
          <w:rFonts w:hint="eastAsia" w:ascii="方正小标宋_GBK" w:hAnsi="方正小标宋_GBK" w:eastAsia="方正小标宋_GBK" w:cs="方正小标宋_GBK"/>
          <w:color w:val="000000"/>
          <w:kern w:val="0"/>
          <w:sz w:val="70"/>
          <w:szCs w:val="70"/>
          <w:highlight w:val="none"/>
        </w:rPr>
        <w:t>名词解释</w:t>
      </w:r>
    </w:p>
    <w:p w14:paraId="4EC5CD70">
      <w:pPr>
        <w:widowControl/>
        <w:jc w:val="left"/>
        <w:rPr>
          <w:rFonts w:cs="黑体" w:asciiTheme="minorEastAsia" w:hAnsiTheme="minorEastAsia"/>
          <w:color w:val="000000"/>
          <w:kern w:val="0"/>
          <w:sz w:val="32"/>
          <w:szCs w:val="32"/>
          <w:highlight w:val="none"/>
        </w:rPr>
      </w:pPr>
      <w:r>
        <w:rPr>
          <w:rFonts w:hint="eastAsia" w:ascii="方正小标宋_GBK" w:hAnsi="方正小标宋_GBK" w:eastAsia="方正小标宋_GBK" w:cs="方正小标宋_GBK"/>
          <w:color w:val="000000"/>
          <w:kern w:val="0"/>
          <w:sz w:val="70"/>
          <w:szCs w:val="70"/>
          <w:highlight w:val="none"/>
        </w:rPr>
        <w:br w:type="page"/>
      </w:r>
    </w:p>
    <w:p w14:paraId="66F220C2">
      <w:pPr>
        <w:widowControl/>
        <w:numPr>
          <w:ilvl w:val="0"/>
          <w:numId w:val="3"/>
        </w:numPr>
        <w:spacing w:line="360" w:lineRule="auto"/>
        <w:ind w:leftChars="150"/>
        <w:rPr>
          <w:rFonts w:hint="eastAsia" w:ascii="仿宋_GB2312" w:eastAsia="仿宋_GB2312"/>
          <w:bCs/>
          <w:kern w:val="0"/>
          <w:sz w:val="30"/>
          <w:szCs w:val="30"/>
          <w:highlight w:val="none"/>
        </w:rPr>
      </w:pPr>
      <w:r>
        <w:rPr>
          <w:rFonts w:hint="eastAsia" w:ascii="仿宋_GB2312" w:eastAsia="仿宋_GB2312"/>
          <w:bCs/>
          <w:kern w:val="0"/>
          <w:sz w:val="30"/>
          <w:szCs w:val="30"/>
          <w:highlight w:val="none"/>
        </w:rPr>
        <w:t>财政拨款收入：指单位从同级财政部门取得的财政预算资金。</w:t>
      </w:r>
    </w:p>
    <w:p w14:paraId="2D76A212">
      <w:pPr>
        <w:widowControl/>
        <w:numPr>
          <w:ilvl w:val="0"/>
          <w:numId w:val="3"/>
        </w:numPr>
        <w:spacing w:line="360" w:lineRule="auto"/>
        <w:ind w:leftChars="150"/>
        <w:rPr>
          <w:rFonts w:hint="eastAsia" w:ascii="仿宋_GB2312" w:eastAsia="仿宋_GB2312"/>
          <w:bCs/>
          <w:kern w:val="0"/>
          <w:sz w:val="30"/>
          <w:szCs w:val="30"/>
          <w:highlight w:val="none"/>
        </w:rPr>
      </w:pPr>
      <w:r>
        <w:rPr>
          <w:rFonts w:hint="eastAsia" w:ascii="仿宋_GB2312" w:eastAsia="仿宋_GB2312"/>
          <w:bCs/>
          <w:kern w:val="0"/>
          <w:sz w:val="30"/>
          <w:szCs w:val="30"/>
          <w:highlight w:val="none"/>
        </w:rPr>
        <w:t>事业收入：指事业单位开展专业业务活动及辅助活动取得的收入。</w:t>
      </w:r>
    </w:p>
    <w:p w14:paraId="3F90DB3B">
      <w:pPr>
        <w:widowControl/>
        <w:numPr>
          <w:ilvl w:val="0"/>
          <w:numId w:val="3"/>
        </w:numPr>
        <w:spacing w:line="360" w:lineRule="auto"/>
        <w:ind w:leftChars="150"/>
        <w:rPr>
          <w:rFonts w:hint="eastAsia" w:ascii="仿宋_GB2312" w:eastAsia="仿宋_GB2312"/>
          <w:bCs/>
          <w:kern w:val="0"/>
          <w:sz w:val="30"/>
          <w:szCs w:val="30"/>
          <w:highlight w:val="none"/>
        </w:rPr>
      </w:pPr>
      <w:r>
        <w:rPr>
          <w:rFonts w:hint="eastAsia" w:ascii="仿宋_GB2312" w:eastAsia="仿宋_GB2312"/>
          <w:bCs/>
          <w:kern w:val="0"/>
          <w:sz w:val="30"/>
          <w:szCs w:val="30"/>
          <w:highlight w:val="none"/>
        </w:rPr>
        <w:t>基本支出：指单位为保障其机构正常运转、完成日常工作任务而发生的人员支出和公用支出。</w:t>
      </w:r>
    </w:p>
    <w:p w14:paraId="45CBB15A">
      <w:pPr>
        <w:widowControl/>
        <w:numPr>
          <w:ilvl w:val="0"/>
          <w:numId w:val="3"/>
        </w:numPr>
        <w:spacing w:line="360" w:lineRule="auto"/>
        <w:ind w:leftChars="150"/>
        <w:rPr>
          <w:rFonts w:hint="eastAsia" w:ascii="仿宋_GB2312" w:eastAsia="仿宋_GB2312"/>
          <w:bCs/>
          <w:kern w:val="0"/>
          <w:sz w:val="30"/>
          <w:szCs w:val="30"/>
          <w:highlight w:val="none"/>
        </w:rPr>
      </w:pPr>
      <w:r>
        <w:rPr>
          <w:rFonts w:hint="eastAsia" w:ascii="仿宋_GB2312" w:eastAsia="仿宋_GB2312"/>
          <w:bCs/>
          <w:kern w:val="0"/>
          <w:sz w:val="30"/>
          <w:szCs w:val="30"/>
          <w:highlight w:val="none"/>
        </w:rPr>
        <w:t>项目支出：指单位为完成特定行政任务和事业发展目标在基本支出之外所发生的支出。</w:t>
      </w:r>
    </w:p>
    <w:p w14:paraId="5C182C46">
      <w:pPr>
        <w:widowControl/>
        <w:numPr>
          <w:ilvl w:val="0"/>
          <w:numId w:val="3"/>
        </w:numPr>
        <w:spacing w:line="360" w:lineRule="auto"/>
        <w:ind w:leftChars="150"/>
        <w:rPr>
          <w:rFonts w:hint="eastAsia" w:ascii="仿宋_GB2312" w:eastAsia="仿宋_GB2312"/>
          <w:bCs/>
          <w:kern w:val="0"/>
          <w:sz w:val="30"/>
          <w:szCs w:val="30"/>
          <w:highlight w:val="none"/>
        </w:rPr>
      </w:pPr>
      <w:r>
        <w:rPr>
          <w:rFonts w:hint="eastAsia" w:ascii="仿宋_GB2312" w:eastAsia="仿宋_GB2312"/>
          <w:bCs/>
          <w:kern w:val="0"/>
          <w:sz w:val="30"/>
          <w:szCs w:val="30"/>
          <w:highlight w:val="none"/>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国外城市间交通费、食宿费等支出。</w:t>
      </w:r>
    </w:p>
    <w:p w14:paraId="1DA54D3B">
      <w:pPr>
        <w:pStyle w:val="15"/>
        <w:jc w:val="center"/>
        <w:rPr>
          <w:sz w:val="72"/>
          <w:szCs w:val="72"/>
          <w:highlight w:val="none"/>
        </w:rPr>
      </w:pPr>
    </w:p>
    <w:p w14:paraId="1888243A">
      <w:pPr>
        <w:pStyle w:val="15"/>
        <w:jc w:val="center"/>
        <w:rPr>
          <w:sz w:val="72"/>
          <w:szCs w:val="72"/>
          <w:highlight w:val="none"/>
        </w:rPr>
      </w:pPr>
    </w:p>
    <w:p w14:paraId="0B0C2F97">
      <w:pPr>
        <w:pStyle w:val="15"/>
        <w:jc w:val="center"/>
        <w:rPr>
          <w:sz w:val="72"/>
          <w:szCs w:val="72"/>
          <w:highlight w:val="none"/>
        </w:rPr>
      </w:pPr>
    </w:p>
    <w:p w14:paraId="37288205">
      <w:pPr>
        <w:pStyle w:val="15"/>
        <w:jc w:val="center"/>
        <w:rPr>
          <w:sz w:val="72"/>
          <w:szCs w:val="72"/>
          <w:highlight w:val="none"/>
        </w:rPr>
      </w:pPr>
    </w:p>
    <w:p w14:paraId="1AC70768">
      <w:pPr>
        <w:pStyle w:val="15"/>
        <w:jc w:val="center"/>
        <w:rPr>
          <w:sz w:val="72"/>
          <w:szCs w:val="72"/>
          <w:highlight w:val="none"/>
        </w:rPr>
      </w:pPr>
    </w:p>
    <w:p w14:paraId="06C17EB7">
      <w:pPr>
        <w:pStyle w:val="15"/>
        <w:jc w:val="center"/>
        <w:rPr>
          <w:sz w:val="72"/>
          <w:szCs w:val="72"/>
          <w:highlight w:val="none"/>
        </w:rPr>
      </w:pPr>
    </w:p>
    <w:p w14:paraId="070AB3D1">
      <w:pPr>
        <w:pStyle w:val="15"/>
        <w:jc w:val="center"/>
        <w:rPr>
          <w:sz w:val="72"/>
          <w:szCs w:val="72"/>
          <w:highlight w:val="none"/>
        </w:rPr>
      </w:pPr>
    </w:p>
    <w:p w14:paraId="5C7C513E">
      <w:pPr>
        <w:rPr>
          <w:sz w:val="72"/>
          <w:szCs w:val="72"/>
          <w:highlight w:val="none"/>
        </w:rPr>
      </w:pPr>
      <w:r>
        <w:rPr>
          <w:sz w:val="72"/>
          <w:szCs w:val="72"/>
          <w:highlight w:val="none"/>
        </w:rPr>
        <w:br w:type="page"/>
      </w:r>
    </w:p>
    <w:p w14:paraId="5616C5D9">
      <w:pPr>
        <w:pStyle w:val="15"/>
        <w:jc w:val="center"/>
        <w:rPr>
          <w:rFonts w:hint="eastAsia" w:ascii="方正小标宋_GBK" w:hAnsi="方正小标宋_GBK" w:eastAsia="方正小标宋_GBK" w:cs="方正小标宋_GBK"/>
          <w:sz w:val="72"/>
          <w:szCs w:val="72"/>
          <w:highlight w:val="none"/>
        </w:rPr>
      </w:pPr>
    </w:p>
    <w:p w14:paraId="1E83203E">
      <w:pPr>
        <w:pStyle w:val="15"/>
        <w:jc w:val="center"/>
        <w:rPr>
          <w:rFonts w:hint="eastAsia" w:ascii="方正小标宋_GBK" w:hAnsi="方正小标宋_GBK" w:eastAsia="方正小标宋_GBK" w:cs="方正小标宋_GBK"/>
          <w:sz w:val="72"/>
          <w:szCs w:val="72"/>
          <w:highlight w:val="none"/>
        </w:rPr>
      </w:pPr>
    </w:p>
    <w:p w14:paraId="5254EBA1">
      <w:pPr>
        <w:pStyle w:val="15"/>
        <w:jc w:val="center"/>
        <w:rPr>
          <w:rFonts w:hint="eastAsia" w:ascii="方正小标宋_GBK" w:hAnsi="方正小标宋_GBK" w:eastAsia="方正小标宋_GBK" w:cs="方正小标宋_GBK"/>
          <w:sz w:val="72"/>
          <w:szCs w:val="72"/>
          <w:highlight w:val="none"/>
        </w:rPr>
      </w:pPr>
    </w:p>
    <w:p w14:paraId="3E135BA0">
      <w:pPr>
        <w:pStyle w:val="15"/>
        <w:jc w:val="center"/>
        <w:rPr>
          <w:rFonts w:hint="eastAsia" w:ascii="方正小标宋_GBK" w:hAnsi="方正小标宋_GBK" w:eastAsia="方正小标宋_GBK" w:cs="方正小标宋_GBK"/>
          <w:sz w:val="72"/>
          <w:szCs w:val="72"/>
          <w:highlight w:val="none"/>
        </w:rPr>
      </w:pPr>
    </w:p>
    <w:p w14:paraId="34E9E7E6">
      <w:pPr>
        <w:pStyle w:val="15"/>
        <w:jc w:val="center"/>
        <w:rPr>
          <w:rFonts w:hint="eastAsia" w:ascii="方正小标宋_GBK" w:hAnsi="方正小标宋_GBK" w:eastAsia="方正小标宋_GBK" w:cs="方正小标宋_GBK"/>
          <w:sz w:val="72"/>
          <w:szCs w:val="72"/>
          <w:highlight w:val="none"/>
        </w:rPr>
      </w:pPr>
    </w:p>
    <w:p w14:paraId="3BDC367A">
      <w:pPr>
        <w:pStyle w:val="15"/>
        <w:jc w:val="center"/>
        <w:rPr>
          <w:rFonts w:hint="eastAsia" w:ascii="方正小标宋_GBK" w:hAnsi="方正小标宋_GBK" w:eastAsia="方正小标宋_GBK" w:cs="方正小标宋_GBK"/>
          <w:sz w:val="72"/>
          <w:szCs w:val="72"/>
          <w:highlight w:val="none"/>
        </w:rPr>
      </w:pPr>
      <w:r>
        <w:rPr>
          <w:rFonts w:hint="eastAsia" w:ascii="方正小标宋_GBK" w:hAnsi="方正小标宋_GBK" w:eastAsia="方正小标宋_GBK" w:cs="方正小标宋_GBK"/>
          <w:sz w:val="72"/>
          <w:szCs w:val="72"/>
          <w:highlight w:val="none"/>
        </w:rPr>
        <w:t>第</w:t>
      </w:r>
      <w:r>
        <w:rPr>
          <w:rFonts w:hint="eastAsia" w:ascii="方正小标宋_GBK" w:hAnsi="方正小标宋_GBK" w:eastAsia="方正小标宋_GBK" w:cs="方正小标宋_GBK"/>
          <w:sz w:val="72"/>
          <w:szCs w:val="72"/>
          <w:highlight w:val="none"/>
          <w:lang w:eastAsia="zh-CN"/>
        </w:rPr>
        <w:t>五</w:t>
      </w:r>
      <w:r>
        <w:rPr>
          <w:rFonts w:hint="eastAsia" w:ascii="方正小标宋_GBK" w:hAnsi="方正小标宋_GBK" w:eastAsia="方正小标宋_GBK" w:cs="方正小标宋_GBK"/>
          <w:sz w:val="72"/>
          <w:szCs w:val="72"/>
          <w:highlight w:val="none"/>
        </w:rPr>
        <w:t>部分</w:t>
      </w:r>
    </w:p>
    <w:p w14:paraId="69599571">
      <w:pPr>
        <w:pStyle w:val="15"/>
        <w:jc w:val="center"/>
        <w:rPr>
          <w:rFonts w:hint="eastAsia" w:ascii="方正小标宋_GBK" w:hAnsi="方正小标宋_GBK" w:eastAsia="方正小标宋_GBK" w:cs="方正小标宋_GBK"/>
          <w:sz w:val="70"/>
          <w:szCs w:val="70"/>
          <w:highlight w:val="none"/>
        </w:rPr>
      </w:pPr>
    </w:p>
    <w:p w14:paraId="6E150AF9">
      <w:pPr>
        <w:pStyle w:val="15"/>
        <w:jc w:val="center"/>
        <w:rPr>
          <w:rFonts w:hint="eastAsia" w:eastAsia="黑体"/>
          <w:sz w:val="72"/>
          <w:szCs w:val="72"/>
          <w:highlight w:val="none"/>
          <w:lang w:eastAsia="zh-CN"/>
        </w:rPr>
      </w:pPr>
      <w:r>
        <w:rPr>
          <w:rFonts w:hint="eastAsia" w:ascii="方正小标宋_GBK" w:hAnsi="方正小标宋_GBK" w:eastAsia="方正小标宋_GBK" w:cs="方正小标宋_GBK"/>
          <w:sz w:val="70"/>
          <w:szCs w:val="70"/>
          <w:highlight w:val="none"/>
          <w:lang w:eastAsia="zh-CN"/>
        </w:rPr>
        <w:t>附</w:t>
      </w:r>
      <w:r>
        <w:rPr>
          <w:rFonts w:hint="eastAsia" w:ascii="方正小标宋_GBK" w:hAnsi="方正小标宋_GBK" w:eastAsia="方正小标宋_GBK" w:cs="方正小标宋_GBK"/>
          <w:sz w:val="70"/>
          <w:szCs w:val="70"/>
          <w:highlight w:val="none"/>
          <w:lang w:val="en-US" w:eastAsia="zh-CN"/>
        </w:rPr>
        <w:t xml:space="preserve"> </w:t>
      </w:r>
      <w:r>
        <w:rPr>
          <w:rFonts w:hint="eastAsia" w:ascii="方正小标宋_GBK" w:hAnsi="方正小标宋_GBK" w:eastAsia="方正小标宋_GBK" w:cs="方正小标宋_GBK"/>
          <w:sz w:val="70"/>
          <w:szCs w:val="70"/>
          <w:highlight w:val="none"/>
          <w:lang w:eastAsia="zh-CN"/>
        </w:rPr>
        <w:t>件</w:t>
      </w:r>
    </w:p>
    <w:p w14:paraId="76F693E7">
      <w:pPr>
        <w:rPr>
          <w:sz w:val="72"/>
          <w:szCs w:val="72"/>
          <w:highlight w:val="none"/>
        </w:rPr>
      </w:pPr>
      <w:r>
        <w:rPr>
          <w:sz w:val="72"/>
          <w:szCs w:val="72"/>
          <w:highlight w:val="none"/>
        </w:rPr>
        <w:br w:type="page"/>
      </w:r>
    </w:p>
    <w:p w14:paraId="51193ED2">
      <w:pPr>
        <w:pStyle w:val="15"/>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highlight w:val="none"/>
          <w:lang w:val="en-US" w:eastAsia="zh-CN"/>
        </w:rPr>
      </w:pPr>
      <w:r>
        <w:rPr>
          <w:rFonts w:hint="eastAsia" w:ascii="楷体" w:hAnsi="楷体" w:eastAsia="楷体" w:cs="楷体"/>
          <w:b/>
          <w:bCs/>
          <w:sz w:val="32"/>
          <w:szCs w:val="32"/>
          <w:highlight w:val="none"/>
          <w:lang w:eastAsia="zh-CN"/>
        </w:rPr>
        <w:t>一、</w:t>
      </w:r>
      <w:r>
        <w:rPr>
          <w:rFonts w:hint="eastAsia" w:ascii="Times New Roman" w:hAnsi="Times New Roman" w:eastAsia="仿宋_GB2312"/>
          <w:sz w:val="32"/>
          <w:szCs w:val="32"/>
          <w:highlight w:val="none"/>
          <w:lang w:val="en-US" w:eastAsia="zh-CN"/>
        </w:rPr>
        <w:t>2023年度部门(单位)整体支出绩效自评报告。</w:t>
      </w:r>
    </w:p>
    <w:p w14:paraId="60164D81">
      <w:pPr>
        <w:pStyle w:val="15"/>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highlight w:val="none"/>
          <w:lang w:val="en-US" w:eastAsia="zh-CN"/>
        </w:rPr>
      </w:pPr>
    </w:p>
    <w:p w14:paraId="124F8885">
      <w:pPr>
        <w:pStyle w:val="15"/>
        <w:jc w:val="center"/>
        <w:rPr>
          <w:sz w:val="72"/>
          <w:szCs w:val="72"/>
          <w:highlight w:val="none"/>
        </w:rPr>
      </w:pPr>
    </w:p>
    <w:p w14:paraId="76E05B64">
      <w:pPr>
        <w:pStyle w:val="15"/>
        <w:jc w:val="center"/>
        <w:rPr>
          <w:sz w:val="72"/>
          <w:szCs w:val="72"/>
          <w:highlight w:val="none"/>
        </w:rPr>
      </w:pPr>
    </w:p>
    <w:p w14:paraId="3356BABA">
      <w:pPr>
        <w:jc w:val="left"/>
        <w:rPr>
          <w:rFonts w:cs="黑体" w:asciiTheme="minorEastAsia" w:hAnsiTheme="minorEastAsia"/>
          <w:color w:val="000000"/>
          <w:kern w:val="0"/>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6DFEB0"/>
    <w:multiLevelType w:val="singleLevel"/>
    <w:tmpl w:val="A16DFEB0"/>
    <w:lvl w:ilvl="0" w:tentative="0">
      <w:start w:val="1"/>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46010A9"/>
    <w:multiLevelType w:val="singleLevel"/>
    <w:tmpl w:val="546010A9"/>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mODRlMmZjM2RmNGFhYTFhZDhhNTRmNWIwMGVlYWUifQ=="/>
  </w:docVars>
  <w:rsids>
    <w:rsidRoot w:val="004506F9"/>
    <w:rsid w:val="0002229B"/>
    <w:rsid w:val="000273BD"/>
    <w:rsid w:val="00040CBC"/>
    <w:rsid w:val="000415B7"/>
    <w:rsid w:val="00041E3F"/>
    <w:rsid w:val="00055DAA"/>
    <w:rsid w:val="00061F7B"/>
    <w:rsid w:val="000658A3"/>
    <w:rsid w:val="00074155"/>
    <w:rsid w:val="000A3F69"/>
    <w:rsid w:val="00103957"/>
    <w:rsid w:val="00120CEA"/>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C728CD"/>
    <w:rsid w:val="051C683A"/>
    <w:rsid w:val="08AC78AF"/>
    <w:rsid w:val="090874B1"/>
    <w:rsid w:val="091A588A"/>
    <w:rsid w:val="0AB97816"/>
    <w:rsid w:val="0AFF4706"/>
    <w:rsid w:val="125408D7"/>
    <w:rsid w:val="1275100B"/>
    <w:rsid w:val="12BC3C29"/>
    <w:rsid w:val="14E86739"/>
    <w:rsid w:val="16F87D56"/>
    <w:rsid w:val="184D485D"/>
    <w:rsid w:val="18527910"/>
    <w:rsid w:val="187049F3"/>
    <w:rsid w:val="191A4051"/>
    <w:rsid w:val="1B2F697A"/>
    <w:rsid w:val="1D97DEFF"/>
    <w:rsid w:val="1DFF72E5"/>
    <w:rsid w:val="1E4470D6"/>
    <w:rsid w:val="1EFC6F07"/>
    <w:rsid w:val="1FA95FF5"/>
    <w:rsid w:val="2095486F"/>
    <w:rsid w:val="21217E1C"/>
    <w:rsid w:val="249C7F91"/>
    <w:rsid w:val="25341526"/>
    <w:rsid w:val="273B094A"/>
    <w:rsid w:val="29A4056A"/>
    <w:rsid w:val="2DF8043C"/>
    <w:rsid w:val="2E7438E5"/>
    <w:rsid w:val="2E792F7B"/>
    <w:rsid w:val="2FDF85B8"/>
    <w:rsid w:val="2FFFEE04"/>
    <w:rsid w:val="340053F5"/>
    <w:rsid w:val="34DF85B0"/>
    <w:rsid w:val="37384253"/>
    <w:rsid w:val="378C4080"/>
    <w:rsid w:val="39843A48"/>
    <w:rsid w:val="3A3D7EDC"/>
    <w:rsid w:val="3B8F36BC"/>
    <w:rsid w:val="3D597924"/>
    <w:rsid w:val="3EBC63BD"/>
    <w:rsid w:val="468F4FC0"/>
    <w:rsid w:val="47AD5561"/>
    <w:rsid w:val="48E155A5"/>
    <w:rsid w:val="48FF3644"/>
    <w:rsid w:val="491FF225"/>
    <w:rsid w:val="494A6B82"/>
    <w:rsid w:val="4A9B1BDF"/>
    <w:rsid w:val="4BE83DFC"/>
    <w:rsid w:val="4D0F7FFF"/>
    <w:rsid w:val="4FFD214C"/>
    <w:rsid w:val="559578CC"/>
    <w:rsid w:val="576A0E6B"/>
    <w:rsid w:val="5777D4F5"/>
    <w:rsid w:val="59DD8326"/>
    <w:rsid w:val="5DD84AC7"/>
    <w:rsid w:val="5DEF592A"/>
    <w:rsid w:val="5FC6BB1E"/>
    <w:rsid w:val="5FF720F1"/>
    <w:rsid w:val="6502071E"/>
    <w:rsid w:val="67FF5C0B"/>
    <w:rsid w:val="69983769"/>
    <w:rsid w:val="6B07083C"/>
    <w:rsid w:val="6BBA3B00"/>
    <w:rsid w:val="6C865790"/>
    <w:rsid w:val="6CBD4F2A"/>
    <w:rsid w:val="6D855A48"/>
    <w:rsid w:val="6D9C32EE"/>
    <w:rsid w:val="6EFC0924"/>
    <w:rsid w:val="6FB74722"/>
    <w:rsid w:val="6FEF8B7E"/>
    <w:rsid w:val="71A6591B"/>
    <w:rsid w:val="735E0EFB"/>
    <w:rsid w:val="737D59BA"/>
    <w:rsid w:val="73CA68AB"/>
    <w:rsid w:val="77C37683"/>
    <w:rsid w:val="78BB2632"/>
    <w:rsid w:val="78EC21B2"/>
    <w:rsid w:val="79F96036"/>
    <w:rsid w:val="79FF515B"/>
    <w:rsid w:val="7BCC0CE6"/>
    <w:rsid w:val="7E9E1962"/>
    <w:rsid w:val="7E9F11B4"/>
    <w:rsid w:val="7F37EC1E"/>
    <w:rsid w:val="7F7DCD9D"/>
    <w:rsid w:val="7F907D51"/>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7"/>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styleId="10">
    <w:name w:val="page number"/>
    <w:basedOn w:val="9"/>
    <w:qFormat/>
    <w:uiPriority w:val="0"/>
  </w:style>
  <w:style w:type="paragraph" w:customStyle="1" w:styleId="11">
    <w:name w:val="Body Text First Indent 21"/>
    <w:basedOn w:val="12"/>
    <w:qFormat/>
    <w:uiPriority w:val="0"/>
    <w:pPr>
      <w:ind w:firstLine="420" w:firstLineChars="200"/>
    </w:pPr>
  </w:style>
  <w:style w:type="paragraph" w:customStyle="1" w:styleId="12">
    <w:name w:val="Body Text Indent1"/>
    <w:basedOn w:val="1"/>
    <w:qFormat/>
    <w:uiPriority w:val="0"/>
    <w:pPr>
      <w:spacing w:after="120"/>
      <w:ind w:left="420" w:leftChars="200"/>
    </w:pPr>
  </w:style>
  <w:style w:type="character" w:customStyle="1" w:styleId="13">
    <w:name w:val="页眉 Char"/>
    <w:basedOn w:val="9"/>
    <w:link w:val="6"/>
    <w:qFormat/>
    <w:uiPriority w:val="99"/>
    <w:rPr>
      <w:sz w:val="18"/>
      <w:szCs w:val="18"/>
    </w:rPr>
  </w:style>
  <w:style w:type="character" w:customStyle="1" w:styleId="14">
    <w:name w:val="页脚 Char"/>
    <w:basedOn w:val="9"/>
    <w:link w:val="5"/>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9"/>
    <w:link w:val="4"/>
    <w:semiHidden/>
    <w:qFormat/>
    <w:uiPriority w:val="99"/>
    <w:rPr>
      <w:sz w:val="18"/>
      <w:szCs w:val="18"/>
    </w:rPr>
  </w:style>
  <w:style w:type="character" w:customStyle="1" w:styleId="18">
    <w:name w:val="font01"/>
    <w:basedOn w:val="9"/>
    <w:qFormat/>
    <w:uiPriority w:val="0"/>
    <w:rPr>
      <w:rFonts w:hint="eastAsia" w:ascii="宋体" w:hAnsi="宋体" w:eastAsia="宋体" w:cs="宋体"/>
      <w:color w:val="000000"/>
      <w:sz w:val="22"/>
      <w:szCs w:val="22"/>
      <w:u w:val="none"/>
    </w:rPr>
  </w:style>
  <w:style w:type="character" w:customStyle="1" w:styleId="19">
    <w:name w:val="font21"/>
    <w:basedOn w:val="9"/>
    <w:qFormat/>
    <w:uiPriority w:val="0"/>
    <w:rPr>
      <w:rFonts w:hint="eastAsia" w:ascii="宋体" w:hAnsi="宋体" w:eastAsia="宋体" w:cs="宋体"/>
      <w:color w:val="000000"/>
      <w:sz w:val="24"/>
      <w:szCs w:val="24"/>
      <w:u w:val="none"/>
    </w:rPr>
  </w:style>
  <w:style w:type="character" w:customStyle="1" w:styleId="20">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9196</Words>
  <Characters>13058</Characters>
  <Lines>63</Lines>
  <Paragraphs>18</Paragraphs>
  <TotalTime>35</TotalTime>
  <ScaleCrop>false</ScaleCrop>
  <LinksUpToDate>false</LinksUpToDate>
  <CharactersWithSpaces>13743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不用粉墨</cp:lastModifiedBy>
  <cp:lastPrinted>2024-09-24T07:40:00Z</cp:lastPrinted>
  <dcterms:modified xsi:type="dcterms:W3CDTF">2024-09-24T08:51:11Z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534E20B8DC374BD4967E5AFC5DBB8068_12</vt:lpwstr>
  </property>
</Properties>
</file>