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2BAD8">
      <w:pPr>
        <w:pStyle w:val="9"/>
        <w:jc w:val="center"/>
        <w:rPr>
          <w:color w:val="auto"/>
          <w:sz w:val="56"/>
          <w:szCs w:val="56"/>
          <w:highlight w:val="none"/>
        </w:rPr>
      </w:pPr>
    </w:p>
    <w:p w14:paraId="5504A3C7">
      <w:pPr>
        <w:pStyle w:val="9"/>
        <w:jc w:val="center"/>
        <w:rPr>
          <w:color w:val="auto"/>
          <w:sz w:val="56"/>
          <w:szCs w:val="56"/>
          <w:highlight w:val="none"/>
        </w:rPr>
      </w:pPr>
    </w:p>
    <w:p w14:paraId="5685B30C">
      <w:pPr>
        <w:pStyle w:val="9"/>
        <w:jc w:val="center"/>
        <w:rPr>
          <w:color w:val="auto"/>
          <w:sz w:val="84"/>
          <w:szCs w:val="84"/>
          <w:highlight w:val="none"/>
        </w:rPr>
      </w:pPr>
    </w:p>
    <w:p w14:paraId="22F30318">
      <w:pPr>
        <w:pStyle w:val="9"/>
        <w:jc w:val="center"/>
        <w:rPr>
          <w:color w:val="auto"/>
          <w:sz w:val="84"/>
          <w:szCs w:val="84"/>
          <w:highlight w:val="none"/>
        </w:rPr>
      </w:pPr>
    </w:p>
    <w:p w14:paraId="5ED7AC64">
      <w:pPr>
        <w:pStyle w:val="9"/>
        <w:jc w:val="center"/>
        <w:rPr>
          <w:rFonts w:hint="eastAsia" w:ascii="方正小标宋_GBK" w:hAnsi="方正小标宋_GBK" w:eastAsia="方正小标宋_GBK" w:cs="方正小标宋_GBK"/>
          <w:color w:val="auto"/>
          <w:kern w:val="0"/>
          <w:sz w:val="84"/>
          <w:szCs w:val="84"/>
          <w:highlight w:val="none"/>
        </w:rPr>
      </w:pPr>
      <w:r>
        <w:rPr>
          <w:rFonts w:hint="eastAsia" w:ascii="方正小标宋_GBK" w:hAnsi="方正小标宋_GBK" w:eastAsia="方正小标宋_GBK" w:cs="方正小标宋_GBK"/>
          <w:color w:val="auto"/>
          <w:kern w:val="0"/>
          <w:sz w:val="84"/>
          <w:szCs w:val="84"/>
          <w:highlight w:val="none"/>
        </w:rPr>
        <w:t>202</w:t>
      </w:r>
      <w:r>
        <w:rPr>
          <w:rFonts w:hint="eastAsia" w:ascii="方正小标宋_GBK" w:hAnsi="方正小标宋_GBK" w:eastAsia="方正小标宋_GBK" w:cs="方正小标宋_GBK"/>
          <w:color w:val="auto"/>
          <w:kern w:val="0"/>
          <w:sz w:val="84"/>
          <w:szCs w:val="84"/>
          <w:highlight w:val="none"/>
          <w:lang w:val="en-US" w:eastAsia="zh-CN"/>
        </w:rPr>
        <w:t>2</w:t>
      </w:r>
      <w:r>
        <w:rPr>
          <w:rFonts w:hint="eastAsia" w:ascii="方正小标宋_GBK" w:hAnsi="方正小标宋_GBK" w:eastAsia="方正小标宋_GBK" w:cs="方正小标宋_GBK"/>
          <w:color w:val="auto"/>
          <w:kern w:val="0"/>
          <w:sz w:val="84"/>
          <w:szCs w:val="84"/>
          <w:highlight w:val="none"/>
        </w:rPr>
        <w:t>年度</w:t>
      </w:r>
    </w:p>
    <w:p w14:paraId="6776C267">
      <w:pPr>
        <w:pStyle w:val="9"/>
        <w:jc w:val="center"/>
        <w:rPr>
          <w:rFonts w:hint="eastAsia" w:ascii="方正小标宋_GBK" w:hAnsi="方正小标宋_GBK" w:eastAsia="方正小标宋_GBK" w:cs="方正小标宋_GBK"/>
          <w:color w:val="auto"/>
          <w:kern w:val="0"/>
          <w:sz w:val="84"/>
          <w:szCs w:val="84"/>
          <w:highlight w:val="none"/>
        </w:rPr>
      </w:pPr>
      <w:r>
        <w:rPr>
          <w:rFonts w:hint="eastAsia" w:ascii="方正小标宋_GBK" w:hAnsi="方正小标宋_GBK" w:eastAsia="方正小标宋_GBK" w:cs="方正小标宋_GBK"/>
          <w:color w:val="auto"/>
          <w:kern w:val="0"/>
          <w:sz w:val="84"/>
          <w:szCs w:val="84"/>
          <w:highlight w:val="none"/>
          <w:lang w:val="en-US" w:eastAsia="zh-CN"/>
        </w:rPr>
        <w:t>怀化市公路应急抢险保障中心</w:t>
      </w:r>
      <w:r>
        <w:rPr>
          <w:rFonts w:hint="eastAsia" w:ascii="方正小标宋_GBK" w:hAnsi="方正小标宋_GBK" w:eastAsia="方正小标宋_GBK" w:cs="方正小标宋_GBK"/>
          <w:color w:val="auto"/>
          <w:kern w:val="0"/>
          <w:sz w:val="84"/>
          <w:szCs w:val="84"/>
          <w:highlight w:val="none"/>
        </w:rPr>
        <w:t>部门决算</w:t>
      </w:r>
    </w:p>
    <w:p w14:paraId="734B05DD">
      <w:pPr>
        <w:pStyle w:val="9"/>
        <w:jc w:val="center"/>
        <w:rPr>
          <w:rFonts w:hint="eastAsia" w:ascii="方正小标宋_GBK" w:hAnsi="方正小标宋_GBK" w:eastAsia="方正小标宋_GBK" w:cs="方正小标宋_GBK"/>
          <w:color w:val="auto"/>
          <w:sz w:val="56"/>
          <w:szCs w:val="56"/>
          <w:highlight w:val="none"/>
        </w:rPr>
      </w:pPr>
    </w:p>
    <w:p w14:paraId="69B83D0E">
      <w:pPr>
        <w:pStyle w:val="9"/>
        <w:jc w:val="center"/>
        <w:rPr>
          <w:color w:val="auto"/>
          <w:sz w:val="56"/>
          <w:szCs w:val="56"/>
          <w:highlight w:val="none"/>
        </w:rPr>
      </w:pPr>
    </w:p>
    <w:p w14:paraId="0D102F72">
      <w:pPr>
        <w:pStyle w:val="9"/>
        <w:jc w:val="center"/>
        <w:rPr>
          <w:color w:val="auto"/>
          <w:sz w:val="56"/>
          <w:szCs w:val="56"/>
          <w:highlight w:val="none"/>
        </w:rPr>
      </w:pPr>
    </w:p>
    <w:p w14:paraId="2052ED44">
      <w:pPr>
        <w:pStyle w:val="9"/>
        <w:jc w:val="center"/>
        <w:rPr>
          <w:color w:val="auto"/>
          <w:sz w:val="56"/>
          <w:szCs w:val="56"/>
          <w:highlight w:val="none"/>
        </w:rPr>
      </w:pPr>
    </w:p>
    <w:p w14:paraId="2EAAF516">
      <w:pPr>
        <w:pStyle w:val="9"/>
        <w:jc w:val="center"/>
        <w:rPr>
          <w:color w:val="auto"/>
          <w:sz w:val="32"/>
          <w:szCs w:val="32"/>
          <w:highlight w:val="none"/>
        </w:rPr>
      </w:pPr>
    </w:p>
    <w:p w14:paraId="0C5230E6">
      <w:pPr>
        <w:pStyle w:val="9"/>
        <w:jc w:val="center"/>
        <w:rPr>
          <w:color w:val="auto"/>
          <w:sz w:val="32"/>
          <w:szCs w:val="32"/>
          <w:highlight w:val="none"/>
        </w:rPr>
      </w:pPr>
    </w:p>
    <w:p w14:paraId="2FF2A5A9">
      <w:pPr>
        <w:pStyle w:val="9"/>
        <w:jc w:val="center"/>
        <w:rPr>
          <w:color w:val="auto"/>
          <w:sz w:val="32"/>
          <w:szCs w:val="32"/>
          <w:highlight w:val="none"/>
        </w:rPr>
      </w:pPr>
    </w:p>
    <w:p w14:paraId="64639FAA">
      <w:pPr>
        <w:pStyle w:val="9"/>
        <w:jc w:val="center"/>
        <w:rPr>
          <w:color w:val="auto"/>
          <w:sz w:val="32"/>
          <w:szCs w:val="32"/>
          <w:highlight w:val="none"/>
        </w:rPr>
      </w:pPr>
    </w:p>
    <w:p w14:paraId="106B79EE">
      <w:pPr>
        <w:pStyle w:val="9"/>
        <w:spacing w:line="500" w:lineRule="exact"/>
        <w:jc w:val="both"/>
        <w:rPr>
          <w:b/>
          <w:color w:val="auto"/>
          <w:sz w:val="36"/>
          <w:szCs w:val="28"/>
          <w:highlight w:val="none"/>
        </w:rPr>
      </w:pPr>
    </w:p>
    <w:p w14:paraId="2C0FA595">
      <w:pPr>
        <w:pStyle w:val="9"/>
        <w:spacing w:line="500" w:lineRule="exact"/>
        <w:jc w:val="both"/>
        <w:rPr>
          <w:b/>
          <w:color w:val="auto"/>
          <w:sz w:val="36"/>
          <w:szCs w:val="28"/>
          <w:highlight w:val="none"/>
        </w:rPr>
      </w:pPr>
    </w:p>
    <w:p w14:paraId="495BC634">
      <w:pPr>
        <w:pStyle w:val="9"/>
        <w:spacing w:line="500" w:lineRule="exact"/>
        <w:jc w:val="center"/>
        <w:rPr>
          <w:b/>
          <w:color w:val="auto"/>
          <w:sz w:val="36"/>
          <w:szCs w:val="28"/>
          <w:highlight w:val="none"/>
        </w:rPr>
      </w:pPr>
      <w:r>
        <w:rPr>
          <w:rFonts w:hint="eastAsia"/>
          <w:b/>
          <w:color w:val="auto"/>
          <w:sz w:val="36"/>
          <w:szCs w:val="28"/>
          <w:highlight w:val="none"/>
        </w:rPr>
        <w:t>目录</w:t>
      </w:r>
    </w:p>
    <w:p w14:paraId="48654280">
      <w:pPr>
        <w:pStyle w:val="9"/>
        <w:keepNext w:val="0"/>
        <w:keepLines w:val="0"/>
        <w:pageBreakBefore w:val="0"/>
        <w:widowControl w:val="0"/>
        <w:kinsoku/>
        <w:wordWrap/>
        <w:overflowPunct/>
        <w:topLinePunct w:val="0"/>
        <w:bidi w:val="0"/>
        <w:snapToGrid/>
        <w:spacing w:line="47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第一部分</w:t>
      </w:r>
      <w:r>
        <w:rPr>
          <w:rFonts w:hint="eastAsia" w:ascii="仿宋" w:hAnsi="仿宋" w:eastAsia="仿宋" w:cs="仿宋"/>
          <w:b w:val="0"/>
          <w:bCs/>
          <w:color w:val="auto"/>
          <w:sz w:val="28"/>
          <w:szCs w:val="28"/>
          <w:highlight w:val="none"/>
          <w:lang w:val="en-US" w:eastAsia="zh-CN"/>
        </w:rPr>
        <w:t xml:space="preserve"> 怀化市公路应急抢险保障中心单位</w:t>
      </w:r>
      <w:r>
        <w:rPr>
          <w:rFonts w:hint="eastAsia" w:ascii="仿宋" w:hAnsi="仿宋" w:eastAsia="仿宋" w:cs="仿宋"/>
          <w:b w:val="0"/>
          <w:bCs/>
          <w:color w:val="auto"/>
          <w:sz w:val="28"/>
          <w:szCs w:val="28"/>
          <w:highlight w:val="none"/>
        </w:rPr>
        <w:t>概况</w:t>
      </w:r>
    </w:p>
    <w:p w14:paraId="47ADDB9C">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一、部门职责</w:t>
      </w:r>
    </w:p>
    <w:p w14:paraId="79ECC3AD">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二、机构设置</w:t>
      </w:r>
    </w:p>
    <w:p w14:paraId="019B13C9">
      <w:pPr>
        <w:pStyle w:val="9"/>
        <w:keepNext w:val="0"/>
        <w:keepLines w:val="0"/>
        <w:pageBreakBefore w:val="0"/>
        <w:widowControl w:val="0"/>
        <w:kinsoku/>
        <w:wordWrap/>
        <w:overflowPunct/>
        <w:topLinePunct w:val="0"/>
        <w:bidi w:val="0"/>
        <w:snapToGrid/>
        <w:spacing w:line="47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第二部分</w:t>
      </w:r>
      <w:r>
        <w:rPr>
          <w:rFonts w:hint="eastAsia" w:ascii="仿宋" w:hAnsi="仿宋" w:eastAsia="仿宋" w:cs="仿宋"/>
          <w:b w:val="0"/>
          <w:bCs/>
          <w:color w:val="auto"/>
          <w:sz w:val="28"/>
          <w:szCs w:val="28"/>
          <w:highlight w:val="none"/>
          <w:lang w:val="en-US" w:eastAsia="zh-CN"/>
        </w:rPr>
        <w:t xml:space="preserve"> </w:t>
      </w:r>
      <w:r>
        <w:rPr>
          <w:rFonts w:hint="eastAsia" w:ascii="仿宋" w:hAnsi="仿宋" w:eastAsia="仿宋" w:cs="仿宋"/>
          <w:b w:val="0"/>
          <w:bCs/>
          <w:color w:val="auto"/>
          <w:sz w:val="28"/>
          <w:szCs w:val="28"/>
          <w:highlight w:val="none"/>
        </w:rPr>
        <w:t>部门决算表</w:t>
      </w:r>
    </w:p>
    <w:p w14:paraId="5EF1F91C">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一、收入支出决算总表</w:t>
      </w:r>
    </w:p>
    <w:p w14:paraId="4CAFDFF4">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二、收入决算表</w:t>
      </w:r>
    </w:p>
    <w:p w14:paraId="498C65A6">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三、支出决算表</w:t>
      </w:r>
    </w:p>
    <w:p w14:paraId="1B01A1F4">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四、财政拨款收入支出决算总表</w:t>
      </w:r>
    </w:p>
    <w:p w14:paraId="47C354C5">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五、一般公共预算财政拨款支出决算表</w:t>
      </w:r>
    </w:p>
    <w:p w14:paraId="638BA774">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六、一般公共预算财政拨款基本支出决算明细表</w:t>
      </w:r>
    </w:p>
    <w:p w14:paraId="140B1F86">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七、政府性基金预算财政拨款收入支出决算表</w:t>
      </w:r>
    </w:p>
    <w:p w14:paraId="4B500299">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八、国有资本经营预算财政拨款支出决算表</w:t>
      </w:r>
    </w:p>
    <w:p w14:paraId="726AE871">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九、财政拨款“三公”经费支出决算表</w:t>
      </w:r>
    </w:p>
    <w:p w14:paraId="210BAA4E">
      <w:pPr>
        <w:pStyle w:val="9"/>
        <w:keepNext w:val="0"/>
        <w:keepLines w:val="0"/>
        <w:pageBreakBefore w:val="0"/>
        <w:widowControl w:val="0"/>
        <w:kinsoku/>
        <w:wordWrap/>
        <w:overflowPunct/>
        <w:topLinePunct w:val="0"/>
        <w:bidi w:val="0"/>
        <w:snapToGrid/>
        <w:spacing w:line="47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第三部分</w:t>
      </w:r>
      <w:r>
        <w:rPr>
          <w:rFonts w:hint="eastAsia" w:ascii="仿宋" w:hAnsi="仿宋" w:eastAsia="仿宋" w:cs="仿宋"/>
          <w:b w:val="0"/>
          <w:bCs/>
          <w:color w:val="auto"/>
          <w:sz w:val="28"/>
          <w:szCs w:val="28"/>
          <w:highlight w:val="none"/>
          <w:lang w:val="en-US" w:eastAsia="zh-CN"/>
        </w:rPr>
        <w:t xml:space="preserve"> </w:t>
      </w:r>
      <w:r>
        <w:rPr>
          <w:rFonts w:hint="eastAsia" w:ascii="仿宋" w:hAnsi="仿宋" w:eastAsia="仿宋" w:cs="仿宋"/>
          <w:b w:val="0"/>
          <w:bCs/>
          <w:color w:val="auto"/>
          <w:sz w:val="28"/>
          <w:szCs w:val="28"/>
          <w:highlight w:val="none"/>
        </w:rPr>
        <w:t>部门决算情况说明</w:t>
      </w:r>
    </w:p>
    <w:p w14:paraId="76D35A45">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一、收入支出决算总体情况说明</w:t>
      </w:r>
    </w:p>
    <w:p w14:paraId="6394CFD8">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二、收入决算情况说明</w:t>
      </w:r>
    </w:p>
    <w:p w14:paraId="389C0F06">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三、支出决算情况说明</w:t>
      </w:r>
    </w:p>
    <w:p w14:paraId="51C8D17C">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四、财政拨款收入支出决算总体情况说明</w:t>
      </w:r>
    </w:p>
    <w:p w14:paraId="7F3DFF7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五、一般公共预算财政拨款支出决算情况说明</w:t>
      </w:r>
    </w:p>
    <w:p w14:paraId="61A23A42">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六、一般公共预算财政拨款基本支出决算情况说明</w:t>
      </w:r>
    </w:p>
    <w:p w14:paraId="1189124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七、一般公共预算财政拨款三公经费支出决算情况说明</w:t>
      </w:r>
    </w:p>
    <w:p w14:paraId="7A9F0B6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八、政府性基金预算收入支出决算情况</w:t>
      </w:r>
    </w:p>
    <w:p w14:paraId="60396524">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九、</w:t>
      </w:r>
      <w:r>
        <w:rPr>
          <w:rFonts w:hint="eastAsia" w:ascii="仿宋" w:hAnsi="仿宋" w:eastAsia="仿宋" w:cs="仿宋"/>
          <w:color w:val="auto"/>
          <w:kern w:val="0"/>
          <w:sz w:val="28"/>
          <w:szCs w:val="28"/>
          <w:highlight w:val="none"/>
        </w:rPr>
        <w:t>国有资本经营预算</w:t>
      </w:r>
      <w:r>
        <w:rPr>
          <w:rFonts w:hint="eastAsia" w:ascii="仿宋" w:hAnsi="仿宋" w:eastAsia="仿宋" w:cs="仿宋"/>
          <w:color w:val="auto"/>
          <w:sz w:val="28"/>
          <w:szCs w:val="28"/>
          <w:highlight w:val="none"/>
        </w:rPr>
        <w:t>财政拨款支出</w:t>
      </w:r>
      <w:r>
        <w:rPr>
          <w:rFonts w:hint="eastAsia" w:ascii="仿宋" w:hAnsi="仿宋" w:eastAsia="仿宋" w:cs="仿宋"/>
          <w:color w:val="auto"/>
          <w:kern w:val="0"/>
          <w:sz w:val="28"/>
          <w:szCs w:val="28"/>
          <w:highlight w:val="none"/>
        </w:rPr>
        <w:t>决算情况</w:t>
      </w:r>
    </w:p>
    <w:p w14:paraId="3C21B60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十</w:t>
      </w:r>
      <w:r>
        <w:rPr>
          <w:rFonts w:hint="eastAsia" w:ascii="仿宋" w:hAnsi="仿宋" w:eastAsia="仿宋" w:cs="仿宋"/>
          <w:color w:val="auto"/>
          <w:kern w:val="0"/>
          <w:sz w:val="28"/>
          <w:szCs w:val="28"/>
          <w:highlight w:val="none"/>
        </w:rPr>
        <w:t>、关于机关运行经费支出说明</w:t>
      </w:r>
    </w:p>
    <w:p w14:paraId="62FA9DE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十一</w:t>
      </w:r>
      <w:r>
        <w:rPr>
          <w:rFonts w:hint="eastAsia" w:ascii="仿宋" w:hAnsi="仿宋" w:eastAsia="仿宋" w:cs="仿宋"/>
          <w:color w:val="auto"/>
          <w:kern w:val="0"/>
          <w:sz w:val="28"/>
          <w:szCs w:val="28"/>
          <w:highlight w:val="none"/>
        </w:rPr>
        <w:t>、一般性支出情况说明</w:t>
      </w:r>
    </w:p>
    <w:p w14:paraId="33895914">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十</w:t>
      </w:r>
      <w:r>
        <w:rPr>
          <w:rFonts w:hint="eastAsia" w:ascii="仿宋" w:hAnsi="仿宋" w:eastAsia="仿宋" w:cs="仿宋"/>
          <w:color w:val="auto"/>
          <w:kern w:val="0"/>
          <w:sz w:val="28"/>
          <w:szCs w:val="28"/>
          <w:highlight w:val="none"/>
          <w:lang w:val="en-US" w:eastAsia="zh-CN"/>
        </w:rPr>
        <w:t>二</w:t>
      </w:r>
      <w:r>
        <w:rPr>
          <w:rFonts w:hint="eastAsia" w:ascii="仿宋" w:hAnsi="仿宋" w:eastAsia="仿宋" w:cs="仿宋"/>
          <w:color w:val="auto"/>
          <w:kern w:val="0"/>
          <w:sz w:val="28"/>
          <w:szCs w:val="28"/>
          <w:highlight w:val="none"/>
        </w:rPr>
        <w:t>、关于政府采购支出说明</w:t>
      </w:r>
    </w:p>
    <w:p w14:paraId="7641E662">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、关于国有资产占用情况说明</w:t>
      </w:r>
    </w:p>
    <w:p w14:paraId="792B2704">
      <w:pPr>
        <w:pStyle w:val="9"/>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w:t>
      </w:r>
      <w:r>
        <w:rPr>
          <w:rFonts w:hint="eastAsia" w:ascii="仿宋" w:hAnsi="仿宋" w:eastAsia="仿宋" w:cs="仿宋"/>
          <w:color w:val="auto"/>
          <w:sz w:val="28"/>
          <w:szCs w:val="28"/>
          <w:highlight w:val="none"/>
          <w:lang w:val="en-US" w:eastAsia="zh-CN"/>
        </w:rPr>
        <w:t>四</w:t>
      </w:r>
      <w:r>
        <w:rPr>
          <w:rFonts w:hint="eastAsia" w:ascii="仿宋" w:hAnsi="仿宋" w:eastAsia="仿宋" w:cs="仿宋"/>
          <w:color w:val="auto"/>
          <w:sz w:val="28"/>
          <w:szCs w:val="28"/>
          <w:highlight w:val="none"/>
        </w:rPr>
        <w:t>、关于预算绩效情况的说明</w:t>
      </w:r>
    </w:p>
    <w:p w14:paraId="16447D0F">
      <w:pPr>
        <w:pStyle w:val="9"/>
        <w:keepNext w:val="0"/>
        <w:keepLines w:val="0"/>
        <w:pageBreakBefore w:val="0"/>
        <w:widowControl w:val="0"/>
        <w:kinsoku/>
        <w:wordWrap/>
        <w:overflowPunct/>
        <w:topLinePunct w:val="0"/>
        <w:bidi w:val="0"/>
        <w:snapToGrid/>
        <w:spacing w:line="470" w:lineRule="exac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第四部分</w:t>
      </w:r>
      <w:r>
        <w:rPr>
          <w:rFonts w:hint="eastAsia" w:ascii="仿宋" w:hAnsi="仿宋" w:eastAsia="仿宋" w:cs="仿宋"/>
          <w:b w:val="0"/>
          <w:bCs/>
          <w:color w:val="auto"/>
          <w:sz w:val="28"/>
          <w:szCs w:val="28"/>
          <w:highlight w:val="none"/>
          <w:lang w:val="en-US" w:eastAsia="zh-CN"/>
        </w:rPr>
        <w:t xml:space="preserve"> </w:t>
      </w:r>
      <w:r>
        <w:rPr>
          <w:rFonts w:hint="eastAsia" w:ascii="仿宋" w:hAnsi="仿宋" w:eastAsia="仿宋" w:cs="仿宋"/>
          <w:b w:val="0"/>
          <w:bCs/>
          <w:color w:val="auto"/>
          <w:sz w:val="28"/>
          <w:szCs w:val="28"/>
          <w:highlight w:val="none"/>
        </w:rPr>
        <w:t>名词解释</w:t>
      </w:r>
    </w:p>
    <w:p w14:paraId="54158BFC">
      <w:pPr>
        <w:pStyle w:val="9"/>
        <w:keepNext w:val="0"/>
        <w:keepLines w:val="0"/>
        <w:pageBreakBefore w:val="0"/>
        <w:widowControl w:val="0"/>
        <w:kinsoku/>
        <w:wordWrap/>
        <w:overflowPunct/>
        <w:topLinePunct w:val="0"/>
        <w:bidi w:val="0"/>
        <w:snapToGrid/>
        <w:spacing w:line="470" w:lineRule="exact"/>
        <w:textAlignment w:val="auto"/>
        <w:rPr>
          <w:rFonts w:hint="eastAsia" w:ascii="仿宋" w:hAnsi="仿宋" w:eastAsia="仿宋" w:cs="仿宋"/>
          <w:b w:val="0"/>
          <w:bCs/>
          <w:color w:val="auto"/>
          <w:sz w:val="32"/>
          <w:szCs w:val="32"/>
          <w:highlight w:val="none"/>
          <w:lang w:val="en-US" w:eastAsia="zh-CN"/>
        </w:rPr>
      </w:pPr>
      <w:r>
        <w:rPr>
          <w:rFonts w:hint="eastAsia" w:ascii="仿宋" w:hAnsi="仿宋" w:eastAsia="仿宋" w:cs="仿宋"/>
          <w:b w:val="0"/>
          <w:bCs/>
          <w:color w:val="auto"/>
          <w:sz w:val="28"/>
          <w:szCs w:val="28"/>
          <w:highlight w:val="none"/>
          <w:lang w:eastAsia="zh-CN"/>
        </w:rPr>
        <w:t>第五部分</w:t>
      </w:r>
      <w:r>
        <w:rPr>
          <w:rFonts w:hint="eastAsia" w:ascii="仿宋" w:hAnsi="仿宋" w:eastAsia="仿宋" w:cs="仿宋"/>
          <w:b w:val="0"/>
          <w:bCs/>
          <w:color w:val="auto"/>
          <w:sz w:val="28"/>
          <w:szCs w:val="28"/>
          <w:highlight w:val="none"/>
          <w:lang w:val="en-US" w:eastAsia="zh-CN"/>
        </w:rPr>
        <w:t xml:space="preserve"> 附件</w:t>
      </w:r>
    </w:p>
    <w:p w14:paraId="4A6237AD">
      <w:pPr>
        <w:pStyle w:val="9"/>
        <w:jc w:val="center"/>
        <w:rPr>
          <w:rFonts w:hint="eastAsia" w:ascii="方正小标宋_GBK" w:hAnsi="方正小标宋_GBK" w:eastAsia="方正小标宋_GBK" w:cs="方正小标宋_GBK"/>
          <w:color w:val="auto"/>
          <w:sz w:val="84"/>
          <w:szCs w:val="84"/>
          <w:highlight w:val="none"/>
        </w:rPr>
      </w:pPr>
    </w:p>
    <w:p w14:paraId="380B6201">
      <w:pPr>
        <w:pStyle w:val="9"/>
        <w:jc w:val="center"/>
        <w:rPr>
          <w:rFonts w:hint="eastAsia" w:ascii="方正小标宋_GBK" w:hAnsi="方正小标宋_GBK" w:eastAsia="方正小标宋_GBK" w:cs="方正小标宋_GBK"/>
          <w:color w:val="auto"/>
          <w:sz w:val="84"/>
          <w:szCs w:val="84"/>
          <w:highlight w:val="none"/>
        </w:rPr>
      </w:pPr>
    </w:p>
    <w:p w14:paraId="3A5EF35B">
      <w:pPr>
        <w:pStyle w:val="9"/>
        <w:jc w:val="center"/>
        <w:rPr>
          <w:rFonts w:hint="eastAsia" w:ascii="方正小标宋_GBK" w:hAnsi="方正小标宋_GBK" w:eastAsia="方正小标宋_GBK" w:cs="方正小标宋_GBK"/>
          <w:color w:val="auto"/>
          <w:sz w:val="84"/>
          <w:szCs w:val="84"/>
          <w:highlight w:val="none"/>
        </w:rPr>
      </w:pPr>
    </w:p>
    <w:p w14:paraId="7315634D">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第一部分</w:t>
      </w:r>
    </w:p>
    <w:p w14:paraId="7667AE66">
      <w:pPr>
        <w:pStyle w:val="9"/>
        <w:jc w:val="center"/>
        <w:rPr>
          <w:rFonts w:hint="eastAsia" w:ascii="方正小标宋_GBK" w:hAnsi="方正小标宋_GBK" w:eastAsia="方正小标宋_GBK" w:cs="方正小标宋_GBK"/>
          <w:color w:val="auto"/>
          <w:sz w:val="84"/>
          <w:szCs w:val="84"/>
          <w:highlight w:val="none"/>
        </w:rPr>
      </w:pPr>
    </w:p>
    <w:p w14:paraId="3177F40E">
      <w:pPr>
        <w:pStyle w:val="9"/>
        <w:jc w:val="center"/>
        <w:rPr>
          <w:rFonts w:hint="eastAsia" w:ascii="方正小标宋_GBK" w:hAnsi="方正小标宋_GBK" w:eastAsia="方正小标宋_GBK" w:cs="方正小标宋_GBK"/>
          <w:b/>
          <w:bCs/>
          <w:color w:val="auto"/>
          <w:sz w:val="84"/>
          <w:szCs w:val="84"/>
          <w:highlight w:val="none"/>
        </w:rPr>
      </w:pPr>
      <w:r>
        <w:rPr>
          <w:rFonts w:hint="eastAsia" w:ascii="方正小标宋_GBK" w:hAnsi="方正小标宋_GBK" w:eastAsia="方正小标宋_GBK" w:cs="方正小标宋_GBK"/>
          <w:b/>
          <w:bCs/>
          <w:color w:val="auto"/>
          <w:sz w:val="84"/>
          <w:szCs w:val="84"/>
          <w:highlight w:val="none"/>
          <w:lang w:val="en-US" w:eastAsia="zh-CN"/>
        </w:rPr>
        <w:t>怀化市公路应急抢险保障中心</w:t>
      </w:r>
      <w:r>
        <w:rPr>
          <w:rFonts w:hint="eastAsia" w:ascii="方正小标宋_GBK" w:hAnsi="方正小标宋_GBK" w:eastAsia="方正小标宋_GBK" w:cs="方正小标宋_GBK"/>
          <w:b/>
          <w:bCs/>
          <w:color w:val="auto"/>
          <w:sz w:val="84"/>
          <w:szCs w:val="84"/>
          <w:highlight w:val="none"/>
        </w:rPr>
        <w:t>单位概况</w:t>
      </w:r>
    </w:p>
    <w:p w14:paraId="636163B7">
      <w:pPr>
        <w:jc w:val="center"/>
        <w:rPr>
          <w:rFonts w:hint="eastAsia" w:ascii="方正小标宋_GBK" w:hAnsi="方正小标宋_GBK" w:eastAsia="方正小标宋_GBK" w:cs="方正小标宋_GBK"/>
          <w:b/>
          <w:bCs/>
          <w:color w:val="auto"/>
          <w:sz w:val="72"/>
          <w:szCs w:val="72"/>
          <w:highlight w:val="none"/>
        </w:rPr>
      </w:pPr>
    </w:p>
    <w:p w14:paraId="22C1D915">
      <w:pPr>
        <w:jc w:val="center"/>
        <w:rPr>
          <w:rFonts w:hint="eastAsia" w:ascii="方正小标宋_GBK" w:hAnsi="方正小标宋_GBK" w:eastAsia="方正小标宋_GBK" w:cs="方正小标宋_GBK"/>
          <w:color w:val="auto"/>
          <w:sz w:val="72"/>
          <w:szCs w:val="72"/>
          <w:highlight w:val="none"/>
        </w:rPr>
      </w:pPr>
    </w:p>
    <w:p w14:paraId="467DC6CD">
      <w:pPr>
        <w:jc w:val="center"/>
        <w:rPr>
          <w:color w:val="auto"/>
          <w:sz w:val="72"/>
          <w:szCs w:val="72"/>
          <w:highlight w:val="none"/>
        </w:rPr>
      </w:pPr>
    </w:p>
    <w:p w14:paraId="37F69F33">
      <w:pPr>
        <w:jc w:val="both"/>
        <w:rPr>
          <w:color w:val="auto"/>
          <w:sz w:val="72"/>
          <w:szCs w:val="72"/>
          <w:highlight w:val="none"/>
        </w:rPr>
      </w:pPr>
    </w:p>
    <w:p w14:paraId="63135308">
      <w:pPr>
        <w:jc w:val="both"/>
        <w:rPr>
          <w:color w:val="auto"/>
          <w:sz w:val="72"/>
          <w:szCs w:val="72"/>
          <w:highlight w:val="none"/>
        </w:rPr>
      </w:pPr>
    </w:p>
    <w:p w14:paraId="55464659">
      <w:pPr>
        <w:pStyle w:val="10"/>
        <w:keepNext w:val="0"/>
        <w:keepLines w:val="0"/>
        <w:pageBreakBefore w:val="0"/>
        <w:numPr>
          <w:ilvl w:val="0"/>
          <w:numId w:val="0"/>
        </w:numPr>
        <w:kinsoku/>
        <w:wordWrap/>
        <w:overflowPunct/>
        <w:topLinePunct w:val="0"/>
        <w:autoSpaceDE/>
        <w:autoSpaceDN/>
        <w:bidi w:val="0"/>
        <w:adjustRightInd/>
        <w:snapToGrid/>
        <w:spacing w:beforeAutospacing="0" w:afterAutospacing="0" w:line="600" w:lineRule="exact"/>
        <w:ind w:leftChars="0" w:firstLine="640" w:firstLineChars="200"/>
        <w:jc w:val="left"/>
        <w:textAlignment w:val="auto"/>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一、</w:t>
      </w:r>
      <w:r>
        <w:rPr>
          <w:rFonts w:hint="eastAsia" w:ascii="仿宋" w:hAnsi="仿宋" w:eastAsia="仿宋" w:cs="仿宋"/>
          <w:b w:val="0"/>
          <w:bCs w:val="0"/>
          <w:color w:val="auto"/>
          <w:sz w:val="32"/>
          <w:szCs w:val="32"/>
          <w:highlight w:val="none"/>
        </w:rPr>
        <w:t>部门职责</w:t>
      </w:r>
    </w:p>
    <w:p w14:paraId="38B09E55">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仿宋" w:hAnsi="仿宋" w:eastAsia="仿宋" w:cs="仿宋"/>
          <w:color w:val="auto"/>
          <w:kern w:val="0"/>
          <w:sz w:val="32"/>
          <w:szCs w:val="32"/>
          <w:highlight w:val="none"/>
          <w:shd w:val="clear" w:fill="FFFFFF"/>
        </w:rPr>
      </w:pPr>
      <w:r>
        <w:rPr>
          <w:rFonts w:hint="eastAsia" w:ascii="仿宋" w:hAnsi="仿宋" w:eastAsia="仿宋" w:cs="仿宋"/>
          <w:color w:val="auto"/>
          <w:kern w:val="0"/>
          <w:sz w:val="32"/>
          <w:szCs w:val="32"/>
          <w:highlight w:val="none"/>
          <w:shd w:val="clear" w:fill="FFFFFF"/>
        </w:rPr>
        <w:t>（一）部门职责：为公路交通运输提供应急抢险保障服务和工程技术支持；为承担本地区自然灾害和突发事件引起的公路桥梁和隧道以及其他公路交通工程损毁时的抢修保通；国防交通战备需要的公路工程修建和养护；公路大中修和新改建工程的建设；公路交通工程病害的检查和检测。</w:t>
      </w:r>
    </w:p>
    <w:p w14:paraId="486BE063">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 w:hAnsi="仿宋" w:eastAsia="仿宋" w:cs="仿宋"/>
          <w:b w:val="0"/>
          <w:bCs/>
          <w:color w:val="auto"/>
          <w:kern w:val="0"/>
          <w:sz w:val="32"/>
          <w:szCs w:val="32"/>
          <w:highlight w:val="none"/>
        </w:rPr>
      </w:pPr>
      <w:r>
        <w:rPr>
          <w:rFonts w:hint="eastAsia" w:ascii="仿宋" w:hAnsi="仿宋" w:eastAsia="仿宋" w:cs="仿宋"/>
          <w:b w:val="0"/>
          <w:bCs/>
          <w:color w:val="auto"/>
          <w:kern w:val="0"/>
          <w:sz w:val="32"/>
          <w:szCs w:val="32"/>
          <w:highlight w:val="none"/>
          <w:lang w:val="en-US" w:eastAsia="zh-CN"/>
        </w:rPr>
        <w:t>二、</w:t>
      </w:r>
      <w:r>
        <w:rPr>
          <w:rFonts w:hint="eastAsia" w:ascii="仿宋" w:hAnsi="仿宋" w:eastAsia="仿宋" w:cs="仿宋"/>
          <w:b w:val="0"/>
          <w:bCs/>
          <w:color w:val="auto"/>
          <w:kern w:val="0"/>
          <w:sz w:val="32"/>
          <w:szCs w:val="32"/>
          <w:highlight w:val="none"/>
        </w:rPr>
        <w:t>机构设置及决算单位构成</w:t>
      </w:r>
    </w:p>
    <w:p w14:paraId="66F99940">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Cs/>
          <w:color w:val="auto"/>
          <w:kern w:val="0"/>
          <w:sz w:val="32"/>
          <w:szCs w:val="32"/>
          <w:highlight w:val="none"/>
        </w:rPr>
        <w:t>（一）内设机构设置。怀化市公路应急抢险保障中心是隶属于怀化市公路建设养护中心的公益二类二级事业单位，单位内设机构包括：</w:t>
      </w:r>
      <w:r>
        <w:rPr>
          <w:rFonts w:hint="eastAsia" w:ascii="仿宋" w:hAnsi="仿宋" w:eastAsia="仿宋" w:cs="仿宋"/>
          <w:color w:val="auto"/>
          <w:kern w:val="0"/>
          <w:sz w:val="27"/>
          <w:szCs w:val="27"/>
          <w:highlight w:val="none"/>
        </w:rPr>
        <w:t>经营开发部、工程合约部、物资设备部、安质环部、财务部、办公室、人力资源部、监察审计部、长沙办事处等9个部门。</w:t>
      </w:r>
    </w:p>
    <w:p w14:paraId="48CDD9BF">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宋体" w:hAnsi="宋体" w:eastAsia="宋体" w:cs="宋体"/>
          <w:bCs/>
          <w:color w:val="auto"/>
          <w:kern w:val="0"/>
          <w:sz w:val="32"/>
          <w:szCs w:val="32"/>
          <w:highlight w:val="none"/>
        </w:rPr>
      </w:pPr>
      <w:r>
        <w:rPr>
          <w:rFonts w:hint="eastAsia" w:ascii="仿宋" w:hAnsi="仿宋" w:eastAsia="仿宋" w:cs="仿宋"/>
          <w:bCs/>
          <w:color w:val="auto"/>
          <w:kern w:val="0"/>
          <w:sz w:val="32"/>
          <w:szCs w:val="32"/>
          <w:highlight w:val="none"/>
        </w:rPr>
        <w:t>（二）决算单位构成。怀化市公路应急抢险保障中心202</w:t>
      </w:r>
      <w:r>
        <w:rPr>
          <w:rFonts w:hint="eastAsia" w:ascii="仿宋" w:hAnsi="仿宋" w:eastAsia="仿宋" w:cs="仿宋"/>
          <w:bCs/>
          <w:color w:val="auto"/>
          <w:kern w:val="0"/>
          <w:sz w:val="32"/>
          <w:szCs w:val="32"/>
          <w:highlight w:val="none"/>
          <w:lang w:val="en-US" w:eastAsia="zh-CN"/>
        </w:rPr>
        <w:t>2</w:t>
      </w:r>
      <w:r>
        <w:rPr>
          <w:rFonts w:hint="eastAsia" w:ascii="仿宋" w:hAnsi="仿宋" w:eastAsia="仿宋" w:cs="仿宋"/>
          <w:bCs/>
          <w:color w:val="auto"/>
          <w:kern w:val="0"/>
          <w:sz w:val="32"/>
          <w:szCs w:val="32"/>
          <w:highlight w:val="none"/>
        </w:rPr>
        <w:t>年部门决算汇总公开单位构成包括：怀化市公路应急抢险保障中心单位(二级部门)。</w:t>
      </w:r>
    </w:p>
    <w:p w14:paraId="238A9ED3">
      <w:pPr>
        <w:jc w:val="left"/>
        <w:rPr>
          <w:rFonts w:ascii="仿宋_GB2312" w:eastAsia="仿宋_GB2312" w:hAnsiTheme="minorEastAsia"/>
          <w:color w:val="auto"/>
          <w:sz w:val="28"/>
          <w:szCs w:val="32"/>
          <w:highlight w:val="none"/>
        </w:rPr>
      </w:pPr>
    </w:p>
    <w:p w14:paraId="38F3B426">
      <w:pPr>
        <w:jc w:val="center"/>
        <w:rPr>
          <w:rFonts w:ascii="黑体" w:hAnsi="黑体" w:eastAsia="黑体"/>
          <w:color w:val="auto"/>
          <w:sz w:val="28"/>
          <w:szCs w:val="28"/>
          <w:highlight w:val="none"/>
        </w:rPr>
      </w:pPr>
    </w:p>
    <w:p w14:paraId="3BA85686">
      <w:pPr>
        <w:jc w:val="center"/>
        <w:rPr>
          <w:rFonts w:ascii="黑体" w:hAnsi="黑体" w:eastAsia="黑体"/>
          <w:color w:val="auto"/>
          <w:sz w:val="28"/>
          <w:szCs w:val="28"/>
          <w:highlight w:val="none"/>
        </w:rPr>
      </w:pPr>
    </w:p>
    <w:p w14:paraId="6BB9DBF0">
      <w:pPr>
        <w:jc w:val="center"/>
        <w:rPr>
          <w:rFonts w:ascii="黑体" w:hAnsi="黑体" w:eastAsia="黑体"/>
          <w:color w:val="auto"/>
          <w:sz w:val="28"/>
          <w:szCs w:val="28"/>
          <w:highlight w:val="none"/>
        </w:rPr>
      </w:pPr>
    </w:p>
    <w:p w14:paraId="7D33C60B">
      <w:pPr>
        <w:jc w:val="center"/>
        <w:rPr>
          <w:rFonts w:ascii="黑体" w:hAnsi="黑体" w:eastAsia="黑体"/>
          <w:color w:val="auto"/>
          <w:sz w:val="28"/>
          <w:szCs w:val="28"/>
          <w:highlight w:val="none"/>
        </w:rPr>
      </w:pPr>
    </w:p>
    <w:p w14:paraId="38326622">
      <w:pPr>
        <w:jc w:val="center"/>
        <w:rPr>
          <w:rFonts w:ascii="黑体" w:hAnsi="黑体" w:eastAsia="黑体"/>
          <w:color w:val="auto"/>
          <w:sz w:val="28"/>
          <w:szCs w:val="28"/>
          <w:highlight w:val="none"/>
        </w:rPr>
      </w:pPr>
    </w:p>
    <w:p w14:paraId="3BFA8C8C">
      <w:pPr>
        <w:jc w:val="center"/>
        <w:rPr>
          <w:rFonts w:ascii="黑体" w:hAnsi="黑体" w:eastAsia="黑体"/>
          <w:color w:val="auto"/>
          <w:sz w:val="28"/>
          <w:szCs w:val="28"/>
          <w:highlight w:val="none"/>
        </w:rPr>
      </w:pPr>
    </w:p>
    <w:p w14:paraId="6EC9365C">
      <w:pPr>
        <w:jc w:val="center"/>
        <w:rPr>
          <w:rFonts w:ascii="黑体" w:hAnsi="黑体" w:eastAsia="黑体"/>
          <w:color w:val="auto"/>
          <w:sz w:val="28"/>
          <w:szCs w:val="28"/>
          <w:highlight w:val="none"/>
        </w:rPr>
      </w:pPr>
    </w:p>
    <w:p w14:paraId="42D5C15B">
      <w:pPr>
        <w:jc w:val="center"/>
        <w:rPr>
          <w:rFonts w:ascii="黑体" w:hAnsi="黑体" w:eastAsia="黑体"/>
          <w:color w:val="auto"/>
          <w:sz w:val="28"/>
          <w:szCs w:val="28"/>
          <w:highlight w:val="none"/>
        </w:rPr>
      </w:pPr>
    </w:p>
    <w:p w14:paraId="4DC20AE1">
      <w:pPr>
        <w:jc w:val="center"/>
        <w:rPr>
          <w:rFonts w:ascii="黑体" w:hAnsi="黑体" w:eastAsia="黑体"/>
          <w:color w:val="auto"/>
          <w:sz w:val="28"/>
          <w:szCs w:val="28"/>
          <w:highlight w:val="none"/>
        </w:rPr>
      </w:pPr>
    </w:p>
    <w:p w14:paraId="48CA3E54">
      <w:pPr>
        <w:jc w:val="center"/>
        <w:rPr>
          <w:rFonts w:ascii="黑体" w:hAnsi="黑体" w:eastAsia="黑体"/>
          <w:color w:val="auto"/>
          <w:sz w:val="28"/>
          <w:szCs w:val="28"/>
          <w:highlight w:val="none"/>
        </w:rPr>
      </w:pPr>
    </w:p>
    <w:p w14:paraId="528A7391">
      <w:pPr>
        <w:jc w:val="center"/>
        <w:rPr>
          <w:rFonts w:ascii="黑体" w:hAnsi="黑体" w:eastAsia="黑体"/>
          <w:color w:val="auto"/>
          <w:sz w:val="28"/>
          <w:szCs w:val="28"/>
          <w:highlight w:val="none"/>
        </w:rPr>
      </w:pPr>
    </w:p>
    <w:p w14:paraId="52C97845">
      <w:pPr>
        <w:jc w:val="center"/>
        <w:rPr>
          <w:rFonts w:ascii="黑体" w:hAnsi="黑体" w:eastAsia="黑体"/>
          <w:color w:val="auto"/>
          <w:sz w:val="28"/>
          <w:szCs w:val="28"/>
          <w:highlight w:val="none"/>
        </w:rPr>
      </w:pPr>
    </w:p>
    <w:p w14:paraId="4EF5383F">
      <w:pPr>
        <w:pStyle w:val="9"/>
        <w:ind w:firstLine="3360" w:firstLineChars="400"/>
        <w:jc w:val="both"/>
        <w:rPr>
          <w:rFonts w:hint="eastAsia" w:ascii="方正小标宋_GBK" w:hAnsi="方正小标宋_GBK" w:eastAsia="方正小标宋_GBK" w:cs="方正小标宋_GBK"/>
          <w:color w:val="auto"/>
          <w:sz w:val="84"/>
          <w:szCs w:val="84"/>
          <w:highlight w:val="none"/>
        </w:rPr>
      </w:pPr>
    </w:p>
    <w:p w14:paraId="3B8BA9B6">
      <w:pPr>
        <w:pStyle w:val="9"/>
        <w:ind w:firstLine="3360" w:firstLineChars="400"/>
        <w:jc w:val="both"/>
        <w:rPr>
          <w:rFonts w:hint="eastAsia" w:ascii="方正小标宋_GBK" w:hAnsi="方正小标宋_GBK" w:eastAsia="方正小标宋_GBK" w:cs="方正小标宋_GBK"/>
          <w:color w:val="auto"/>
          <w:sz w:val="84"/>
          <w:szCs w:val="84"/>
          <w:highlight w:val="none"/>
        </w:rPr>
      </w:pPr>
    </w:p>
    <w:p w14:paraId="773AFD35">
      <w:pPr>
        <w:pStyle w:val="9"/>
        <w:ind w:firstLine="3360" w:firstLineChars="400"/>
        <w:jc w:val="both"/>
        <w:rPr>
          <w:rFonts w:hint="eastAsia" w:ascii="方正小标宋_GBK" w:hAnsi="方正小标宋_GBK" w:eastAsia="方正小标宋_GBK" w:cs="方正小标宋_GBK"/>
          <w:color w:val="auto"/>
          <w:sz w:val="84"/>
          <w:szCs w:val="84"/>
          <w:highlight w:val="none"/>
        </w:rPr>
      </w:pPr>
    </w:p>
    <w:p w14:paraId="6F1312FD">
      <w:pPr>
        <w:pStyle w:val="9"/>
        <w:ind w:firstLine="3360" w:firstLineChars="400"/>
        <w:jc w:val="both"/>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5C5837AE">
      <w:pPr>
        <w:pStyle w:val="9"/>
        <w:jc w:val="center"/>
        <w:rPr>
          <w:rFonts w:hint="eastAsia" w:ascii="方正小标宋_GBK" w:hAnsi="方正小标宋_GBK" w:eastAsia="方正小标宋_GBK" w:cs="方正小标宋_GBK"/>
          <w:color w:val="auto"/>
          <w:sz w:val="84"/>
          <w:szCs w:val="84"/>
          <w:highlight w:val="none"/>
        </w:rPr>
      </w:pPr>
    </w:p>
    <w:p w14:paraId="7202D0DC">
      <w:pPr>
        <w:pStyle w:val="9"/>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3E9FFC31">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55"/>
        <w:gridCol w:w="761"/>
        <w:gridCol w:w="1965"/>
        <w:gridCol w:w="1662"/>
        <w:gridCol w:w="1662"/>
        <w:gridCol w:w="1662"/>
        <w:gridCol w:w="1662"/>
        <w:gridCol w:w="1662"/>
        <w:gridCol w:w="1662"/>
        <w:gridCol w:w="2675"/>
      </w:tblGrid>
      <w:tr w14:paraId="39D313EB">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0B813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31CC7D47">
                  <w:pPr>
                    <w:jc w:val="left"/>
                    <w:rPr>
                      <w:rFonts w:hint="eastAsia" w:ascii="黑体" w:hAnsi="宋体" w:eastAsia="黑体" w:cs="黑体"/>
                      <w:i w:val="0"/>
                      <w:color w:val="auto"/>
                      <w:sz w:val="24"/>
                      <w:szCs w:val="24"/>
                      <w:highlight w:val="none"/>
                      <w:u w:val="none"/>
                    </w:rPr>
                  </w:pPr>
                </w:p>
              </w:tc>
              <w:tc>
                <w:tcPr>
                  <w:tcW w:w="590" w:type="dxa"/>
                  <w:tcBorders>
                    <w:top w:val="nil"/>
                    <w:left w:val="nil"/>
                    <w:bottom w:val="nil"/>
                    <w:right w:val="nil"/>
                  </w:tcBorders>
                  <w:shd w:val="clear" w:color="auto" w:fill="auto"/>
                  <w:noWrap/>
                  <w:vAlign w:val="center"/>
                </w:tcPr>
                <w:p w14:paraId="7D06D5D6">
                  <w:pPr>
                    <w:jc w:val="right"/>
                    <w:rPr>
                      <w:rFonts w:hint="eastAsia" w:ascii="宋体" w:hAnsi="宋体" w:eastAsia="宋体" w:cs="宋体"/>
                      <w:i w:val="0"/>
                      <w:color w:val="auto"/>
                      <w:sz w:val="24"/>
                      <w:szCs w:val="24"/>
                      <w:highlight w:val="none"/>
                      <w:u w:val="none"/>
                    </w:rPr>
                  </w:pPr>
                </w:p>
              </w:tc>
              <w:tc>
                <w:tcPr>
                  <w:tcW w:w="1438" w:type="dxa"/>
                  <w:tcBorders>
                    <w:top w:val="nil"/>
                    <w:left w:val="nil"/>
                    <w:bottom w:val="nil"/>
                    <w:right w:val="nil"/>
                  </w:tcBorders>
                  <w:shd w:val="clear" w:color="auto" w:fill="auto"/>
                  <w:noWrap/>
                  <w:vAlign w:val="center"/>
                </w:tcPr>
                <w:p w14:paraId="22E54A93">
                  <w:pPr>
                    <w:jc w:val="right"/>
                    <w:rPr>
                      <w:rFonts w:hint="eastAsia" w:ascii="宋体" w:hAnsi="宋体" w:eastAsia="宋体" w:cs="宋体"/>
                      <w:i w:val="0"/>
                      <w:color w:val="auto"/>
                      <w:sz w:val="24"/>
                      <w:szCs w:val="24"/>
                      <w:highlight w:val="none"/>
                      <w:u w:val="none"/>
                    </w:rPr>
                  </w:pPr>
                </w:p>
              </w:tc>
              <w:tc>
                <w:tcPr>
                  <w:tcW w:w="5193" w:type="dxa"/>
                  <w:tcBorders>
                    <w:top w:val="nil"/>
                    <w:left w:val="nil"/>
                    <w:bottom w:val="nil"/>
                    <w:right w:val="nil"/>
                  </w:tcBorders>
                  <w:shd w:val="clear" w:color="auto" w:fill="auto"/>
                  <w:noWrap/>
                  <w:vAlign w:val="center"/>
                </w:tcPr>
                <w:p w14:paraId="0FE74379">
                  <w:pPr>
                    <w:jc w:val="right"/>
                    <w:rPr>
                      <w:rFonts w:hint="eastAsia" w:ascii="宋体" w:hAnsi="宋体" w:eastAsia="宋体" w:cs="宋体"/>
                      <w:i w:val="0"/>
                      <w:color w:val="auto"/>
                      <w:sz w:val="24"/>
                      <w:szCs w:val="24"/>
                      <w:highlight w:val="none"/>
                      <w:u w:val="none"/>
                    </w:rPr>
                  </w:pPr>
                </w:p>
              </w:tc>
              <w:tc>
                <w:tcPr>
                  <w:tcW w:w="1196" w:type="dxa"/>
                  <w:gridSpan w:val="2"/>
                  <w:tcBorders>
                    <w:top w:val="nil"/>
                    <w:left w:val="nil"/>
                    <w:bottom w:val="nil"/>
                    <w:right w:val="nil"/>
                  </w:tcBorders>
                  <w:shd w:val="clear" w:color="auto" w:fill="auto"/>
                  <w:noWrap/>
                  <w:vAlign w:val="center"/>
                </w:tcPr>
                <w:p w14:paraId="43E54AB7">
                  <w:pPr>
                    <w:jc w:val="right"/>
                    <w:rPr>
                      <w:rFonts w:hint="eastAsia" w:ascii="宋体" w:hAnsi="宋体" w:eastAsia="宋体" w:cs="宋体"/>
                      <w:i w:val="0"/>
                      <w:color w:val="auto"/>
                      <w:sz w:val="24"/>
                      <w:szCs w:val="24"/>
                      <w:highlight w:val="none"/>
                      <w:u w:val="none"/>
                    </w:rPr>
                  </w:pPr>
                </w:p>
              </w:tc>
              <w:tc>
                <w:tcPr>
                  <w:tcW w:w="1897" w:type="dxa"/>
                  <w:gridSpan w:val="2"/>
                  <w:tcBorders>
                    <w:top w:val="nil"/>
                    <w:left w:val="nil"/>
                    <w:bottom w:val="nil"/>
                    <w:right w:val="nil"/>
                  </w:tcBorders>
                  <w:shd w:val="clear" w:color="auto" w:fill="auto"/>
                  <w:noWrap/>
                  <w:vAlign w:val="center"/>
                </w:tcPr>
                <w:p w14:paraId="6EE399F5">
                  <w:pPr>
                    <w:jc w:val="right"/>
                    <w:rPr>
                      <w:rFonts w:hint="eastAsia" w:ascii="黑体" w:hAnsi="宋体" w:eastAsia="黑体" w:cs="黑体"/>
                      <w:i w:val="0"/>
                      <w:color w:val="auto"/>
                      <w:sz w:val="24"/>
                      <w:szCs w:val="24"/>
                      <w:highlight w:val="none"/>
                      <w:u w:val="none"/>
                    </w:rPr>
                  </w:pPr>
                </w:p>
              </w:tc>
            </w:tr>
            <w:tr w14:paraId="1442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03D582D0">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6670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6564BCCE">
                  <w:pPr>
                    <w:jc w:val="right"/>
                    <w:rPr>
                      <w:rFonts w:hint="eastAsia" w:ascii="宋体" w:hAnsi="宋体" w:eastAsia="宋体" w:cs="宋体"/>
                      <w:i w:val="0"/>
                      <w:color w:val="auto"/>
                      <w:sz w:val="24"/>
                      <w:szCs w:val="24"/>
                      <w:highlight w:val="none"/>
                      <w:u w:val="none"/>
                    </w:rPr>
                  </w:pPr>
                </w:p>
              </w:tc>
              <w:tc>
                <w:tcPr>
                  <w:tcW w:w="603" w:type="dxa"/>
                  <w:tcBorders>
                    <w:top w:val="nil"/>
                    <w:left w:val="nil"/>
                    <w:bottom w:val="nil"/>
                    <w:right w:val="nil"/>
                  </w:tcBorders>
                  <w:shd w:val="clear" w:color="auto" w:fill="FFFFFF"/>
                  <w:noWrap/>
                  <w:vAlign w:val="center"/>
                </w:tcPr>
                <w:p w14:paraId="62571246">
                  <w:pPr>
                    <w:jc w:val="right"/>
                    <w:rPr>
                      <w:rFonts w:hint="eastAsia" w:ascii="宋体" w:hAnsi="宋体" w:eastAsia="宋体" w:cs="宋体"/>
                      <w:i w:val="0"/>
                      <w:color w:val="auto"/>
                      <w:sz w:val="24"/>
                      <w:szCs w:val="24"/>
                      <w:highlight w:val="none"/>
                      <w:u w:val="none"/>
                    </w:rPr>
                  </w:pPr>
                </w:p>
              </w:tc>
              <w:tc>
                <w:tcPr>
                  <w:tcW w:w="1399" w:type="dxa"/>
                  <w:tcBorders>
                    <w:top w:val="nil"/>
                    <w:left w:val="nil"/>
                    <w:bottom w:val="nil"/>
                    <w:right w:val="nil"/>
                  </w:tcBorders>
                  <w:shd w:val="clear" w:color="auto" w:fill="FFFFFF"/>
                  <w:noWrap/>
                  <w:vAlign w:val="center"/>
                </w:tcPr>
                <w:p w14:paraId="12E71910">
                  <w:pPr>
                    <w:jc w:val="right"/>
                    <w:rPr>
                      <w:rFonts w:hint="eastAsia" w:ascii="宋体" w:hAnsi="宋体" w:eastAsia="宋体" w:cs="宋体"/>
                      <w:i w:val="0"/>
                      <w:color w:val="auto"/>
                      <w:sz w:val="24"/>
                      <w:szCs w:val="24"/>
                      <w:highlight w:val="none"/>
                      <w:u w:val="none"/>
                    </w:rPr>
                  </w:pPr>
                </w:p>
              </w:tc>
              <w:tc>
                <w:tcPr>
                  <w:tcW w:w="5033" w:type="dxa"/>
                  <w:tcBorders>
                    <w:top w:val="nil"/>
                    <w:left w:val="nil"/>
                    <w:bottom w:val="nil"/>
                    <w:right w:val="nil"/>
                  </w:tcBorders>
                  <w:shd w:val="clear" w:color="auto" w:fill="FFFFFF"/>
                  <w:noWrap/>
                  <w:vAlign w:val="center"/>
                </w:tcPr>
                <w:p w14:paraId="23C5D876">
                  <w:pPr>
                    <w:jc w:val="right"/>
                    <w:rPr>
                      <w:rFonts w:hint="eastAsia" w:ascii="宋体" w:hAnsi="宋体" w:eastAsia="宋体" w:cs="宋体"/>
                      <w:i w:val="0"/>
                      <w:color w:val="auto"/>
                      <w:sz w:val="24"/>
                      <w:szCs w:val="24"/>
                      <w:highlight w:val="none"/>
                      <w:u w:val="none"/>
                    </w:rPr>
                  </w:pPr>
                </w:p>
              </w:tc>
              <w:tc>
                <w:tcPr>
                  <w:tcW w:w="1621" w:type="dxa"/>
                  <w:gridSpan w:val="2"/>
                  <w:tcBorders>
                    <w:top w:val="nil"/>
                    <w:left w:val="nil"/>
                    <w:bottom w:val="nil"/>
                    <w:right w:val="nil"/>
                  </w:tcBorders>
                  <w:shd w:val="clear" w:color="auto" w:fill="FFFFFF"/>
                  <w:noWrap/>
                  <w:vAlign w:val="center"/>
                </w:tcPr>
                <w:p w14:paraId="6E01B467">
                  <w:pPr>
                    <w:jc w:val="right"/>
                    <w:rPr>
                      <w:rFonts w:hint="eastAsia" w:ascii="宋体" w:hAnsi="宋体" w:eastAsia="宋体" w:cs="宋体"/>
                      <w:i w:val="0"/>
                      <w:color w:val="auto"/>
                      <w:sz w:val="24"/>
                      <w:szCs w:val="24"/>
                      <w:highlight w:val="none"/>
                      <w:u w:val="none"/>
                    </w:rPr>
                  </w:pPr>
                </w:p>
              </w:tc>
              <w:tc>
                <w:tcPr>
                  <w:tcW w:w="2300" w:type="dxa"/>
                  <w:gridSpan w:val="2"/>
                  <w:tcBorders>
                    <w:top w:val="nil"/>
                    <w:left w:val="nil"/>
                    <w:bottom w:val="nil"/>
                    <w:right w:val="nil"/>
                  </w:tcBorders>
                  <w:shd w:val="clear" w:color="auto" w:fill="FFFFFF"/>
                  <w:noWrap/>
                  <w:vAlign w:val="center"/>
                </w:tcPr>
                <w:p w14:paraId="700D03D8">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3C396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7BCA000D">
                  <w:pPr>
                    <w:keepNext w:val="0"/>
                    <w:keepLines w:val="0"/>
                    <w:widowControl/>
                    <w:suppressLineNumbers w:val="0"/>
                    <w:jc w:val="left"/>
                    <w:textAlignment w:val="center"/>
                    <w:rPr>
                      <w:rFonts w:hint="default" w:ascii="宋体" w:hAnsi="宋体" w:eastAsia="宋体" w:cs="宋体"/>
                      <w:i w:val="0"/>
                      <w:color w:val="auto"/>
                      <w:sz w:val="20"/>
                      <w:szCs w:val="20"/>
                      <w:highlight w:val="none"/>
                      <w:u w:val="none"/>
                      <w:lang w:val="en-US"/>
                    </w:rPr>
                  </w:pPr>
                  <w:r>
                    <w:rPr>
                      <w:rFonts w:hint="eastAsia" w:ascii="宋体" w:hAnsi="宋体" w:eastAsia="宋体" w:cs="宋体"/>
                      <w:i w:val="0"/>
                      <w:color w:val="auto"/>
                      <w:kern w:val="0"/>
                      <w:sz w:val="20"/>
                      <w:szCs w:val="20"/>
                      <w:highlight w:val="none"/>
                      <w:u w:val="none"/>
                      <w:lang w:val="en-US" w:eastAsia="zh-CN" w:bidi="ar"/>
                    </w:rPr>
                    <w:t>部门：怀化市公路应急抢险保障中心</w:t>
                  </w:r>
                </w:p>
              </w:tc>
              <w:tc>
                <w:tcPr>
                  <w:tcW w:w="603" w:type="dxa"/>
                  <w:tcBorders>
                    <w:top w:val="nil"/>
                    <w:left w:val="nil"/>
                    <w:bottom w:val="nil"/>
                    <w:right w:val="nil"/>
                  </w:tcBorders>
                  <w:shd w:val="clear" w:color="auto" w:fill="FFFFFF"/>
                  <w:noWrap/>
                  <w:vAlign w:val="center"/>
                </w:tcPr>
                <w:p w14:paraId="01D13305">
                  <w:pPr>
                    <w:jc w:val="right"/>
                    <w:rPr>
                      <w:rFonts w:hint="eastAsia" w:ascii="宋体" w:hAnsi="宋体" w:eastAsia="宋体" w:cs="宋体"/>
                      <w:i w:val="0"/>
                      <w:color w:val="auto"/>
                      <w:sz w:val="24"/>
                      <w:szCs w:val="24"/>
                      <w:highlight w:val="none"/>
                      <w:u w:val="none"/>
                    </w:rPr>
                  </w:pPr>
                </w:p>
              </w:tc>
              <w:tc>
                <w:tcPr>
                  <w:tcW w:w="1399" w:type="dxa"/>
                  <w:tcBorders>
                    <w:top w:val="nil"/>
                    <w:left w:val="nil"/>
                    <w:bottom w:val="nil"/>
                    <w:right w:val="nil"/>
                  </w:tcBorders>
                  <w:shd w:val="clear" w:color="auto" w:fill="FFFFFF"/>
                  <w:noWrap/>
                  <w:vAlign w:val="center"/>
                </w:tcPr>
                <w:p w14:paraId="78D99D43">
                  <w:pPr>
                    <w:jc w:val="right"/>
                    <w:rPr>
                      <w:rFonts w:hint="eastAsia" w:ascii="宋体" w:hAnsi="宋体" w:eastAsia="宋体" w:cs="宋体"/>
                      <w:i w:val="0"/>
                      <w:color w:val="auto"/>
                      <w:sz w:val="24"/>
                      <w:szCs w:val="24"/>
                      <w:highlight w:val="none"/>
                      <w:u w:val="none"/>
                    </w:rPr>
                  </w:pPr>
                </w:p>
              </w:tc>
              <w:tc>
                <w:tcPr>
                  <w:tcW w:w="5033" w:type="dxa"/>
                  <w:tcBorders>
                    <w:top w:val="nil"/>
                    <w:left w:val="nil"/>
                    <w:bottom w:val="nil"/>
                    <w:right w:val="nil"/>
                  </w:tcBorders>
                  <w:shd w:val="clear" w:color="auto" w:fill="FFFFFF"/>
                  <w:noWrap/>
                  <w:vAlign w:val="center"/>
                </w:tcPr>
                <w:p w14:paraId="2D65EE00">
                  <w:pPr>
                    <w:jc w:val="right"/>
                    <w:rPr>
                      <w:rFonts w:hint="eastAsia" w:ascii="宋体" w:hAnsi="宋体" w:eastAsia="宋体" w:cs="宋体"/>
                      <w:i w:val="0"/>
                      <w:color w:val="auto"/>
                      <w:sz w:val="24"/>
                      <w:szCs w:val="24"/>
                      <w:highlight w:val="none"/>
                      <w:u w:val="none"/>
                    </w:rPr>
                  </w:pPr>
                </w:p>
              </w:tc>
              <w:tc>
                <w:tcPr>
                  <w:tcW w:w="1621" w:type="dxa"/>
                  <w:gridSpan w:val="2"/>
                  <w:tcBorders>
                    <w:top w:val="nil"/>
                    <w:left w:val="nil"/>
                    <w:bottom w:val="nil"/>
                    <w:right w:val="nil"/>
                  </w:tcBorders>
                  <w:shd w:val="clear" w:color="auto" w:fill="FFFFFF"/>
                  <w:noWrap/>
                  <w:vAlign w:val="center"/>
                </w:tcPr>
                <w:p w14:paraId="329CDB57">
                  <w:pPr>
                    <w:jc w:val="right"/>
                    <w:rPr>
                      <w:rFonts w:hint="eastAsia" w:ascii="宋体" w:hAnsi="宋体" w:eastAsia="宋体" w:cs="宋体"/>
                      <w:i w:val="0"/>
                      <w:color w:val="auto"/>
                      <w:sz w:val="24"/>
                      <w:szCs w:val="24"/>
                      <w:highlight w:val="none"/>
                      <w:u w:val="none"/>
                    </w:rPr>
                  </w:pPr>
                </w:p>
              </w:tc>
              <w:tc>
                <w:tcPr>
                  <w:tcW w:w="2300" w:type="dxa"/>
                  <w:gridSpan w:val="2"/>
                  <w:tcBorders>
                    <w:top w:val="nil"/>
                    <w:left w:val="nil"/>
                    <w:bottom w:val="nil"/>
                    <w:right w:val="nil"/>
                  </w:tcBorders>
                  <w:shd w:val="clear" w:color="auto" w:fill="FFFFFF"/>
                  <w:noWrap/>
                  <w:vAlign w:val="center"/>
                </w:tcPr>
                <w:p w14:paraId="73895C6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641DD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6C68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EC66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4448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D458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0C8D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450F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1326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FC75A">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0B6C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27E84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31B9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3CFD3">
                  <w:pPr>
                    <w:jc w:val="center"/>
                    <w:rPr>
                      <w:rFonts w:hint="eastAsia" w:ascii="宋体" w:hAnsi="宋体" w:eastAsia="宋体" w:cs="宋体"/>
                      <w:i w:val="0"/>
                      <w:color w:val="auto"/>
                      <w:sz w:val="24"/>
                      <w:szCs w:val="24"/>
                      <w:highlight w:val="none"/>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9905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E59E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22F8A">
                  <w:pPr>
                    <w:jc w:val="center"/>
                    <w:rPr>
                      <w:rFonts w:hint="eastAsia" w:ascii="宋体" w:hAnsi="宋体" w:eastAsia="宋体" w:cs="宋体"/>
                      <w:i w:val="0"/>
                      <w:color w:val="auto"/>
                      <w:sz w:val="24"/>
                      <w:szCs w:val="24"/>
                      <w:highlight w:val="none"/>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03DD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47A89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65E6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CFB3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E23B">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657.34</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2B02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ED0F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C92E">
                  <w:pPr>
                    <w:jc w:val="right"/>
                    <w:rPr>
                      <w:rFonts w:hint="eastAsia" w:ascii="宋体" w:hAnsi="宋体" w:eastAsia="宋体" w:cs="宋体"/>
                      <w:i w:val="0"/>
                      <w:color w:val="auto"/>
                      <w:sz w:val="22"/>
                      <w:szCs w:val="22"/>
                      <w:highlight w:val="none"/>
                      <w:u w:val="none"/>
                    </w:rPr>
                  </w:pPr>
                </w:p>
              </w:tc>
            </w:tr>
            <w:tr w14:paraId="4395E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DA2D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0887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CDD5">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5378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64BD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9692">
                  <w:pPr>
                    <w:jc w:val="right"/>
                    <w:rPr>
                      <w:rFonts w:hint="eastAsia" w:ascii="宋体" w:hAnsi="宋体" w:eastAsia="宋体" w:cs="宋体"/>
                      <w:i w:val="0"/>
                      <w:color w:val="auto"/>
                      <w:sz w:val="22"/>
                      <w:szCs w:val="22"/>
                      <w:highlight w:val="none"/>
                      <w:u w:val="none"/>
                    </w:rPr>
                  </w:pPr>
                </w:p>
              </w:tc>
            </w:tr>
            <w:tr w14:paraId="0E66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5E1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77B0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CF1B">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3385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6511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4963">
                  <w:pPr>
                    <w:jc w:val="right"/>
                    <w:rPr>
                      <w:rFonts w:hint="eastAsia" w:ascii="宋体" w:hAnsi="宋体" w:eastAsia="宋体" w:cs="宋体"/>
                      <w:i w:val="0"/>
                      <w:color w:val="auto"/>
                      <w:sz w:val="22"/>
                      <w:szCs w:val="22"/>
                      <w:highlight w:val="none"/>
                      <w:u w:val="none"/>
                    </w:rPr>
                  </w:pPr>
                </w:p>
              </w:tc>
            </w:tr>
            <w:tr w14:paraId="7D6FA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C800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2C25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FB1A">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B802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45F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7A17">
                  <w:pPr>
                    <w:jc w:val="right"/>
                    <w:rPr>
                      <w:rFonts w:hint="eastAsia" w:ascii="宋体" w:hAnsi="宋体" w:eastAsia="宋体" w:cs="宋体"/>
                      <w:i w:val="0"/>
                      <w:color w:val="auto"/>
                      <w:sz w:val="22"/>
                      <w:szCs w:val="22"/>
                      <w:highlight w:val="none"/>
                      <w:u w:val="none"/>
                    </w:rPr>
                  </w:pPr>
                </w:p>
              </w:tc>
            </w:tr>
            <w:tr w14:paraId="71C7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3D66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EDA9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08E22">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8F4F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5C40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C62D">
                  <w:pPr>
                    <w:jc w:val="right"/>
                    <w:rPr>
                      <w:rFonts w:hint="eastAsia" w:ascii="宋体" w:hAnsi="宋体" w:eastAsia="宋体" w:cs="宋体"/>
                      <w:i w:val="0"/>
                      <w:color w:val="auto"/>
                      <w:sz w:val="22"/>
                      <w:szCs w:val="22"/>
                      <w:highlight w:val="none"/>
                      <w:u w:val="none"/>
                    </w:rPr>
                  </w:pPr>
                </w:p>
              </w:tc>
            </w:tr>
            <w:tr w14:paraId="35A0B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F85F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AE1A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7408">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AC91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7453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760D">
                  <w:pPr>
                    <w:jc w:val="right"/>
                    <w:rPr>
                      <w:rFonts w:hint="eastAsia" w:ascii="宋体" w:hAnsi="宋体" w:eastAsia="宋体" w:cs="宋体"/>
                      <w:i w:val="0"/>
                      <w:color w:val="auto"/>
                      <w:sz w:val="22"/>
                      <w:szCs w:val="22"/>
                      <w:highlight w:val="none"/>
                      <w:u w:val="none"/>
                    </w:rPr>
                  </w:pPr>
                </w:p>
              </w:tc>
            </w:tr>
            <w:tr w14:paraId="5888E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D8DF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2F10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4842">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C381">
                  <w:pPr>
                    <w:keepNext w:val="0"/>
                    <w:keepLines w:val="0"/>
                    <w:widowControl/>
                    <w:suppressLineNumbers w:val="0"/>
                    <w:jc w:val="left"/>
                    <w:textAlignment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2"/>
                      <w:szCs w:val="22"/>
                      <w:highlight w:val="none"/>
                      <w:u w:val="none"/>
                      <w:lang w:val="en-US" w:eastAsia="zh-CN"/>
                    </w:rPr>
                    <w:t>八、社会保障和就业支出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C11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416E">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165.62</w:t>
                  </w:r>
                </w:p>
              </w:tc>
            </w:tr>
            <w:tr w14:paraId="5620B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2D41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457C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F911">
                  <w:pPr>
                    <w:jc w:val="lef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E66B">
                  <w:pPr>
                    <w:jc w:val="lef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十三、交通运行支出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B238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2D63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491.72</w:t>
                  </w:r>
                </w:p>
              </w:tc>
            </w:tr>
            <w:tr w14:paraId="5519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CE69">
                  <w:pPr>
                    <w:jc w:val="right"/>
                    <w:rPr>
                      <w:rFonts w:hint="eastAsia" w:ascii="宋体" w:hAnsi="宋体" w:eastAsia="宋体" w:cs="宋体"/>
                      <w:i w:val="0"/>
                      <w:color w:val="auto"/>
                      <w:sz w:val="20"/>
                      <w:szCs w:val="20"/>
                      <w:highlight w:val="none"/>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9AF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5016">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E899">
                  <w:pPr>
                    <w:jc w:val="right"/>
                    <w:rPr>
                      <w:rFonts w:hint="eastAsia" w:ascii="宋体" w:hAnsi="宋体" w:eastAsia="宋体" w:cs="宋体"/>
                      <w:i w:val="0"/>
                      <w:color w:val="auto"/>
                      <w:sz w:val="20"/>
                      <w:szCs w:val="20"/>
                      <w:highlight w:val="none"/>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C83A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0B87">
                  <w:pPr>
                    <w:rPr>
                      <w:rFonts w:hint="eastAsia" w:ascii="宋体" w:hAnsi="宋体" w:eastAsia="宋体" w:cs="宋体"/>
                      <w:b/>
                      <w:i w:val="0"/>
                      <w:color w:val="auto"/>
                      <w:sz w:val="22"/>
                      <w:szCs w:val="22"/>
                      <w:highlight w:val="none"/>
                      <w:u w:val="none"/>
                    </w:rPr>
                  </w:pPr>
                </w:p>
              </w:tc>
            </w:tr>
            <w:tr w14:paraId="477D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4548">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1F0C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DD89">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C079">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CAE4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BA4B">
                  <w:pPr>
                    <w:rPr>
                      <w:rFonts w:hint="eastAsia" w:ascii="宋体" w:hAnsi="宋体" w:eastAsia="宋体" w:cs="宋体"/>
                      <w:i w:val="0"/>
                      <w:color w:val="auto"/>
                      <w:sz w:val="22"/>
                      <w:szCs w:val="22"/>
                      <w:highlight w:val="none"/>
                      <w:u w:val="none"/>
                    </w:rPr>
                  </w:pPr>
                </w:p>
              </w:tc>
            </w:tr>
            <w:tr w14:paraId="40DC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49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1C8F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CEC8">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2FD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B462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6BA5C">
                  <w:pPr>
                    <w:rPr>
                      <w:rFonts w:hint="eastAsia" w:ascii="宋体" w:hAnsi="宋体" w:eastAsia="宋体" w:cs="宋体"/>
                      <w:i w:val="0"/>
                      <w:color w:val="auto"/>
                      <w:sz w:val="22"/>
                      <w:szCs w:val="22"/>
                      <w:highlight w:val="none"/>
                      <w:u w:val="none"/>
                    </w:rPr>
                  </w:pPr>
                </w:p>
              </w:tc>
            </w:tr>
            <w:tr w14:paraId="3C5C9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E67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5E16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554C">
                  <w:pPr>
                    <w:jc w:val="right"/>
                    <w:rPr>
                      <w:rFonts w:hint="eastAsia" w:ascii="宋体" w:hAnsi="宋体" w:eastAsia="宋体" w:cs="宋体"/>
                      <w:i w:val="0"/>
                      <w:color w:val="auto"/>
                      <w:sz w:val="22"/>
                      <w:szCs w:val="22"/>
                      <w:highlight w:val="none"/>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A24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136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256A">
                  <w:pPr>
                    <w:rPr>
                      <w:rFonts w:hint="eastAsia" w:ascii="宋体" w:hAnsi="宋体" w:eastAsia="宋体" w:cs="宋体"/>
                      <w:i w:val="0"/>
                      <w:color w:val="auto"/>
                      <w:sz w:val="22"/>
                      <w:szCs w:val="22"/>
                      <w:highlight w:val="none"/>
                      <w:u w:val="none"/>
                    </w:rPr>
                  </w:pPr>
                </w:p>
              </w:tc>
            </w:tr>
            <w:tr w14:paraId="0927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383A3">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8FC0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91A6">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657.34</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87525">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9D5E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5C585">
                  <w:pP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b/>
                      <w:i w:val="0"/>
                      <w:color w:val="auto"/>
                      <w:sz w:val="22"/>
                      <w:szCs w:val="22"/>
                      <w:highlight w:val="none"/>
                      <w:u w:val="none"/>
                      <w:lang w:val="en-US" w:eastAsia="zh-CN"/>
                    </w:rPr>
                    <w:t>657.34</w:t>
                  </w:r>
                </w:p>
              </w:tc>
            </w:tr>
            <w:tr w14:paraId="3A8A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13096E3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p>
                <w:p w14:paraId="3C163C8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9316EA1">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4580987F">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2096D332">
        <w:tblPrEx>
          <w:tblCellMar>
            <w:top w:w="0" w:type="dxa"/>
            <w:left w:w="0" w:type="dxa"/>
            <w:bottom w:w="0" w:type="dxa"/>
            <w:right w:w="0" w:type="dxa"/>
          </w:tblCellMar>
        </w:tblPrEx>
        <w:trPr>
          <w:trHeight w:val="285" w:hRule="atLeast"/>
        </w:trPr>
        <w:tc>
          <w:tcPr>
            <w:tcW w:w="55" w:type="dxa"/>
            <w:tcBorders>
              <w:top w:val="nil"/>
              <w:left w:val="nil"/>
              <w:bottom w:val="nil"/>
              <w:right w:val="nil"/>
            </w:tcBorders>
            <w:shd w:val="clear" w:color="000000" w:fill="FFFFFF"/>
            <w:noWrap/>
            <w:tcMar>
              <w:top w:w="15" w:type="dxa"/>
              <w:left w:w="15" w:type="dxa"/>
              <w:bottom w:w="0" w:type="dxa"/>
              <w:right w:w="15" w:type="dxa"/>
            </w:tcMar>
            <w:vAlign w:val="center"/>
          </w:tcPr>
          <w:p w14:paraId="65D74584">
            <w:pPr>
              <w:jc w:val="right"/>
              <w:rPr>
                <w:rFonts w:ascii="宋体" w:hAnsi="宋体" w:eastAsia="宋体" w:cs="宋体"/>
                <w:color w:val="auto"/>
                <w:sz w:val="24"/>
                <w:szCs w:val="24"/>
                <w:highlight w:val="none"/>
              </w:rPr>
            </w:pPr>
            <w:r>
              <w:rPr>
                <w:rFonts w:hint="eastAsia"/>
                <w:color w:val="auto"/>
                <w:highlight w:val="none"/>
              </w:rPr>
              <w:t>　</w:t>
            </w:r>
          </w:p>
        </w:tc>
        <w:tc>
          <w:tcPr>
            <w:tcW w:w="761" w:type="dxa"/>
            <w:tcBorders>
              <w:top w:val="nil"/>
              <w:left w:val="nil"/>
              <w:bottom w:val="nil"/>
              <w:right w:val="nil"/>
            </w:tcBorders>
            <w:shd w:val="clear" w:color="000000" w:fill="FFFFFF"/>
            <w:noWrap/>
            <w:tcMar>
              <w:top w:w="15" w:type="dxa"/>
              <w:left w:w="15" w:type="dxa"/>
              <w:bottom w:w="0" w:type="dxa"/>
              <w:right w:w="15" w:type="dxa"/>
            </w:tcMar>
            <w:vAlign w:val="center"/>
          </w:tcPr>
          <w:p w14:paraId="66A09896">
            <w:pPr>
              <w:jc w:val="right"/>
              <w:rPr>
                <w:rFonts w:ascii="宋体" w:hAnsi="宋体" w:eastAsia="宋体" w:cs="宋体"/>
                <w:color w:val="auto"/>
                <w:sz w:val="24"/>
                <w:szCs w:val="24"/>
                <w:highlight w:val="none"/>
              </w:rPr>
            </w:pPr>
            <w:r>
              <w:rPr>
                <w:rFonts w:hint="eastAsia"/>
                <w:color w:val="auto"/>
                <w:highlight w:val="none"/>
              </w:rPr>
              <w:t>　</w:t>
            </w:r>
          </w:p>
        </w:tc>
        <w:tc>
          <w:tcPr>
            <w:tcW w:w="1965" w:type="dxa"/>
            <w:tcBorders>
              <w:top w:val="nil"/>
              <w:left w:val="nil"/>
              <w:bottom w:val="nil"/>
              <w:right w:val="nil"/>
            </w:tcBorders>
            <w:shd w:val="clear" w:color="000000" w:fill="FFFFFF"/>
            <w:noWrap/>
            <w:tcMar>
              <w:top w:w="15" w:type="dxa"/>
              <w:left w:w="15" w:type="dxa"/>
              <w:bottom w:w="0" w:type="dxa"/>
              <w:right w:w="15" w:type="dxa"/>
            </w:tcMar>
            <w:vAlign w:val="center"/>
          </w:tcPr>
          <w:p w14:paraId="2692AE47">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02D93563">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45F3AA3D">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78DF28EB">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1B96043C">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60ACF93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11B4490C">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nil"/>
              <w:right w:val="nil"/>
            </w:tcBorders>
            <w:shd w:val="clear" w:color="000000" w:fill="FFFFFF"/>
            <w:noWrap/>
            <w:tcMar>
              <w:top w:w="15" w:type="dxa"/>
              <w:left w:w="15" w:type="dxa"/>
              <w:bottom w:w="0" w:type="dxa"/>
              <w:right w:w="15" w:type="dxa"/>
            </w:tcMar>
            <w:vAlign w:val="center"/>
          </w:tcPr>
          <w:p w14:paraId="6F491EED">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5C3CDCA1">
        <w:tblPrEx>
          <w:tblCellMar>
            <w:top w:w="0" w:type="dxa"/>
            <w:left w:w="0" w:type="dxa"/>
            <w:bottom w:w="0" w:type="dxa"/>
            <w:right w:w="0" w:type="dxa"/>
          </w:tblCellMar>
        </w:tblPrEx>
        <w:trPr>
          <w:trHeight w:val="285" w:hRule="atLeast"/>
        </w:trPr>
        <w:tc>
          <w:tcPr>
            <w:tcW w:w="81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AA894DD">
            <w:pPr>
              <w:rPr>
                <w:rFonts w:ascii="宋体" w:hAnsi="宋体" w:eastAsia="宋体" w:cs="宋体"/>
                <w:color w:val="auto"/>
                <w:sz w:val="20"/>
                <w:szCs w:val="20"/>
                <w:highlight w:val="none"/>
              </w:rPr>
            </w:pPr>
            <w:r>
              <w:rPr>
                <w:rFonts w:hint="eastAsia"/>
                <w:color w:val="auto"/>
                <w:sz w:val="20"/>
                <w:szCs w:val="20"/>
                <w:highlight w:val="none"/>
              </w:rPr>
              <w:t>部门：</w:t>
            </w:r>
          </w:p>
        </w:tc>
        <w:tc>
          <w:tcPr>
            <w:tcW w:w="1965" w:type="dxa"/>
            <w:tcBorders>
              <w:top w:val="nil"/>
              <w:left w:val="nil"/>
              <w:bottom w:val="nil"/>
              <w:right w:val="nil"/>
            </w:tcBorders>
            <w:shd w:val="clear" w:color="000000" w:fill="FFFFFF"/>
            <w:noWrap/>
            <w:tcMar>
              <w:top w:w="15" w:type="dxa"/>
              <w:left w:w="15" w:type="dxa"/>
              <w:bottom w:w="0" w:type="dxa"/>
              <w:right w:w="15" w:type="dxa"/>
            </w:tcMar>
            <w:vAlign w:val="center"/>
          </w:tcPr>
          <w:p w14:paraId="4FFED33A">
            <w:pPr>
              <w:jc w:val="left"/>
              <w:rPr>
                <w:rFonts w:ascii="宋体" w:hAnsi="宋体" w:eastAsia="宋体" w:cs="宋体"/>
                <w:color w:val="auto"/>
                <w:sz w:val="24"/>
                <w:szCs w:val="24"/>
                <w:highlight w:val="none"/>
              </w:rPr>
            </w:pPr>
            <w:r>
              <w:rPr>
                <w:rFonts w:hint="eastAsia" w:ascii="宋体" w:hAnsi="宋体" w:eastAsia="宋体" w:cs="宋体"/>
                <w:i w:val="0"/>
                <w:color w:val="auto"/>
                <w:kern w:val="0"/>
                <w:sz w:val="20"/>
                <w:szCs w:val="20"/>
                <w:highlight w:val="none"/>
                <w:u w:val="none"/>
                <w:lang w:val="en-US" w:eastAsia="zh-CN" w:bidi="ar"/>
              </w:rPr>
              <w:t>怀化市公路应急抢险保障中心</w:t>
            </w: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2057F0F5">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05AECC6D">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184B4789">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2D4294B0">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4F511E07">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nil"/>
              <w:right w:val="nil"/>
            </w:tcBorders>
            <w:shd w:val="clear" w:color="000000" w:fill="FFFFFF"/>
            <w:noWrap/>
            <w:tcMar>
              <w:top w:w="15" w:type="dxa"/>
              <w:left w:w="15" w:type="dxa"/>
              <w:bottom w:w="0" w:type="dxa"/>
              <w:right w:w="15" w:type="dxa"/>
            </w:tcMar>
            <w:vAlign w:val="center"/>
          </w:tcPr>
          <w:p w14:paraId="09C4DE0D">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nil"/>
              <w:right w:val="nil"/>
            </w:tcBorders>
            <w:shd w:val="clear" w:color="000000" w:fill="FFFFFF"/>
            <w:noWrap/>
            <w:tcMar>
              <w:top w:w="15" w:type="dxa"/>
              <w:left w:w="15" w:type="dxa"/>
              <w:bottom w:w="0" w:type="dxa"/>
              <w:right w:w="15" w:type="dxa"/>
            </w:tcMar>
            <w:vAlign w:val="center"/>
          </w:tcPr>
          <w:p w14:paraId="50C78C5B">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4A17CB9E">
        <w:tblPrEx>
          <w:tblCellMar>
            <w:top w:w="0" w:type="dxa"/>
            <w:left w:w="0" w:type="dxa"/>
            <w:bottom w:w="0" w:type="dxa"/>
            <w:right w:w="0" w:type="dxa"/>
          </w:tblCellMar>
        </w:tblPrEx>
        <w:trPr>
          <w:trHeight w:val="450" w:hRule="atLeast"/>
        </w:trPr>
        <w:tc>
          <w:tcPr>
            <w:tcW w:w="278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6A7310">
            <w:pPr>
              <w:jc w:val="center"/>
              <w:rPr>
                <w:rFonts w:ascii="宋体" w:hAnsi="宋体" w:eastAsia="宋体" w:cs="宋体"/>
                <w:color w:val="auto"/>
                <w:sz w:val="24"/>
                <w:szCs w:val="24"/>
                <w:highlight w:val="none"/>
              </w:rPr>
            </w:pPr>
            <w:r>
              <w:rPr>
                <w:rFonts w:hint="eastAsia"/>
                <w:color w:val="auto"/>
                <w:highlight w:val="none"/>
              </w:rPr>
              <w:t>项    目</w:t>
            </w:r>
          </w:p>
        </w:tc>
        <w:tc>
          <w:tcPr>
            <w:tcW w:w="16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AB4BCC">
            <w:pPr>
              <w:jc w:val="center"/>
              <w:rPr>
                <w:rFonts w:ascii="宋体" w:hAnsi="宋体" w:eastAsia="宋体" w:cs="宋体"/>
                <w:color w:val="auto"/>
                <w:sz w:val="24"/>
                <w:szCs w:val="24"/>
                <w:highlight w:val="none"/>
              </w:rPr>
            </w:pPr>
            <w:r>
              <w:rPr>
                <w:rFonts w:hint="eastAsia"/>
                <w:color w:val="auto"/>
                <w:highlight w:val="none"/>
              </w:rPr>
              <w:t>本年收入合计</w:t>
            </w:r>
          </w:p>
        </w:tc>
        <w:tc>
          <w:tcPr>
            <w:tcW w:w="166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13774AC">
            <w:pPr>
              <w:jc w:val="center"/>
              <w:rPr>
                <w:rFonts w:ascii="宋体" w:hAnsi="宋体" w:eastAsia="宋体" w:cs="宋体"/>
                <w:color w:val="auto"/>
                <w:sz w:val="24"/>
                <w:szCs w:val="24"/>
                <w:highlight w:val="none"/>
              </w:rPr>
            </w:pPr>
            <w:r>
              <w:rPr>
                <w:rFonts w:hint="eastAsia"/>
                <w:color w:val="auto"/>
                <w:highlight w:val="none"/>
              </w:rPr>
              <w:t>财政拨款收入</w:t>
            </w:r>
          </w:p>
        </w:tc>
        <w:tc>
          <w:tcPr>
            <w:tcW w:w="16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882AC22">
            <w:pPr>
              <w:jc w:val="center"/>
              <w:rPr>
                <w:rFonts w:ascii="宋体" w:hAnsi="宋体" w:eastAsia="宋体" w:cs="宋体"/>
                <w:color w:val="auto"/>
                <w:sz w:val="24"/>
                <w:szCs w:val="24"/>
                <w:highlight w:val="none"/>
              </w:rPr>
            </w:pPr>
            <w:r>
              <w:rPr>
                <w:rFonts w:hint="eastAsia"/>
                <w:color w:val="auto"/>
                <w:highlight w:val="none"/>
              </w:rPr>
              <w:t>上级补助收入</w:t>
            </w:r>
          </w:p>
        </w:tc>
        <w:tc>
          <w:tcPr>
            <w:tcW w:w="16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6F15B4">
            <w:pPr>
              <w:jc w:val="center"/>
              <w:rPr>
                <w:rFonts w:ascii="宋体" w:hAnsi="宋体" w:eastAsia="宋体" w:cs="宋体"/>
                <w:color w:val="auto"/>
                <w:sz w:val="24"/>
                <w:szCs w:val="24"/>
                <w:highlight w:val="none"/>
              </w:rPr>
            </w:pPr>
            <w:r>
              <w:rPr>
                <w:rFonts w:hint="eastAsia"/>
                <w:color w:val="auto"/>
                <w:highlight w:val="none"/>
              </w:rPr>
              <w:t>事业收入</w:t>
            </w:r>
          </w:p>
        </w:tc>
        <w:tc>
          <w:tcPr>
            <w:tcW w:w="16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967C1E">
            <w:pPr>
              <w:jc w:val="center"/>
              <w:rPr>
                <w:rFonts w:ascii="宋体" w:hAnsi="宋体" w:eastAsia="宋体" w:cs="宋体"/>
                <w:color w:val="auto"/>
                <w:sz w:val="24"/>
                <w:szCs w:val="24"/>
                <w:highlight w:val="none"/>
              </w:rPr>
            </w:pPr>
            <w:r>
              <w:rPr>
                <w:rFonts w:hint="eastAsia"/>
                <w:color w:val="auto"/>
                <w:highlight w:val="none"/>
              </w:rPr>
              <w:t>经营收入</w:t>
            </w:r>
          </w:p>
        </w:tc>
        <w:tc>
          <w:tcPr>
            <w:tcW w:w="166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9A1541">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26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CF4DC9">
            <w:pPr>
              <w:jc w:val="center"/>
              <w:rPr>
                <w:rFonts w:ascii="宋体" w:hAnsi="宋体" w:eastAsia="宋体" w:cs="宋体"/>
                <w:color w:val="auto"/>
                <w:sz w:val="24"/>
                <w:szCs w:val="24"/>
                <w:highlight w:val="none"/>
              </w:rPr>
            </w:pPr>
            <w:r>
              <w:rPr>
                <w:rFonts w:hint="eastAsia"/>
                <w:color w:val="auto"/>
                <w:highlight w:val="none"/>
              </w:rPr>
              <w:t>其他收入</w:t>
            </w:r>
          </w:p>
        </w:tc>
      </w:tr>
      <w:tr w14:paraId="64D33A7C">
        <w:tblPrEx>
          <w:tblCellMar>
            <w:top w:w="0" w:type="dxa"/>
            <w:left w:w="0" w:type="dxa"/>
            <w:bottom w:w="0" w:type="dxa"/>
            <w:right w:w="0" w:type="dxa"/>
          </w:tblCellMar>
        </w:tblPrEx>
        <w:trPr>
          <w:trHeight w:val="450" w:hRule="atLeast"/>
        </w:trPr>
        <w:tc>
          <w:tcPr>
            <w:tcW w:w="81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FA58DF">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196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C1DEA4">
            <w:pPr>
              <w:jc w:val="center"/>
              <w:rPr>
                <w:rFonts w:ascii="宋体" w:hAnsi="宋体" w:eastAsia="宋体" w:cs="宋体"/>
                <w:color w:val="auto"/>
                <w:sz w:val="24"/>
                <w:szCs w:val="24"/>
                <w:highlight w:val="none"/>
              </w:rPr>
            </w:pPr>
            <w:r>
              <w:rPr>
                <w:rFonts w:hint="eastAsia"/>
                <w:color w:val="auto"/>
                <w:highlight w:val="none"/>
              </w:rPr>
              <w:t>科目名称</w:t>
            </w: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6A272B25">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2CABDC67">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442EC966">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2C08CBD6">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2F4CC8AA">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105B7A0F">
            <w:pPr>
              <w:rPr>
                <w:rFonts w:ascii="宋体" w:hAnsi="宋体" w:eastAsia="宋体" w:cs="宋体"/>
                <w:color w:val="auto"/>
                <w:sz w:val="24"/>
                <w:szCs w:val="24"/>
                <w:highlight w:val="none"/>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14:paraId="22FB9A20">
            <w:pPr>
              <w:rPr>
                <w:rFonts w:ascii="宋体" w:hAnsi="宋体" w:eastAsia="宋体" w:cs="宋体"/>
                <w:color w:val="auto"/>
                <w:sz w:val="24"/>
                <w:szCs w:val="24"/>
                <w:highlight w:val="none"/>
              </w:rPr>
            </w:pPr>
          </w:p>
        </w:tc>
      </w:tr>
      <w:tr w14:paraId="156720C6">
        <w:tblPrEx>
          <w:tblCellMar>
            <w:top w:w="0" w:type="dxa"/>
            <w:left w:w="0" w:type="dxa"/>
            <w:bottom w:w="0" w:type="dxa"/>
            <w:right w:w="0" w:type="dxa"/>
          </w:tblCellMar>
        </w:tblPrEx>
        <w:trPr>
          <w:trHeight w:val="450" w:hRule="atLeast"/>
        </w:trPr>
        <w:tc>
          <w:tcPr>
            <w:tcW w:w="816" w:type="dxa"/>
            <w:gridSpan w:val="2"/>
            <w:vMerge w:val="continue"/>
            <w:tcBorders>
              <w:top w:val="single" w:color="auto" w:sz="4" w:space="0"/>
              <w:left w:val="single" w:color="auto" w:sz="4" w:space="0"/>
              <w:bottom w:val="single" w:color="auto" w:sz="4" w:space="0"/>
              <w:right w:val="single" w:color="auto" w:sz="4" w:space="0"/>
            </w:tcBorders>
            <w:vAlign w:val="center"/>
          </w:tcPr>
          <w:p w14:paraId="46D9E565">
            <w:pPr>
              <w:rPr>
                <w:rFonts w:ascii="宋体" w:hAnsi="宋体" w:eastAsia="宋体" w:cs="宋体"/>
                <w:color w:val="auto"/>
                <w:sz w:val="24"/>
                <w:szCs w:val="24"/>
                <w:highlight w:val="none"/>
              </w:rPr>
            </w:pPr>
          </w:p>
        </w:tc>
        <w:tc>
          <w:tcPr>
            <w:tcW w:w="1965" w:type="dxa"/>
            <w:vMerge w:val="continue"/>
            <w:tcBorders>
              <w:top w:val="nil"/>
              <w:left w:val="single" w:color="auto" w:sz="4" w:space="0"/>
              <w:bottom w:val="single" w:color="auto" w:sz="4" w:space="0"/>
              <w:right w:val="single" w:color="auto" w:sz="4" w:space="0"/>
            </w:tcBorders>
            <w:vAlign w:val="center"/>
          </w:tcPr>
          <w:p w14:paraId="51F0BB69">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158CBB98">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766F06D9">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146FCC1B">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3B86ADD0">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7CC2F19E">
            <w:pPr>
              <w:rPr>
                <w:rFonts w:ascii="宋体" w:hAnsi="宋体" w:eastAsia="宋体" w:cs="宋体"/>
                <w:color w:val="auto"/>
                <w:sz w:val="24"/>
                <w:szCs w:val="24"/>
                <w:highlight w:val="none"/>
              </w:rPr>
            </w:pPr>
          </w:p>
        </w:tc>
        <w:tc>
          <w:tcPr>
            <w:tcW w:w="1662" w:type="dxa"/>
            <w:vMerge w:val="continue"/>
            <w:tcBorders>
              <w:top w:val="single" w:color="auto" w:sz="4" w:space="0"/>
              <w:left w:val="single" w:color="auto" w:sz="4" w:space="0"/>
              <w:bottom w:val="single" w:color="auto" w:sz="4" w:space="0"/>
              <w:right w:val="single" w:color="auto" w:sz="4" w:space="0"/>
            </w:tcBorders>
            <w:vAlign w:val="center"/>
          </w:tcPr>
          <w:p w14:paraId="3306F032">
            <w:pPr>
              <w:rPr>
                <w:rFonts w:ascii="宋体" w:hAnsi="宋体" w:eastAsia="宋体" w:cs="宋体"/>
                <w:color w:val="auto"/>
                <w:sz w:val="24"/>
                <w:szCs w:val="24"/>
                <w:highlight w:val="none"/>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14:paraId="09B16CC2">
            <w:pPr>
              <w:rPr>
                <w:rFonts w:ascii="宋体" w:hAnsi="宋体" w:eastAsia="宋体" w:cs="宋体"/>
                <w:color w:val="auto"/>
                <w:sz w:val="24"/>
                <w:szCs w:val="24"/>
                <w:highlight w:val="none"/>
              </w:rPr>
            </w:pPr>
          </w:p>
        </w:tc>
      </w:tr>
      <w:tr w14:paraId="29F02D62">
        <w:tblPrEx>
          <w:tblCellMar>
            <w:top w:w="0" w:type="dxa"/>
            <w:left w:w="0" w:type="dxa"/>
            <w:bottom w:w="0" w:type="dxa"/>
            <w:right w:w="0" w:type="dxa"/>
          </w:tblCellMar>
        </w:tblPrEx>
        <w:trPr>
          <w:trHeight w:val="450" w:hRule="atLeast"/>
        </w:trPr>
        <w:tc>
          <w:tcPr>
            <w:tcW w:w="278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B3805">
            <w:pPr>
              <w:jc w:val="center"/>
              <w:rPr>
                <w:rFonts w:ascii="宋体" w:hAnsi="宋体" w:eastAsia="宋体" w:cs="宋体"/>
                <w:color w:val="auto"/>
                <w:sz w:val="24"/>
                <w:szCs w:val="24"/>
                <w:highlight w:val="none"/>
              </w:rPr>
            </w:pPr>
            <w:r>
              <w:rPr>
                <w:rFonts w:hint="eastAsia"/>
                <w:color w:val="auto"/>
                <w:highlight w:val="none"/>
              </w:rPr>
              <w:t>栏次</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2099B5">
            <w:pPr>
              <w:jc w:val="center"/>
              <w:rPr>
                <w:rFonts w:ascii="宋体" w:hAnsi="宋体" w:eastAsia="宋体" w:cs="宋体"/>
                <w:color w:val="auto"/>
                <w:sz w:val="24"/>
                <w:szCs w:val="24"/>
                <w:highlight w:val="none"/>
              </w:rPr>
            </w:pPr>
            <w:r>
              <w:rPr>
                <w:rFonts w:hint="eastAsia"/>
                <w:color w:val="auto"/>
                <w:highlight w:val="none"/>
              </w:rPr>
              <w:t>1</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B8A9F">
            <w:pPr>
              <w:jc w:val="center"/>
              <w:rPr>
                <w:rFonts w:ascii="宋体" w:hAnsi="宋体" w:eastAsia="宋体" w:cs="宋体"/>
                <w:color w:val="auto"/>
                <w:sz w:val="24"/>
                <w:szCs w:val="24"/>
                <w:highlight w:val="none"/>
              </w:rPr>
            </w:pPr>
            <w:r>
              <w:rPr>
                <w:rFonts w:hint="eastAsia"/>
                <w:color w:val="auto"/>
                <w:highlight w:val="none"/>
              </w:rPr>
              <w:t>2</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1AB5E">
            <w:pPr>
              <w:jc w:val="center"/>
              <w:rPr>
                <w:rFonts w:ascii="宋体" w:hAnsi="宋体" w:eastAsia="宋体" w:cs="宋体"/>
                <w:color w:val="auto"/>
                <w:sz w:val="24"/>
                <w:szCs w:val="24"/>
                <w:highlight w:val="none"/>
              </w:rPr>
            </w:pPr>
            <w:r>
              <w:rPr>
                <w:rFonts w:hint="eastAsia"/>
                <w:color w:val="auto"/>
                <w:highlight w:val="none"/>
              </w:rPr>
              <w:t>3</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B2D8A">
            <w:pPr>
              <w:jc w:val="center"/>
              <w:rPr>
                <w:rFonts w:ascii="宋体" w:hAnsi="宋体" w:eastAsia="宋体" w:cs="宋体"/>
                <w:color w:val="auto"/>
                <w:sz w:val="24"/>
                <w:szCs w:val="24"/>
                <w:highlight w:val="none"/>
              </w:rPr>
            </w:pPr>
            <w:r>
              <w:rPr>
                <w:rFonts w:hint="eastAsia"/>
                <w:color w:val="auto"/>
                <w:highlight w:val="none"/>
              </w:rPr>
              <w:t>4</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F6FC1">
            <w:pPr>
              <w:jc w:val="center"/>
              <w:rPr>
                <w:rFonts w:ascii="宋体" w:hAnsi="宋体" w:eastAsia="宋体" w:cs="宋体"/>
                <w:color w:val="auto"/>
                <w:sz w:val="24"/>
                <w:szCs w:val="24"/>
                <w:highlight w:val="none"/>
              </w:rPr>
            </w:pPr>
            <w:r>
              <w:rPr>
                <w:rFonts w:hint="eastAsia"/>
                <w:color w:val="auto"/>
                <w:highlight w:val="none"/>
              </w:rPr>
              <w:t>5</w:t>
            </w:r>
          </w:p>
        </w:tc>
        <w:tc>
          <w:tcPr>
            <w:tcW w:w="166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06A0AB">
            <w:pPr>
              <w:jc w:val="center"/>
              <w:rPr>
                <w:rFonts w:ascii="宋体" w:hAnsi="宋体" w:eastAsia="宋体" w:cs="宋体"/>
                <w:color w:val="auto"/>
                <w:sz w:val="24"/>
                <w:szCs w:val="24"/>
                <w:highlight w:val="none"/>
              </w:rPr>
            </w:pPr>
            <w:r>
              <w:rPr>
                <w:rFonts w:hint="eastAsia"/>
                <w:color w:val="auto"/>
                <w:highlight w:val="none"/>
              </w:rPr>
              <w:t>6</w:t>
            </w:r>
          </w:p>
        </w:tc>
        <w:tc>
          <w:tcPr>
            <w:tcW w:w="26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DAD11">
            <w:pPr>
              <w:jc w:val="center"/>
              <w:rPr>
                <w:rFonts w:ascii="宋体" w:hAnsi="宋体" w:eastAsia="宋体" w:cs="宋体"/>
                <w:color w:val="auto"/>
                <w:sz w:val="24"/>
                <w:szCs w:val="24"/>
                <w:highlight w:val="none"/>
              </w:rPr>
            </w:pPr>
            <w:r>
              <w:rPr>
                <w:rFonts w:hint="eastAsia"/>
                <w:color w:val="auto"/>
                <w:highlight w:val="none"/>
              </w:rPr>
              <w:t>7</w:t>
            </w:r>
          </w:p>
        </w:tc>
      </w:tr>
      <w:tr w14:paraId="52C4F246">
        <w:tblPrEx>
          <w:tblCellMar>
            <w:top w:w="0" w:type="dxa"/>
            <w:left w:w="0" w:type="dxa"/>
            <w:bottom w:w="0" w:type="dxa"/>
            <w:right w:w="0" w:type="dxa"/>
          </w:tblCellMar>
        </w:tblPrEx>
        <w:trPr>
          <w:trHeight w:val="450" w:hRule="atLeast"/>
        </w:trPr>
        <w:tc>
          <w:tcPr>
            <w:tcW w:w="278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E7E046">
            <w:pPr>
              <w:jc w:val="center"/>
              <w:rPr>
                <w:rFonts w:ascii="宋体" w:hAnsi="宋体" w:eastAsia="宋体" w:cs="宋体"/>
                <w:color w:val="auto"/>
                <w:sz w:val="24"/>
                <w:szCs w:val="24"/>
                <w:highlight w:val="none"/>
              </w:rPr>
            </w:pPr>
            <w:r>
              <w:rPr>
                <w:rFonts w:hint="eastAsia"/>
                <w:color w:val="auto"/>
                <w:highlight w:val="none"/>
              </w:rPr>
              <w:t>合计</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28DDB">
            <w:pPr>
              <w:jc w:val="right"/>
              <w:rPr>
                <w:rFonts w:ascii="宋体" w:hAnsi="宋体" w:eastAsia="宋体" w:cs="宋体"/>
                <w:color w:val="auto"/>
                <w:sz w:val="24"/>
                <w:szCs w:val="24"/>
                <w:highlight w:val="none"/>
              </w:rPr>
            </w:pPr>
            <w:r>
              <w:rPr>
                <w:rFonts w:hint="eastAsia"/>
                <w:color w:val="auto"/>
                <w:highlight w:val="none"/>
                <w:lang w:val="en-US" w:eastAsia="zh-CN"/>
              </w:rPr>
              <w:t>657.34</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FF716">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657.34</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425A3">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BD433">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E0A50">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F7545">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8D29A">
            <w:pPr>
              <w:jc w:val="right"/>
              <w:rPr>
                <w:rFonts w:ascii="宋体" w:hAnsi="宋体" w:eastAsia="宋体" w:cs="宋体"/>
                <w:color w:val="auto"/>
                <w:sz w:val="24"/>
                <w:szCs w:val="24"/>
                <w:highlight w:val="none"/>
              </w:rPr>
            </w:pPr>
            <w:r>
              <w:rPr>
                <w:rFonts w:hint="eastAsia"/>
                <w:color w:val="auto"/>
                <w:highlight w:val="none"/>
              </w:rPr>
              <w:t>　</w:t>
            </w:r>
          </w:p>
        </w:tc>
      </w:tr>
      <w:tr w14:paraId="68551A9D">
        <w:tblPrEx>
          <w:tblCellMar>
            <w:top w:w="0" w:type="dxa"/>
            <w:left w:w="0" w:type="dxa"/>
            <w:bottom w:w="0" w:type="dxa"/>
            <w:right w:w="0" w:type="dxa"/>
          </w:tblCellMar>
        </w:tblPrEx>
        <w:trPr>
          <w:trHeight w:val="450"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BBB652">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16B703">
            <w:pPr>
              <w:rPr>
                <w:rFonts w:hint="default" w:ascii="宋体" w:hAnsi="宋体" w:cs="宋体" w:eastAsiaTheme="minorEastAsia"/>
                <w:color w:val="auto"/>
                <w:sz w:val="24"/>
                <w:szCs w:val="24"/>
                <w:highlight w:val="none"/>
                <w:lang w:val="en-US" w:eastAsia="zh-CN"/>
              </w:rPr>
            </w:pPr>
            <w:r>
              <w:rPr>
                <w:rFonts w:hint="eastAsia"/>
                <w:color w:val="auto"/>
                <w:highlight w:val="none"/>
              </w:rPr>
              <w:t>　</w:t>
            </w:r>
            <w:r>
              <w:rPr>
                <w:rFonts w:hint="eastAsia"/>
                <w:color w:val="auto"/>
                <w:highlight w:val="none"/>
                <w:lang w:val="en-US" w:eastAsia="zh-CN"/>
              </w:rPr>
              <w:t>社会保障和就业支出</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FB909">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165.62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72F3F">
            <w:pPr>
              <w:jc w:val="right"/>
              <w:rPr>
                <w:rFonts w:ascii="宋体" w:hAnsi="宋体" w:eastAsia="宋体" w:cs="宋体"/>
                <w:color w:val="auto"/>
                <w:sz w:val="24"/>
                <w:szCs w:val="24"/>
                <w:highlight w:val="none"/>
              </w:rPr>
            </w:pPr>
            <w:r>
              <w:rPr>
                <w:rFonts w:hint="eastAsia"/>
                <w:color w:val="auto"/>
                <w:highlight w:val="none"/>
                <w:lang w:val="en-US" w:eastAsia="zh-CN"/>
              </w:rPr>
              <w:t>165.62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9F043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5FA23">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B3F761">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2A9C3">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063EE2">
            <w:pPr>
              <w:jc w:val="right"/>
              <w:rPr>
                <w:rFonts w:ascii="宋体" w:hAnsi="宋体" w:eastAsia="宋体" w:cs="宋体"/>
                <w:color w:val="auto"/>
                <w:sz w:val="24"/>
                <w:szCs w:val="24"/>
                <w:highlight w:val="none"/>
              </w:rPr>
            </w:pPr>
            <w:r>
              <w:rPr>
                <w:rFonts w:hint="eastAsia"/>
                <w:color w:val="auto"/>
                <w:highlight w:val="none"/>
              </w:rPr>
              <w:t>　</w:t>
            </w:r>
          </w:p>
        </w:tc>
      </w:tr>
      <w:tr w14:paraId="2C98B7A7">
        <w:tblPrEx>
          <w:tblCellMar>
            <w:top w:w="0" w:type="dxa"/>
            <w:left w:w="0" w:type="dxa"/>
            <w:bottom w:w="0" w:type="dxa"/>
            <w:right w:w="0" w:type="dxa"/>
          </w:tblCellMar>
        </w:tblPrEx>
        <w:trPr>
          <w:trHeight w:val="450"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F54D3">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82660">
            <w:pPr>
              <w:rPr>
                <w:rFonts w:hint="default" w:ascii="宋体" w:hAnsi="宋体" w:cs="宋体" w:eastAsiaTheme="minorEastAsia"/>
                <w:color w:val="auto"/>
                <w:sz w:val="24"/>
                <w:szCs w:val="24"/>
                <w:highlight w:val="none"/>
                <w:lang w:val="en-US" w:eastAsia="zh-CN"/>
              </w:rPr>
            </w:pPr>
            <w:r>
              <w:rPr>
                <w:rFonts w:hint="eastAsia"/>
                <w:color w:val="auto"/>
                <w:highlight w:val="none"/>
              </w:rPr>
              <w:t>　</w:t>
            </w:r>
            <w:r>
              <w:rPr>
                <w:rFonts w:hint="eastAsia"/>
                <w:color w:val="auto"/>
                <w:highlight w:val="none"/>
                <w:lang w:val="en-US" w:eastAsia="zh-CN"/>
              </w:rPr>
              <w:t>行政事业单位养老支出</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0B10B">
            <w:pPr>
              <w:jc w:val="right"/>
              <w:rPr>
                <w:rFonts w:ascii="华文中宋" w:hAnsi="华文中宋" w:eastAsia="华文中宋" w:cs="宋体"/>
                <w:color w:val="auto"/>
                <w:kern w:val="2"/>
                <w:sz w:val="24"/>
                <w:szCs w:val="24"/>
                <w:highlight w:val="none"/>
                <w:lang w:val="en-US" w:eastAsia="zh-CN" w:bidi="ar-SA"/>
              </w:rPr>
            </w:pPr>
            <w:r>
              <w:rPr>
                <w:rFonts w:hint="eastAsia" w:ascii="华文中宋" w:hAnsi="华文中宋" w:eastAsia="华文中宋"/>
                <w:color w:val="auto"/>
                <w:highlight w:val="none"/>
                <w:lang w:val="en-US" w:eastAsia="zh-CN"/>
              </w:rPr>
              <w:t>165.62</w:t>
            </w:r>
            <w:r>
              <w:rPr>
                <w:rFonts w:hint="eastAsia" w:ascii="华文中宋" w:hAnsi="华文中宋" w:eastAsia="华文中宋"/>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23AA0">
            <w:pPr>
              <w:jc w:val="right"/>
              <w:rPr>
                <w:rFonts w:ascii="宋体" w:hAnsi="宋体" w:eastAsia="宋体" w:cs="宋体"/>
                <w:color w:val="auto"/>
                <w:sz w:val="24"/>
                <w:szCs w:val="24"/>
                <w:highlight w:val="none"/>
              </w:rPr>
            </w:pPr>
            <w:r>
              <w:rPr>
                <w:rFonts w:hint="eastAsia"/>
                <w:color w:val="auto"/>
                <w:highlight w:val="none"/>
                <w:lang w:val="en-US" w:eastAsia="zh-CN"/>
              </w:rPr>
              <w:t>165.62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B21A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05B50">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14ECA">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927DC">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1C4DA">
            <w:pPr>
              <w:jc w:val="right"/>
              <w:rPr>
                <w:rFonts w:ascii="宋体" w:hAnsi="宋体" w:eastAsia="宋体" w:cs="宋体"/>
                <w:color w:val="auto"/>
                <w:sz w:val="24"/>
                <w:szCs w:val="24"/>
                <w:highlight w:val="none"/>
              </w:rPr>
            </w:pPr>
            <w:r>
              <w:rPr>
                <w:rFonts w:hint="eastAsia"/>
                <w:color w:val="auto"/>
                <w:highlight w:val="none"/>
              </w:rPr>
              <w:t>　</w:t>
            </w:r>
          </w:p>
        </w:tc>
      </w:tr>
      <w:tr w14:paraId="5750B509">
        <w:tblPrEx>
          <w:tblCellMar>
            <w:top w:w="0" w:type="dxa"/>
            <w:left w:w="0" w:type="dxa"/>
            <w:bottom w:w="0" w:type="dxa"/>
            <w:right w:w="0" w:type="dxa"/>
          </w:tblCellMar>
        </w:tblPrEx>
        <w:trPr>
          <w:trHeight w:val="394"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693B5">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2080599</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CBAEA">
            <w:pPr>
              <w:rPr>
                <w:rFonts w:ascii="宋体" w:hAnsi="宋体" w:eastAsia="宋体" w:cs="宋体"/>
                <w:color w:val="auto"/>
                <w:sz w:val="24"/>
                <w:szCs w:val="24"/>
                <w:highlight w:val="none"/>
              </w:rPr>
            </w:pPr>
            <w:r>
              <w:rPr>
                <w:rFonts w:hint="eastAsia"/>
                <w:color w:val="auto"/>
                <w:highlight w:val="none"/>
              </w:rPr>
              <w:t>　</w:t>
            </w:r>
            <w:r>
              <w:rPr>
                <w:rFonts w:hint="eastAsia"/>
                <w:color w:val="auto"/>
                <w:highlight w:val="none"/>
                <w:lang w:val="en-US" w:eastAsia="zh-CN"/>
              </w:rPr>
              <w:t>其他行政事业单位养老支出</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42FFC">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165.62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7B275B">
            <w:pPr>
              <w:jc w:val="right"/>
              <w:rPr>
                <w:rFonts w:ascii="宋体" w:hAnsi="宋体" w:eastAsia="宋体" w:cs="宋体"/>
                <w:color w:val="auto"/>
                <w:sz w:val="24"/>
                <w:szCs w:val="24"/>
                <w:highlight w:val="none"/>
              </w:rPr>
            </w:pPr>
            <w:r>
              <w:rPr>
                <w:rFonts w:hint="eastAsia"/>
                <w:color w:val="auto"/>
                <w:highlight w:val="none"/>
                <w:lang w:val="en-US" w:eastAsia="zh-CN"/>
              </w:rPr>
              <w:t>165.62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AD1A4">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BBD7D">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6664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6EA13">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7D6CB">
            <w:pPr>
              <w:jc w:val="right"/>
              <w:rPr>
                <w:rFonts w:ascii="宋体" w:hAnsi="宋体" w:eastAsia="宋体" w:cs="宋体"/>
                <w:color w:val="auto"/>
                <w:sz w:val="24"/>
                <w:szCs w:val="24"/>
                <w:highlight w:val="none"/>
              </w:rPr>
            </w:pPr>
            <w:r>
              <w:rPr>
                <w:rFonts w:hint="eastAsia"/>
                <w:color w:val="auto"/>
                <w:highlight w:val="none"/>
              </w:rPr>
              <w:t>　</w:t>
            </w:r>
          </w:p>
        </w:tc>
      </w:tr>
      <w:tr w14:paraId="78679718">
        <w:tblPrEx>
          <w:tblCellMar>
            <w:top w:w="0" w:type="dxa"/>
            <w:left w:w="0" w:type="dxa"/>
            <w:bottom w:w="0" w:type="dxa"/>
            <w:right w:w="0" w:type="dxa"/>
          </w:tblCellMar>
        </w:tblPrEx>
        <w:trPr>
          <w:trHeight w:val="450"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77FF92">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214</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D1376E">
            <w:pPr>
              <w:rPr>
                <w:rFonts w:hint="default" w:ascii="宋体" w:hAnsi="宋体" w:cs="宋体" w:eastAsiaTheme="minorEastAsia"/>
                <w:color w:val="auto"/>
                <w:sz w:val="24"/>
                <w:szCs w:val="24"/>
                <w:highlight w:val="none"/>
                <w:lang w:val="en-US" w:eastAsia="zh-CN"/>
              </w:rPr>
            </w:pPr>
            <w:r>
              <w:rPr>
                <w:rFonts w:hint="eastAsia"/>
                <w:color w:val="auto"/>
                <w:highlight w:val="none"/>
              </w:rPr>
              <w:t>　</w:t>
            </w:r>
            <w:r>
              <w:rPr>
                <w:rFonts w:hint="eastAsia"/>
                <w:color w:val="auto"/>
                <w:highlight w:val="none"/>
                <w:lang w:val="en-US" w:eastAsia="zh-CN"/>
              </w:rPr>
              <w:t>交通运输支出</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B8F1B">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FF399">
            <w:pPr>
              <w:jc w:val="right"/>
              <w:rPr>
                <w:rFonts w:ascii="宋体" w:hAnsi="宋体" w:eastAsia="宋体" w:cs="宋体"/>
                <w:color w:val="auto"/>
                <w:sz w:val="24"/>
                <w:szCs w:val="24"/>
                <w:highlight w:val="none"/>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DC74E">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58A2B">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ED99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9FF05">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A42D4">
            <w:pPr>
              <w:jc w:val="right"/>
              <w:rPr>
                <w:rFonts w:ascii="宋体" w:hAnsi="宋体" w:eastAsia="宋体" w:cs="宋体"/>
                <w:color w:val="auto"/>
                <w:sz w:val="24"/>
                <w:szCs w:val="24"/>
                <w:highlight w:val="none"/>
              </w:rPr>
            </w:pPr>
            <w:r>
              <w:rPr>
                <w:rFonts w:hint="eastAsia"/>
                <w:color w:val="auto"/>
                <w:highlight w:val="none"/>
              </w:rPr>
              <w:t>　</w:t>
            </w:r>
          </w:p>
        </w:tc>
      </w:tr>
      <w:tr w14:paraId="2FEC8B9A">
        <w:tblPrEx>
          <w:tblCellMar>
            <w:top w:w="0" w:type="dxa"/>
            <w:left w:w="0" w:type="dxa"/>
            <w:bottom w:w="0" w:type="dxa"/>
            <w:right w:w="0" w:type="dxa"/>
          </w:tblCellMar>
        </w:tblPrEx>
        <w:trPr>
          <w:trHeight w:val="450"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6DCB2F">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21401</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251587">
            <w:pPr>
              <w:rPr>
                <w:rFonts w:hint="default" w:ascii="宋体" w:hAnsi="宋体" w:cs="宋体" w:eastAsiaTheme="minorEastAsia"/>
                <w:color w:val="auto"/>
                <w:sz w:val="24"/>
                <w:szCs w:val="24"/>
                <w:highlight w:val="none"/>
                <w:lang w:val="en-US" w:eastAsia="zh-CN"/>
              </w:rPr>
            </w:pPr>
            <w:r>
              <w:rPr>
                <w:rFonts w:hint="eastAsia"/>
                <w:color w:val="auto"/>
                <w:highlight w:val="none"/>
              </w:rPr>
              <w:t>　</w:t>
            </w:r>
            <w:r>
              <w:rPr>
                <w:rFonts w:hint="eastAsia"/>
                <w:color w:val="auto"/>
                <w:highlight w:val="none"/>
                <w:lang w:val="en-US" w:eastAsia="zh-CN"/>
              </w:rPr>
              <w:t>公路水路运输</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54A87">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0A8AB">
            <w:pPr>
              <w:jc w:val="right"/>
              <w:rPr>
                <w:rFonts w:ascii="宋体" w:hAnsi="宋体" w:eastAsia="宋体" w:cs="宋体"/>
                <w:color w:val="auto"/>
                <w:sz w:val="24"/>
                <w:szCs w:val="24"/>
                <w:highlight w:val="none"/>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F805A">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E52DD">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9BE29">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B1387">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8B76E">
            <w:pPr>
              <w:jc w:val="right"/>
              <w:rPr>
                <w:rFonts w:ascii="宋体" w:hAnsi="宋体" w:eastAsia="宋体" w:cs="宋体"/>
                <w:color w:val="auto"/>
                <w:sz w:val="24"/>
                <w:szCs w:val="24"/>
                <w:highlight w:val="none"/>
              </w:rPr>
            </w:pPr>
            <w:r>
              <w:rPr>
                <w:rFonts w:hint="eastAsia"/>
                <w:color w:val="auto"/>
                <w:highlight w:val="none"/>
              </w:rPr>
              <w:t>　</w:t>
            </w:r>
          </w:p>
        </w:tc>
      </w:tr>
      <w:tr w14:paraId="4048393C">
        <w:tblPrEx>
          <w:tblCellMar>
            <w:top w:w="0" w:type="dxa"/>
            <w:left w:w="0" w:type="dxa"/>
            <w:bottom w:w="0" w:type="dxa"/>
            <w:right w:w="0" w:type="dxa"/>
          </w:tblCellMar>
        </w:tblPrEx>
        <w:trPr>
          <w:trHeight w:val="450" w:hRule="atLeast"/>
        </w:trPr>
        <w:tc>
          <w:tcPr>
            <w:tcW w:w="8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F052C8">
            <w:pPr>
              <w:jc w:val="left"/>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2140101</w:t>
            </w:r>
          </w:p>
        </w:tc>
        <w:tc>
          <w:tcPr>
            <w:tcW w:w="19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30D77">
            <w:pPr>
              <w:rPr>
                <w:rFonts w:hint="default" w:ascii="宋体" w:hAnsi="宋体" w:cs="宋体" w:eastAsiaTheme="minorEastAsia"/>
                <w:color w:val="auto"/>
                <w:sz w:val="24"/>
                <w:szCs w:val="24"/>
                <w:highlight w:val="none"/>
                <w:lang w:val="en-US" w:eastAsia="zh-CN"/>
              </w:rPr>
            </w:pPr>
            <w:r>
              <w:rPr>
                <w:rFonts w:hint="eastAsia"/>
                <w:color w:val="auto"/>
                <w:highlight w:val="none"/>
              </w:rPr>
              <w:t>　</w:t>
            </w:r>
            <w:r>
              <w:rPr>
                <w:rFonts w:hint="eastAsia"/>
                <w:color w:val="auto"/>
                <w:highlight w:val="none"/>
                <w:lang w:val="en-US" w:eastAsia="zh-CN"/>
              </w:rPr>
              <w:t>行政运行</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3FB975">
            <w:pPr>
              <w:jc w:val="right"/>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30AFC">
            <w:pPr>
              <w:jc w:val="right"/>
              <w:rPr>
                <w:rFonts w:ascii="宋体" w:hAnsi="宋体" w:eastAsia="宋体" w:cs="宋体"/>
                <w:color w:val="auto"/>
                <w:sz w:val="24"/>
                <w:szCs w:val="24"/>
                <w:highlight w:val="none"/>
              </w:rPr>
            </w:pPr>
            <w:r>
              <w:rPr>
                <w:rFonts w:hint="eastAsia"/>
                <w:color w:val="auto"/>
                <w:highlight w:val="none"/>
                <w:lang w:val="en-US" w:eastAsia="zh-CN"/>
              </w:rPr>
              <w:t>491.72</w:t>
            </w: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2278D">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B4981">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13D68">
            <w:pPr>
              <w:jc w:val="right"/>
              <w:rPr>
                <w:rFonts w:ascii="宋体" w:hAnsi="宋体" w:eastAsia="宋体" w:cs="宋体"/>
                <w:color w:val="auto"/>
                <w:sz w:val="24"/>
                <w:szCs w:val="24"/>
                <w:highlight w:val="none"/>
              </w:rPr>
            </w:pPr>
            <w:r>
              <w:rPr>
                <w:rFonts w:hint="eastAsia"/>
                <w:color w:val="auto"/>
                <w:highlight w:val="none"/>
              </w:rPr>
              <w:t>　</w:t>
            </w:r>
          </w:p>
        </w:tc>
        <w:tc>
          <w:tcPr>
            <w:tcW w:w="166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079F8">
            <w:pPr>
              <w:jc w:val="right"/>
              <w:rPr>
                <w:rFonts w:ascii="宋体" w:hAnsi="宋体" w:eastAsia="宋体" w:cs="宋体"/>
                <w:color w:val="auto"/>
                <w:sz w:val="24"/>
                <w:szCs w:val="24"/>
                <w:highlight w:val="none"/>
              </w:rPr>
            </w:pPr>
            <w:r>
              <w:rPr>
                <w:rFonts w:hint="eastAsia"/>
                <w:color w:val="auto"/>
                <w:highlight w:val="none"/>
              </w:rPr>
              <w:t>　</w:t>
            </w:r>
          </w:p>
        </w:tc>
        <w:tc>
          <w:tcPr>
            <w:tcW w:w="26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AFEE05">
            <w:pPr>
              <w:jc w:val="right"/>
              <w:rPr>
                <w:rFonts w:ascii="宋体" w:hAnsi="宋体" w:eastAsia="宋体" w:cs="宋体"/>
                <w:color w:val="auto"/>
                <w:sz w:val="24"/>
                <w:szCs w:val="24"/>
                <w:highlight w:val="none"/>
              </w:rPr>
            </w:pPr>
            <w:r>
              <w:rPr>
                <w:rFonts w:hint="eastAsia"/>
                <w:color w:val="auto"/>
                <w:highlight w:val="none"/>
              </w:rPr>
              <w:t>　</w:t>
            </w:r>
          </w:p>
        </w:tc>
      </w:tr>
      <w:tr w14:paraId="63E148BC">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56AF461">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12950871">
      <w:pPr>
        <w:widowControl/>
        <w:jc w:val="left"/>
        <w:rPr>
          <w:rFonts w:ascii="Times New Roman" w:hAnsi="Times New Roman" w:eastAsia="黑体" w:cs="Times New Roman"/>
          <w:bCs/>
          <w:color w:val="auto"/>
          <w:kern w:val="0"/>
          <w:sz w:val="32"/>
          <w:szCs w:val="32"/>
          <w:highlight w:val="none"/>
        </w:rPr>
      </w:pPr>
      <w:r>
        <w:rPr>
          <w:rFonts w:ascii="Times New Roman" w:hAnsi="Times New Roman" w:eastAsia="黑体" w:cs="Times New Roman"/>
          <w:bCs/>
          <w:color w:val="auto"/>
          <w:kern w:val="0"/>
          <w:sz w:val="32"/>
          <w:szCs w:val="32"/>
          <w:highlight w:val="none"/>
        </w:rPr>
        <w:t xml:space="preserve"> </w:t>
      </w:r>
      <w:r>
        <w:rPr>
          <w:rFonts w:ascii="Times New Roman" w:hAnsi="Times New Roman" w:eastAsia="黑体" w:cs="Times New Roman"/>
          <w:bCs/>
          <w:color w:val="auto"/>
          <w:kern w:val="0"/>
          <w:sz w:val="32"/>
          <w:szCs w:val="32"/>
          <w:highlight w:val="none"/>
        </w:rPr>
        <w:br w:type="page"/>
      </w:r>
    </w:p>
    <w:tbl>
      <w:tblPr>
        <w:tblStyle w:val="5"/>
        <w:tblpPr w:leftFromText="180" w:rightFromText="180" w:vertAnchor="text" w:horzAnchor="page" w:tblpX="653" w:tblpY="266"/>
        <w:tblOverlap w:val="never"/>
        <w:tblW w:w="15640" w:type="dxa"/>
        <w:tblInd w:w="0"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501A714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EAA1FC4">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46A7F296">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706238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63" w:type="dxa"/>
            <w:tcBorders>
              <w:top w:val="nil"/>
              <w:left w:val="nil"/>
              <w:bottom w:val="nil"/>
              <w:right w:val="nil"/>
            </w:tcBorders>
            <w:shd w:val="clear" w:color="000000" w:fill="FFFFFF"/>
            <w:noWrap/>
            <w:vAlign w:val="center"/>
          </w:tcPr>
          <w:p w14:paraId="798BD52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481" w:type="dxa"/>
            <w:tcBorders>
              <w:top w:val="nil"/>
              <w:left w:val="nil"/>
              <w:bottom w:val="nil"/>
              <w:right w:val="nil"/>
            </w:tcBorders>
            <w:shd w:val="clear" w:color="000000" w:fill="FFFFFF"/>
            <w:noWrap/>
            <w:vAlign w:val="center"/>
          </w:tcPr>
          <w:p w14:paraId="1F679D2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52" w:type="dxa"/>
            <w:tcBorders>
              <w:top w:val="nil"/>
              <w:left w:val="nil"/>
              <w:bottom w:val="nil"/>
              <w:right w:val="nil"/>
            </w:tcBorders>
            <w:shd w:val="clear" w:color="000000" w:fill="FFFFFF"/>
            <w:noWrap/>
            <w:vAlign w:val="center"/>
          </w:tcPr>
          <w:p w14:paraId="6C6428E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782B3A8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155C03D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51B1D67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0C148BB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nil"/>
              <w:right w:val="nil"/>
            </w:tcBorders>
            <w:shd w:val="clear" w:color="000000" w:fill="FFFFFF"/>
            <w:noWrap/>
            <w:vAlign w:val="center"/>
          </w:tcPr>
          <w:p w14:paraId="460C61A4">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13F73579">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FBC07BC">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263" w:type="dxa"/>
            <w:tcBorders>
              <w:top w:val="nil"/>
              <w:left w:val="nil"/>
              <w:bottom w:val="nil"/>
              <w:right w:val="nil"/>
            </w:tcBorders>
            <w:shd w:val="clear" w:color="000000" w:fill="FFFFFF"/>
            <w:noWrap/>
            <w:vAlign w:val="center"/>
          </w:tcPr>
          <w:p w14:paraId="0C9A85C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433" w:type="dxa"/>
            <w:gridSpan w:val="2"/>
            <w:tcBorders>
              <w:top w:val="nil"/>
              <w:left w:val="nil"/>
              <w:bottom w:val="nil"/>
              <w:right w:val="nil"/>
            </w:tcBorders>
            <w:shd w:val="clear" w:color="000000" w:fill="FFFFFF"/>
            <w:noWrap/>
            <w:vAlign w:val="center"/>
          </w:tcPr>
          <w:p w14:paraId="13C48F4C">
            <w:pPr>
              <w:widowControl/>
              <w:jc w:val="left"/>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怀化市公路应急抢险保障中心</w:t>
            </w:r>
            <w:r>
              <w:rPr>
                <w:rFonts w:hint="eastAsia" w:ascii="宋体" w:hAnsi="宋体" w:eastAsia="宋体" w:cs="宋体"/>
                <w:color w:val="auto"/>
                <w:kern w:val="0"/>
                <w:sz w:val="24"/>
                <w:szCs w:val="24"/>
                <w:highlight w:val="none"/>
              </w:rPr>
              <w:t>　</w:t>
            </w:r>
          </w:p>
          <w:p w14:paraId="064F258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1BCA2D4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4D04F56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991" w:type="dxa"/>
            <w:tcBorders>
              <w:top w:val="nil"/>
              <w:left w:val="nil"/>
              <w:bottom w:val="nil"/>
              <w:right w:val="nil"/>
            </w:tcBorders>
            <w:shd w:val="clear" w:color="000000" w:fill="FFFFFF"/>
            <w:noWrap/>
            <w:vAlign w:val="center"/>
          </w:tcPr>
          <w:p w14:paraId="7BD34D2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3D74079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nil"/>
              <w:right w:val="nil"/>
            </w:tcBorders>
            <w:shd w:val="clear" w:color="000000" w:fill="FFFFFF"/>
            <w:noWrap/>
            <w:vAlign w:val="center"/>
          </w:tcPr>
          <w:p w14:paraId="5A655C4B">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52FF2321">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1F3FB6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08F79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F8731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DD886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59119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5E042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20173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4435DC88">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4CB71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1277EB4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229E4B02">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F4BFD56">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C4F4D42">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7F983B1">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0C9E27A">
            <w:pPr>
              <w:widowControl/>
              <w:jc w:val="left"/>
              <w:rPr>
                <w:rFonts w:ascii="宋体" w:hAnsi="宋体" w:eastAsia="宋体" w:cs="宋体"/>
                <w:color w:val="auto"/>
                <w:kern w:val="0"/>
                <w:sz w:val="24"/>
                <w:szCs w:val="24"/>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197F322">
            <w:pPr>
              <w:widowControl/>
              <w:jc w:val="left"/>
              <w:rPr>
                <w:rFonts w:ascii="宋体" w:hAnsi="宋体" w:eastAsia="宋体" w:cs="宋体"/>
                <w:color w:val="auto"/>
                <w:kern w:val="0"/>
                <w:sz w:val="24"/>
                <w:szCs w:val="24"/>
                <w:highlight w:val="none"/>
              </w:rPr>
            </w:pPr>
          </w:p>
        </w:tc>
      </w:tr>
      <w:tr w14:paraId="00012037">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14742158">
            <w:pPr>
              <w:widowControl/>
              <w:jc w:val="left"/>
              <w:rPr>
                <w:rFonts w:ascii="宋体" w:hAnsi="宋体" w:eastAsia="宋体" w:cs="宋体"/>
                <w:color w:val="auto"/>
                <w:kern w:val="0"/>
                <w:sz w:val="24"/>
                <w:szCs w:val="24"/>
                <w:highlight w:val="none"/>
              </w:rPr>
            </w:pPr>
          </w:p>
        </w:tc>
        <w:tc>
          <w:tcPr>
            <w:tcW w:w="1481" w:type="dxa"/>
            <w:vMerge w:val="continue"/>
            <w:tcBorders>
              <w:top w:val="nil"/>
              <w:left w:val="single" w:color="auto" w:sz="4" w:space="0"/>
              <w:bottom w:val="single" w:color="auto" w:sz="4" w:space="0"/>
              <w:right w:val="single" w:color="auto" w:sz="4" w:space="0"/>
            </w:tcBorders>
            <w:vAlign w:val="center"/>
          </w:tcPr>
          <w:p w14:paraId="179E1DAD">
            <w:pPr>
              <w:widowControl/>
              <w:jc w:val="left"/>
              <w:rPr>
                <w:rFonts w:ascii="宋体" w:hAnsi="宋体" w:eastAsia="宋体" w:cs="宋体"/>
                <w:color w:val="auto"/>
                <w:kern w:val="0"/>
                <w:sz w:val="24"/>
                <w:szCs w:val="24"/>
                <w:highlight w:val="none"/>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18E00BB9">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A792B11">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C35C8D4">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93552F1">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E2A4F42">
            <w:pPr>
              <w:widowControl/>
              <w:jc w:val="left"/>
              <w:rPr>
                <w:rFonts w:ascii="宋体" w:hAnsi="宋体" w:eastAsia="宋体" w:cs="宋体"/>
                <w:color w:val="auto"/>
                <w:kern w:val="0"/>
                <w:sz w:val="24"/>
                <w:szCs w:val="24"/>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65132CAD">
            <w:pPr>
              <w:widowControl/>
              <w:jc w:val="left"/>
              <w:rPr>
                <w:rFonts w:ascii="宋体" w:hAnsi="宋体" w:eastAsia="宋体" w:cs="宋体"/>
                <w:color w:val="auto"/>
                <w:kern w:val="0"/>
                <w:sz w:val="24"/>
                <w:szCs w:val="24"/>
                <w:highlight w:val="none"/>
              </w:rPr>
            </w:pPr>
          </w:p>
        </w:tc>
      </w:tr>
      <w:tr w14:paraId="0CBEF084">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D320C5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952" w:type="dxa"/>
            <w:tcBorders>
              <w:top w:val="nil"/>
              <w:left w:val="nil"/>
              <w:bottom w:val="single" w:color="auto" w:sz="4" w:space="0"/>
              <w:right w:val="single" w:color="auto" w:sz="4" w:space="0"/>
            </w:tcBorders>
            <w:shd w:val="clear" w:color="000000" w:fill="FFFFFF"/>
            <w:noWrap/>
            <w:vAlign w:val="center"/>
          </w:tcPr>
          <w:p w14:paraId="4A49870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991" w:type="dxa"/>
            <w:tcBorders>
              <w:top w:val="nil"/>
              <w:left w:val="nil"/>
              <w:bottom w:val="single" w:color="auto" w:sz="4" w:space="0"/>
              <w:right w:val="single" w:color="auto" w:sz="4" w:space="0"/>
            </w:tcBorders>
            <w:shd w:val="clear" w:color="000000" w:fill="FFFFFF"/>
            <w:noWrap/>
            <w:vAlign w:val="center"/>
          </w:tcPr>
          <w:p w14:paraId="5A3F08E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991" w:type="dxa"/>
            <w:tcBorders>
              <w:top w:val="nil"/>
              <w:left w:val="nil"/>
              <w:bottom w:val="single" w:color="auto" w:sz="4" w:space="0"/>
              <w:right w:val="single" w:color="auto" w:sz="4" w:space="0"/>
            </w:tcBorders>
            <w:shd w:val="clear" w:color="000000" w:fill="FFFFFF"/>
            <w:noWrap/>
            <w:vAlign w:val="center"/>
          </w:tcPr>
          <w:p w14:paraId="4A41738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991" w:type="dxa"/>
            <w:tcBorders>
              <w:top w:val="nil"/>
              <w:left w:val="nil"/>
              <w:bottom w:val="single" w:color="auto" w:sz="4" w:space="0"/>
              <w:right w:val="single" w:color="auto" w:sz="4" w:space="0"/>
            </w:tcBorders>
            <w:shd w:val="clear" w:color="000000" w:fill="FFFFFF"/>
            <w:noWrap/>
            <w:vAlign w:val="center"/>
          </w:tcPr>
          <w:p w14:paraId="7629239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991" w:type="dxa"/>
            <w:tcBorders>
              <w:top w:val="nil"/>
              <w:left w:val="nil"/>
              <w:bottom w:val="single" w:color="auto" w:sz="4" w:space="0"/>
              <w:right w:val="single" w:color="auto" w:sz="4" w:space="0"/>
            </w:tcBorders>
            <w:shd w:val="clear" w:color="000000" w:fill="FFFFFF"/>
            <w:noWrap/>
            <w:vAlign w:val="center"/>
          </w:tcPr>
          <w:p w14:paraId="459FA38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2744" w:type="dxa"/>
            <w:tcBorders>
              <w:top w:val="nil"/>
              <w:left w:val="nil"/>
              <w:bottom w:val="single" w:color="auto" w:sz="4" w:space="0"/>
              <w:right w:val="single" w:color="auto" w:sz="4" w:space="0"/>
            </w:tcBorders>
            <w:shd w:val="clear" w:color="000000" w:fill="FFFFFF"/>
            <w:noWrap/>
            <w:vAlign w:val="center"/>
          </w:tcPr>
          <w:p w14:paraId="48774E0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7259E348">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62578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952" w:type="dxa"/>
            <w:tcBorders>
              <w:top w:val="nil"/>
              <w:left w:val="nil"/>
              <w:bottom w:val="single" w:color="auto" w:sz="4" w:space="0"/>
              <w:right w:val="single" w:color="auto" w:sz="4" w:space="0"/>
            </w:tcBorders>
            <w:shd w:val="clear" w:color="auto" w:fill="auto"/>
            <w:noWrap/>
            <w:vAlign w:val="center"/>
          </w:tcPr>
          <w:p w14:paraId="10506FED">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657.34</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0CEC737C">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657.34</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1F5930A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C1FA3C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5ED9542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214C93F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4A9555F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667A80">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208</w:t>
            </w:r>
          </w:p>
        </w:tc>
        <w:tc>
          <w:tcPr>
            <w:tcW w:w="1481" w:type="dxa"/>
            <w:tcBorders>
              <w:top w:val="nil"/>
              <w:left w:val="nil"/>
              <w:bottom w:val="single" w:color="auto" w:sz="4" w:space="0"/>
              <w:right w:val="single" w:color="auto" w:sz="4" w:space="0"/>
            </w:tcBorders>
            <w:shd w:val="clear" w:color="000000" w:fill="FFFFFF"/>
            <w:noWrap/>
            <w:vAlign w:val="center"/>
          </w:tcPr>
          <w:p w14:paraId="6E293089">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社会保障和就业支出</w:t>
            </w:r>
          </w:p>
        </w:tc>
        <w:tc>
          <w:tcPr>
            <w:tcW w:w="1952" w:type="dxa"/>
            <w:tcBorders>
              <w:top w:val="nil"/>
              <w:left w:val="nil"/>
              <w:bottom w:val="single" w:color="auto" w:sz="4" w:space="0"/>
              <w:right w:val="single" w:color="auto" w:sz="4" w:space="0"/>
            </w:tcBorders>
            <w:shd w:val="clear" w:color="auto" w:fill="auto"/>
            <w:noWrap/>
            <w:vAlign w:val="center"/>
          </w:tcPr>
          <w:p w14:paraId="6F2AA6D2">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165.62</w:t>
            </w:r>
            <w:r>
              <w:rPr>
                <w:rFonts w:hint="eastAsia"/>
                <w:color w:val="auto"/>
                <w:highlight w:val="none"/>
              </w:rPr>
              <w:t>　</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4A5E3D19">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357BA2F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545740B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69D4C27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3152A10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1740C78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AE7039">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20805</w:t>
            </w:r>
          </w:p>
        </w:tc>
        <w:tc>
          <w:tcPr>
            <w:tcW w:w="1481" w:type="dxa"/>
            <w:tcBorders>
              <w:top w:val="nil"/>
              <w:left w:val="nil"/>
              <w:bottom w:val="single" w:color="auto" w:sz="4" w:space="0"/>
              <w:right w:val="single" w:color="auto" w:sz="4" w:space="0"/>
            </w:tcBorders>
            <w:shd w:val="clear" w:color="000000" w:fill="FFFFFF"/>
            <w:noWrap/>
            <w:vAlign w:val="center"/>
          </w:tcPr>
          <w:p w14:paraId="71FF437A">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rPr>
              <w:t>　</w:t>
            </w:r>
            <w:r>
              <w:rPr>
                <w:rFonts w:hint="eastAsia"/>
                <w:color w:val="auto"/>
                <w:highlight w:val="none"/>
                <w:lang w:val="en-US" w:eastAsia="zh-CN"/>
              </w:rPr>
              <w:t>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4533D49E">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165.62</w:t>
            </w:r>
            <w:r>
              <w:rPr>
                <w:rFonts w:hint="eastAsia"/>
                <w:color w:val="auto"/>
                <w:highlight w:val="none"/>
              </w:rPr>
              <w:t>　</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A372EFE">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165.63</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2057D73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5B82119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6A4A50E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5487749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6F7AB9AB">
        <w:tblPrEx>
          <w:tblCellMar>
            <w:top w:w="0" w:type="dxa"/>
            <w:left w:w="108" w:type="dxa"/>
            <w:bottom w:w="0" w:type="dxa"/>
            <w:right w:w="108" w:type="dxa"/>
          </w:tblCellMar>
        </w:tblPrEx>
        <w:trPr>
          <w:trHeight w:val="608"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719DE4">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14:paraId="2625B7DE">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3A2CDAC6">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165.62</w:t>
            </w:r>
            <w:r>
              <w:rPr>
                <w:rFonts w:hint="eastAsia"/>
                <w:color w:val="auto"/>
                <w:highlight w:val="none"/>
              </w:rPr>
              <w:t>　</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2ADC322C">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165.62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2A6A425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1E5242C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EF9D1B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38AE06C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2FAEC91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40BC4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214</w:t>
            </w:r>
          </w:p>
        </w:tc>
        <w:tc>
          <w:tcPr>
            <w:tcW w:w="1481" w:type="dxa"/>
            <w:tcBorders>
              <w:top w:val="nil"/>
              <w:left w:val="nil"/>
              <w:bottom w:val="single" w:color="auto" w:sz="4" w:space="0"/>
              <w:right w:val="single" w:color="auto" w:sz="4" w:space="0"/>
            </w:tcBorders>
            <w:shd w:val="clear" w:color="000000" w:fill="FFFFFF"/>
            <w:noWrap/>
            <w:vAlign w:val="center"/>
          </w:tcPr>
          <w:p w14:paraId="3D7509D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交通运输支出</w:t>
            </w:r>
          </w:p>
        </w:tc>
        <w:tc>
          <w:tcPr>
            <w:tcW w:w="1952" w:type="dxa"/>
            <w:tcBorders>
              <w:top w:val="nil"/>
              <w:left w:val="nil"/>
              <w:bottom w:val="single" w:color="auto" w:sz="4" w:space="0"/>
              <w:right w:val="single" w:color="auto" w:sz="4" w:space="0"/>
            </w:tcBorders>
            <w:shd w:val="clear" w:color="auto" w:fill="auto"/>
            <w:noWrap/>
            <w:vAlign w:val="center"/>
          </w:tcPr>
          <w:p w14:paraId="78055EB7">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146A13B8">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53B560B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3AE9F2E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4ED4D6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598DF7F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7FFF2DF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DD98E1">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21401</w:t>
            </w:r>
          </w:p>
        </w:tc>
        <w:tc>
          <w:tcPr>
            <w:tcW w:w="1481" w:type="dxa"/>
            <w:tcBorders>
              <w:top w:val="nil"/>
              <w:left w:val="nil"/>
              <w:bottom w:val="single" w:color="auto" w:sz="4" w:space="0"/>
              <w:right w:val="single" w:color="auto" w:sz="4" w:space="0"/>
            </w:tcBorders>
            <w:shd w:val="clear" w:color="000000" w:fill="FFFFFF"/>
            <w:noWrap/>
            <w:vAlign w:val="center"/>
          </w:tcPr>
          <w:p w14:paraId="2FA61C2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公路水路运输</w:t>
            </w:r>
          </w:p>
        </w:tc>
        <w:tc>
          <w:tcPr>
            <w:tcW w:w="1952" w:type="dxa"/>
            <w:tcBorders>
              <w:top w:val="nil"/>
              <w:left w:val="nil"/>
              <w:bottom w:val="single" w:color="auto" w:sz="4" w:space="0"/>
              <w:right w:val="single" w:color="auto" w:sz="4" w:space="0"/>
            </w:tcBorders>
            <w:shd w:val="clear" w:color="auto" w:fill="auto"/>
            <w:noWrap/>
            <w:vAlign w:val="center"/>
          </w:tcPr>
          <w:p w14:paraId="16EE6C16">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67F894C7">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195076D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1DCBA6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691C1EE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36BCBA5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5203776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80B1AC">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2140101</w:t>
            </w:r>
          </w:p>
        </w:tc>
        <w:tc>
          <w:tcPr>
            <w:tcW w:w="1481" w:type="dxa"/>
            <w:tcBorders>
              <w:top w:val="nil"/>
              <w:left w:val="nil"/>
              <w:bottom w:val="single" w:color="auto" w:sz="4" w:space="0"/>
              <w:right w:val="single" w:color="auto" w:sz="4" w:space="0"/>
            </w:tcBorders>
            <w:shd w:val="clear" w:color="000000" w:fill="FFFFFF"/>
            <w:noWrap/>
            <w:vAlign w:val="center"/>
          </w:tcPr>
          <w:p w14:paraId="3A9FE916">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color w:val="auto"/>
                <w:highlight w:val="none"/>
                <w:lang w:val="en-US"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14:paraId="3C54B7AE">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320733B6">
            <w:pPr>
              <w:widowControl/>
              <w:jc w:val="right"/>
              <w:rPr>
                <w:rFonts w:ascii="宋体" w:hAnsi="宋体" w:eastAsia="宋体" w:cs="宋体"/>
                <w:color w:val="auto"/>
                <w:kern w:val="0"/>
                <w:sz w:val="24"/>
                <w:szCs w:val="24"/>
                <w:highlight w:val="none"/>
              </w:rPr>
            </w:pPr>
            <w:r>
              <w:rPr>
                <w:rFonts w:hint="eastAsia"/>
                <w:color w:val="auto"/>
                <w:highlight w:val="none"/>
                <w:lang w:val="en-US" w:eastAsia="zh-CN"/>
              </w:rPr>
              <w:t>491.72</w:t>
            </w: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4BDD828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38A8B4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5A40B3D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single" w:color="auto" w:sz="4" w:space="0"/>
              <w:right w:val="single" w:color="auto" w:sz="4" w:space="0"/>
            </w:tcBorders>
            <w:shd w:val="clear" w:color="auto" w:fill="auto"/>
            <w:noWrap/>
            <w:vAlign w:val="center"/>
          </w:tcPr>
          <w:p w14:paraId="74E0CA0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r>
      <w:tr w14:paraId="789E2287">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6BEA374D">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tbl>
      <w:tblPr>
        <w:tblStyle w:val="5"/>
        <w:tblpPr w:leftFromText="180" w:rightFromText="180" w:vertAnchor="text" w:horzAnchor="page" w:tblpX="708" w:tblpY="326"/>
        <w:tblOverlap w:val="never"/>
        <w:tblW w:w="15521" w:type="dxa"/>
        <w:tblInd w:w="0"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2348064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2066A20">
            <w:pPr>
              <w:widowControl/>
              <w:jc w:val="left"/>
              <w:rPr>
                <w:rFonts w:ascii="黑体" w:hAnsi="黑体" w:eastAsia="黑体" w:cs="宋体"/>
                <w:color w:val="auto"/>
                <w:kern w:val="0"/>
                <w:sz w:val="24"/>
                <w:szCs w:val="24"/>
                <w:highlight w:val="none"/>
              </w:rPr>
            </w:pPr>
          </w:p>
        </w:tc>
        <w:tc>
          <w:tcPr>
            <w:tcW w:w="436" w:type="dxa"/>
            <w:tcBorders>
              <w:top w:val="nil"/>
              <w:left w:val="nil"/>
              <w:bottom w:val="nil"/>
              <w:right w:val="nil"/>
            </w:tcBorders>
            <w:shd w:val="clear" w:color="auto" w:fill="auto"/>
            <w:noWrap/>
            <w:vAlign w:val="center"/>
          </w:tcPr>
          <w:p w14:paraId="08909E6B">
            <w:pPr>
              <w:widowControl/>
              <w:jc w:val="right"/>
              <w:rPr>
                <w:rFonts w:ascii="宋体" w:hAnsi="宋体" w:eastAsia="宋体" w:cs="宋体"/>
                <w:color w:val="auto"/>
                <w:kern w:val="0"/>
                <w:sz w:val="24"/>
                <w:szCs w:val="24"/>
                <w:highlight w:val="none"/>
              </w:rPr>
            </w:pPr>
          </w:p>
        </w:tc>
        <w:tc>
          <w:tcPr>
            <w:tcW w:w="1574" w:type="dxa"/>
            <w:gridSpan w:val="2"/>
            <w:tcBorders>
              <w:top w:val="nil"/>
              <w:left w:val="nil"/>
              <w:bottom w:val="nil"/>
              <w:right w:val="nil"/>
            </w:tcBorders>
            <w:shd w:val="clear" w:color="auto" w:fill="auto"/>
            <w:noWrap/>
            <w:vAlign w:val="center"/>
          </w:tcPr>
          <w:p w14:paraId="1AEF1174">
            <w:pPr>
              <w:widowControl/>
              <w:jc w:val="right"/>
              <w:rPr>
                <w:rFonts w:ascii="宋体" w:hAnsi="宋体" w:eastAsia="宋体" w:cs="宋体"/>
                <w:color w:val="auto"/>
                <w:kern w:val="0"/>
                <w:sz w:val="24"/>
                <w:szCs w:val="24"/>
                <w:highlight w:val="none"/>
              </w:rPr>
            </w:pPr>
          </w:p>
        </w:tc>
        <w:tc>
          <w:tcPr>
            <w:tcW w:w="3547" w:type="dxa"/>
            <w:gridSpan w:val="2"/>
            <w:tcBorders>
              <w:top w:val="nil"/>
              <w:left w:val="nil"/>
              <w:bottom w:val="nil"/>
              <w:right w:val="nil"/>
            </w:tcBorders>
            <w:shd w:val="clear" w:color="auto" w:fill="auto"/>
            <w:noWrap/>
            <w:vAlign w:val="center"/>
          </w:tcPr>
          <w:p w14:paraId="2E3998D1">
            <w:pPr>
              <w:widowControl/>
              <w:jc w:val="right"/>
              <w:rPr>
                <w:rFonts w:ascii="宋体" w:hAnsi="宋体" w:eastAsia="宋体" w:cs="宋体"/>
                <w:color w:val="auto"/>
                <w:kern w:val="0"/>
                <w:sz w:val="24"/>
                <w:szCs w:val="24"/>
                <w:highlight w:val="none"/>
              </w:rPr>
            </w:pPr>
          </w:p>
        </w:tc>
        <w:tc>
          <w:tcPr>
            <w:tcW w:w="435" w:type="dxa"/>
            <w:tcBorders>
              <w:top w:val="nil"/>
              <w:left w:val="nil"/>
              <w:bottom w:val="nil"/>
              <w:right w:val="nil"/>
            </w:tcBorders>
            <w:shd w:val="clear" w:color="auto" w:fill="auto"/>
            <w:noWrap/>
            <w:vAlign w:val="center"/>
          </w:tcPr>
          <w:p w14:paraId="6452C6EA">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6F64DEEE">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73DB63CD">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041EFBB4">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1BB33C35">
            <w:pPr>
              <w:widowControl/>
              <w:jc w:val="right"/>
              <w:rPr>
                <w:rFonts w:ascii="宋体" w:hAnsi="宋体" w:eastAsia="宋体" w:cs="宋体"/>
                <w:color w:val="auto"/>
                <w:kern w:val="0"/>
                <w:sz w:val="24"/>
                <w:szCs w:val="24"/>
                <w:highlight w:val="none"/>
              </w:rPr>
            </w:pPr>
          </w:p>
        </w:tc>
      </w:tr>
      <w:tr w14:paraId="488B9D2E">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7C862D59">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财政拨款收入支出决算总表</w:t>
            </w:r>
          </w:p>
        </w:tc>
      </w:tr>
      <w:tr w14:paraId="1ABC937B">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2D2B90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5AE6AF5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0CD3C2A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4C376CC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5C164FA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6B80AF6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1E4B18D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A87490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612ED509">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752B8242">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004D279">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r>
              <w:rPr>
                <w:rFonts w:hint="eastAsia" w:ascii="宋体" w:hAnsi="宋体" w:eastAsia="宋体" w:cs="宋体"/>
                <w:i w:val="0"/>
                <w:color w:val="auto"/>
                <w:kern w:val="0"/>
                <w:sz w:val="20"/>
                <w:szCs w:val="20"/>
                <w:highlight w:val="none"/>
                <w:u w:val="none"/>
                <w:lang w:val="en-US" w:eastAsia="zh-CN" w:bidi="ar"/>
              </w:rPr>
              <w:t>怀化市公路应急抢险保障中心</w:t>
            </w:r>
          </w:p>
        </w:tc>
        <w:tc>
          <w:tcPr>
            <w:tcW w:w="436" w:type="dxa"/>
            <w:tcBorders>
              <w:top w:val="nil"/>
              <w:left w:val="nil"/>
              <w:bottom w:val="nil"/>
              <w:right w:val="nil"/>
            </w:tcBorders>
            <w:shd w:val="clear" w:color="000000" w:fill="FFFFFF"/>
            <w:noWrap/>
            <w:vAlign w:val="center"/>
          </w:tcPr>
          <w:p w14:paraId="086F330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714E3DC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1CF4ABA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181C16A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6BE2988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360DBF4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51B6159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29D95A25">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6B2A547A">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2A6E68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65B698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35859C3D">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8405B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5481420A">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16A9AC8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4231AE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65E7713">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17E525F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3D775F1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812473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4A7699B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1BC2E79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20678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177558B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0E24180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F6445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1BE6BB3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5FEF19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72416A2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7B4E607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345E159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0021AB1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82A09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84A0E6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1BE052A1">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657.34</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C8CAE6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9C02D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3C3B4D3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6ECA2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16CADD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965C70C">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C1A095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14A73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1678DDF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6F9D88F1">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4680E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EBC22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022BA2C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241C5E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20F37B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88B504C">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DE60DD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AA25B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08663D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5DE1BDA8">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D3E8B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F33EED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3D997D9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DE9D91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36944E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2244CC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3D24C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69781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37B0B5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3F34B02A">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F5E96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C2DAAE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068597F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4B48A1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72EB9D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F436CCD">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46A544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616748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5E352E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3D39DE91">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4BE2B8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F4CABB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70A17D9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B5CE6D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A6A569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5EC85FA">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0042F1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406DFD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4012D26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04DB1A0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5A49B25">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2A6B8B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5DFB36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766754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8E93DF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CEFB58D">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F79225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66703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B86CC2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27217C07">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2AB1B1">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2"/>
                <w:szCs w:val="22"/>
                <w:highlight w:val="none"/>
                <w:lang w:val="en-US"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915CE8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5EBF6697">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　</w:t>
            </w:r>
            <w:r>
              <w:rPr>
                <w:rFonts w:hint="eastAsia" w:ascii="宋体" w:hAnsi="宋体" w:eastAsia="宋体" w:cs="宋体"/>
                <w:color w:val="auto"/>
                <w:kern w:val="0"/>
                <w:sz w:val="22"/>
                <w:highlight w:val="none"/>
                <w:lang w:val="en-US" w:eastAsia="zh-CN"/>
              </w:rPr>
              <w:t>165.62</w:t>
            </w:r>
          </w:p>
        </w:tc>
        <w:tc>
          <w:tcPr>
            <w:tcW w:w="1394" w:type="dxa"/>
            <w:tcBorders>
              <w:top w:val="nil"/>
              <w:left w:val="nil"/>
              <w:bottom w:val="single" w:color="auto" w:sz="4" w:space="0"/>
              <w:right w:val="single" w:color="auto" w:sz="4" w:space="0"/>
            </w:tcBorders>
            <w:shd w:val="clear" w:color="auto" w:fill="auto"/>
            <w:noWrap/>
            <w:vAlign w:val="center"/>
          </w:tcPr>
          <w:p w14:paraId="6238FD7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165.62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815FD7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22C2A6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9A583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04C7F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00E385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2243202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39C7A3D">
            <w:pPr>
              <w:widowControl/>
              <w:jc w:val="left"/>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9254C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47BF7468">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　</w:t>
            </w:r>
            <w:r>
              <w:rPr>
                <w:rFonts w:hint="eastAsia" w:ascii="宋体" w:hAnsi="宋体" w:eastAsia="宋体" w:cs="宋体"/>
                <w:color w:val="auto"/>
                <w:kern w:val="0"/>
                <w:sz w:val="22"/>
                <w:highlight w:val="none"/>
                <w:lang w:val="en-US" w:eastAsia="zh-CN"/>
              </w:rPr>
              <w:t>491.72</w:t>
            </w:r>
          </w:p>
        </w:tc>
        <w:tc>
          <w:tcPr>
            <w:tcW w:w="1394" w:type="dxa"/>
            <w:tcBorders>
              <w:top w:val="nil"/>
              <w:left w:val="nil"/>
              <w:bottom w:val="single" w:color="auto" w:sz="4" w:space="0"/>
              <w:right w:val="single" w:color="auto" w:sz="4" w:space="0"/>
            </w:tcBorders>
            <w:shd w:val="clear" w:color="auto" w:fill="auto"/>
            <w:noWrap/>
            <w:vAlign w:val="center"/>
          </w:tcPr>
          <w:p w14:paraId="3AB113F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491.72</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5F2B0D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AC3E6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B8417B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A0FB46">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B57999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6D2A3017">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657.34</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2A77240">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DD69C8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07CC9387">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　</w:t>
            </w:r>
            <w:r>
              <w:rPr>
                <w:rFonts w:hint="eastAsia" w:ascii="宋体" w:hAnsi="宋体" w:eastAsia="宋体" w:cs="宋体"/>
                <w:color w:val="auto"/>
                <w:kern w:val="0"/>
                <w:sz w:val="22"/>
                <w:highlight w:val="none"/>
                <w:lang w:val="en-US" w:eastAsia="zh-CN"/>
              </w:rPr>
              <w:t>657.34</w:t>
            </w:r>
          </w:p>
        </w:tc>
        <w:tc>
          <w:tcPr>
            <w:tcW w:w="1394" w:type="dxa"/>
            <w:tcBorders>
              <w:top w:val="nil"/>
              <w:left w:val="nil"/>
              <w:bottom w:val="single" w:color="auto" w:sz="4" w:space="0"/>
              <w:right w:val="single" w:color="auto" w:sz="4" w:space="0"/>
            </w:tcBorders>
            <w:shd w:val="clear" w:color="auto" w:fill="auto"/>
            <w:noWrap/>
            <w:vAlign w:val="center"/>
          </w:tcPr>
          <w:p w14:paraId="10AD9109">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　</w:t>
            </w:r>
            <w:r>
              <w:rPr>
                <w:rFonts w:hint="eastAsia" w:ascii="宋体" w:hAnsi="宋体" w:eastAsia="宋体" w:cs="宋体"/>
                <w:color w:val="auto"/>
                <w:kern w:val="0"/>
                <w:sz w:val="22"/>
                <w:highlight w:val="none"/>
                <w:lang w:val="en-US" w:eastAsia="zh-CN"/>
              </w:rPr>
              <w:t>657.34</w:t>
            </w:r>
          </w:p>
        </w:tc>
        <w:tc>
          <w:tcPr>
            <w:tcW w:w="1394" w:type="dxa"/>
            <w:tcBorders>
              <w:top w:val="nil"/>
              <w:left w:val="nil"/>
              <w:bottom w:val="single" w:color="auto" w:sz="4" w:space="0"/>
              <w:right w:val="single" w:color="auto" w:sz="4" w:space="0"/>
            </w:tcBorders>
            <w:shd w:val="clear" w:color="auto" w:fill="auto"/>
            <w:noWrap/>
            <w:vAlign w:val="center"/>
          </w:tcPr>
          <w:p w14:paraId="3AFEDDC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AC4E4BF">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19C2063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BC82AF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86A3ED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23572578">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25BE1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307F94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6D0095C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E1E2BC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3FA913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21BD50A">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4458773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406988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3BAF85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58E771E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027EFF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8AA8E0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08B315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B5421B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2B4C49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EF3535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576DC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A024C8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C1CAFE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5214AEC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BD02A0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EFF32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43B6D34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FD67E9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8976A1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D1B1025">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31F6D0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09ED61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E50CA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1E31858C">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5A8CCD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20AE5E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645DE89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DC8344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0FDFA5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646CE0A">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E1FC52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14EA892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62B2486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739D8B61">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657.34</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C71814C">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2396A8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000000" w:fill="FFFFFF"/>
            <w:noWrap/>
            <w:vAlign w:val="center"/>
          </w:tcPr>
          <w:p w14:paraId="3F56A7D2">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　</w:t>
            </w:r>
            <w:r>
              <w:rPr>
                <w:rFonts w:hint="eastAsia" w:ascii="宋体" w:hAnsi="宋体" w:eastAsia="宋体" w:cs="宋体"/>
                <w:color w:val="auto"/>
                <w:kern w:val="0"/>
                <w:sz w:val="22"/>
                <w:highlight w:val="none"/>
                <w:lang w:val="en-US" w:eastAsia="zh-CN"/>
              </w:rPr>
              <w:t>657.34</w:t>
            </w:r>
          </w:p>
        </w:tc>
        <w:tc>
          <w:tcPr>
            <w:tcW w:w="1394" w:type="dxa"/>
            <w:tcBorders>
              <w:top w:val="nil"/>
              <w:left w:val="nil"/>
              <w:bottom w:val="single" w:color="auto" w:sz="4" w:space="0"/>
              <w:right w:val="single" w:color="auto" w:sz="4" w:space="0"/>
            </w:tcBorders>
            <w:shd w:val="clear" w:color="000000" w:fill="FFFFFF"/>
            <w:noWrap/>
            <w:vAlign w:val="center"/>
          </w:tcPr>
          <w:p w14:paraId="0F228EF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657.34</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344E457">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8039508">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028C33B5">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13EB203">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28AE4E88">
      <w:pPr>
        <w:widowControl/>
        <w:rPr>
          <w:rFonts w:ascii="Times New Roman" w:hAnsi="Times New Roman" w:eastAsia="方正小标宋_GBK" w:cs="Times New Roman"/>
          <w:color w:val="auto"/>
          <w:kern w:val="0"/>
          <w:sz w:val="36"/>
          <w:szCs w:val="36"/>
          <w:highlight w:val="none"/>
        </w:rPr>
      </w:pPr>
    </w:p>
    <w:p w14:paraId="0878C164">
      <w:pPr>
        <w:widowControl/>
        <w:jc w:val="both"/>
        <w:rPr>
          <w:rFonts w:ascii="Times New Roman" w:hAnsi="Times New Roman" w:eastAsia="方正小标宋_GBK" w:cs="Times New Roman"/>
          <w:color w:val="auto"/>
          <w:kern w:val="0"/>
          <w:sz w:val="36"/>
          <w:szCs w:val="21"/>
          <w:highlight w:val="none"/>
        </w:rPr>
      </w:pPr>
    </w:p>
    <w:p w14:paraId="5E5E7790">
      <w:pPr>
        <w:widowControl/>
        <w:jc w:val="center"/>
        <w:rPr>
          <w:rFonts w:ascii="Times New Roman" w:hAnsi="Times New Roman" w:eastAsia="方正小标宋_GBK" w:cs="Times New Roman"/>
          <w:color w:val="auto"/>
          <w:kern w:val="0"/>
          <w:sz w:val="36"/>
          <w:szCs w:val="36"/>
          <w:highlight w:val="none"/>
        </w:rPr>
      </w:pPr>
      <w:bookmarkStart w:id="0" w:name="RANGE!A1:I22"/>
      <w:bookmarkEnd w:id="0"/>
      <w:bookmarkStart w:id="1" w:name="RANGE!A1:F16"/>
    </w:p>
    <w:p w14:paraId="7C049E7C">
      <w:pPr>
        <w:widowControl/>
        <w:jc w:val="center"/>
        <w:rPr>
          <w:rFonts w:ascii="Times New Roman" w:hAnsi="Times New Roman" w:eastAsia="方正小标宋_GBK" w:cs="Times New Roman"/>
          <w:color w:val="auto"/>
          <w:kern w:val="0"/>
          <w:sz w:val="36"/>
          <w:szCs w:val="36"/>
          <w:highlight w:val="none"/>
        </w:rPr>
      </w:pPr>
    </w:p>
    <w:p w14:paraId="34CE9869">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1C92F02D">
      <w:pPr>
        <w:widowControl/>
        <w:spacing w:before="156" w:beforeLines="50"/>
        <w:ind w:left="13650" w:hanging="13650" w:hangingChars="650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部门：   </w:t>
      </w:r>
      <w:r>
        <w:rPr>
          <w:rFonts w:hint="eastAsia" w:ascii="宋体" w:hAnsi="宋体" w:eastAsia="宋体" w:cs="宋体"/>
          <w:i w:val="0"/>
          <w:color w:val="auto"/>
          <w:kern w:val="0"/>
          <w:sz w:val="20"/>
          <w:szCs w:val="20"/>
          <w:highlight w:val="none"/>
          <w:u w:val="none"/>
          <w:lang w:val="en-US" w:eastAsia="zh-CN" w:bidi="ar"/>
        </w:rPr>
        <w:t>怀化市公路应急抢险保障中心</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5FFC17C6">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45D9CC7">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F0ED1D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 xml:space="preserve">项 </w:t>
            </w:r>
            <w:r>
              <w:rPr>
                <w:rFonts w:ascii="Times New Roman" w:hAnsi="Times New Roman" w:eastAsia="仿宋_GB2312" w:cs="Times New Roman"/>
                <w:b/>
                <w:color w:val="auto"/>
                <w:kern w:val="0"/>
                <w:szCs w:val="21"/>
                <w:highlight w:val="none"/>
              </w:rPr>
              <w:t xml:space="preserve">   </w:t>
            </w:r>
            <w:r>
              <w:rPr>
                <w:rFonts w:ascii="Times New Roman" w:hAnsi="Times New Roman" w:eastAsia="仿宋_GB2312" w:cs="Times New Roman"/>
                <w:b/>
                <w:color w:val="auto"/>
                <w:kern w:val="0"/>
                <w:szCs w:val="21"/>
                <w:highlight w:val="none"/>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C38806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49B1B25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564C1F0">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265EBB8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C9C3256">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38C12DD">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2BBDCEB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0E98BBFD">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3AABFC7">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0BDD3A23">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79C0B62A">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1B352CB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234F543D">
            <w:pPr>
              <w:widowControl/>
              <w:jc w:val="left"/>
              <w:rPr>
                <w:rFonts w:ascii="Times New Roman" w:hAnsi="Times New Roman" w:eastAsia="仿宋_GB2312" w:cs="Times New Roman"/>
                <w:color w:val="auto"/>
                <w:kern w:val="0"/>
                <w:szCs w:val="21"/>
                <w:highlight w:val="none"/>
              </w:rPr>
            </w:pPr>
          </w:p>
        </w:tc>
      </w:tr>
      <w:tr w14:paraId="7FA729EE">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0AFA0FA">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7A1E0AC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5BDC216D">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2E87E22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711EA802">
            <w:pPr>
              <w:widowControl/>
              <w:jc w:val="left"/>
              <w:rPr>
                <w:rFonts w:ascii="Times New Roman" w:hAnsi="Times New Roman" w:eastAsia="仿宋_GB2312" w:cs="Times New Roman"/>
                <w:color w:val="auto"/>
                <w:kern w:val="0"/>
                <w:szCs w:val="21"/>
                <w:highlight w:val="none"/>
              </w:rPr>
            </w:pPr>
          </w:p>
        </w:tc>
      </w:tr>
      <w:tr w14:paraId="2709815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683679">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0EFD971A">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56A4362B">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1872205A">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2DF0D21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A5F3D8">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63ECF78B">
            <w:pPr>
              <w:widowControl/>
              <w:jc w:val="center"/>
              <w:rPr>
                <w:rFonts w:hint="default" w:ascii="Times New Roman" w:hAnsi="Times New Roman" w:eastAsia="仿宋_GB2312" w:cs="Times New Roman"/>
                <w:color w:val="auto"/>
                <w:kern w:val="0"/>
                <w:szCs w:val="21"/>
                <w:highlight w:val="none"/>
                <w:lang w:val="en-US" w:eastAsia="zh-CN"/>
              </w:rPr>
            </w:pPr>
            <w:r>
              <w:rPr>
                <w:rFonts w:ascii="Times New Roman" w:hAnsi="Times New Roman" w:eastAsia="仿宋_GB2312" w:cs="Times New Roman"/>
                <w:color w:val="auto"/>
                <w:kern w:val="0"/>
                <w:szCs w:val="21"/>
                <w:highlight w:val="none"/>
              </w:rPr>
              <w:t>　</w:t>
            </w:r>
            <w:r>
              <w:rPr>
                <w:rFonts w:hint="eastAsia" w:ascii="Times New Roman" w:hAnsi="Times New Roman" w:eastAsia="仿宋_GB2312" w:cs="Times New Roman"/>
                <w:color w:val="auto"/>
                <w:kern w:val="0"/>
                <w:szCs w:val="21"/>
                <w:highlight w:val="none"/>
                <w:lang w:val="en-US" w:eastAsia="zh-CN"/>
              </w:rPr>
              <w:t>657.34</w:t>
            </w:r>
          </w:p>
        </w:tc>
        <w:tc>
          <w:tcPr>
            <w:tcW w:w="3492" w:type="dxa"/>
            <w:tcBorders>
              <w:top w:val="nil"/>
              <w:left w:val="nil"/>
              <w:bottom w:val="single" w:color="auto" w:sz="4" w:space="0"/>
              <w:right w:val="single" w:color="auto" w:sz="4" w:space="0"/>
            </w:tcBorders>
            <w:shd w:val="clear" w:color="auto" w:fill="auto"/>
            <w:vAlign w:val="center"/>
          </w:tcPr>
          <w:p w14:paraId="6E1B73EE">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657.34</w:t>
            </w:r>
            <w:r>
              <w:rPr>
                <w:rFonts w:ascii="Times New Roman" w:hAnsi="Times New Roman" w:eastAsia="仿宋_GB2312" w:cs="Times New Roman"/>
                <w:color w:val="auto"/>
                <w:kern w:val="0"/>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6AE112B2">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68E74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690D259">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767FED33">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ascii="宋体" w:hAnsi="宋体" w:eastAsia="宋体" w:cs="宋体"/>
                <w:color w:val="auto"/>
                <w:kern w:val="0"/>
                <w:sz w:val="24"/>
                <w:szCs w:val="24"/>
                <w:highlight w:val="none"/>
              </w:rPr>
              <w:t>　</w:t>
            </w:r>
            <w:r>
              <w:rPr>
                <w:rFonts w:hint="eastAsia"/>
                <w:color w:val="auto"/>
                <w:highlight w:val="none"/>
                <w:lang w:val="en-US"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69B523C">
            <w:pPr>
              <w:widowControl/>
              <w:jc w:val="left"/>
              <w:rPr>
                <w:rFonts w:hint="default" w:ascii="Times New Roman" w:hAnsi="Times New Roman" w:eastAsia="仿宋_GB2312" w:cs="Times New Roman"/>
                <w:color w:val="auto"/>
                <w:kern w:val="0"/>
                <w:szCs w:val="21"/>
                <w:highlight w:val="none"/>
                <w:lang w:val="en-US" w:eastAsia="zh-CN"/>
              </w:rPr>
            </w:pPr>
            <w:r>
              <w:rPr>
                <w:rFonts w:ascii="Times New Roman" w:hAnsi="Times New Roman" w:eastAsia="仿宋_GB2312" w:cs="Times New Roman"/>
                <w:color w:val="auto"/>
                <w:kern w:val="0"/>
                <w:szCs w:val="21"/>
                <w:highlight w:val="none"/>
              </w:rPr>
              <w:t>　</w:t>
            </w:r>
            <w:r>
              <w:rPr>
                <w:rFonts w:hint="eastAsia" w:ascii="Times New Roman" w:hAnsi="Times New Roman" w:eastAsia="仿宋_GB2312" w:cs="Times New Roman"/>
                <w:color w:val="auto"/>
                <w:kern w:val="0"/>
                <w:szCs w:val="21"/>
                <w:highlight w:val="none"/>
                <w:lang w:val="en-US" w:eastAsia="zh-CN"/>
              </w:rPr>
              <w:t xml:space="preserve">         165.62</w:t>
            </w:r>
          </w:p>
        </w:tc>
        <w:tc>
          <w:tcPr>
            <w:tcW w:w="3492" w:type="dxa"/>
            <w:tcBorders>
              <w:top w:val="nil"/>
              <w:left w:val="nil"/>
              <w:bottom w:val="single" w:color="auto" w:sz="4" w:space="0"/>
              <w:right w:val="single" w:color="auto" w:sz="4" w:space="0"/>
            </w:tcBorders>
            <w:shd w:val="clear" w:color="auto" w:fill="auto"/>
            <w:vAlign w:val="center"/>
          </w:tcPr>
          <w:p w14:paraId="7018287A">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165.62</w:t>
            </w:r>
          </w:p>
        </w:tc>
        <w:tc>
          <w:tcPr>
            <w:tcW w:w="3000" w:type="dxa"/>
            <w:tcBorders>
              <w:top w:val="nil"/>
              <w:left w:val="nil"/>
              <w:bottom w:val="single" w:color="auto" w:sz="4" w:space="0"/>
              <w:right w:val="single" w:color="auto" w:sz="8" w:space="0"/>
            </w:tcBorders>
            <w:shd w:val="clear" w:color="auto" w:fill="auto"/>
            <w:vAlign w:val="center"/>
          </w:tcPr>
          <w:p w14:paraId="33BDF18F">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3F6547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2C2E98">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7722E646">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color w:val="auto"/>
                <w:highlight w:val="none"/>
                <w:lang w:val="en-US"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38F7F42A">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165.62</w:t>
            </w:r>
          </w:p>
        </w:tc>
        <w:tc>
          <w:tcPr>
            <w:tcW w:w="3492" w:type="dxa"/>
            <w:tcBorders>
              <w:top w:val="nil"/>
              <w:left w:val="nil"/>
              <w:bottom w:val="single" w:color="auto" w:sz="4" w:space="0"/>
              <w:right w:val="single" w:color="auto" w:sz="4" w:space="0"/>
            </w:tcBorders>
            <w:shd w:val="clear" w:color="auto" w:fill="auto"/>
            <w:vAlign w:val="center"/>
          </w:tcPr>
          <w:p w14:paraId="365FDB74">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165.62</w:t>
            </w:r>
          </w:p>
        </w:tc>
        <w:tc>
          <w:tcPr>
            <w:tcW w:w="3000" w:type="dxa"/>
            <w:tcBorders>
              <w:top w:val="nil"/>
              <w:left w:val="nil"/>
              <w:bottom w:val="single" w:color="auto" w:sz="4" w:space="0"/>
              <w:right w:val="single" w:color="auto" w:sz="8" w:space="0"/>
            </w:tcBorders>
            <w:shd w:val="clear" w:color="auto" w:fill="auto"/>
            <w:vAlign w:val="center"/>
          </w:tcPr>
          <w:p w14:paraId="49521419">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435C7A6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929F4E">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2080599</w:t>
            </w:r>
          </w:p>
        </w:tc>
        <w:tc>
          <w:tcPr>
            <w:tcW w:w="3527" w:type="dxa"/>
            <w:tcBorders>
              <w:top w:val="nil"/>
              <w:left w:val="nil"/>
              <w:bottom w:val="single" w:color="auto" w:sz="4" w:space="0"/>
              <w:right w:val="single" w:color="auto" w:sz="4" w:space="0"/>
            </w:tcBorders>
            <w:shd w:val="clear" w:color="auto" w:fill="auto"/>
            <w:vAlign w:val="center"/>
          </w:tcPr>
          <w:p w14:paraId="24185AC1">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color w:val="auto"/>
                <w:highlight w:val="none"/>
                <w:lang w:val="en-US" w:eastAsia="zh-CN"/>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2C878DE">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165.62</w:t>
            </w:r>
          </w:p>
        </w:tc>
        <w:tc>
          <w:tcPr>
            <w:tcW w:w="3492" w:type="dxa"/>
            <w:tcBorders>
              <w:top w:val="nil"/>
              <w:left w:val="nil"/>
              <w:bottom w:val="single" w:color="auto" w:sz="4" w:space="0"/>
              <w:right w:val="single" w:color="auto" w:sz="4" w:space="0"/>
            </w:tcBorders>
            <w:shd w:val="clear" w:color="auto" w:fill="auto"/>
            <w:vAlign w:val="center"/>
          </w:tcPr>
          <w:p w14:paraId="088BE571">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165.62</w:t>
            </w:r>
          </w:p>
        </w:tc>
        <w:tc>
          <w:tcPr>
            <w:tcW w:w="3000" w:type="dxa"/>
            <w:tcBorders>
              <w:top w:val="nil"/>
              <w:left w:val="nil"/>
              <w:bottom w:val="single" w:color="auto" w:sz="4" w:space="0"/>
              <w:right w:val="single" w:color="auto" w:sz="8" w:space="0"/>
            </w:tcBorders>
            <w:shd w:val="clear" w:color="auto" w:fill="auto"/>
            <w:vAlign w:val="center"/>
          </w:tcPr>
          <w:p w14:paraId="05863872">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9E2DFF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5EA580">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214</w:t>
            </w:r>
          </w:p>
        </w:tc>
        <w:tc>
          <w:tcPr>
            <w:tcW w:w="3527" w:type="dxa"/>
            <w:tcBorders>
              <w:top w:val="nil"/>
              <w:left w:val="nil"/>
              <w:bottom w:val="single" w:color="auto" w:sz="4" w:space="0"/>
              <w:right w:val="single" w:color="auto" w:sz="4" w:space="0"/>
            </w:tcBorders>
            <w:shd w:val="clear" w:color="auto" w:fill="auto"/>
            <w:vAlign w:val="center"/>
          </w:tcPr>
          <w:p w14:paraId="4115FFB3">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color w:val="auto"/>
                <w:highlight w:val="none"/>
                <w:lang w:val="en-US"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00EB1F48">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491.72</w:t>
            </w:r>
          </w:p>
        </w:tc>
        <w:tc>
          <w:tcPr>
            <w:tcW w:w="3492" w:type="dxa"/>
            <w:tcBorders>
              <w:top w:val="nil"/>
              <w:left w:val="nil"/>
              <w:bottom w:val="single" w:color="auto" w:sz="4" w:space="0"/>
              <w:right w:val="single" w:color="auto" w:sz="4" w:space="0"/>
            </w:tcBorders>
            <w:shd w:val="clear" w:color="auto" w:fill="auto"/>
            <w:vAlign w:val="center"/>
          </w:tcPr>
          <w:p w14:paraId="37F1C947">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491.72</w:t>
            </w:r>
          </w:p>
        </w:tc>
        <w:tc>
          <w:tcPr>
            <w:tcW w:w="3000" w:type="dxa"/>
            <w:tcBorders>
              <w:top w:val="nil"/>
              <w:left w:val="nil"/>
              <w:bottom w:val="single" w:color="auto" w:sz="4" w:space="0"/>
              <w:right w:val="single" w:color="auto" w:sz="8" w:space="0"/>
            </w:tcBorders>
            <w:shd w:val="clear" w:color="auto" w:fill="auto"/>
            <w:vAlign w:val="center"/>
          </w:tcPr>
          <w:p w14:paraId="1093C718">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17CB73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7E1023">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21401</w:t>
            </w:r>
          </w:p>
        </w:tc>
        <w:tc>
          <w:tcPr>
            <w:tcW w:w="3527" w:type="dxa"/>
            <w:tcBorders>
              <w:top w:val="nil"/>
              <w:left w:val="nil"/>
              <w:bottom w:val="single" w:color="auto" w:sz="4" w:space="0"/>
              <w:right w:val="single" w:color="auto" w:sz="4" w:space="0"/>
            </w:tcBorders>
            <w:shd w:val="clear" w:color="auto" w:fill="auto"/>
            <w:vAlign w:val="center"/>
          </w:tcPr>
          <w:p w14:paraId="18DAD771">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color w:val="auto"/>
                <w:highlight w:val="none"/>
                <w:lang w:val="en-US"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7F659CBD">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491.72</w:t>
            </w:r>
          </w:p>
        </w:tc>
        <w:tc>
          <w:tcPr>
            <w:tcW w:w="3492" w:type="dxa"/>
            <w:tcBorders>
              <w:top w:val="nil"/>
              <w:left w:val="nil"/>
              <w:bottom w:val="single" w:color="auto" w:sz="4" w:space="0"/>
              <w:right w:val="single" w:color="auto" w:sz="4" w:space="0"/>
            </w:tcBorders>
            <w:shd w:val="clear" w:color="auto" w:fill="auto"/>
            <w:vAlign w:val="center"/>
          </w:tcPr>
          <w:p w14:paraId="633B8528">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491.72</w:t>
            </w:r>
          </w:p>
        </w:tc>
        <w:tc>
          <w:tcPr>
            <w:tcW w:w="3000" w:type="dxa"/>
            <w:tcBorders>
              <w:top w:val="nil"/>
              <w:left w:val="nil"/>
              <w:bottom w:val="single" w:color="auto" w:sz="4" w:space="0"/>
              <w:right w:val="single" w:color="auto" w:sz="8" w:space="0"/>
            </w:tcBorders>
            <w:shd w:val="clear" w:color="auto" w:fill="auto"/>
            <w:vAlign w:val="center"/>
          </w:tcPr>
          <w:p w14:paraId="1242B2CB">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00D3CF5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0F55E03">
            <w:pPr>
              <w:widowControl/>
              <w:jc w:val="center"/>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2140101</w:t>
            </w:r>
          </w:p>
        </w:tc>
        <w:tc>
          <w:tcPr>
            <w:tcW w:w="3527" w:type="dxa"/>
            <w:tcBorders>
              <w:top w:val="nil"/>
              <w:left w:val="nil"/>
              <w:bottom w:val="single" w:color="auto" w:sz="8" w:space="0"/>
              <w:right w:val="single" w:color="auto" w:sz="4" w:space="0"/>
            </w:tcBorders>
            <w:shd w:val="clear" w:color="auto" w:fill="auto"/>
            <w:vAlign w:val="center"/>
          </w:tcPr>
          <w:p w14:paraId="28C6F110">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r>
              <w:rPr>
                <w:rFonts w:hint="eastAsia"/>
                <w:color w:val="auto"/>
                <w:highlight w:val="none"/>
                <w:lang w:val="en-US"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5C81A785">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491.72</w:t>
            </w:r>
          </w:p>
        </w:tc>
        <w:tc>
          <w:tcPr>
            <w:tcW w:w="3492" w:type="dxa"/>
            <w:tcBorders>
              <w:top w:val="nil"/>
              <w:left w:val="nil"/>
              <w:bottom w:val="single" w:color="auto" w:sz="8" w:space="0"/>
              <w:right w:val="single" w:color="auto" w:sz="4" w:space="0"/>
            </w:tcBorders>
            <w:shd w:val="clear" w:color="auto" w:fill="auto"/>
            <w:vAlign w:val="center"/>
          </w:tcPr>
          <w:p w14:paraId="080CA817">
            <w:pPr>
              <w:widowControl/>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491.72</w:t>
            </w:r>
          </w:p>
        </w:tc>
        <w:tc>
          <w:tcPr>
            <w:tcW w:w="3000" w:type="dxa"/>
            <w:tcBorders>
              <w:top w:val="nil"/>
              <w:left w:val="nil"/>
              <w:bottom w:val="single" w:color="auto" w:sz="8" w:space="0"/>
              <w:right w:val="single" w:color="auto" w:sz="8" w:space="0"/>
            </w:tcBorders>
            <w:shd w:val="clear" w:color="auto" w:fill="auto"/>
            <w:vAlign w:val="center"/>
          </w:tcPr>
          <w:p w14:paraId="0FC678F7">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w:t>
            </w:r>
          </w:p>
        </w:tc>
      </w:tr>
      <w:tr w14:paraId="7E31E2F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7C3F01D">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tbl>
      <w:tblPr>
        <w:tblStyle w:val="5"/>
        <w:tblpPr w:leftFromText="180" w:rightFromText="180" w:vertAnchor="text" w:horzAnchor="page" w:tblpX="667" w:tblpY="-23"/>
        <w:tblOverlap w:val="never"/>
        <w:tblW w:w="15791" w:type="dxa"/>
        <w:tblInd w:w="0" w:type="dxa"/>
        <w:tblLayout w:type="fixed"/>
        <w:tblCellMar>
          <w:top w:w="0" w:type="dxa"/>
          <w:left w:w="108" w:type="dxa"/>
          <w:bottom w:w="0" w:type="dxa"/>
          <w:right w:w="108" w:type="dxa"/>
        </w:tblCellMar>
      </w:tblPr>
      <w:tblGrid>
        <w:gridCol w:w="991"/>
        <w:gridCol w:w="240"/>
        <w:gridCol w:w="94"/>
        <w:gridCol w:w="1291"/>
        <w:gridCol w:w="1826"/>
        <w:gridCol w:w="282"/>
        <w:gridCol w:w="949"/>
        <w:gridCol w:w="1017"/>
        <w:gridCol w:w="306"/>
        <w:gridCol w:w="1979"/>
        <w:gridCol w:w="112"/>
        <w:gridCol w:w="530"/>
        <w:gridCol w:w="1208"/>
        <w:gridCol w:w="356"/>
        <w:gridCol w:w="2091"/>
        <w:gridCol w:w="1442"/>
        <w:gridCol w:w="649"/>
        <w:gridCol w:w="428"/>
      </w:tblGrid>
      <w:tr w14:paraId="57128FD6">
        <w:tblPrEx>
          <w:tblCellMar>
            <w:top w:w="0" w:type="dxa"/>
            <w:left w:w="108" w:type="dxa"/>
            <w:bottom w:w="0" w:type="dxa"/>
            <w:right w:w="108" w:type="dxa"/>
          </w:tblCellMar>
        </w:tblPrEx>
        <w:trPr>
          <w:trHeight w:val="732" w:hRule="atLeast"/>
        </w:trPr>
        <w:tc>
          <w:tcPr>
            <w:tcW w:w="15791" w:type="dxa"/>
            <w:gridSpan w:val="18"/>
            <w:tcBorders>
              <w:top w:val="nil"/>
              <w:left w:val="nil"/>
              <w:bottom w:val="nil"/>
              <w:right w:val="nil"/>
            </w:tcBorders>
            <w:shd w:val="clear" w:color="auto" w:fill="auto"/>
            <w:noWrap/>
            <w:vAlign w:val="center"/>
          </w:tcPr>
          <w:p w14:paraId="19452EE2">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605056AE">
            <w:pPr>
              <w:widowControl/>
              <w:wordWrap w:val="0"/>
              <w:jc w:val="both"/>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怀化市公路应急抢险保障中心</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14:paraId="213716D1">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41E85945">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EB46A5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117" w:type="dxa"/>
            <w:gridSpan w:val="2"/>
            <w:tcBorders>
              <w:top w:val="single" w:color="auto" w:sz="4" w:space="0"/>
              <w:left w:val="nil"/>
              <w:bottom w:val="single" w:color="auto" w:sz="4" w:space="0"/>
              <w:right w:val="single" w:color="auto" w:sz="4" w:space="0"/>
            </w:tcBorders>
            <w:shd w:val="clear" w:color="auto" w:fill="auto"/>
            <w:vAlign w:val="center"/>
          </w:tcPr>
          <w:p w14:paraId="6F0A49B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231" w:type="dxa"/>
            <w:gridSpan w:val="2"/>
            <w:tcBorders>
              <w:top w:val="single" w:color="auto" w:sz="4" w:space="0"/>
              <w:left w:val="nil"/>
              <w:bottom w:val="single" w:color="auto" w:sz="4" w:space="0"/>
              <w:right w:val="single" w:color="auto" w:sz="4" w:space="0"/>
            </w:tcBorders>
            <w:shd w:val="clear" w:color="auto" w:fill="auto"/>
            <w:vAlign w:val="center"/>
          </w:tcPr>
          <w:p w14:paraId="3952E50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017" w:type="dxa"/>
            <w:tcBorders>
              <w:top w:val="single" w:color="auto" w:sz="4" w:space="0"/>
              <w:left w:val="nil"/>
              <w:bottom w:val="single" w:color="auto" w:sz="4" w:space="0"/>
              <w:right w:val="single" w:color="auto" w:sz="4" w:space="0"/>
            </w:tcBorders>
            <w:shd w:val="clear" w:color="auto" w:fill="auto"/>
            <w:vAlign w:val="center"/>
          </w:tcPr>
          <w:p w14:paraId="4B35B8F4">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0D3C3947">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642" w:type="dxa"/>
            <w:gridSpan w:val="2"/>
            <w:tcBorders>
              <w:top w:val="single" w:color="auto" w:sz="4" w:space="0"/>
              <w:left w:val="nil"/>
              <w:bottom w:val="single" w:color="auto" w:sz="4" w:space="0"/>
              <w:right w:val="single" w:color="auto" w:sz="4" w:space="0"/>
            </w:tcBorders>
            <w:shd w:val="clear" w:color="auto" w:fill="auto"/>
            <w:vAlign w:val="center"/>
          </w:tcPr>
          <w:p w14:paraId="1877D59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208" w:type="dxa"/>
            <w:tcBorders>
              <w:top w:val="single" w:color="auto" w:sz="4" w:space="0"/>
              <w:left w:val="nil"/>
              <w:bottom w:val="single" w:color="auto" w:sz="4" w:space="0"/>
              <w:right w:val="single" w:color="auto" w:sz="4" w:space="0"/>
            </w:tcBorders>
            <w:shd w:val="clear" w:color="auto" w:fill="auto"/>
            <w:vAlign w:val="center"/>
          </w:tcPr>
          <w:p w14:paraId="70A4BE40">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3889" w:type="dxa"/>
            <w:gridSpan w:val="3"/>
            <w:tcBorders>
              <w:top w:val="single" w:color="auto" w:sz="4" w:space="0"/>
              <w:left w:val="nil"/>
              <w:bottom w:val="single" w:color="auto" w:sz="4" w:space="0"/>
              <w:right w:val="single" w:color="auto" w:sz="4" w:space="0"/>
            </w:tcBorders>
            <w:shd w:val="clear" w:color="auto" w:fill="auto"/>
            <w:vAlign w:val="center"/>
          </w:tcPr>
          <w:p w14:paraId="0EA6AA1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077" w:type="dxa"/>
            <w:gridSpan w:val="2"/>
            <w:tcBorders>
              <w:top w:val="single" w:color="auto" w:sz="4" w:space="0"/>
              <w:left w:val="nil"/>
              <w:bottom w:val="single" w:color="auto" w:sz="4" w:space="0"/>
              <w:right w:val="single" w:color="auto" w:sz="4" w:space="0"/>
            </w:tcBorders>
            <w:shd w:val="clear" w:color="auto" w:fill="auto"/>
            <w:vAlign w:val="center"/>
          </w:tcPr>
          <w:p w14:paraId="0D4C1CD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76471995">
        <w:tblPrEx>
          <w:tblCellMar>
            <w:top w:w="0" w:type="dxa"/>
            <w:left w:w="108" w:type="dxa"/>
            <w:bottom w:w="0" w:type="dxa"/>
            <w:right w:w="108" w:type="dxa"/>
          </w:tblCellMar>
        </w:tblPrEx>
        <w:trPr>
          <w:trHeight w:val="346"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491A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117" w:type="dxa"/>
            <w:gridSpan w:val="2"/>
            <w:tcBorders>
              <w:top w:val="nil"/>
              <w:left w:val="nil"/>
              <w:bottom w:val="single" w:color="auto" w:sz="4" w:space="0"/>
              <w:right w:val="single" w:color="auto" w:sz="4" w:space="0"/>
            </w:tcBorders>
            <w:shd w:val="clear" w:color="auto" w:fill="auto"/>
            <w:noWrap/>
            <w:vAlign w:val="center"/>
          </w:tcPr>
          <w:p w14:paraId="36E175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231" w:type="dxa"/>
            <w:gridSpan w:val="2"/>
            <w:tcBorders>
              <w:top w:val="nil"/>
              <w:left w:val="nil"/>
              <w:bottom w:val="single" w:color="auto" w:sz="4" w:space="0"/>
              <w:right w:val="single" w:color="auto" w:sz="4" w:space="0"/>
            </w:tcBorders>
            <w:shd w:val="clear" w:color="auto" w:fill="auto"/>
            <w:noWrap/>
            <w:vAlign w:val="center"/>
          </w:tcPr>
          <w:p w14:paraId="741CDF7C">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436.00</w:t>
            </w:r>
          </w:p>
        </w:tc>
        <w:tc>
          <w:tcPr>
            <w:tcW w:w="1017" w:type="dxa"/>
            <w:tcBorders>
              <w:top w:val="nil"/>
              <w:left w:val="nil"/>
              <w:bottom w:val="single" w:color="auto" w:sz="4" w:space="0"/>
              <w:right w:val="single" w:color="auto" w:sz="4" w:space="0"/>
            </w:tcBorders>
            <w:shd w:val="clear" w:color="auto" w:fill="auto"/>
            <w:noWrap/>
            <w:vAlign w:val="center"/>
          </w:tcPr>
          <w:p w14:paraId="6EFB18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6B3E287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642" w:type="dxa"/>
            <w:gridSpan w:val="2"/>
            <w:tcBorders>
              <w:top w:val="nil"/>
              <w:left w:val="nil"/>
              <w:bottom w:val="single" w:color="auto" w:sz="4" w:space="0"/>
              <w:right w:val="single" w:color="auto" w:sz="4" w:space="0"/>
            </w:tcBorders>
            <w:shd w:val="clear" w:color="auto" w:fill="auto"/>
            <w:noWrap/>
            <w:vAlign w:val="center"/>
          </w:tcPr>
          <w:p w14:paraId="5A7137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685DE48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3889" w:type="dxa"/>
            <w:gridSpan w:val="3"/>
            <w:tcBorders>
              <w:top w:val="nil"/>
              <w:left w:val="nil"/>
              <w:bottom w:val="single" w:color="auto" w:sz="4" w:space="0"/>
              <w:right w:val="single" w:color="auto" w:sz="4" w:space="0"/>
            </w:tcBorders>
            <w:shd w:val="clear" w:color="auto" w:fill="auto"/>
            <w:noWrap/>
            <w:vAlign w:val="center"/>
          </w:tcPr>
          <w:p w14:paraId="0FC8C3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0056D4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095E23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8A102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117" w:type="dxa"/>
            <w:gridSpan w:val="2"/>
            <w:tcBorders>
              <w:top w:val="nil"/>
              <w:left w:val="nil"/>
              <w:bottom w:val="single" w:color="auto" w:sz="4" w:space="0"/>
              <w:right w:val="single" w:color="auto" w:sz="4" w:space="0"/>
            </w:tcBorders>
            <w:shd w:val="clear" w:color="auto" w:fill="auto"/>
            <w:noWrap/>
            <w:vAlign w:val="center"/>
          </w:tcPr>
          <w:p w14:paraId="6B6988C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231" w:type="dxa"/>
            <w:gridSpan w:val="2"/>
            <w:tcBorders>
              <w:top w:val="nil"/>
              <w:left w:val="nil"/>
              <w:bottom w:val="single" w:color="auto" w:sz="4" w:space="0"/>
              <w:right w:val="single" w:color="auto" w:sz="4" w:space="0"/>
            </w:tcBorders>
            <w:shd w:val="clear" w:color="auto" w:fill="auto"/>
            <w:noWrap/>
            <w:vAlign w:val="center"/>
          </w:tcPr>
          <w:p w14:paraId="0D06108B">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113.80</w:t>
            </w:r>
          </w:p>
        </w:tc>
        <w:tc>
          <w:tcPr>
            <w:tcW w:w="1017" w:type="dxa"/>
            <w:tcBorders>
              <w:top w:val="nil"/>
              <w:left w:val="nil"/>
              <w:bottom w:val="single" w:color="auto" w:sz="4" w:space="0"/>
              <w:right w:val="single" w:color="auto" w:sz="4" w:space="0"/>
            </w:tcBorders>
            <w:shd w:val="clear" w:color="auto" w:fill="auto"/>
            <w:noWrap/>
            <w:vAlign w:val="center"/>
          </w:tcPr>
          <w:p w14:paraId="132B1DB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631555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642" w:type="dxa"/>
            <w:gridSpan w:val="2"/>
            <w:tcBorders>
              <w:top w:val="nil"/>
              <w:left w:val="nil"/>
              <w:bottom w:val="single" w:color="auto" w:sz="4" w:space="0"/>
              <w:right w:val="single" w:color="auto" w:sz="4" w:space="0"/>
            </w:tcBorders>
            <w:shd w:val="clear" w:color="auto" w:fill="auto"/>
            <w:noWrap/>
            <w:vAlign w:val="center"/>
          </w:tcPr>
          <w:p w14:paraId="268EC34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74D609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3889" w:type="dxa"/>
            <w:gridSpan w:val="3"/>
            <w:tcBorders>
              <w:top w:val="nil"/>
              <w:left w:val="nil"/>
              <w:bottom w:val="single" w:color="auto" w:sz="4" w:space="0"/>
              <w:right w:val="single" w:color="auto" w:sz="4" w:space="0"/>
            </w:tcBorders>
            <w:shd w:val="clear" w:color="auto" w:fill="auto"/>
            <w:noWrap/>
            <w:vAlign w:val="center"/>
          </w:tcPr>
          <w:p w14:paraId="56C6A0B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1077" w:type="dxa"/>
            <w:gridSpan w:val="2"/>
            <w:tcBorders>
              <w:top w:val="nil"/>
              <w:left w:val="nil"/>
              <w:bottom w:val="single" w:color="auto" w:sz="4" w:space="0"/>
              <w:right w:val="single" w:color="auto" w:sz="4" w:space="0"/>
            </w:tcBorders>
            <w:shd w:val="clear" w:color="auto" w:fill="auto"/>
            <w:noWrap/>
            <w:vAlign w:val="center"/>
          </w:tcPr>
          <w:p w14:paraId="7BD071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881B4A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E2DF83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117" w:type="dxa"/>
            <w:gridSpan w:val="2"/>
            <w:tcBorders>
              <w:top w:val="nil"/>
              <w:left w:val="nil"/>
              <w:bottom w:val="single" w:color="auto" w:sz="4" w:space="0"/>
              <w:right w:val="single" w:color="auto" w:sz="4" w:space="0"/>
            </w:tcBorders>
            <w:shd w:val="clear" w:color="auto" w:fill="auto"/>
            <w:noWrap/>
            <w:vAlign w:val="center"/>
          </w:tcPr>
          <w:p w14:paraId="19A77C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231" w:type="dxa"/>
            <w:gridSpan w:val="2"/>
            <w:tcBorders>
              <w:top w:val="nil"/>
              <w:left w:val="nil"/>
              <w:bottom w:val="single" w:color="auto" w:sz="4" w:space="0"/>
              <w:right w:val="single" w:color="auto" w:sz="4" w:space="0"/>
            </w:tcBorders>
            <w:shd w:val="clear" w:color="auto" w:fill="auto"/>
            <w:noWrap/>
            <w:vAlign w:val="center"/>
          </w:tcPr>
          <w:p w14:paraId="43AFD0BB">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235186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47BA61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642" w:type="dxa"/>
            <w:gridSpan w:val="2"/>
            <w:tcBorders>
              <w:top w:val="nil"/>
              <w:left w:val="nil"/>
              <w:bottom w:val="single" w:color="auto" w:sz="4" w:space="0"/>
              <w:right w:val="single" w:color="auto" w:sz="4" w:space="0"/>
            </w:tcBorders>
            <w:shd w:val="clear" w:color="auto" w:fill="auto"/>
            <w:noWrap/>
            <w:vAlign w:val="center"/>
          </w:tcPr>
          <w:p w14:paraId="6F0C6C8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4533CA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3889" w:type="dxa"/>
            <w:gridSpan w:val="3"/>
            <w:tcBorders>
              <w:top w:val="nil"/>
              <w:left w:val="nil"/>
              <w:bottom w:val="single" w:color="auto" w:sz="4" w:space="0"/>
              <w:right w:val="single" w:color="auto" w:sz="4" w:space="0"/>
            </w:tcBorders>
            <w:shd w:val="clear" w:color="auto" w:fill="auto"/>
            <w:noWrap/>
            <w:vAlign w:val="center"/>
          </w:tcPr>
          <w:p w14:paraId="7E4CF9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1077" w:type="dxa"/>
            <w:gridSpan w:val="2"/>
            <w:tcBorders>
              <w:top w:val="nil"/>
              <w:left w:val="nil"/>
              <w:bottom w:val="single" w:color="auto" w:sz="4" w:space="0"/>
              <w:right w:val="single" w:color="auto" w:sz="4" w:space="0"/>
            </w:tcBorders>
            <w:shd w:val="clear" w:color="auto" w:fill="auto"/>
            <w:noWrap/>
            <w:vAlign w:val="center"/>
          </w:tcPr>
          <w:p w14:paraId="1AE382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0E7395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233205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117" w:type="dxa"/>
            <w:gridSpan w:val="2"/>
            <w:tcBorders>
              <w:top w:val="nil"/>
              <w:left w:val="nil"/>
              <w:bottom w:val="single" w:color="auto" w:sz="4" w:space="0"/>
              <w:right w:val="single" w:color="auto" w:sz="4" w:space="0"/>
            </w:tcBorders>
            <w:shd w:val="clear" w:color="auto" w:fill="auto"/>
            <w:noWrap/>
            <w:vAlign w:val="center"/>
          </w:tcPr>
          <w:p w14:paraId="55778E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231" w:type="dxa"/>
            <w:gridSpan w:val="2"/>
            <w:tcBorders>
              <w:top w:val="nil"/>
              <w:left w:val="nil"/>
              <w:bottom w:val="single" w:color="auto" w:sz="4" w:space="0"/>
              <w:right w:val="single" w:color="auto" w:sz="4" w:space="0"/>
            </w:tcBorders>
            <w:shd w:val="clear" w:color="auto" w:fill="auto"/>
            <w:noWrap/>
            <w:vAlign w:val="center"/>
          </w:tcPr>
          <w:p w14:paraId="73491711">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0C8BAB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5D968D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642" w:type="dxa"/>
            <w:gridSpan w:val="2"/>
            <w:tcBorders>
              <w:top w:val="nil"/>
              <w:left w:val="nil"/>
              <w:bottom w:val="single" w:color="auto" w:sz="4" w:space="0"/>
              <w:right w:val="single" w:color="auto" w:sz="4" w:space="0"/>
            </w:tcBorders>
            <w:shd w:val="clear" w:color="auto" w:fill="auto"/>
            <w:noWrap/>
            <w:vAlign w:val="center"/>
          </w:tcPr>
          <w:p w14:paraId="129FEF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7286C1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3889" w:type="dxa"/>
            <w:gridSpan w:val="3"/>
            <w:tcBorders>
              <w:top w:val="nil"/>
              <w:left w:val="nil"/>
              <w:bottom w:val="single" w:color="auto" w:sz="4" w:space="0"/>
              <w:right w:val="single" w:color="auto" w:sz="4" w:space="0"/>
            </w:tcBorders>
            <w:shd w:val="clear" w:color="auto" w:fill="auto"/>
            <w:noWrap/>
            <w:vAlign w:val="center"/>
          </w:tcPr>
          <w:p w14:paraId="779A21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19E7B8E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13B72D1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4AA096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117" w:type="dxa"/>
            <w:gridSpan w:val="2"/>
            <w:tcBorders>
              <w:top w:val="nil"/>
              <w:left w:val="nil"/>
              <w:bottom w:val="single" w:color="auto" w:sz="4" w:space="0"/>
              <w:right w:val="single" w:color="auto" w:sz="4" w:space="0"/>
            </w:tcBorders>
            <w:shd w:val="clear" w:color="auto" w:fill="auto"/>
            <w:noWrap/>
            <w:vAlign w:val="center"/>
          </w:tcPr>
          <w:p w14:paraId="3A23E0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231" w:type="dxa"/>
            <w:gridSpan w:val="2"/>
            <w:tcBorders>
              <w:top w:val="nil"/>
              <w:left w:val="nil"/>
              <w:bottom w:val="single" w:color="auto" w:sz="4" w:space="0"/>
              <w:right w:val="single" w:color="auto" w:sz="4" w:space="0"/>
            </w:tcBorders>
            <w:shd w:val="clear" w:color="auto" w:fill="auto"/>
            <w:noWrap/>
            <w:vAlign w:val="center"/>
          </w:tcPr>
          <w:p w14:paraId="152ACDFA">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184B2F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2B57E3D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642" w:type="dxa"/>
            <w:gridSpan w:val="2"/>
            <w:tcBorders>
              <w:top w:val="nil"/>
              <w:left w:val="nil"/>
              <w:bottom w:val="single" w:color="auto" w:sz="4" w:space="0"/>
              <w:right w:val="single" w:color="auto" w:sz="4" w:space="0"/>
            </w:tcBorders>
            <w:shd w:val="clear" w:color="auto" w:fill="auto"/>
            <w:noWrap/>
            <w:vAlign w:val="center"/>
          </w:tcPr>
          <w:p w14:paraId="789BC6E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425BB9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3889" w:type="dxa"/>
            <w:gridSpan w:val="3"/>
            <w:tcBorders>
              <w:top w:val="nil"/>
              <w:left w:val="nil"/>
              <w:bottom w:val="single" w:color="auto" w:sz="4" w:space="0"/>
              <w:right w:val="single" w:color="auto" w:sz="4" w:space="0"/>
            </w:tcBorders>
            <w:shd w:val="clear" w:color="auto" w:fill="auto"/>
            <w:noWrap/>
            <w:vAlign w:val="center"/>
          </w:tcPr>
          <w:p w14:paraId="4968D27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1077" w:type="dxa"/>
            <w:gridSpan w:val="2"/>
            <w:tcBorders>
              <w:top w:val="nil"/>
              <w:left w:val="nil"/>
              <w:bottom w:val="single" w:color="auto" w:sz="4" w:space="0"/>
              <w:right w:val="single" w:color="auto" w:sz="4" w:space="0"/>
            </w:tcBorders>
            <w:shd w:val="clear" w:color="auto" w:fill="auto"/>
            <w:noWrap/>
            <w:vAlign w:val="center"/>
          </w:tcPr>
          <w:p w14:paraId="61A1AE7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CA704A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24F83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117" w:type="dxa"/>
            <w:gridSpan w:val="2"/>
            <w:tcBorders>
              <w:top w:val="nil"/>
              <w:left w:val="nil"/>
              <w:bottom w:val="single" w:color="auto" w:sz="4" w:space="0"/>
              <w:right w:val="single" w:color="auto" w:sz="4" w:space="0"/>
            </w:tcBorders>
            <w:shd w:val="clear" w:color="auto" w:fill="auto"/>
            <w:noWrap/>
            <w:vAlign w:val="center"/>
          </w:tcPr>
          <w:p w14:paraId="58CAB8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231" w:type="dxa"/>
            <w:gridSpan w:val="2"/>
            <w:tcBorders>
              <w:top w:val="nil"/>
              <w:left w:val="nil"/>
              <w:bottom w:val="single" w:color="auto" w:sz="4" w:space="0"/>
              <w:right w:val="single" w:color="auto" w:sz="4" w:space="0"/>
            </w:tcBorders>
            <w:shd w:val="clear" w:color="auto" w:fill="auto"/>
            <w:noWrap/>
            <w:vAlign w:val="center"/>
          </w:tcPr>
          <w:p w14:paraId="73E7E771">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3B7353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33900E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642" w:type="dxa"/>
            <w:gridSpan w:val="2"/>
            <w:tcBorders>
              <w:top w:val="nil"/>
              <w:left w:val="nil"/>
              <w:bottom w:val="single" w:color="auto" w:sz="4" w:space="0"/>
              <w:right w:val="single" w:color="auto" w:sz="4" w:space="0"/>
            </w:tcBorders>
            <w:shd w:val="clear" w:color="auto" w:fill="auto"/>
            <w:noWrap/>
            <w:vAlign w:val="center"/>
          </w:tcPr>
          <w:p w14:paraId="0227B9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2B3E41B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3889" w:type="dxa"/>
            <w:gridSpan w:val="3"/>
            <w:tcBorders>
              <w:top w:val="nil"/>
              <w:left w:val="nil"/>
              <w:bottom w:val="single" w:color="auto" w:sz="4" w:space="0"/>
              <w:right w:val="single" w:color="auto" w:sz="4" w:space="0"/>
            </w:tcBorders>
            <w:shd w:val="clear" w:color="auto" w:fill="auto"/>
            <w:noWrap/>
            <w:vAlign w:val="center"/>
          </w:tcPr>
          <w:p w14:paraId="2385E08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13CB357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3FAEC8C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27425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117" w:type="dxa"/>
            <w:gridSpan w:val="2"/>
            <w:tcBorders>
              <w:top w:val="nil"/>
              <w:left w:val="nil"/>
              <w:bottom w:val="single" w:color="auto" w:sz="4" w:space="0"/>
              <w:right w:val="single" w:color="auto" w:sz="4" w:space="0"/>
            </w:tcBorders>
            <w:shd w:val="clear" w:color="auto" w:fill="auto"/>
            <w:noWrap/>
            <w:vAlign w:val="center"/>
          </w:tcPr>
          <w:p w14:paraId="59ED99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231" w:type="dxa"/>
            <w:gridSpan w:val="2"/>
            <w:tcBorders>
              <w:top w:val="nil"/>
              <w:left w:val="nil"/>
              <w:bottom w:val="single" w:color="auto" w:sz="4" w:space="0"/>
              <w:right w:val="single" w:color="auto" w:sz="4" w:space="0"/>
            </w:tcBorders>
            <w:shd w:val="clear" w:color="auto" w:fill="auto"/>
            <w:noWrap/>
            <w:vAlign w:val="center"/>
          </w:tcPr>
          <w:p w14:paraId="368DA5FA">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104.64</w:t>
            </w:r>
          </w:p>
        </w:tc>
        <w:tc>
          <w:tcPr>
            <w:tcW w:w="1017" w:type="dxa"/>
            <w:tcBorders>
              <w:top w:val="nil"/>
              <w:left w:val="nil"/>
              <w:bottom w:val="single" w:color="auto" w:sz="4" w:space="0"/>
              <w:right w:val="single" w:color="auto" w:sz="4" w:space="0"/>
            </w:tcBorders>
            <w:shd w:val="clear" w:color="auto" w:fill="auto"/>
            <w:noWrap/>
            <w:vAlign w:val="center"/>
          </w:tcPr>
          <w:p w14:paraId="083A15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0BA8B5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642" w:type="dxa"/>
            <w:gridSpan w:val="2"/>
            <w:tcBorders>
              <w:top w:val="nil"/>
              <w:left w:val="nil"/>
              <w:bottom w:val="single" w:color="auto" w:sz="4" w:space="0"/>
              <w:right w:val="single" w:color="auto" w:sz="4" w:space="0"/>
            </w:tcBorders>
            <w:shd w:val="clear" w:color="auto" w:fill="auto"/>
            <w:noWrap/>
            <w:vAlign w:val="center"/>
          </w:tcPr>
          <w:p w14:paraId="1411CC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292417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3889" w:type="dxa"/>
            <w:gridSpan w:val="3"/>
            <w:tcBorders>
              <w:top w:val="nil"/>
              <w:left w:val="nil"/>
              <w:bottom w:val="single" w:color="auto" w:sz="4" w:space="0"/>
              <w:right w:val="single" w:color="auto" w:sz="4" w:space="0"/>
            </w:tcBorders>
            <w:shd w:val="clear" w:color="auto" w:fill="auto"/>
            <w:noWrap/>
            <w:vAlign w:val="center"/>
          </w:tcPr>
          <w:p w14:paraId="55E9CD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45E4F1D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5C42031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27F1CB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117" w:type="dxa"/>
            <w:gridSpan w:val="2"/>
            <w:tcBorders>
              <w:top w:val="nil"/>
              <w:left w:val="nil"/>
              <w:bottom w:val="single" w:color="auto" w:sz="4" w:space="0"/>
              <w:right w:val="single" w:color="auto" w:sz="4" w:space="0"/>
            </w:tcBorders>
            <w:shd w:val="clear" w:color="auto" w:fill="auto"/>
            <w:noWrap/>
            <w:vAlign w:val="center"/>
          </w:tcPr>
          <w:p w14:paraId="64AB14F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231" w:type="dxa"/>
            <w:gridSpan w:val="2"/>
            <w:tcBorders>
              <w:top w:val="nil"/>
              <w:left w:val="nil"/>
              <w:bottom w:val="single" w:color="auto" w:sz="4" w:space="0"/>
              <w:right w:val="single" w:color="auto" w:sz="4" w:space="0"/>
            </w:tcBorders>
            <w:shd w:val="clear" w:color="auto" w:fill="auto"/>
            <w:noWrap/>
            <w:vAlign w:val="center"/>
          </w:tcPr>
          <w:p w14:paraId="7C0830AE">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52.32</w:t>
            </w:r>
          </w:p>
        </w:tc>
        <w:tc>
          <w:tcPr>
            <w:tcW w:w="1017" w:type="dxa"/>
            <w:tcBorders>
              <w:top w:val="nil"/>
              <w:left w:val="nil"/>
              <w:bottom w:val="single" w:color="auto" w:sz="4" w:space="0"/>
              <w:right w:val="single" w:color="auto" w:sz="4" w:space="0"/>
            </w:tcBorders>
            <w:shd w:val="clear" w:color="auto" w:fill="auto"/>
            <w:noWrap/>
            <w:vAlign w:val="center"/>
          </w:tcPr>
          <w:p w14:paraId="252F44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438747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642" w:type="dxa"/>
            <w:gridSpan w:val="2"/>
            <w:tcBorders>
              <w:top w:val="nil"/>
              <w:left w:val="nil"/>
              <w:bottom w:val="single" w:color="auto" w:sz="4" w:space="0"/>
              <w:right w:val="single" w:color="auto" w:sz="4" w:space="0"/>
            </w:tcBorders>
            <w:shd w:val="clear" w:color="auto" w:fill="auto"/>
            <w:noWrap/>
            <w:vAlign w:val="center"/>
          </w:tcPr>
          <w:p w14:paraId="431603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538872D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3889" w:type="dxa"/>
            <w:gridSpan w:val="3"/>
            <w:tcBorders>
              <w:top w:val="nil"/>
              <w:left w:val="nil"/>
              <w:bottom w:val="single" w:color="auto" w:sz="4" w:space="0"/>
              <w:right w:val="single" w:color="auto" w:sz="4" w:space="0"/>
            </w:tcBorders>
            <w:shd w:val="clear" w:color="auto" w:fill="auto"/>
            <w:noWrap/>
            <w:vAlign w:val="center"/>
          </w:tcPr>
          <w:p w14:paraId="6946EDE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1077" w:type="dxa"/>
            <w:gridSpan w:val="2"/>
            <w:tcBorders>
              <w:top w:val="nil"/>
              <w:left w:val="nil"/>
              <w:bottom w:val="single" w:color="auto" w:sz="4" w:space="0"/>
              <w:right w:val="single" w:color="auto" w:sz="4" w:space="0"/>
            </w:tcBorders>
            <w:shd w:val="clear" w:color="auto" w:fill="auto"/>
            <w:noWrap/>
            <w:vAlign w:val="center"/>
          </w:tcPr>
          <w:p w14:paraId="662F50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49038E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0B135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117" w:type="dxa"/>
            <w:gridSpan w:val="2"/>
            <w:tcBorders>
              <w:top w:val="nil"/>
              <w:left w:val="nil"/>
              <w:bottom w:val="single" w:color="auto" w:sz="4" w:space="0"/>
              <w:right w:val="single" w:color="auto" w:sz="4" w:space="0"/>
            </w:tcBorders>
            <w:shd w:val="clear" w:color="auto" w:fill="auto"/>
            <w:noWrap/>
            <w:vAlign w:val="center"/>
          </w:tcPr>
          <w:p w14:paraId="022998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231" w:type="dxa"/>
            <w:gridSpan w:val="2"/>
            <w:tcBorders>
              <w:top w:val="nil"/>
              <w:left w:val="nil"/>
              <w:bottom w:val="single" w:color="auto" w:sz="4" w:space="0"/>
              <w:right w:val="single" w:color="auto" w:sz="4" w:space="0"/>
            </w:tcBorders>
            <w:shd w:val="clear" w:color="auto" w:fill="auto"/>
            <w:noWrap/>
            <w:vAlign w:val="center"/>
          </w:tcPr>
          <w:p w14:paraId="461935B4">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46.65</w:t>
            </w:r>
          </w:p>
        </w:tc>
        <w:tc>
          <w:tcPr>
            <w:tcW w:w="1017" w:type="dxa"/>
            <w:tcBorders>
              <w:top w:val="nil"/>
              <w:left w:val="nil"/>
              <w:bottom w:val="single" w:color="auto" w:sz="4" w:space="0"/>
              <w:right w:val="single" w:color="auto" w:sz="4" w:space="0"/>
            </w:tcBorders>
            <w:shd w:val="clear" w:color="auto" w:fill="auto"/>
            <w:noWrap/>
            <w:vAlign w:val="center"/>
          </w:tcPr>
          <w:p w14:paraId="4AEF5A2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7412603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642" w:type="dxa"/>
            <w:gridSpan w:val="2"/>
            <w:tcBorders>
              <w:top w:val="nil"/>
              <w:left w:val="nil"/>
              <w:bottom w:val="single" w:color="auto" w:sz="4" w:space="0"/>
              <w:right w:val="single" w:color="auto" w:sz="4" w:space="0"/>
            </w:tcBorders>
            <w:shd w:val="clear" w:color="auto" w:fill="auto"/>
            <w:noWrap/>
            <w:vAlign w:val="center"/>
          </w:tcPr>
          <w:p w14:paraId="69E8CE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120CC6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3889" w:type="dxa"/>
            <w:gridSpan w:val="3"/>
            <w:tcBorders>
              <w:top w:val="nil"/>
              <w:left w:val="nil"/>
              <w:bottom w:val="single" w:color="auto" w:sz="4" w:space="0"/>
              <w:right w:val="single" w:color="auto" w:sz="4" w:space="0"/>
            </w:tcBorders>
            <w:shd w:val="clear" w:color="auto" w:fill="auto"/>
            <w:noWrap/>
            <w:vAlign w:val="center"/>
          </w:tcPr>
          <w:p w14:paraId="2A66513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1077" w:type="dxa"/>
            <w:gridSpan w:val="2"/>
            <w:tcBorders>
              <w:top w:val="nil"/>
              <w:left w:val="nil"/>
              <w:bottom w:val="single" w:color="auto" w:sz="4" w:space="0"/>
              <w:right w:val="single" w:color="auto" w:sz="4" w:space="0"/>
            </w:tcBorders>
            <w:shd w:val="clear" w:color="auto" w:fill="auto"/>
            <w:noWrap/>
            <w:vAlign w:val="center"/>
          </w:tcPr>
          <w:p w14:paraId="751A336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4AA1DC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DE3CEB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117" w:type="dxa"/>
            <w:gridSpan w:val="2"/>
            <w:tcBorders>
              <w:top w:val="nil"/>
              <w:left w:val="nil"/>
              <w:bottom w:val="single" w:color="auto" w:sz="4" w:space="0"/>
              <w:right w:val="single" w:color="auto" w:sz="4" w:space="0"/>
            </w:tcBorders>
            <w:shd w:val="clear" w:color="auto" w:fill="auto"/>
            <w:noWrap/>
            <w:vAlign w:val="center"/>
          </w:tcPr>
          <w:p w14:paraId="248D0A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231" w:type="dxa"/>
            <w:gridSpan w:val="2"/>
            <w:tcBorders>
              <w:top w:val="nil"/>
              <w:left w:val="nil"/>
              <w:bottom w:val="single" w:color="auto" w:sz="4" w:space="0"/>
              <w:right w:val="single" w:color="auto" w:sz="4" w:space="0"/>
            </w:tcBorders>
            <w:shd w:val="clear" w:color="auto" w:fill="auto"/>
            <w:noWrap/>
            <w:vAlign w:val="center"/>
          </w:tcPr>
          <w:p w14:paraId="06A7464A">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172747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5D387D7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642" w:type="dxa"/>
            <w:gridSpan w:val="2"/>
            <w:tcBorders>
              <w:top w:val="nil"/>
              <w:left w:val="nil"/>
              <w:bottom w:val="single" w:color="auto" w:sz="4" w:space="0"/>
              <w:right w:val="single" w:color="auto" w:sz="4" w:space="0"/>
            </w:tcBorders>
            <w:shd w:val="clear" w:color="auto" w:fill="auto"/>
            <w:noWrap/>
            <w:vAlign w:val="center"/>
          </w:tcPr>
          <w:p w14:paraId="5F0799E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030F4E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3889" w:type="dxa"/>
            <w:gridSpan w:val="3"/>
            <w:tcBorders>
              <w:top w:val="nil"/>
              <w:left w:val="nil"/>
              <w:bottom w:val="single" w:color="auto" w:sz="4" w:space="0"/>
              <w:right w:val="single" w:color="auto" w:sz="4" w:space="0"/>
            </w:tcBorders>
            <w:shd w:val="clear" w:color="auto" w:fill="auto"/>
            <w:noWrap/>
            <w:vAlign w:val="center"/>
          </w:tcPr>
          <w:p w14:paraId="0423C8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1077" w:type="dxa"/>
            <w:gridSpan w:val="2"/>
            <w:tcBorders>
              <w:top w:val="nil"/>
              <w:left w:val="nil"/>
              <w:bottom w:val="single" w:color="auto" w:sz="4" w:space="0"/>
              <w:right w:val="single" w:color="auto" w:sz="4" w:space="0"/>
            </w:tcBorders>
            <w:shd w:val="clear" w:color="auto" w:fill="auto"/>
            <w:noWrap/>
            <w:vAlign w:val="center"/>
          </w:tcPr>
          <w:p w14:paraId="14BEF05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59149C6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B2D4F4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117" w:type="dxa"/>
            <w:gridSpan w:val="2"/>
            <w:tcBorders>
              <w:top w:val="nil"/>
              <w:left w:val="nil"/>
              <w:bottom w:val="single" w:color="auto" w:sz="4" w:space="0"/>
              <w:right w:val="single" w:color="auto" w:sz="4" w:space="0"/>
            </w:tcBorders>
            <w:shd w:val="clear" w:color="auto" w:fill="auto"/>
            <w:noWrap/>
            <w:vAlign w:val="center"/>
          </w:tcPr>
          <w:p w14:paraId="008A259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231" w:type="dxa"/>
            <w:gridSpan w:val="2"/>
            <w:tcBorders>
              <w:top w:val="nil"/>
              <w:left w:val="nil"/>
              <w:bottom w:val="single" w:color="auto" w:sz="4" w:space="0"/>
              <w:right w:val="single" w:color="auto" w:sz="4" w:space="0"/>
            </w:tcBorders>
            <w:shd w:val="clear" w:color="auto" w:fill="auto"/>
            <w:noWrap/>
            <w:vAlign w:val="center"/>
          </w:tcPr>
          <w:p w14:paraId="5DA5ACDC">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13.95</w:t>
            </w:r>
          </w:p>
        </w:tc>
        <w:tc>
          <w:tcPr>
            <w:tcW w:w="1017" w:type="dxa"/>
            <w:tcBorders>
              <w:top w:val="nil"/>
              <w:left w:val="nil"/>
              <w:bottom w:val="single" w:color="auto" w:sz="4" w:space="0"/>
              <w:right w:val="single" w:color="auto" w:sz="4" w:space="0"/>
            </w:tcBorders>
            <w:shd w:val="clear" w:color="auto" w:fill="auto"/>
            <w:noWrap/>
            <w:vAlign w:val="center"/>
          </w:tcPr>
          <w:p w14:paraId="13860DA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51C2DD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642" w:type="dxa"/>
            <w:gridSpan w:val="2"/>
            <w:tcBorders>
              <w:top w:val="nil"/>
              <w:left w:val="nil"/>
              <w:bottom w:val="single" w:color="auto" w:sz="4" w:space="0"/>
              <w:right w:val="single" w:color="auto" w:sz="4" w:space="0"/>
            </w:tcBorders>
            <w:shd w:val="clear" w:color="auto" w:fill="auto"/>
            <w:noWrap/>
            <w:vAlign w:val="center"/>
          </w:tcPr>
          <w:p w14:paraId="4B0011F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3C7C07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3889" w:type="dxa"/>
            <w:gridSpan w:val="3"/>
            <w:tcBorders>
              <w:top w:val="nil"/>
              <w:left w:val="nil"/>
              <w:bottom w:val="single" w:color="auto" w:sz="4" w:space="0"/>
              <w:right w:val="single" w:color="auto" w:sz="4" w:space="0"/>
            </w:tcBorders>
            <w:shd w:val="clear" w:color="auto" w:fill="auto"/>
            <w:noWrap/>
            <w:vAlign w:val="center"/>
          </w:tcPr>
          <w:p w14:paraId="24301B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1077" w:type="dxa"/>
            <w:gridSpan w:val="2"/>
            <w:tcBorders>
              <w:top w:val="nil"/>
              <w:left w:val="nil"/>
              <w:bottom w:val="single" w:color="auto" w:sz="4" w:space="0"/>
              <w:right w:val="single" w:color="auto" w:sz="4" w:space="0"/>
            </w:tcBorders>
            <w:shd w:val="clear" w:color="auto" w:fill="auto"/>
            <w:noWrap/>
            <w:vAlign w:val="center"/>
          </w:tcPr>
          <w:p w14:paraId="38AED73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3E679E9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D55B6D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117" w:type="dxa"/>
            <w:gridSpan w:val="2"/>
            <w:tcBorders>
              <w:top w:val="nil"/>
              <w:left w:val="nil"/>
              <w:bottom w:val="single" w:color="auto" w:sz="4" w:space="0"/>
              <w:right w:val="single" w:color="auto" w:sz="4" w:space="0"/>
            </w:tcBorders>
            <w:shd w:val="clear" w:color="auto" w:fill="auto"/>
            <w:noWrap/>
            <w:vAlign w:val="center"/>
          </w:tcPr>
          <w:p w14:paraId="4B5AD4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231" w:type="dxa"/>
            <w:gridSpan w:val="2"/>
            <w:tcBorders>
              <w:top w:val="nil"/>
              <w:left w:val="nil"/>
              <w:bottom w:val="single" w:color="auto" w:sz="4" w:space="0"/>
              <w:right w:val="single" w:color="auto" w:sz="4" w:space="0"/>
            </w:tcBorders>
            <w:shd w:val="clear" w:color="auto" w:fill="auto"/>
            <w:noWrap/>
            <w:vAlign w:val="center"/>
          </w:tcPr>
          <w:p w14:paraId="1821A31E">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104.64</w:t>
            </w:r>
          </w:p>
        </w:tc>
        <w:tc>
          <w:tcPr>
            <w:tcW w:w="1017" w:type="dxa"/>
            <w:tcBorders>
              <w:top w:val="nil"/>
              <w:left w:val="nil"/>
              <w:bottom w:val="single" w:color="auto" w:sz="4" w:space="0"/>
              <w:right w:val="single" w:color="auto" w:sz="4" w:space="0"/>
            </w:tcBorders>
            <w:shd w:val="clear" w:color="auto" w:fill="auto"/>
            <w:noWrap/>
            <w:vAlign w:val="center"/>
          </w:tcPr>
          <w:p w14:paraId="073E936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6C9BFE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642" w:type="dxa"/>
            <w:gridSpan w:val="2"/>
            <w:tcBorders>
              <w:top w:val="nil"/>
              <w:left w:val="nil"/>
              <w:bottom w:val="single" w:color="auto" w:sz="4" w:space="0"/>
              <w:right w:val="single" w:color="auto" w:sz="4" w:space="0"/>
            </w:tcBorders>
            <w:shd w:val="clear" w:color="auto" w:fill="auto"/>
            <w:noWrap/>
            <w:vAlign w:val="center"/>
          </w:tcPr>
          <w:p w14:paraId="2A0E87C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56FB72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3889" w:type="dxa"/>
            <w:gridSpan w:val="3"/>
            <w:tcBorders>
              <w:top w:val="nil"/>
              <w:left w:val="nil"/>
              <w:bottom w:val="single" w:color="auto" w:sz="4" w:space="0"/>
              <w:right w:val="single" w:color="auto" w:sz="4" w:space="0"/>
            </w:tcBorders>
            <w:shd w:val="clear" w:color="auto" w:fill="auto"/>
            <w:noWrap/>
            <w:vAlign w:val="center"/>
          </w:tcPr>
          <w:p w14:paraId="169AE9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1077" w:type="dxa"/>
            <w:gridSpan w:val="2"/>
            <w:tcBorders>
              <w:top w:val="nil"/>
              <w:left w:val="nil"/>
              <w:bottom w:val="single" w:color="auto" w:sz="4" w:space="0"/>
              <w:right w:val="single" w:color="auto" w:sz="4" w:space="0"/>
            </w:tcBorders>
            <w:shd w:val="clear" w:color="auto" w:fill="auto"/>
            <w:noWrap/>
            <w:vAlign w:val="center"/>
          </w:tcPr>
          <w:p w14:paraId="681902B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4AA0473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A48DF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117" w:type="dxa"/>
            <w:gridSpan w:val="2"/>
            <w:tcBorders>
              <w:top w:val="nil"/>
              <w:left w:val="nil"/>
              <w:bottom w:val="single" w:color="auto" w:sz="4" w:space="0"/>
              <w:right w:val="single" w:color="auto" w:sz="4" w:space="0"/>
            </w:tcBorders>
            <w:shd w:val="clear" w:color="auto" w:fill="auto"/>
            <w:noWrap/>
            <w:vAlign w:val="center"/>
          </w:tcPr>
          <w:p w14:paraId="17E2D82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231" w:type="dxa"/>
            <w:gridSpan w:val="2"/>
            <w:tcBorders>
              <w:top w:val="nil"/>
              <w:left w:val="nil"/>
              <w:bottom w:val="single" w:color="auto" w:sz="4" w:space="0"/>
              <w:right w:val="single" w:color="auto" w:sz="4" w:space="0"/>
            </w:tcBorders>
            <w:shd w:val="clear" w:color="auto" w:fill="auto"/>
            <w:noWrap/>
            <w:vAlign w:val="center"/>
          </w:tcPr>
          <w:p w14:paraId="4E659FD6">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196456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69FE0A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642" w:type="dxa"/>
            <w:gridSpan w:val="2"/>
            <w:tcBorders>
              <w:top w:val="nil"/>
              <w:left w:val="nil"/>
              <w:bottom w:val="single" w:color="auto" w:sz="4" w:space="0"/>
              <w:right w:val="single" w:color="auto" w:sz="4" w:space="0"/>
            </w:tcBorders>
            <w:shd w:val="clear" w:color="auto" w:fill="auto"/>
            <w:noWrap/>
            <w:vAlign w:val="center"/>
          </w:tcPr>
          <w:p w14:paraId="2DC7282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0603682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3889" w:type="dxa"/>
            <w:gridSpan w:val="3"/>
            <w:tcBorders>
              <w:top w:val="nil"/>
              <w:left w:val="nil"/>
              <w:bottom w:val="single" w:color="auto" w:sz="4" w:space="0"/>
              <w:right w:val="single" w:color="auto" w:sz="4" w:space="0"/>
            </w:tcBorders>
            <w:shd w:val="clear" w:color="auto" w:fill="auto"/>
            <w:noWrap/>
            <w:vAlign w:val="center"/>
          </w:tcPr>
          <w:p w14:paraId="38BEDD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1077" w:type="dxa"/>
            <w:gridSpan w:val="2"/>
            <w:tcBorders>
              <w:top w:val="nil"/>
              <w:left w:val="nil"/>
              <w:bottom w:val="single" w:color="auto" w:sz="4" w:space="0"/>
              <w:right w:val="single" w:color="auto" w:sz="4" w:space="0"/>
            </w:tcBorders>
            <w:shd w:val="clear" w:color="auto" w:fill="auto"/>
            <w:noWrap/>
            <w:vAlign w:val="center"/>
          </w:tcPr>
          <w:p w14:paraId="59F6A4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2B0BBB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51033E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117" w:type="dxa"/>
            <w:gridSpan w:val="2"/>
            <w:tcBorders>
              <w:top w:val="nil"/>
              <w:left w:val="nil"/>
              <w:bottom w:val="single" w:color="auto" w:sz="4" w:space="0"/>
              <w:right w:val="single" w:color="auto" w:sz="4" w:space="0"/>
            </w:tcBorders>
            <w:shd w:val="clear" w:color="auto" w:fill="auto"/>
            <w:noWrap/>
            <w:vAlign w:val="center"/>
          </w:tcPr>
          <w:p w14:paraId="7C827F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231" w:type="dxa"/>
            <w:gridSpan w:val="2"/>
            <w:tcBorders>
              <w:top w:val="nil"/>
              <w:left w:val="nil"/>
              <w:bottom w:val="single" w:color="auto" w:sz="4" w:space="0"/>
              <w:right w:val="single" w:color="auto" w:sz="4" w:space="0"/>
            </w:tcBorders>
            <w:shd w:val="clear" w:color="auto" w:fill="auto"/>
            <w:noWrap/>
            <w:vAlign w:val="center"/>
          </w:tcPr>
          <w:p w14:paraId="5FD45A9C">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5664A5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40C1C2E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642" w:type="dxa"/>
            <w:gridSpan w:val="2"/>
            <w:tcBorders>
              <w:top w:val="nil"/>
              <w:left w:val="nil"/>
              <w:bottom w:val="single" w:color="auto" w:sz="4" w:space="0"/>
              <w:right w:val="single" w:color="auto" w:sz="4" w:space="0"/>
            </w:tcBorders>
            <w:shd w:val="clear" w:color="auto" w:fill="auto"/>
            <w:noWrap/>
            <w:vAlign w:val="center"/>
          </w:tcPr>
          <w:p w14:paraId="553310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72B144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3889" w:type="dxa"/>
            <w:gridSpan w:val="3"/>
            <w:tcBorders>
              <w:top w:val="nil"/>
              <w:left w:val="nil"/>
              <w:bottom w:val="single" w:color="auto" w:sz="4" w:space="0"/>
              <w:right w:val="single" w:color="auto" w:sz="4" w:space="0"/>
            </w:tcBorders>
            <w:shd w:val="clear" w:color="auto" w:fill="auto"/>
            <w:noWrap/>
            <w:vAlign w:val="center"/>
          </w:tcPr>
          <w:p w14:paraId="1E5D6F4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1077" w:type="dxa"/>
            <w:gridSpan w:val="2"/>
            <w:tcBorders>
              <w:top w:val="nil"/>
              <w:left w:val="nil"/>
              <w:bottom w:val="single" w:color="auto" w:sz="4" w:space="0"/>
              <w:right w:val="single" w:color="auto" w:sz="4" w:space="0"/>
            </w:tcBorders>
            <w:shd w:val="clear" w:color="auto" w:fill="auto"/>
            <w:noWrap/>
            <w:vAlign w:val="center"/>
          </w:tcPr>
          <w:p w14:paraId="3C9D1A6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52410D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98CACD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117" w:type="dxa"/>
            <w:gridSpan w:val="2"/>
            <w:tcBorders>
              <w:top w:val="nil"/>
              <w:left w:val="nil"/>
              <w:bottom w:val="single" w:color="auto" w:sz="4" w:space="0"/>
              <w:right w:val="single" w:color="auto" w:sz="4" w:space="0"/>
            </w:tcBorders>
            <w:shd w:val="clear" w:color="auto" w:fill="auto"/>
            <w:noWrap/>
            <w:vAlign w:val="center"/>
          </w:tcPr>
          <w:p w14:paraId="76BC23B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231" w:type="dxa"/>
            <w:gridSpan w:val="2"/>
            <w:tcBorders>
              <w:top w:val="nil"/>
              <w:left w:val="nil"/>
              <w:bottom w:val="single" w:color="auto" w:sz="4" w:space="0"/>
              <w:right w:val="single" w:color="auto" w:sz="4" w:space="0"/>
            </w:tcBorders>
            <w:shd w:val="clear" w:color="auto" w:fill="auto"/>
            <w:noWrap/>
            <w:vAlign w:val="center"/>
          </w:tcPr>
          <w:p w14:paraId="63F18B40">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221.34</w:t>
            </w:r>
          </w:p>
        </w:tc>
        <w:tc>
          <w:tcPr>
            <w:tcW w:w="1017" w:type="dxa"/>
            <w:tcBorders>
              <w:top w:val="nil"/>
              <w:left w:val="nil"/>
              <w:bottom w:val="single" w:color="auto" w:sz="4" w:space="0"/>
              <w:right w:val="single" w:color="auto" w:sz="4" w:space="0"/>
            </w:tcBorders>
            <w:shd w:val="clear" w:color="auto" w:fill="auto"/>
            <w:noWrap/>
            <w:vAlign w:val="center"/>
          </w:tcPr>
          <w:p w14:paraId="1713B3E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59E702E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642" w:type="dxa"/>
            <w:gridSpan w:val="2"/>
            <w:tcBorders>
              <w:top w:val="nil"/>
              <w:left w:val="nil"/>
              <w:bottom w:val="single" w:color="auto" w:sz="4" w:space="0"/>
              <w:right w:val="single" w:color="auto" w:sz="4" w:space="0"/>
            </w:tcBorders>
            <w:shd w:val="clear" w:color="auto" w:fill="auto"/>
            <w:noWrap/>
            <w:vAlign w:val="center"/>
          </w:tcPr>
          <w:p w14:paraId="4F5E47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52612F7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3889" w:type="dxa"/>
            <w:gridSpan w:val="3"/>
            <w:tcBorders>
              <w:top w:val="nil"/>
              <w:left w:val="nil"/>
              <w:bottom w:val="single" w:color="auto" w:sz="4" w:space="0"/>
              <w:right w:val="single" w:color="auto" w:sz="4" w:space="0"/>
            </w:tcBorders>
            <w:shd w:val="clear" w:color="auto" w:fill="auto"/>
            <w:noWrap/>
            <w:vAlign w:val="center"/>
          </w:tcPr>
          <w:p w14:paraId="09FA1D6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1077" w:type="dxa"/>
            <w:gridSpan w:val="2"/>
            <w:tcBorders>
              <w:top w:val="nil"/>
              <w:left w:val="nil"/>
              <w:bottom w:val="single" w:color="auto" w:sz="4" w:space="0"/>
              <w:right w:val="single" w:color="auto" w:sz="4" w:space="0"/>
            </w:tcBorders>
            <w:shd w:val="clear" w:color="auto" w:fill="auto"/>
            <w:noWrap/>
            <w:vAlign w:val="center"/>
          </w:tcPr>
          <w:p w14:paraId="5E3E67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4DAE1B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F5EC28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117" w:type="dxa"/>
            <w:gridSpan w:val="2"/>
            <w:tcBorders>
              <w:top w:val="nil"/>
              <w:left w:val="nil"/>
              <w:bottom w:val="single" w:color="auto" w:sz="4" w:space="0"/>
              <w:right w:val="single" w:color="auto" w:sz="4" w:space="0"/>
            </w:tcBorders>
            <w:shd w:val="clear" w:color="auto" w:fill="auto"/>
            <w:noWrap/>
            <w:vAlign w:val="center"/>
          </w:tcPr>
          <w:p w14:paraId="320A71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231" w:type="dxa"/>
            <w:gridSpan w:val="2"/>
            <w:tcBorders>
              <w:top w:val="nil"/>
              <w:left w:val="nil"/>
              <w:bottom w:val="single" w:color="auto" w:sz="4" w:space="0"/>
              <w:right w:val="single" w:color="auto" w:sz="4" w:space="0"/>
            </w:tcBorders>
            <w:shd w:val="clear" w:color="auto" w:fill="auto"/>
            <w:noWrap/>
            <w:vAlign w:val="center"/>
          </w:tcPr>
          <w:p w14:paraId="36CFAAAE">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1C19B58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71EAD6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642" w:type="dxa"/>
            <w:gridSpan w:val="2"/>
            <w:tcBorders>
              <w:top w:val="nil"/>
              <w:left w:val="nil"/>
              <w:bottom w:val="single" w:color="auto" w:sz="4" w:space="0"/>
              <w:right w:val="single" w:color="auto" w:sz="4" w:space="0"/>
            </w:tcBorders>
            <w:shd w:val="clear" w:color="auto" w:fill="auto"/>
            <w:noWrap/>
            <w:vAlign w:val="center"/>
          </w:tcPr>
          <w:p w14:paraId="457CA5F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1FB03D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3889" w:type="dxa"/>
            <w:gridSpan w:val="3"/>
            <w:tcBorders>
              <w:top w:val="nil"/>
              <w:left w:val="nil"/>
              <w:bottom w:val="single" w:color="auto" w:sz="4" w:space="0"/>
              <w:right w:val="single" w:color="auto" w:sz="4" w:space="0"/>
            </w:tcBorders>
            <w:shd w:val="clear" w:color="auto" w:fill="auto"/>
            <w:noWrap/>
            <w:vAlign w:val="center"/>
          </w:tcPr>
          <w:p w14:paraId="78EADCD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4AC2EC0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2E0E608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8ABA8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117" w:type="dxa"/>
            <w:gridSpan w:val="2"/>
            <w:tcBorders>
              <w:top w:val="nil"/>
              <w:left w:val="nil"/>
              <w:bottom w:val="single" w:color="auto" w:sz="4" w:space="0"/>
              <w:right w:val="single" w:color="auto" w:sz="4" w:space="0"/>
            </w:tcBorders>
            <w:shd w:val="clear" w:color="auto" w:fill="auto"/>
            <w:noWrap/>
            <w:vAlign w:val="center"/>
          </w:tcPr>
          <w:p w14:paraId="5B4288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231" w:type="dxa"/>
            <w:gridSpan w:val="2"/>
            <w:tcBorders>
              <w:top w:val="nil"/>
              <w:left w:val="nil"/>
              <w:bottom w:val="single" w:color="auto" w:sz="4" w:space="0"/>
              <w:right w:val="single" w:color="auto" w:sz="4" w:space="0"/>
            </w:tcBorders>
            <w:shd w:val="clear" w:color="auto" w:fill="auto"/>
            <w:noWrap/>
            <w:vAlign w:val="center"/>
          </w:tcPr>
          <w:p w14:paraId="294801E2">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537E875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4779D3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642" w:type="dxa"/>
            <w:gridSpan w:val="2"/>
            <w:tcBorders>
              <w:top w:val="nil"/>
              <w:left w:val="nil"/>
              <w:bottom w:val="single" w:color="auto" w:sz="4" w:space="0"/>
              <w:right w:val="single" w:color="auto" w:sz="4" w:space="0"/>
            </w:tcBorders>
            <w:shd w:val="clear" w:color="auto" w:fill="auto"/>
            <w:noWrap/>
            <w:vAlign w:val="center"/>
          </w:tcPr>
          <w:p w14:paraId="197337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4A62B9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3889" w:type="dxa"/>
            <w:gridSpan w:val="3"/>
            <w:tcBorders>
              <w:top w:val="nil"/>
              <w:left w:val="nil"/>
              <w:bottom w:val="single" w:color="auto" w:sz="4" w:space="0"/>
              <w:right w:val="single" w:color="auto" w:sz="4" w:space="0"/>
            </w:tcBorders>
            <w:shd w:val="clear" w:color="auto" w:fill="auto"/>
            <w:noWrap/>
            <w:vAlign w:val="center"/>
          </w:tcPr>
          <w:p w14:paraId="43A1FF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1E4C4CF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C3FD88B">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50A19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117" w:type="dxa"/>
            <w:gridSpan w:val="2"/>
            <w:tcBorders>
              <w:top w:val="nil"/>
              <w:left w:val="nil"/>
              <w:bottom w:val="single" w:color="auto" w:sz="4" w:space="0"/>
              <w:right w:val="single" w:color="auto" w:sz="4" w:space="0"/>
            </w:tcBorders>
            <w:shd w:val="clear" w:color="auto" w:fill="auto"/>
            <w:noWrap/>
            <w:vAlign w:val="center"/>
          </w:tcPr>
          <w:p w14:paraId="6E6E08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231" w:type="dxa"/>
            <w:gridSpan w:val="2"/>
            <w:tcBorders>
              <w:top w:val="nil"/>
              <w:left w:val="nil"/>
              <w:bottom w:val="single" w:color="auto" w:sz="4" w:space="0"/>
              <w:right w:val="single" w:color="auto" w:sz="4" w:space="0"/>
            </w:tcBorders>
            <w:shd w:val="clear" w:color="auto" w:fill="auto"/>
            <w:noWrap/>
            <w:vAlign w:val="center"/>
          </w:tcPr>
          <w:p w14:paraId="09AA8484">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5B2E75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43872F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642" w:type="dxa"/>
            <w:gridSpan w:val="2"/>
            <w:tcBorders>
              <w:top w:val="nil"/>
              <w:left w:val="nil"/>
              <w:bottom w:val="single" w:color="auto" w:sz="4" w:space="0"/>
              <w:right w:val="single" w:color="auto" w:sz="4" w:space="0"/>
            </w:tcBorders>
            <w:shd w:val="clear" w:color="auto" w:fill="auto"/>
            <w:noWrap/>
            <w:vAlign w:val="center"/>
          </w:tcPr>
          <w:p w14:paraId="55884C8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7E418A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3889" w:type="dxa"/>
            <w:gridSpan w:val="3"/>
            <w:tcBorders>
              <w:top w:val="nil"/>
              <w:left w:val="nil"/>
              <w:bottom w:val="single" w:color="auto" w:sz="4" w:space="0"/>
              <w:right w:val="single" w:color="auto" w:sz="4" w:space="0"/>
            </w:tcBorders>
            <w:shd w:val="clear" w:color="auto" w:fill="auto"/>
            <w:noWrap/>
            <w:vAlign w:val="center"/>
          </w:tcPr>
          <w:p w14:paraId="3FF44F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4018DBE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39C02E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DE4CC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117" w:type="dxa"/>
            <w:gridSpan w:val="2"/>
            <w:tcBorders>
              <w:top w:val="nil"/>
              <w:left w:val="nil"/>
              <w:bottom w:val="single" w:color="auto" w:sz="4" w:space="0"/>
              <w:right w:val="single" w:color="auto" w:sz="4" w:space="0"/>
            </w:tcBorders>
            <w:shd w:val="clear" w:color="auto" w:fill="auto"/>
            <w:noWrap/>
            <w:vAlign w:val="center"/>
          </w:tcPr>
          <w:p w14:paraId="2E4EBAE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231" w:type="dxa"/>
            <w:gridSpan w:val="2"/>
            <w:tcBorders>
              <w:top w:val="nil"/>
              <w:left w:val="nil"/>
              <w:bottom w:val="single" w:color="auto" w:sz="4" w:space="0"/>
              <w:right w:val="single" w:color="auto" w:sz="4" w:space="0"/>
            </w:tcBorders>
            <w:shd w:val="clear" w:color="auto" w:fill="auto"/>
            <w:noWrap/>
            <w:vAlign w:val="center"/>
          </w:tcPr>
          <w:p w14:paraId="3D1EA77B">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14BC04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034726A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642" w:type="dxa"/>
            <w:gridSpan w:val="2"/>
            <w:tcBorders>
              <w:top w:val="nil"/>
              <w:left w:val="nil"/>
              <w:bottom w:val="single" w:color="auto" w:sz="4" w:space="0"/>
              <w:right w:val="single" w:color="auto" w:sz="4" w:space="0"/>
            </w:tcBorders>
            <w:shd w:val="clear" w:color="auto" w:fill="auto"/>
            <w:noWrap/>
            <w:vAlign w:val="center"/>
          </w:tcPr>
          <w:p w14:paraId="5823516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34A059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3889" w:type="dxa"/>
            <w:gridSpan w:val="3"/>
            <w:tcBorders>
              <w:top w:val="nil"/>
              <w:left w:val="nil"/>
              <w:bottom w:val="single" w:color="auto" w:sz="4" w:space="0"/>
              <w:right w:val="single" w:color="auto" w:sz="4" w:space="0"/>
            </w:tcBorders>
            <w:shd w:val="clear" w:color="auto" w:fill="auto"/>
            <w:noWrap/>
            <w:vAlign w:val="center"/>
          </w:tcPr>
          <w:p w14:paraId="3B3C14F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1077" w:type="dxa"/>
            <w:gridSpan w:val="2"/>
            <w:tcBorders>
              <w:top w:val="nil"/>
              <w:left w:val="nil"/>
              <w:bottom w:val="single" w:color="auto" w:sz="4" w:space="0"/>
              <w:right w:val="single" w:color="auto" w:sz="4" w:space="0"/>
            </w:tcBorders>
            <w:shd w:val="clear" w:color="auto" w:fill="auto"/>
            <w:noWrap/>
            <w:vAlign w:val="center"/>
          </w:tcPr>
          <w:p w14:paraId="468C030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3E85C2A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5BA9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117" w:type="dxa"/>
            <w:gridSpan w:val="2"/>
            <w:tcBorders>
              <w:top w:val="nil"/>
              <w:left w:val="nil"/>
              <w:bottom w:val="single" w:color="auto" w:sz="4" w:space="0"/>
              <w:right w:val="single" w:color="auto" w:sz="4" w:space="0"/>
            </w:tcBorders>
            <w:shd w:val="clear" w:color="auto" w:fill="auto"/>
            <w:noWrap/>
            <w:vAlign w:val="center"/>
          </w:tcPr>
          <w:p w14:paraId="1F76E7A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231" w:type="dxa"/>
            <w:gridSpan w:val="2"/>
            <w:tcBorders>
              <w:top w:val="nil"/>
              <w:left w:val="nil"/>
              <w:bottom w:val="single" w:color="auto" w:sz="4" w:space="0"/>
              <w:right w:val="single" w:color="auto" w:sz="4" w:space="0"/>
            </w:tcBorders>
            <w:shd w:val="clear" w:color="auto" w:fill="auto"/>
            <w:noWrap/>
            <w:vAlign w:val="center"/>
          </w:tcPr>
          <w:p w14:paraId="0E23E534">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43.25</w:t>
            </w:r>
          </w:p>
        </w:tc>
        <w:tc>
          <w:tcPr>
            <w:tcW w:w="1017" w:type="dxa"/>
            <w:tcBorders>
              <w:top w:val="nil"/>
              <w:left w:val="nil"/>
              <w:bottom w:val="single" w:color="auto" w:sz="4" w:space="0"/>
              <w:right w:val="single" w:color="auto" w:sz="4" w:space="0"/>
            </w:tcBorders>
            <w:shd w:val="clear" w:color="auto" w:fill="auto"/>
            <w:noWrap/>
            <w:vAlign w:val="center"/>
          </w:tcPr>
          <w:p w14:paraId="67090B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1E1521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642" w:type="dxa"/>
            <w:gridSpan w:val="2"/>
            <w:tcBorders>
              <w:top w:val="nil"/>
              <w:left w:val="nil"/>
              <w:bottom w:val="single" w:color="auto" w:sz="4" w:space="0"/>
              <w:right w:val="single" w:color="auto" w:sz="4" w:space="0"/>
            </w:tcBorders>
            <w:shd w:val="clear" w:color="auto" w:fill="auto"/>
            <w:noWrap/>
            <w:vAlign w:val="center"/>
          </w:tcPr>
          <w:p w14:paraId="6C610B8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2658A62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3889" w:type="dxa"/>
            <w:gridSpan w:val="3"/>
            <w:tcBorders>
              <w:top w:val="nil"/>
              <w:left w:val="nil"/>
              <w:bottom w:val="single" w:color="auto" w:sz="4" w:space="0"/>
              <w:right w:val="single" w:color="auto" w:sz="4" w:space="0"/>
            </w:tcBorders>
            <w:shd w:val="clear" w:color="auto" w:fill="auto"/>
            <w:noWrap/>
            <w:vAlign w:val="center"/>
          </w:tcPr>
          <w:p w14:paraId="08906F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05743D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7A8151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7D05B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117" w:type="dxa"/>
            <w:gridSpan w:val="2"/>
            <w:tcBorders>
              <w:top w:val="nil"/>
              <w:left w:val="nil"/>
              <w:bottom w:val="single" w:color="auto" w:sz="4" w:space="0"/>
              <w:right w:val="single" w:color="auto" w:sz="4" w:space="0"/>
            </w:tcBorders>
            <w:shd w:val="clear" w:color="auto" w:fill="auto"/>
            <w:noWrap/>
            <w:vAlign w:val="center"/>
          </w:tcPr>
          <w:p w14:paraId="1E7B03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231" w:type="dxa"/>
            <w:gridSpan w:val="2"/>
            <w:tcBorders>
              <w:top w:val="nil"/>
              <w:left w:val="nil"/>
              <w:bottom w:val="single" w:color="auto" w:sz="4" w:space="0"/>
              <w:right w:val="single" w:color="auto" w:sz="4" w:space="0"/>
            </w:tcBorders>
            <w:shd w:val="clear" w:color="auto" w:fill="auto"/>
            <w:noWrap/>
            <w:vAlign w:val="center"/>
          </w:tcPr>
          <w:p w14:paraId="158C360B">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2ADD14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1208E85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642" w:type="dxa"/>
            <w:gridSpan w:val="2"/>
            <w:tcBorders>
              <w:top w:val="nil"/>
              <w:left w:val="nil"/>
              <w:bottom w:val="single" w:color="auto" w:sz="4" w:space="0"/>
              <w:right w:val="single" w:color="auto" w:sz="4" w:space="0"/>
            </w:tcBorders>
            <w:shd w:val="clear" w:color="auto" w:fill="auto"/>
            <w:noWrap/>
            <w:vAlign w:val="center"/>
          </w:tcPr>
          <w:p w14:paraId="3B3CD4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1B8A25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3889" w:type="dxa"/>
            <w:gridSpan w:val="3"/>
            <w:tcBorders>
              <w:top w:val="nil"/>
              <w:left w:val="nil"/>
              <w:bottom w:val="single" w:color="auto" w:sz="4" w:space="0"/>
              <w:right w:val="single" w:color="auto" w:sz="4" w:space="0"/>
            </w:tcBorders>
            <w:shd w:val="clear" w:color="auto" w:fill="auto"/>
            <w:noWrap/>
            <w:vAlign w:val="center"/>
          </w:tcPr>
          <w:p w14:paraId="6094A14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0921A7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53DC4E5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EB9EDC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117" w:type="dxa"/>
            <w:gridSpan w:val="2"/>
            <w:tcBorders>
              <w:top w:val="nil"/>
              <w:left w:val="nil"/>
              <w:bottom w:val="single" w:color="auto" w:sz="4" w:space="0"/>
              <w:right w:val="single" w:color="auto" w:sz="4" w:space="0"/>
            </w:tcBorders>
            <w:shd w:val="clear" w:color="auto" w:fill="auto"/>
            <w:noWrap/>
            <w:vAlign w:val="center"/>
          </w:tcPr>
          <w:p w14:paraId="14D50B4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231" w:type="dxa"/>
            <w:gridSpan w:val="2"/>
            <w:tcBorders>
              <w:top w:val="nil"/>
              <w:left w:val="nil"/>
              <w:bottom w:val="single" w:color="auto" w:sz="4" w:space="0"/>
              <w:right w:val="single" w:color="auto" w:sz="4" w:space="0"/>
            </w:tcBorders>
            <w:shd w:val="clear" w:color="auto" w:fill="auto"/>
            <w:noWrap/>
            <w:vAlign w:val="center"/>
          </w:tcPr>
          <w:p w14:paraId="7ADB772D">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4E78C8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05450E8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642" w:type="dxa"/>
            <w:gridSpan w:val="2"/>
            <w:tcBorders>
              <w:top w:val="nil"/>
              <w:left w:val="nil"/>
              <w:bottom w:val="single" w:color="auto" w:sz="4" w:space="0"/>
              <w:right w:val="single" w:color="auto" w:sz="4" w:space="0"/>
            </w:tcBorders>
            <w:shd w:val="clear" w:color="auto" w:fill="auto"/>
            <w:noWrap/>
            <w:vAlign w:val="center"/>
          </w:tcPr>
          <w:p w14:paraId="69652C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546EFFD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3889" w:type="dxa"/>
            <w:gridSpan w:val="3"/>
            <w:tcBorders>
              <w:top w:val="nil"/>
              <w:left w:val="nil"/>
              <w:bottom w:val="single" w:color="auto" w:sz="4" w:space="0"/>
              <w:right w:val="single" w:color="auto" w:sz="4" w:space="0"/>
            </w:tcBorders>
            <w:shd w:val="clear" w:color="auto" w:fill="auto"/>
            <w:noWrap/>
            <w:vAlign w:val="center"/>
          </w:tcPr>
          <w:p w14:paraId="0D8CA1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1077" w:type="dxa"/>
            <w:gridSpan w:val="2"/>
            <w:tcBorders>
              <w:top w:val="nil"/>
              <w:left w:val="nil"/>
              <w:bottom w:val="single" w:color="auto" w:sz="4" w:space="0"/>
              <w:right w:val="single" w:color="auto" w:sz="4" w:space="0"/>
            </w:tcBorders>
            <w:shd w:val="clear" w:color="auto" w:fill="auto"/>
            <w:noWrap/>
            <w:vAlign w:val="center"/>
          </w:tcPr>
          <w:p w14:paraId="31461C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1620C9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32D434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117" w:type="dxa"/>
            <w:gridSpan w:val="2"/>
            <w:tcBorders>
              <w:top w:val="nil"/>
              <w:left w:val="nil"/>
              <w:bottom w:val="single" w:color="auto" w:sz="4" w:space="0"/>
              <w:right w:val="single" w:color="auto" w:sz="4" w:space="0"/>
            </w:tcBorders>
            <w:shd w:val="clear" w:color="auto" w:fill="auto"/>
            <w:noWrap/>
            <w:vAlign w:val="center"/>
          </w:tcPr>
          <w:p w14:paraId="43D58F0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231" w:type="dxa"/>
            <w:gridSpan w:val="2"/>
            <w:tcBorders>
              <w:top w:val="nil"/>
              <w:left w:val="nil"/>
              <w:bottom w:val="single" w:color="auto" w:sz="4" w:space="0"/>
              <w:right w:val="single" w:color="auto" w:sz="4" w:space="0"/>
            </w:tcBorders>
            <w:shd w:val="clear" w:color="auto" w:fill="auto"/>
            <w:noWrap/>
            <w:vAlign w:val="center"/>
          </w:tcPr>
          <w:p w14:paraId="5871B99C">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336203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5D8860A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642" w:type="dxa"/>
            <w:gridSpan w:val="2"/>
            <w:tcBorders>
              <w:top w:val="nil"/>
              <w:left w:val="nil"/>
              <w:bottom w:val="single" w:color="auto" w:sz="4" w:space="0"/>
              <w:right w:val="single" w:color="auto" w:sz="4" w:space="0"/>
            </w:tcBorders>
            <w:shd w:val="clear" w:color="auto" w:fill="auto"/>
            <w:noWrap/>
            <w:vAlign w:val="center"/>
          </w:tcPr>
          <w:p w14:paraId="6C77F6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069AD63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3889" w:type="dxa"/>
            <w:gridSpan w:val="3"/>
            <w:tcBorders>
              <w:top w:val="nil"/>
              <w:left w:val="nil"/>
              <w:bottom w:val="single" w:color="auto" w:sz="4" w:space="0"/>
              <w:right w:val="single" w:color="auto" w:sz="4" w:space="0"/>
            </w:tcBorders>
            <w:shd w:val="clear" w:color="auto" w:fill="auto"/>
            <w:noWrap/>
            <w:vAlign w:val="center"/>
          </w:tcPr>
          <w:p w14:paraId="49450E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5F794DC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38AE83C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DEC38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117" w:type="dxa"/>
            <w:gridSpan w:val="2"/>
            <w:tcBorders>
              <w:top w:val="nil"/>
              <w:left w:val="nil"/>
              <w:bottom w:val="single" w:color="auto" w:sz="4" w:space="0"/>
              <w:right w:val="single" w:color="auto" w:sz="4" w:space="0"/>
            </w:tcBorders>
            <w:shd w:val="clear" w:color="auto" w:fill="auto"/>
            <w:noWrap/>
            <w:vAlign w:val="center"/>
          </w:tcPr>
          <w:p w14:paraId="73CDDD9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231" w:type="dxa"/>
            <w:gridSpan w:val="2"/>
            <w:tcBorders>
              <w:top w:val="nil"/>
              <w:left w:val="nil"/>
              <w:bottom w:val="single" w:color="auto" w:sz="4" w:space="0"/>
              <w:right w:val="single" w:color="auto" w:sz="4" w:space="0"/>
            </w:tcBorders>
            <w:shd w:val="clear" w:color="auto" w:fill="auto"/>
            <w:noWrap/>
            <w:vAlign w:val="center"/>
          </w:tcPr>
          <w:p w14:paraId="62A772D0">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165.62</w:t>
            </w:r>
          </w:p>
        </w:tc>
        <w:tc>
          <w:tcPr>
            <w:tcW w:w="1017" w:type="dxa"/>
            <w:tcBorders>
              <w:top w:val="nil"/>
              <w:left w:val="nil"/>
              <w:bottom w:val="single" w:color="auto" w:sz="4" w:space="0"/>
              <w:right w:val="single" w:color="auto" w:sz="4" w:space="0"/>
            </w:tcBorders>
            <w:shd w:val="clear" w:color="auto" w:fill="auto"/>
            <w:noWrap/>
            <w:vAlign w:val="center"/>
          </w:tcPr>
          <w:p w14:paraId="73845F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4B9432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642" w:type="dxa"/>
            <w:gridSpan w:val="2"/>
            <w:tcBorders>
              <w:top w:val="nil"/>
              <w:left w:val="nil"/>
              <w:bottom w:val="single" w:color="auto" w:sz="4" w:space="0"/>
              <w:right w:val="single" w:color="auto" w:sz="4" w:space="0"/>
            </w:tcBorders>
            <w:shd w:val="clear" w:color="auto" w:fill="auto"/>
            <w:noWrap/>
            <w:vAlign w:val="center"/>
          </w:tcPr>
          <w:p w14:paraId="5592F66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3D989D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3889" w:type="dxa"/>
            <w:gridSpan w:val="3"/>
            <w:tcBorders>
              <w:top w:val="nil"/>
              <w:left w:val="nil"/>
              <w:bottom w:val="single" w:color="auto" w:sz="4" w:space="0"/>
              <w:right w:val="single" w:color="auto" w:sz="4" w:space="0"/>
            </w:tcBorders>
            <w:shd w:val="clear" w:color="auto" w:fill="auto"/>
            <w:noWrap/>
            <w:vAlign w:val="center"/>
          </w:tcPr>
          <w:p w14:paraId="52C371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1077" w:type="dxa"/>
            <w:gridSpan w:val="2"/>
            <w:tcBorders>
              <w:top w:val="nil"/>
              <w:left w:val="nil"/>
              <w:bottom w:val="single" w:color="auto" w:sz="4" w:space="0"/>
              <w:right w:val="single" w:color="auto" w:sz="4" w:space="0"/>
            </w:tcBorders>
            <w:shd w:val="clear" w:color="auto" w:fill="auto"/>
            <w:noWrap/>
            <w:vAlign w:val="center"/>
          </w:tcPr>
          <w:p w14:paraId="1DB968B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4A38E0D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268A3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117" w:type="dxa"/>
            <w:gridSpan w:val="2"/>
            <w:tcBorders>
              <w:top w:val="nil"/>
              <w:left w:val="nil"/>
              <w:bottom w:val="single" w:color="auto" w:sz="4" w:space="0"/>
              <w:right w:val="single" w:color="auto" w:sz="4" w:space="0"/>
            </w:tcBorders>
            <w:shd w:val="clear" w:color="auto" w:fill="auto"/>
            <w:noWrap/>
            <w:vAlign w:val="center"/>
          </w:tcPr>
          <w:p w14:paraId="45CBC4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231" w:type="dxa"/>
            <w:gridSpan w:val="2"/>
            <w:tcBorders>
              <w:top w:val="nil"/>
              <w:left w:val="nil"/>
              <w:bottom w:val="single" w:color="auto" w:sz="4" w:space="0"/>
              <w:right w:val="single" w:color="auto" w:sz="4" w:space="0"/>
            </w:tcBorders>
            <w:shd w:val="clear" w:color="auto" w:fill="auto"/>
            <w:noWrap/>
            <w:vAlign w:val="center"/>
          </w:tcPr>
          <w:p w14:paraId="16AD4231">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307B306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63ADB52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642" w:type="dxa"/>
            <w:gridSpan w:val="2"/>
            <w:tcBorders>
              <w:top w:val="nil"/>
              <w:left w:val="nil"/>
              <w:bottom w:val="single" w:color="auto" w:sz="4" w:space="0"/>
              <w:right w:val="single" w:color="auto" w:sz="4" w:space="0"/>
            </w:tcBorders>
            <w:shd w:val="clear" w:color="auto" w:fill="auto"/>
            <w:noWrap/>
            <w:vAlign w:val="center"/>
          </w:tcPr>
          <w:p w14:paraId="34EF34A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3BDEA70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3889" w:type="dxa"/>
            <w:gridSpan w:val="3"/>
            <w:tcBorders>
              <w:top w:val="nil"/>
              <w:left w:val="nil"/>
              <w:bottom w:val="single" w:color="auto" w:sz="4" w:space="0"/>
              <w:right w:val="single" w:color="auto" w:sz="4" w:space="0"/>
            </w:tcBorders>
            <w:shd w:val="clear" w:color="auto" w:fill="auto"/>
            <w:noWrap/>
            <w:vAlign w:val="center"/>
          </w:tcPr>
          <w:p w14:paraId="2322AE2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1077" w:type="dxa"/>
            <w:gridSpan w:val="2"/>
            <w:tcBorders>
              <w:top w:val="nil"/>
              <w:left w:val="nil"/>
              <w:bottom w:val="single" w:color="auto" w:sz="4" w:space="0"/>
              <w:right w:val="single" w:color="auto" w:sz="4" w:space="0"/>
            </w:tcBorders>
            <w:shd w:val="clear" w:color="auto" w:fill="auto"/>
            <w:noWrap/>
            <w:vAlign w:val="center"/>
          </w:tcPr>
          <w:p w14:paraId="3D0FCB0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1C7D31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7F7CD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117" w:type="dxa"/>
            <w:gridSpan w:val="2"/>
            <w:tcBorders>
              <w:top w:val="nil"/>
              <w:left w:val="nil"/>
              <w:bottom w:val="single" w:color="auto" w:sz="4" w:space="0"/>
              <w:right w:val="single" w:color="auto" w:sz="4" w:space="0"/>
            </w:tcBorders>
            <w:shd w:val="clear" w:color="auto" w:fill="auto"/>
            <w:noWrap/>
            <w:vAlign w:val="center"/>
          </w:tcPr>
          <w:p w14:paraId="67318D2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231" w:type="dxa"/>
            <w:gridSpan w:val="2"/>
            <w:tcBorders>
              <w:top w:val="nil"/>
              <w:left w:val="nil"/>
              <w:bottom w:val="single" w:color="auto" w:sz="4" w:space="0"/>
              <w:right w:val="single" w:color="auto" w:sz="4" w:space="0"/>
            </w:tcBorders>
            <w:shd w:val="clear" w:color="auto" w:fill="auto"/>
            <w:noWrap/>
            <w:vAlign w:val="center"/>
          </w:tcPr>
          <w:p w14:paraId="130A30BC">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3F481A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505F67F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642" w:type="dxa"/>
            <w:gridSpan w:val="2"/>
            <w:tcBorders>
              <w:top w:val="nil"/>
              <w:left w:val="nil"/>
              <w:bottom w:val="single" w:color="auto" w:sz="4" w:space="0"/>
              <w:right w:val="single" w:color="auto" w:sz="4" w:space="0"/>
            </w:tcBorders>
            <w:shd w:val="clear" w:color="auto" w:fill="auto"/>
            <w:noWrap/>
            <w:vAlign w:val="center"/>
          </w:tcPr>
          <w:p w14:paraId="04BB9F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07A26FA1">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889" w:type="dxa"/>
            <w:gridSpan w:val="3"/>
            <w:tcBorders>
              <w:top w:val="nil"/>
              <w:left w:val="nil"/>
              <w:bottom w:val="single" w:color="auto" w:sz="4" w:space="0"/>
              <w:right w:val="single" w:color="auto" w:sz="4" w:space="0"/>
            </w:tcBorders>
            <w:shd w:val="clear" w:color="auto" w:fill="auto"/>
            <w:noWrap/>
            <w:vAlign w:val="center"/>
          </w:tcPr>
          <w:p w14:paraId="6B4CC4F6">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077" w:type="dxa"/>
            <w:gridSpan w:val="2"/>
            <w:tcBorders>
              <w:top w:val="nil"/>
              <w:left w:val="nil"/>
              <w:bottom w:val="single" w:color="auto" w:sz="4" w:space="0"/>
              <w:right w:val="single" w:color="auto" w:sz="4" w:space="0"/>
            </w:tcBorders>
            <w:shd w:val="clear" w:color="auto" w:fill="auto"/>
            <w:noWrap/>
            <w:vAlign w:val="center"/>
          </w:tcPr>
          <w:p w14:paraId="180CC84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5663E3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C709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117" w:type="dxa"/>
            <w:gridSpan w:val="2"/>
            <w:tcBorders>
              <w:top w:val="nil"/>
              <w:left w:val="nil"/>
              <w:bottom w:val="single" w:color="auto" w:sz="4" w:space="0"/>
              <w:right w:val="single" w:color="auto" w:sz="4" w:space="0"/>
            </w:tcBorders>
            <w:shd w:val="clear" w:color="auto" w:fill="auto"/>
            <w:noWrap/>
            <w:vAlign w:val="center"/>
          </w:tcPr>
          <w:p w14:paraId="05D78F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231" w:type="dxa"/>
            <w:gridSpan w:val="2"/>
            <w:tcBorders>
              <w:top w:val="nil"/>
              <w:left w:val="nil"/>
              <w:bottom w:val="single" w:color="auto" w:sz="4" w:space="0"/>
              <w:right w:val="single" w:color="auto" w:sz="4" w:space="0"/>
            </w:tcBorders>
            <w:shd w:val="clear" w:color="auto" w:fill="auto"/>
            <w:noWrap/>
            <w:vAlign w:val="center"/>
          </w:tcPr>
          <w:p w14:paraId="5BA0B984">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12.47</w:t>
            </w:r>
          </w:p>
        </w:tc>
        <w:tc>
          <w:tcPr>
            <w:tcW w:w="1017" w:type="dxa"/>
            <w:tcBorders>
              <w:top w:val="nil"/>
              <w:left w:val="nil"/>
              <w:bottom w:val="single" w:color="auto" w:sz="4" w:space="0"/>
              <w:right w:val="single" w:color="auto" w:sz="4" w:space="0"/>
            </w:tcBorders>
            <w:shd w:val="clear" w:color="auto" w:fill="auto"/>
            <w:noWrap/>
            <w:vAlign w:val="center"/>
          </w:tcPr>
          <w:p w14:paraId="0A68660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242676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642" w:type="dxa"/>
            <w:gridSpan w:val="2"/>
            <w:tcBorders>
              <w:top w:val="nil"/>
              <w:left w:val="nil"/>
              <w:bottom w:val="single" w:color="auto" w:sz="4" w:space="0"/>
              <w:right w:val="single" w:color="auto" w:sz="4" w:space="0"/>
            </w:tcBorders>
            <w:shd w:val="clear" w:color="auto" w:fill="auto"/>
            <w:noWrap/>
            <w:vAlign w:val="center"/>
          </w:tcPr>
          <w:p w14:paraId="23E6B9D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17758612">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889" w:type="dxa"/>
            <w:gridSpan w:val="3"/>
            <w:tcBorders>
              <w:top w:val="nil"/>
              <w:left w:val="nil"/>
              <w:bottom w:val="single" w:color="auto" w:sz="4" w:space="0"/>
              <w:right w:val="single" w:color="auto" w:sz="4" w:space="0"/>
            </w:tcBorders>
            <w:shd w:val="clear" w:color="auto" w:fill="auto"/>
            <w:noWrap/>
            <w:vAlign w:val="center"/>
          </w:tcPr>
          <w:p w14:paraId="19D4BBF5">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077" w:type="dxa"/>
            <w:gridSpan w:val="2"/>
            <w:tcBorders>
              <w:top w:val="nil"/>
              <w:left w:val="nil"/>
              <w:bottom w:val="single" w:color="auto" w:sz="4" w:space="0"/>
              <w:right w:val="single" w:color="auto" w:sz="4" w:space="0"/>
            </w:tcBorders>
            <w:shd w:val="clear" w:color="auto" w:fill="auto"/>
            <w:noWrap/>
            <w:vAlign w:val="center"/>
          </w:tcPr>
          <w:p w14:paraId="69DFF7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E961D6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08C94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117" w:type="dxa"/>
            <w:gridSpan w:val="2"/>
            <w:tcBorders>
              <w:top w:val="nil"/>
              <w:left w:val="nil"/>
              <w:bottom w:val="single" w:color="auto" w:sz="4" w:space="0"/>
              <w:right w:val="single" w:color="auto" w:sz="4" w:space="0"/>
            </w:tcBorders>
            <w:shd w:val="clear" w:color="auto" w:fill="auto"/>
            <w:noWrap/>
            <w:vAlign w:val="center"/>
          </w:tcPr>
          <w:p w14:paraId="4A1831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31" w:type="dxa"/>
            <w:gridSpan w:val="2"/>
            <w:tcBorders>
              <w:top w:val="nil"/>
              <w:left w:val="nil"/>
              <w:bottom w:val="single" w:color="auto" w:sz="4" w:space="0"/>
              <w:right w:val="single" w:color="auto" w:sz="4" w:space="0"/>
            </w:tcBorders>
            <w:shd w:val="clear" w:color="auto" w:fill="auto"/>
            <w:noWrap/>
            <w:vAlign w:val="center"/>
          </w:tcPr>
          <w:p w14:paraId="3952D70E">
            <w:pPr>
              <w:widowControl/>
              <w:jc w:val="center"/>
              <w:rPr>
                <w:rFonts w:ascii="宋体" w:hAnsi="宋体" w:eastAsia="宋体" w:cs="宋体"/>
                <w:color w:val="auto"/>
                <w:kern w:val="0"/>
                <w:szCs w:val="20"/>
                <w:highlight w:val="none"/>
              </w:rPr>
            </w:pPr>
          </w:p>
        </w:tc>
        <w:tc>
          <w:tcPr>
            <w:tcW w:w="1017" w:type="dxa"/>
            <w:tcBorders>
              <w:top w:val="nil"/>
              <w:left w:val="nil"/>
              <w:bottom w:val="single" w:color="auto" w:sz="4" w:space="0"/>
              <w:right w:val="single" w:color="auto" w:sz="4" w:space="0"/>
            </w:tcBorders>
            <w:shd w:val="clear" w:color="auto" w:fill="auto"/>
            <w:noWrap/>
            <w:vAlign w:val="center"/>
          </w:tcPr>
          <w:p w14:paraId="08549C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4098B6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642" w:type="dxa"/>
            <w:gridSpan w:val="2"/>
            <w:tcBorders>
              <w:top w:val="nil"/>
              <w:left w:val="nil"/>
              <w:bottom w:val="single" w:color="auto" w:sz="4" w:space="0"/>
              <w:right w:val="single" w:color="auto" w:sz="4" w:space="0"/>
            </w:tcBorders>
            <w:shd w:val="clear" w:color="auto" w:fill="auto"/>
            <w:noWrap/>
            <w:vAlign w:val="center"/>
          </w:tcPr>
          <w:p w14:paraId="3FEC9C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8" w:type="dxa"/>
            <w:tcBorders>
              <w:top w:val="nil"/>
              <w:left w:val="nil"/>
              <w:bottom w:val="single" w:color="auto" w:sz="4" w:space="0"/>
              <w:right w:val="single" w:color="auto" w:sz="4" w:space="0"/>
            </w:tcBorders>
            <w:shd w:val="clear" w:color="auto" w:fill="auto"/>
            <w:noWrap/>
            <w:vAlign w:val="center"/>
          </w:tcPr>
          <w:p w14:paraId="79EB0393">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889" w:type="dxa"/>
            <w:gridSpan w:val="3"/>
            <w:tcBorders>
              <w:top w:val="nil"/>
              <w:left w:val="nil"/>
              <w:bottom w:val="single" w:color="auto" w:sz="4" w:space="0"/>
              <w:right w:val="single" w:color="auto" w:sz="4" w:space="0"/>
            </w:tcBorders>
            <w:shd w:val="clear" w:color="auto" w:fill="auto"/>
            <w:noWrap/>
            <w:vAlign w:val="center"/>
          </w:tcPr>
          <w:p w14:paraId="1E64D9AB">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077" w:type="dxa"/>
            <w:gridSpan w:val="2"/>
            <w:tcBorders>
              <w:top w:val="nil"/>
              <w:left w:val="nil"/>
              <w:bottom w:val="single" w:color="auto" w:sz="4" w:space="0"/>
              <w:right w:val="single" w:color="auto" w:sz="4" w:space="0"/>
            </w:tcBorders>
            <w:shd w:val="clear" w:color="auto" w:fill="auto"/>
            <w:noWrap/>
            <w:vAlign w:val="center"/>
          </w:tcPr>
          <w:p w14:paraId="624D7EA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3990301D">
        <w:tblPrEx>
          <w:tblCellMar>
            <w:top w:w="0" w:type="dxa"/>
            <w:left w:w="108" w:type="dxa"/>
            <w:bottom w:w="0" w:type="dxa"/>
            <w:right w:w="108" w:type="dxa"/>
          </w:tblCellMar>
        </w:tblPrEx>
        <w:trPr>
          <w:trHeight w:val="284" w:hRule="exact"/>
        </w:trPr>
        <w:tc>
          <w:tcPr>
            <w:tcW w:w="44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8D20BD2">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231" w:type="dxa"/>
            <w:gridSpan w:val="2"/>
            <w:tcBorders>
              <w:top w:val="nil"/>
              <w:left w:val="nil"/>
              <w:bottom w:val="single" w:color="auto" w:sz="4" w:space="0"/>
              <w:right w:val="single" w:color="auto" w:sz="4" w:space="0"/>
            </w:tcBorders>
            <w:shd w:val="clear" w:color="auto" w:fill="auto"/>
            <w:noWrap/>
            <w:vAlign w:val="center"/>
          </w:tcPr>
          <w:p w14:paraId="7D9DFB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657.34</w:t>
            </w:r>
          </w:p>
        </w:tc>
        <w:tc>
          <w:tcPr>
            <w:tcW w:w="9041" w:type="dxa"/>
            <w:gridSpan w:val="9"/>
            <w:tcBorders>
              <w:top w:val="single" w:color="auto" w:sz="4" w:space="0"/>
              <w:left w:val="nil"/>
              <w:bottom w:val="single" w:color="auto" w:sz="4" w:space="0"/>
              <w:right w:val="single" w:color="auto" w:sz="4" w:space="0"/>
            </w:tcBorders>
            <w:shd w:val="clear" w:color="auto" w:fill="auto"/>
            <w:noWrap/>
            <w:vAlign w:val="center"/>
          </w:tcPr>
          <w:p w14:paraId="73F5B50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1077" w:type="dxa"/>
            <w:gridSpan w:val="2"/>
            <w:tcBorders>
              <w:top w:val="nil"/>
              <w:left w:val="nil"/>
              <w:bottom w:val="single" w:color="auto" w:sz="4" w:space="0"/>
              <w:right w:val="single" w:color="auto" w:sz="4" w:space="0"/>
            </w:tcBorders>
            <w:shd w:val="clear" w:color="auto" w:fill="auto"/>
            <w:noWrap/>
            <w:vAlign w:val="center"/>
          </w:tcPr>
          <w:p w14:paraId="176A5625">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r>
      <w:tr w14:paraId="7E107BFF">
        <w:tblPrEx>
          <w:tblCellMar>
            <w:top w:w="0" w:type="dxa"/>
            <w:left w:w="108" w:type="dxa"/>
            <w:bottom w:w="0" w:type="dxa"/>
            <w:right w:w="108" w:type="dxa"/>
          </w:tblCellMar>
        </w:tblPrEx>
        <w:trPr>
          <w:trHeight w:val="284" w:hRule="exact"/>
        </w:trPr>
        <w:tc>
          <w:tcPr>
            <w:tcW w:w="15791" w:type="dxa"/>
            <w:gridSpan w:val="18"/>
            <w:tcBorders>
              <w:top w:val="nil"/>
              <w:left w:val="nil"/>
              <w:bottom w:val="nil"/>
              <w:right w:val="nil"/>
            </w:tcBorders>
            <w:shd w:val="clear" w:color="auto" w:fill="auto"/>
            <w:noWrap/>
            <w:vAlign w:val="center"/>
          </w:tcPr>
          <w:p w14:paraId="2DF2BED3">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6707B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90" w:hRule="atLeast"/>
        </w:trPr>
        <w:tc>
          <w:tcPr>
            <w:tcW w:w="15363" w:type="dxa"/>
            <w:gridSpan w:val="17"/>
            <w:tcBorders>
              <w:top w:val="nil"/>
              <w:left w:val="nil"/>
              <w:bottom w:val="nil"/>
              <w:right w:val="nil"/>
            </w:tcBorders>
            <w:shd w:val="clear" w:color="auto" w:fill="FFFFFF"/>
            <w:vAlign w:val="center"/>
          </w:tcPr>
          <w:p w14:paraId="53A56E1E">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2D6C558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6DBC8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345" w:hRule="atLeast"/>
        </w:trPr>
        <w:tc>
          <w:tcPr>
            <w:tcW w:w="991" w:type="dxa"/>
            <w:tcBorders>
              <w:top w:val="nil"/>
              <w:left w:val="nil"/>
              <w:bottom w:val="nil"/>
              <w:right w:val="nil"/>
            </w:tcBorders>
            <w:shd w:val="clear" w:color="auto" w:fill="FFFFFF"/>
            <w:vAlign w:val="center"/>
          </w:tcPr>
          <w:p w14:paraId="0C21A713">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14:paraId="098DFA40">
            <w:pPr>
              <w:jc w:val="center"/>
              <w:rPr>
                <w:rFonts w:hint="eastAsia" w:ascii="宋体" w:hAnsi="宋体" w:eastAsia="宋体" w:cs="宋体"/>
                <w:i w:val="0"/>
                <w:color w:val="auto"/>
                <w:sz w:val="20"/>
                <w:szCs w:val="20"/>
                <w:highlight w:val="none"/>
                <w:u w:val="none"/>
              </w:rPr>
            </w:pPr>
          </w:p>
        </w:tc>
        <w:tc>
          <w:tcPr>
            <w:tcW w:w="1385" w:type="dxa"/>
            <w:gridSpan w:val="2"/>
            <w:tcBorders>
              <w:top w:val="nil"/>
              <w:left w:val="nil"/>
              <w:bottom w:val="nil"/>
              <w:right w:val="nil"/>
            </w:tcBorders>
            <w:shd w:val="clear" w:color="auto" w:fill="FFFFFF"/>
            <w:vAlign w:val="center"/>
          </w:tcPr>
          <w:p w14:paraId="6D962F51">
            <w:pPr>
              <w:jc w:val="center"/>
              <w:rPr>
                <w:rFonts w:hint="eastAsia" w:ascii="宋体" w:hAnsi="宋体" w:eastAsia="宋体" w:cs="宋体"/>
                <w:i w:val="0"/>
                <w:color w:val="auto"/>
                <w:sz w:val="20"/>
                <w:szCs w:val="20"/>
                <w:highlight w:val="none"/>
                <w:u w:val="none"/>
              </w:rPr>
            </w:pPr>
          </w:p>
        </w:tc>
        <w:tc>
          <w:tcPr>
            <w:tcW w:w="2108" w:type="dxa"/>
            <w:gridSpan w:val="2"/>
            <w:tcBorders>
              <w:top w:val="nil"/>
              <w:left w:val="nil"/>
              <w:bottom w:val="nil"/>
              <w:right w:val="nil"/>
            </w:tcBorders>
            <w:shd w:val="clear" w:color="auto" w:fill="FFFFFF"/>
            <w:vAlign w:val="center"/>
          </w:tcPr>
          <w:p w14:paraId="717EF540">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30026908">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vAlign w:val="center"/>
          </w:tcPr>
          <w:p w14:paraId="46BF3A34">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3BE1F31A">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67E75173">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3F7E9383">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7A5D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90" w:hRule="atLeast"/>
        </w:trPr>
        <w:tc>
          <w:tcPr>
            <w:tcW w:w="4724" w:type="dxa"/>
            <w:gridSpan w:val="6"/>
            <w:tcBorders>
              <w:top w:val="nil"/>
              <w:left w:val="nil"/>
              <w:bottom w:val="nil"/>
              <w:right w:val="nil"/>
            </w:tcBorders>
            <w:shd w:val="clear" w:color="auto" w:fill="FFFFFF"/>
            <w:noWrap/>
            <w:vAlign w:val="center"/>
          </w:tcPr>
          <w:p w14:paraId="242A4A88">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部门：怀化市公路应急抢险保障中心</w:t>
            </w:r>
          </w:p>
        </w:tc>
        <w:tc>
          <w:tcPr>
            <w:tcW w:w="2272" w:type="dxa"/>
            <w:gridSpan w:val="3"/>
            <w:tcBorders>
              <w:top w:val="nil"/>
              <w:left w:val="nil"/>
              <w:bottom w:val="nil"/>
              <w:right w:val="nil"/>
            </w:tcBorders>
            <w:shd w:val="clear" w:color="auto" w:fill="FFFFFF"/>
            <w:vAlign w:val="center"/>
          </w:tcPr>
          <w:p w14:paraId="6E452B76">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vAlign w:val="center"/>
          </w:tcPr>
          <w:p w14:paraId="07720E54">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294A2723">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4193795">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321E3D7D">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3D4CF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BBEC7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2"/>
                <w:color w:val="auto"/>
                <w:highlight w:val="none"/>
                <w:lang w:val="en-US" w:eastAsia="zh-CN" w:bidi="ar"/>
              </w:rPr>
              <w:t xml:space="preserve">   </w:t>
            </w:r>
            <w:r>
              <w:rPr>
                <w:rStyle w:val="13"/>
                <w:color w:val="auto"/>
                <w:highlight w:val="none"/>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2B99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934CC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84449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EB9C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7EFB9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BEFA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F4B5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F0F81">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65B9C">
            <w:pPr>
              <w:jc w:val="center"/>
              <w:rPr>
                <w:rFonts w:hint="eastAsia" w:ascii="宋体" w:hAnsi="宋体" w:eastAsia="宋体" w:cs="宋体"/>
                <w:i w:val="0"/>
                <w:color w:val="auto"/>
                <w:sz w:val="24"/>
                <w:szCs w:val="24"/>
                <w:highlight w:val="none"/>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96DE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57AA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744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DFF95">
            <w:pPr>
              <w:jc w:val="center"/>
              <w:rPr>
                <w:rFonts w:hint="eastAsia" w:ascii="宋体" w:hAnsi="宋体" w:eastAsia="宋体" w:cs="宋体"/>
                <w:i w:val="0"/>
                <w:color w:val="auto"/>
                <w:sz w:val="24"/>
                <w:szCs w:val="24"/>
                <w:highlight w:val="none"/>
                <w:u w:val="none"/>
              </w:rPr>
            </w:pPr>
          </w:p>
        </w:tc>
      </w:tr>
      <w:tr w14:paraId="417B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983FF">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69BE7">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B552">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E66C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4C06D">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554DB">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CE12">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0DA8C">
            <w:pPr>
              <w:jc w:val="center"/>
              <w:rPr>
                <w:rFonts w:hint="eastAsia" w:ascii="宋体" w:hAnsi="宋体" w:eastAsia="宋体" w:cs="宋体"/>
                <w:i w:val="0"/>
                <w:color w:val="auto"/>
                <w:sz w:val="24"/>
                <w:szCs w:val="24"/>
                <w:highlight w:val="none"/>
                <w:u w:val="none"/>
              </w:rPr>
            </w:pPr>
          </w:p>
        </w:tc>
      </w:tr>
      <w:tr w14:paraId="4C71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FD78">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49418">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B451">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F96F3">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F34BB">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333D6">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EFFE3">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B144A">
            <w:pPr>
              <w:jc w:val="center"/>
              <w:rPr>
                <w:rFonts w:hint="eastAsia" w:ascii="宋体" w:hAnsi="宋体" w:eastAsia="宋体" w:cs="宋体"/>
                <w:i w:val="0"/>
                <w:color w:val="auto"/>
                <w:sz w:val="24"/>
                <w:szCs w:val="24"/>
                <w:highlight w:val="none"/>
                <w:u w:val="none"/>
              </w:rPr>
            </w:pPr>
          </w:p>
        </w:tc>
      </w:tr>
      <w:tr w14:paraId="4ED56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1F4BF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D22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B2ED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6D97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B7E76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DCB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47B2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0F17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D592F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E34B5">
            <w:pPr>
              <w:jc w:val="cente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F8333">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B4767">
            <w:pPr>
              <w:jc w:val="cente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F4D96">
            <w:pPr>
              <w:jc w:val="cente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703">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BD014">
            <w:pPr>
              <w:jc w:val="center"/>
              <w:rPr>
                <w:rFonts w:hint="eastAsia" w:ascii="宋体" w:hAnsi="宋体" w:eastAsia="宋体" w:cs="宋体"/>
                <w:i w:val="0"/>
                <w:color w:val="auto"/>
                <w:sz w:val="24"/>
                <w:szCs w:val="24"/>
                <w:highlight w:val="none"/>
                <w:u w:val="none"/>
              </w:rPr>
            </w:pPr>
          </w:p>
        </w:tc>
      </w:tr>
      <w:tr w14:paraId="431C9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7F859">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78FFF">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97299">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B1D8C">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CC2F0">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19080">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78E5">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3D282">
            <w:pPr>
              <w:rPr>
                <w:rFonts w:hint="eastAsia" w:ascii="宋体" w:hAnsi="宋体" w:eastAsia="宋体" w:cs="宋体"/>
                <w:i w:val="0"/>
                <w:color w:val="auto"/>
                <w:sz w:val="24"/>
                <w:szCs w:val="24"/>
                <w:highlight w:val="none"/>
                <w:u w:val="none"/>
              </w:rPr>
            </w:pPr>
          </w:p>
        </w:tc>
      </w:tr>
      <w:tr w14:paraId="65AB4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007C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BB9F0">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7A10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5BE27">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A28D7">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97F661">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5AE3">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AE375E">
            <w:pPr>
              <w:rPr>
                <w:rFonts w:hint="eastAsia" w:ascii="宋体" w:hAnsi="宋体" w:eastAsia="宋体" w:cs="宋体"/>
                <w:i w:val="0"/>
                <w:color w:val="auto"/>
                <w:sz w:val="24"/>
                <w:szCs w:val="24"/>
                <w:highlight w:val="none"/>
                <w:u w:val="none"/>
              </w:rPr>
            </w:pPr>
          </w:p>
        </w:tc>
      </w:tr>
      <w:tr w14:paraId="0B56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5F734">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AC951">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3C60D">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A533C">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AD839">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102D22">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777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B2926">
            <w:pPr>
              <w:rPr>
                <w:rFonts w:hint="eastAsia" w:ascii="宋体" w:hAnsi="宋体" w:eastAsia="宋体" w:cs="宋体"/>
                <w:i w:val="0"/>
                <w:color w:val="auto"/>
                <w:sz w:val="24"/>
                <w:szCs w:val="24"/>
                <w:highlight w:val="none"/>
                <w:u w:val="none"/>
              </w:rPr>
            </w:pPr>
          </w:p>
        </w:tc>
      </w:tr>
      <w:tr w14:paraId="6091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86198">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B8BC1">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ECF35">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8ED34">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1C9F8">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18226">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2F99">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78CB7">
            <w:pPr>
              <w:rPr>
                <w:rFonts w:hint="eastAsia" w:ascii="宋体" w:hAnsi="宋体" w:eastAsia="宋体" w:cs="宋体"/>
                <w:i w:val="0"/>
                <w:color w:val="auto"/>
                <w:sz w:val="24"/>
                <w:szCs w:val="24"/>
                <w:highlight w:val="none"/>
                <w:u w:val="none"/>
              </w:rPr>
            </w:pPr>
          </w:p>
        </w:tc>
      </w:tr>
      <w:tr w14:paraId="7F2F0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013A6">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E86A1">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51E72">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87C9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6C327">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39A0B">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F2B0">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BFCF6">
            <w:pPr>
              <w:rPr>
                <w:rFonts w:hint="eastAsia" w:ascii="宋体" w:hAnsi="宋体" w:eastAsia="宋体" w:cs="宋体"/>
                <w:i w:val="0"/>
                <w:color w:val="auto"/>
                <w:sz w:val="24"/>
                <w:szCs w:val="24"/>
                <w:highlight w:val="none"/>
                <w:u w:val="none"/>
              </w:rPr>
            </w:pPr>
          </w:p>
        </w:tc>
      </w:tr>
      <w:tr w14:paraId="5251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17835">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94D46">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944DF">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F6DE2">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140D0">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0A04B">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38B64">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57FA5">
            <w:pPr>
              <w:rPr>
                <w:rFonts w:hint="eastAsia" w:ascii="宋体" w:hAnsi="宋体" w:eastAsia="宋体" w:cs="宋体"/>
                <w:i w:val="0"/>
                <w:color w:val="auto"/>
                <w:sz w:val="24"/>
                <w:szCs w:val="24"/>
                <w:highlight w:val="none"/>
                <w:u w:val="none"/>
              </w:rPr>
            </w:pPr>
          </w:p>
        </w:tc>
      </w:tr>
      <w:tr w14:paraId="40DDE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725" w:hRule="atLeast"/>
        </w:trPr>
        <w:tc>
          <w:tcPr>
            <w:tcW w:w="15363" w:type="dxa"/>
            <w:gridSpan w:val="17"/>
            <w:tcBorders>
              <w:top w:val="nil"/>
              <w:left w:val="nil"/>
              <w:bottom w:val="nil"/>
              <w:right w:val="nil"/>
            </w:tcBorders>
            <w:shd w:val="clear" w:color="auto" w:fill="auto"/>
            <w:vAlign w:val="center"/>
          </w:tcPr>
          <w:p w14:paraId="325C12C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64384DD6">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509B075">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4C142B0F">
      <w:pPr>
        <w:widowControl/>
        <w:jc w:val="left"/>
        <w:rPr>
          <w:rFonts w:hint="eastAsia" w:ascii="Times New Roman" w:hAnsi="Times New Roman" w:eastAsia="仿宋_GB2312" w:cs="Times New Roman"/>
          <w:bCs/>
          <w:color w:val="auto"/>
          <w:kern w:val="0"/>
          <w:szCs w:val="21"/>
          <w:highlight w:val="none"/>
          <w:lang w:val="en-US" w:eastAsia="zh-CN"/>
        </w:rPr>
      </w:pPr>
    </w:p>
    <w:tbl>
      <w:tblPr>
        <w:tblStyle w:val="5"/>
        <w:tblpPr w:leftFromText="180" w:rightFromText="180" w:vertAnchor="text" w:horzAnchor="page" w:tblpX="790" w:tblpY="439"/>
        <w:tblOverlap w:val="never"/>
        <w:tblW w:w="15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14:paraId="26AB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E63FE67">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37A9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40C6208">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3A29731E">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08C6CA32">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6E09CED2">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74017348">
            <w:pPr>
              <w:rPr>
                <w:rFonts w:hint="eastAsia" w:ascii="宋体" w:hAnsi="宋体" w:eastAsia="宋体" w:cs="宋体"/>
                <w:i w:val="0"/>
                <w:color w:val="auto"/>
                <w:sz w:val="20"/>
                <w:szCs w:val="20"/>
                <w:highlight w:val="none"/>
                <w:u w:val="none"/>
              </w:rPr>
            </w:pPr>
          </w:p>
        </w:tc>
        <w:tc>
          <w:tcPr>
            <w:tcW w:w="4171" w:type="dxa"/>
            <w:tcBorders>
              <w:top w:val="nil"/>
              <w:left w:val="nil"/>
              <w:bottom w:val="nil"/>
              <w:right w:val="nil"/>
            </w:tcBorders>
            <w:shd w:val="clear" w:color="auto" w:fill="FFFFFF"/>
            <w:noWrap/>
            <w:vAlign w:val="center"/>
          </w:tcPr>
          <w:p w14:paraId="02E52A5C">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67275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noWrap/>
            <w:vAlign w:val="center"/>
          </w:tcPr>
          <w:p w14:paraId="6D30C20D">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2993" w:type="dxa"/>
            <w:gridSpan w:val="2"/>
            <w:tcBorders>
              <w:top w:val="nil"/>
              <w:left w:val="nil"/>
              <w:bottom w:val="nil"/>
              <w:right w:val="nil"/>
            </w:tcBorders>
            <w:shd w:val="clear" w:color="auto" w:fill="FFFFFF"/>
            <w:vAlign w:val="center"/>
          </w:tcPr>
          <w:p w14:paraId="36191CFA">
            <w:pPr>
              <w:jc w:val="left"/>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怀化市公路应急抢险保障中心</w:t>
            </w:r>
          </w:p>
        </w:tc>
        <w:tc>
          <w:tcPr>
            <w:tcW w:w="3315" w:type="dxa"/>
            <w:tcBorders>
              <w:top w:val="nil"/>
              <w:left w:val="nil"/>
              <w:bottom w:val="nil"/>
              <w:right w:val="nil"/>
            </w:tcBorders>
            <w:shd w:val="clear" w:color="auto" w:fill="FFFFFF"/>
            <w:vAlign w:val="center"/>
          </w:tcPr>
          <w:p w14:paraId="09B8A6D8">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591738EE">
            <w:pPr>
              <w:rPr>
                <w:rFonts w:hint="eastAsia" w:ascii="宋体" w:hAnsi="宋体" w:eastAsia="宋体" w:cs="宋体"/>
                <w:i w:val="0"/>
                <w:color w:val="auto"/>
                <w:sz w:val="20"/>
                <w:szCs w:val="20"/>
                <w:highlight w:val="none"/>
                <w:u w:val="none"/>
              </w:rPr>
            </w:pPr>
          </w:p>
        </w:tc>
        <w:tc>
          <w:tcPr>
            <w:tcW w:w="4171" w:type="dxa"/>
            <w:tcBorders>
              <w:top w:val="nil"/>
              <w:left w:val="nil"/>
              <w:bottom w:val="nil"/>
              <w:right w:val="nil"/>
            </w:tcBorders>
            <w:shd w:val="clear" w:color="auto" w:fill="FFFFFF"/>
            <w:noWrap/>
            <w:vAlign w:val="center"/>
          </w:tcPr>
          <w:p w14:paraId="5C7C69D2">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391AE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9598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4"/>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A680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2CE6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770F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CFAF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FE49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F9D8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032F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0FB0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85995">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0E108">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A6B37">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607DC">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B99AB">
            <w:pPr>
              <w:jc w:val="center"/>
              <w:rPr>
                <w:rFonts w:hint="eastAsia" w:ascii="宋体" w:hAnsi="宋体" w:eastAsia="宋体" w:cs="宋体"/>
                <w:i w:val="0"/>
                <w:color w:val="auto"/>
                <w:sz w:val="24"/>
                <w:szCs w:val="24"/>
                <w:highlight w:val="none"/>
                <w:u w:val="none"/>
              </w:rPr>
            </w:pPr>
          </w:p>
        </w:tc>
      </w:tr>
      <w:tr w14:paraId="0186F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CA30E">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CEEF6">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DF5F2">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C024A">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E1C87">
            <w:pPr>
              <w:jc w:val="center"/>
              <w:rPr>
                <w:rFonts w:hint="eastAsia" w:ascii="宋体" w:hAnsi="宋体" w:eastAsia="宋体" w:cs="宋体"/>
                <w:i w:val="0"/>
                <w:color w:val="auto"/>
                <w:sz w:val="24"/>
                <w:szCs w:val="24"/>
                <w:highlight w:val="none"/>
                <w:u w:val="none"/>
              </w:rPr>
            </w:pPr>
          </w:p>
        </w:tc>
      </w:tr>
      <w:tr w14:paraId="0107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7F93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790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BD3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3F5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24C6D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3AA1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242F">
            <w:pPr>
              <w:jc w:val="cente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E20E">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2363">
            <w:pPr>
              <w:jc w:val="center"/>
              <w:rPr>
                <w:rFonts w:hint="eastAsia" w:ascii="宋体" w:hAnsi="宋体" w:eastAsia="宋体" w:cs="宋体"/>
                <w:i w:val="0"/>
                <w:color w:val="auto"/>
                <w:sz w:val="24"/>
                <w:szCs w:val="24"/>
                <w:highlight w:val="none"/>
                <w:u w:val="none"/>
              </w:rPr>
            </w:pPr>
          </w:p>
        </w:tc>
      </w:tr>
      <w:tr w14:paraId="0F8E4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9DB93">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0935">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E02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FAE0">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6150">
            <w:pPr>
              <w:rPr>
                <w:rFonts w:hint="eastAsia" w:ascii="宋体" w:hAnsi="宋体" w:eastAsia="宋体" w:cs="宋体"/>
                <w:i w:val="0"/>
                <w:color w:val="auto"/>
                <w:sz w:val="24"/>
                <w:szCs w:val="24"/>
                <w:highlight w:val="none"/>
                <w:u w:val="none"/>
              </w:rPr>
            </w:pPr>
          </w:p>
        </w:tc>
      </w:tr>
      <w:tr w14:paraId="215E5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1C6C0">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799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1D0D">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3EE6">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538C">
            <w:pPr>
              <w:rPr>
                <w:rFonts w:hint="eastAsia" w:ascii="宋体" w:hAnsi="宋体" w:eastAsia="宋体" w:cs="宋体"/>
                <w:i w:val="0"/>
                <w:color w:val="auto"/>
                <w:sz w:val="24"/>
                <w:szCs w:val="24"/>
                <w:highlight w:val="none"/>
                <w:u w:val="none"/>
              </w:rPr>
            </w:pPr>
          </w:p>
        </w:tc>
      </w:tr>
      <w:tr w14:paraId="78A2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548C1">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E0DF">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D040">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DA7C">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D5DF">
            <w:pPr>
              <w:rPr>
                <w:rFonts w:hint="eastAsia" w:ascii="宋体" w:hAnsi="宋体" w:eastAsia="宋体" w:cs="宋体"/>
                <w:i w:val="0"/>
                <w:color w:val="auto"/>
                <w:sz w:val="24"/>
                <w:szCs w:val="24"/>
                <w:highlight w:val="none"/>
                <w:u w:val="none"/>
              </w:rPr>
            </w:pPr>
          </w:p>
        </w:tc>
      </w:tr>
      <w:tr w14:paraId="4318F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AEA73">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28D5">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1E1C">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887C">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1F68">
            <w:pPr>
              <w:rPr>
                <w:rFonts w:hint="eastAsia" w:ascii="宋体" w:hAnsi="宋体" w:eastAsia="宋体" w:cs="宋体"/>
                <w:i w:val="0"/>
                <w:color w:val="auto"/>
                <w:sz w:val="24"/>
                <w:szCs w:val="24"/>
                <w:highlight w:val="none"/>
                <w:u w:val="none"/>
              </w:rPr>
            </w:pPr>
          </w:p>
        </w:tc>
      </w:tr>
      <w:tr w14:paraId="6A2B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F23EC">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67E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945C">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A1DE">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8521">
            <w:pPr>
              <w:rPr>
                <w:rFonts w:hint="eastAsia" w:ascii="宋体" w:hAnsi="宋体" w:eastAsia="宋体" w:cs="宋体"/>
                <w:i w:val="0"/>
                <w:color w:val="auto"/>
                <w:sz w:val="24"/>
                <w:szCs w:val="24"/>
                <w:highlight w:val="none"/>
                <w:u w:val="none"/>
              </w:rPr>
            </w:pPr>
          </w:p>
        </w:tc>
      </w:tr>
      <w:tr w14:paraId="22A7E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88E88">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F391">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E7E9">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36D7">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02C4">
            <w:pPr>
              <w:rPr>
                <w:rFonts w:hint="eastAsia" w:ascii="宋体" w:hAnsi="宋体" w:eastAsia="宋体" w:cs="宋体"/>
                <w:i w:val="0"/>
                <w:color w:val="auto"/>
                <w:sz w:val="24"/>
                <w:szCs w:val="24"/>
                <w:highlight w:val="none"/>
                <w:u w:val="none"/>
              </w:rPr>
            </w:pPr>
          </w:p>
        </w:tc>
      </w:tr>
      <w:tr w14:paraId="3217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28AB1FC">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2F6A74A1">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7720DD7A">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0AB2B723">
      <w:pPr>
        <w:widowControl/>
        <w:jc w:val="center"/>
        <w:rPr>
          <w:rFonts w:hint="eastAsia" w:ascii="Times New Roman" w:hAnsi="Times New Roman" w:eastAsia="方正小标宋_GBK" w:cs="Times New Roman"/>
          <w:color w:val="auto"/>
          <w:kern w:val="0"/>
          <w:sz w:val="36"/>
          <w:szCs w:val="36"/>
          <w:highlight w:val="none"/>
        </w:rPr>
      </w:pPr>
    </w:p>
    <w:p w14:paraId="4A1BBF5D">
      <w:pPr>
        <w:widowControl/>
        <w:jc w:val="center"/>
        <w:rPr>
          <w:rFonts w:hint="eastAsia" w:ascii="Times New Roman" w:hAnsi="Times New Roman" w:eastAsia="方正小标宋_GBK" w:cs="Times New Roman"/>
          <w:color w:val="auto"/>
          <w:kern w:val="0"/>
          <w:sz w:val="36"/>
          <w:szCs w:val="36"/>
          <w:highlight w:val="none"/>
        </w:rPr>
      </w:pPr>
    </w:p>
    <w:p w14:paraId="017E641A">
      <w:pPr>
        <w:widowControl/>
        <w:jc w:val="center"/>
        <w:rPr>
          <w:rFonts w:hint="eastAsia" w:ascii="Times New Roman" w:hAnsi="Times New Roman" w:eastAsia="方正小标宋_GBK" w:cs="Times New Roman"/>
          <w:color w:val="auto"/>
          <w:kern w:val="0"/>
          <w:sz w:val="36"/>
          <w:szCs w:val="36"/>
          <w:highlight w:val="none"/>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1149"/>
        <w:gridCol w:w="1021"/>
        <w:gridCol w:w="1021"/>
        <w:gridCol w:w="1021"/>
        <w:gridCol w:w="1021"/>
        <w:gridCol w:w="1021"/>
        <w:gridCol w:w="1149"/>
        <w:gridCol w:w="1022"/>
        <w:gridCol w:w="1022"/>
        <w:gridCol w:w="1022"/>
        <w:gridCol w:w="1255"/>
      </w:tblGrid>
      <w:tr w14:paraId="2E4BC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0AA0BCE6">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51526EA5">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2ECF9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54FC339">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6510CF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35FAB6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64C198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668308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43C3C6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F2065E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B72E02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8FEFAB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0168F2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088F5DF">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1D4D1D0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32BAF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A7FED10">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部门：怀化市公路应急抢险保障中心</w:t>
            </w:r>
          </w:p>
        </w:tc>
        <w:tc>
          <w:tcPr>
            <w:tcW w:w="1261" w:type="dxa"/>
            <w:tcBorders>
              <w:top w:val="nil"/>
              <w:left w:val="nil"/>
              <w:bottom w:val="nil"/>
              <w:right w:val="nil"/>
            </w:tcBorders>
            <w:shd w:val="clear" w:color="auto" w:fill="FFFFFF"/>
            <w:vAlign w:val="center"/>
          </w:tcPr>
          <w:p w14:paraId="22A45871">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6785738">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00ED90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A7E90E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D25F9F2">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CFE52D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0B8284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86AB021">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08D813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7FF0AFC">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3F97C231">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56517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9D452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D713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382E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2D3A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84AC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0C08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1D47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BEE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1ADA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F57B5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2B98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0AA1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0F16D">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A96DD">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73E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9991">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6FED533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46A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4E985D5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5E422">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89943">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3922">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276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C132">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4372A7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467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6B181B9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F9040">
            <w:pPr>
              <w:jc w:val="center"/>
              <w:rPr>
                <w:rFonts w:hint="eastAsia" w:ascii="宋体" w:hAnsi="宋体" w:eastAsia="宋体" w:cs="宋体"/>
                <w:i w:val="0"/>
                <w:color w:val="auto"/>
                <w:sz w:val="22"/>
                <w:szCs w:val="22"/>
                <w:highlight w:val="none"/>
                <w:u w:val="none"/>
              </w:rPr>
            </w:pPr>
          </w:p>
        </w:tc>
      </w:tr>
      <w:tr w14:paraId="68F81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77C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A8C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16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8F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E8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BD0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3BB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3A4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F83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400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F56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B1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57FB4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1B3C">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EC96">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24B2">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F1DD">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E260">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91D4">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6226">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FBB4">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4485">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3FD4">
            <w:pP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972B">
            <w:pPr>
              <w:rPr>
                <w:rFonts w:hint="eastAsia" w:ascii="宋体" w:hAnsi="宋体" w:eastAsia="宋体" w:cs="宋体"/>
                <w:i w:val="0"/>
                <w:color w:val="auto"/>
                <w:sz w:val="22"/>
                <w:szCs w:val="22"/>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957A">
            <w:pPr>
              <w:rPr>
                <w:rFonts w:hint="eastAsia" w:ascii="宋体" w:hAnsi="宋体" w:eastAsia="宋体" w:cs="宋体"/>
                <w:i w:val="0"/>
                <w:color w:val="auto"/>
                <w:sz w:val="22"/>
                <w:szCs w:val="22"/>
                <w:highlight w:val="none"/>
                <w:u w:val="none"/>
              </w:rPr>
            </w:pPr>
          </w:p>
        </w:tc>
      </w:tr>
      <w:tr w14:paraId="75BC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0652D38">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0421938">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说明：我单位为财政差额拨款事业单位，财政拨款“三公”经费预决算无数据。</w:t>
            </w:r>
          </w:p>
        </w:tc>
      </w:tr>
    </w:tbl>
    <w:p w14:paraId="5058AAF7">
      <w:pPr>
        <w:autoSpaceDE w:val="0"/>
        <w:autoSpaceDN w:val="0"/>
        <w:adjustRightInd w:val="0"/>
        <w:ind w:left="315" w:leftChars="150"/>
        <w:jc w:val="left"/>
        <w:rPr>
          <w:rFonts w:ascii="宋体" w:eastAsia="宋体" w:cs="宋体"/>
          <w:color w:val="auto"/>
          <w:kern w:val="0"/>
          <w:sz w:val="24"/>
          <w:szCs w:val="24"/>
          <w:highlight w:val="none"/>
        </w:rPr>
      </w:pPr>
    </w:p>
    <w:p w14:paraId="02B668F4">
      <w:pPr>
        <w:autoSpaceDE w:val="0"/>
        <w:autoSpaceDN w:val="0"/>
        <w:adjustRightInd w:val="0"/>
        <w:ind w:left="315" w:leftChars="150"/>
        <w:jc w:val="left"/>
        <w:rPr>
          <w:rFonts w:ascii="宋体" w:eastAsia="宋体" w:cs="宋体"/>
          <w:color w:val="auto"/>
          <w:kern w:val="0"/>
          <w:sz w:val="24"/>
          <w:szCs w:val="24"/>
          <w:highlight w:val="none"/>
        </w:rPr>
      </w:pPr>
    </w:p>
    <w:p w14:paraId="67AD61BB">
      <w:pPr>
        <w:autoSpaceDE w:val="0"/>
        <w:autoSpaceDN w:val="0"/>
        <w:adjustRightInd w:val="0"/>
        <w:ind w:left="315" w:leftChars="150"/>
        <w:jc w:val="left"/>
        <w:rPr>
          <w:rFonts w:ascii="宋体" w:eastAsia="宋体" w:cs="宋体"/>
          <w:color w:val="auto"/>
          <w:kern w:val="0"/>
          <w:sz w:val="24"/>
          <w:szCs w:val="24"/>
          <w:highlight w:val="none"/>
        </w:rPr>
      </w:pPr>
    </w:p>
    <w:p w14:paraId="0FFD6483">
      <w:pPr>
        <w:widowControl/>
        <w:jc w:val="both"/>
        <w:rPr>
          <w:color w:val="auto"/>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6062E094">
      <w:pPr>
        <w:pStyle w:val="9"/>
        <w:ind w:firstLine="3600" w:firstLineChars="500"/>
        <w:jc w:val="both"/>
        <w:rPr>
          <w:rFonts w:hint="eastAsia" w:ascii="方正小标宋_GBK" w:hAnsi="方正小标宋_GBK" w:eastAsia="方正小标宋_GBK" w:cs="方正小标宋_GBK"/>
          <w:color w:val="auto"/>
          <w:sz w:val="72"/>
          <w:szCs w:val="72"/>
          <w:highlight w:val="none"/>
        </w:rPr>
      </w:pPr>
    </w:p>
    <w:p w14:paraId="4FBD38EC">
      <w:pPr>
        <w:pStyle w:val="9"/>
        <w:ind w:firstLine="3600" w:firstLineChars="500"/>
        <w:jc w:val="both"/>
        <w:rPr>
          <w:rFonts w:hint="eastAsia" w:ascii="方正小标宋_GBK" w:hAnsi="方正小标宋_GBK" w:eastAsia="方正小标宋_GBK" w:cs="方正小标宋_GBK"/>
          <w:color w:val="auto"/>
          <w:sz w:val="72"/>
          <w:szCs w:val="72"/>
          <w:highlight w:val="none"/>
        </w:rPr>
      </w:pPr>
    </w:p>
    <w:p w14:paraId="7022B417">
      <w:pPr>
        <w:pStyle w:val="9"/>
        <w:ind w:firstLine="3600" w:firstLineChars="500"/>
        <w:jc w:val="both"/>
        <w:rPr>
          <w:rFonts w:hint="eastAsia" w:ascii="方正小标宋_GBK" w:hAnsi="方正小标宋_GBK" w:eastAsia="方正小标宋_GBK" w:cs="方正小标宋_GBK"/>
          <w:color w:val="auto"/>
          <w:sz w:val="72"/>
          <w:szCs w:val="72"/>
          <w:highlight w:val="none"/>
        </w:rPr>
      </w:pPr>
    </w:p>
    <w:p w14:paraId="074A7033">
      <w:pPr>
        <w:pStyle w:val="9"/>
        <w:ind w:firstLine="3600" w:firstLineChars="500"/>
        <w:jc w:val="both"/>
        <w:rPr>
          <w:rFonts w:hint="eastAsia" w:ascii="方正小标宋_GBK" w:hAnsi="方正小标宋_GBK" w:eastAsia="方正小标宋_GBK" w:cs="方正小标宋_GBK"/>
          <w:color w:val="auto"/>
          <w:sz w:val="72"/>
          <w:szCs w:val="72"/>
          <w:highlight w:val="none"/>
        </w:rPr>
      </w:pPr>
    </w:p>
    <w:p w14:paraId="3808BD0D">
      <w:pPr>
        <w:pStyle w:val="9"/>
        <w:ind w:firstLine="3600" w:firstLineChars="500"/>
        <w:jc w:val="both"/>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02114BD9">
      <w:pPr>
        <w:pStyle w:val="9"/>
        <w:jc w:val="center"/>
        <w:rPr>
          <w:rFonts w:hint="eastAsia" w:ascii="方正小标宋_GBK" w:hAnsi="方正小标宋_GBK" w:eastAsia="方正小标宋_GBK" w:cs="方正小标宋_GBK"/>
          <w:color w:val="auto"/>
          <w:sz w:val="70"/>
          <w:szCs w:val="70"/>
          <w:highlight w:val="none"/>
        </w:rPr>
      </w:pPr>
    </w:p>
    <w:p w14:paraId="66FF3CCE">
      <w:pPr>
        <w:pStyle w:val="9"/>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673618CC">
      <w:pPr>
        <w:widowControl/>
        <w:jc w:val="left"/>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14:paraId="14D38E9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一、收入支出决算总体情况说明</w:t>
      </w:r>
    </w:p>
    <w:p w14:paraId="422684F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年度收、支</w:t>
      </w:r>
      <w:r>
        <w:rPr>
          <w:rFonts w:hint="eastAsia" w:ascii="仿宋" w:hAnsi="仿宋" w:eastAsia="仿宋" w:cs="仿宋"/>
          <w:color w:val="auto"/>
          <w:sz w:val="32"/>
          <w:szCs w:val="32"/>
          <w:highlight w:val="none"/>
          <w:lang w:val="en-US" w:eastAsia="zh-CN"/>
        </w:rPr>
        <w:t>总计</w:t>
      </w:r>
      <w:r>
        <w:rPr>
          <w:rFonts w:hint="eastAsia" w:ascii="仿宋" w:hAnsi="仿宋" w:eastAsia="仿宋" w:cs="仿宋"/>
          <w:color w:val="auto"/>
          <w:sz w:val="32"/>
          <w:szCs w:val="32"/>
          <w:highlight w:val="none"/>
          <w:lang w:val="en-US" w:eastAsia="zh-CN"/>
        </w:rPr>
        <w:t>均为657.34</w:t>
      </w:r>
      <w:r>
        <w:rPr>
          <w:rFonts w:hint="eastAsia" w:ascii="仿宋" w:hAnsi="仿宋" w:eastAsia="仿宋" w:cs="仿宋"/>
          <w:color w:val="auto"/>
          <w:sz w:val="32"/>
          <w:szCs w:val="32"/>
          <w:highlight w:val="none"/>
        </w:rPr>
        <w:t>万元。与上年相比，减少</w:t>
      </w:r>
      <w:r>
        <w:rPr>
          <w:rFonts w:hint="eastAsia" w:ascii="仿宋" w:hAnsi="仿宋" w:eastAsia="仿宋" w:cs="仿宋"/>
          <w:color w:val="auto"/>
          <w:sz w:val="32"/>
          <w:szCs w:val="32"/>
          <w:highlight w:val="none"/>
          <w:lang w:val="en-US" w:eastAsia="zh-CN"/>
        </w:rPr>
        <w:t>190.26</w:t>
      </w:r>
      <w:r>
        <w:rPr>
          <w:rFonts w:hint="eastAsia" w:ascii="仿宋" w:hAnsi="仿宋" w:eastAsia="仿宋" w:cs="仿宋"/>
          <w:color w:val="auto"/>
          <w:sz w:val="32"/>
          <w:szCs w:val="32"/>
          <w:highlight w:val="none"/>
        </w:rPr>
        <w:t>万元，减少</w:t>
      </w:r>
      <w:r>
        <w:rPr>
          <w:rFonts w:hint="eastAsia" w:ascii="仿宋" w:hAnsi="仿宋" w:eastAsia="仿宋" w:cs="仿宋"/>
          <w:color w:val="auto"/>
          <w:sz w:val="32"/>
          <w:szCs w:val="32"/>
          <w:highlight w:val="none"/>
          <w:lang w:val="en-US" w:eastAsia="zh-CN"/>
        </w:rPr>
        <w:t>29</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val="en-US" w:eastAsia="zh-CN"/>
        </w:rPr>
        <w:t>2021年收支包含2020年结转款项166.3万元，另人员减少导致人员经费减少等。</w:t>
      </w:r>
    </w:p>
    <w:p w14:paraId="001D7584">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二、收入决算情况说明</w:t>
      </w:r>
    </w:p>
    <w:p w14:paraId="1D808825">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年度收入合计</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p>
    <w:p w14:paraId="1E9954C2">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三、支出决算情况说明</w:t>
      </w:r>
    </w:p>
    <w:p w14:paraId="4C380E0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年度支出合计</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153C1DC0">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四、财政拨款收入支出决算总体情况说明</w:t>
      </w:r>
    </w:p>
    <w:p w14:paraId="2BB7ED31">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年度财政拨款收、支</w:t>
      </w:r>
      <w:r>
        <w:rPr>
          <w:rFonts w:hint="eastAsia" w:ascii="仿宋" w:hAnsi="仿宋" w:eastAsia="仿宋" w:cs="仿宋"/>
          <w:color w:val="auto"/>
          <w:sz w:val="32"/>
          <w:szCs w:val="32"/>
          <w:highlight w:val="none"/>
          <w:lang w:val="en-US" w:eastAsia="zh-CN"/>
        </w:rPr>
        <w:t>总计</w:t>
      </w:r>
      <w:r>
        <w:rPr>
          <w:rFonts w:hint="eastAsia" w:ascii="仿宋" w:hAnsi="仿宋" w:eastAsia="仿宋" w:cs="仿宋"/>
          <w:color w:val="auto"/>
          <w:sz w:val="32"/>
          <w:szCs w:val="32"/>
          <w:highlight w:val="none"/>
          <w:lang w:val="en-US" w:eastAsia="zh-CN"/>
        </w:rPr>
        <w:t>均为657.34</w:t>
      </w:r>
      <w:r>
        <w:rPr>
          <w:rFonts w:hint="eastAsia" w:ascii="仿宋" w:hAnsi="仿宋" w:eastAsia="仿宋" w:cs="仿宋"/>
          <w:color w:val="auto"/>
          <w:sz w:val="32"/>
          <w:szCs w:val="32"/>
          <w:highlight w:val="none"/>
        </w:rPr>
        <w:t>万元，与上年相比，减少</w:t>
      </w:r>
      <w:r>
        <w:rPr>
          <w:rFonts w:hint="eastAsia" w:ascii="仿宋" w:hAnsi="仿宋" w:eastAsia="仿宋" w:cs="仿宋"/>
          <w:color w:val="auto"/>
          <w:sz w:val="32"/>
          <w:szCs w:val="32"/>
          <w:highlight w:val="none"/>
          <w:lang w:val="en-US" w:eastAsia="zh-CN"/>
        </w:rPr>
        <w:t>190.26</w:t>
      </w:r>
      <w:r>
        <w:rPr>
          <w:rFonts w:hint="eastAsia" w:ascii="仿宋" w:hAnsi="仿宋" w:eastAsia="仿宋" w:cs="仿宋"/>
          <w:color w:val="auto"/>
          <w:sz w:val="32"/>
          <w:szCs w:val="32"/>
          <w:highlight w:val="none"/>
        </w:rPr>
        <w:t>万元,减少</w:t>
      </w:r>
      <w:r>
        <w:rPr>
          <w:rFonts w:hint="eastAsia" w:ascii="仿宋" w:hAnsi="仿宋" w:eastAsia="仿宋" w:cs="仿宋"/>
          <w:color w:val="auto"/>
          <w:sz w:val="32"/>
          <w:szCs w:val="32"/>
          <w:highlight w:val="none"/>
          <w:lang w:val="en-US" w:eastAsia="zh-CN"/>
        </w:rPr>
        <w:t>29</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val="en-US" w:eastAsia="zh-CN"/>
        </w:rPr>
        <w:t>2021年收入支出包含2020年结转款项166.3万元，另人员减少导致人员经费减少等。</w:t>
      </w:r>
    </w:p>
    <w:p w14:paraId="04AB98BF">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五、一般公共预算财政拨款支出决算情况说明</w:t>
      </w:r>
    </w:p>
    <w:p w14:paraId="51FE23BA">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（一）财政拨款支出决算总体情况</w:t>
      </w:r>
    </w:p>
    <w:p w14:paraId="0BC2632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万元，占本年支出合计的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%，与上年相比，财政拨款支出减少</w:t>
      </w:r>
      <w:r>
        <w:rPr>
          <w:rFonts w:hint="eastAsia" w:ascii="仿宋" w:hAnsi="仿宋" w:eastAsia="仿宋" w:cs="仿宋"/>
          <w:color w:val="auto"/>
          <w:sz w:val="32"/>
          <w:szCs w:val="32"/>
          <w:highlight w:val="none"/>
          <w:lang w:val="en-US" w:eastAsia="zh-CN"/>
        </w:rPr>
        <w:t>190.26</w:t>
      </w:r>
      <w:r>
        <w:rPr>
          <w:rFonts w:hint="eastAsia" w:ascii="仿宋" w:hAnsi="仿宋" w:eastAsia="仿宋" w:cs="仿宋"/>
          <w:color w:val="auto"/>
          <w:sz w:val="32"/>
          <w:szCs w:val="32"/>
          <w:highlight w:val="none"/>
        </w:rPr>
        <w:t>万元，减少</w:t>
      </w:r>
      <w:r>
        <w:rPr>
          <w:rFonts w:hint="eastAsia" w:ascii="仿宋" w:hAnsi="仿宋" w:eastAsia="仿宋" w:cs="仿宋"/>
          <w:color w:val="auto"/>
          <w:sz w:val="32"/>
          <w:szCs w:val="32"/>
          <w:highlight w:val="none"/>
          <w:lang w:val="en-US" w:eastAsia="zh-CN"/>
        </w:rPr>
        <w:t>29</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val="en-US" w:eastAsia="zh-CN"/>
        </w:rPr>
        <w:t>2021年支出包含2020年结转款项支付在职人员工资及五险一金等。</w:t>
      </w:r>
    </w:p>
    <w:p w14:paraId="7FAE77B2">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（二）财政拨款支出决算结构情况</w:t>
      </w:r>
    </w:p>
    <w:p w14:paraId="13423782">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万元，主要用于以下方面：</w:t>
      </w:r>
      <w:r>
        <w:rPr>
          <w:rFonts w:hint="eastAsia" w:ascii="仿宋" w:hAnsi="仿宋" w:eastAsia="仿宋" w:cs="仿宋"/>
          <w:color w:val="auto"/>
          <w:sz w:val="32"/>
          <w:szCs w:val="32"/>
          <w:highlight w:val="none"/>
          <w:lang w:val="en-US" w:eastAsia="zh-CN"/>
        </w:rPr>
        <w:t>社会保障和就业</w:t>
      </w:r>
      <w:r>
        <w:rPr>
          <w:rFonts w:hint="eastAsia" w:ascii="仿宋" w:hAnsi="仿宋" w:eastAsia="仿宋" w:cs="仿宋"/>
          <w:color w:val="auto"/>
          <w:sz w:val="32"/>
          <w:szCs w:val="32"/>
          <w:highlight w:val="none"/>
        </w:rPr>
        <w:t>（类）支出</w:t>
      </w:r>
      <w:r>
        <w:rPr>
          <w:rFonts w:hint="eastAsia" w:ascii="仿宋" w:hAnsi="仿宋" w:eastAsia="仿宋" w:cs="仿宋"/>
          <w:color w:val="auto"/>
          <w:sz w:val="32"/>
          <w:szCs w:val="32"/>
          <w:highlight w:val="none"/>
          <w:lang w:val="en-US" w:eastAsia="zh-CN"/>
        </w:rPr>
        <w:t>165.63</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25.20</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交通运输</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支出</w:t>
      </w:r>
      <w:r>
        <w:rPr>
          <w:rFonts w:hint="eastAsia" w:ascii="仿宋" w:hAnsi="仿宋" w:eastAsia="仿宋" w:cs="仿宋"/>
          <w:color w:val="auto"/>
          <w:sz w:val="32"/>
          <w:szCs w:val="32"/>
          <w:highlight w:val="none"/>
          <w:lang w:val="en-US" w:eastAsia="zh-CN"/>
        </w:rPr>
        <w:t>491.72</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，占</w:t>
      </w:r>
      <w:r>
        <w:rPr>
          <w:rFonts w:hint="eastAsia" w:ascii="仿宋" w:hAnsi="仿宋" w:eastAsia="仿宋" w:cs="仿宋"/>
          <w:color w:val="auto"/>
          <w:sz w:val="32"/>
          <w:szCs w:val="32"/>
          <w:highlight w:val="none"/>
          <w:lang w:val="en-US" w:eastAsia="zh-CN"/>
        </w:rPr>
        <w:t>74.80%。</w:t>
      </w:r>
    </w:p>
    <w:p w14:paraId="3B1C3B1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（三）财政拨款支出决算具体情况</w:t>
      </w:r>
    </w:p>
    <w:p w14:paraId="0771EBE0">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年度财政拨款支出年初预算数为</w:t>
      </w:r>
      <w:r>
        <w:rPr>
          <w:rFonts w:hint="eastAsia" w:ascii="仿宋" w:hAnsi="仿宋" w:eastAsia="仿宋" w:cs="仿宋"/>
          <w:color w:val="auto"/>
          <w:sz w:val="32"/>
          <w:szCs w:val="32"/>
          <w:highlight w:val="none"/>
          <w:lang w:val="en-US" w:eastAsia="zh-CN"/>
        </w:rPr>
        <w:t>491.72</w:t>
      </w:r>
      <w:r>
        <w:rPr>
          <w:rFonts w:hint="eastAsia" w:ascii="仿宋" w:hAnsi="仿宋" w:eastAsia="仿宋" w:cs="仿宋"/>
          <w:color w:val="auto"/>
          <w:sz w:val="32"/>
          <w:szCs w:val="32"/>
          <w:highlight w:val="none"/>
        </w:rPr>
        <w:t>万元，支出决算数为</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133.68</w:t>
      </w:r>
      <w:r>
        <w:rPr>
          <w:rFonts w:hint="eastAsia" w:ascii="仿宋" w:hAnsi="仿宋" w:eastAsia="仿宋" w:cs="仿宋"/>
          <w:color w:val="auto"/>
          <w:sz w:val="32"/>
          <w:szCs w:val="32"/>
          <w:highlight w:val="none"/>
        </w:rPr>
        <w:t>%，其中：</w:t>
      </w:r>
    </w:p>
    <w:p w14:paraId="7EBEBFB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en-US"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val="en-US"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val="en-US" w:eastAsia="zh-CN"/>
        </w:rPr>
        <w:t>其他行政事业单位养老支出</w:t>
      </w:r>
      <w:r>
        <w:rPr>
          <w:rFonts w:hint="eastAsia" w:ascii="仿宋" w:hAnsi="仿宋" w:eastAsia="仿宋" w:cs="仿宋"/>
          <w:color w:val="auto"/>
          <w:sz w:val="32"/>
          <w:szCs w:val="32"/>
          <w:highlight w:val="none"/>
        </w:rPr>
        <w:t>（项）。</w:t>
      </w:r>
    </w:p>
    <w:p w14:paraId="6A9E3DBD">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165.63</w:t>
      </w:r>
      <w:r>
        <w:rPr>
          <w:rFonts w:hint="eastAsia" w:ascii="仿宋" w:hAnsi="仿宋" w:eastAsia="仿宋" w:cs="仿宋"/>
          <w:color w:val="auto"/>
          <w:sz w:val="32"/>
          <w:szCs w:val="32"/>
          <w:highlight w:val="none"/>
        </w:rPr>
        <w:t>万元，决算数大于年初预算数的主要原因是：</w:t>
      </w:r>
      <w:r>
        <w:rPr>
          <w:rFonts w:hint="eastAsia" w:ascii="仿宋" w:hAnsi="仿宋" w:eastAsia="仿宋" w:cs="仿宋"/>
          <w:color w:val="auto"/>
          <w:sz w:val="32"/>
          <w:szCs w:val="32"/>
          <w:highlight w:val="none"/>
          <w:lang w:val="en-US" w:eastAsia="zh-CN"/>
        </w:rPr>
        <w:t>年初预算未包含退休人员春节一次性生活补助，后据实增加发放。</w:t>
      </w:r>
    </w:p>
    <w:p w14:paraId="11D61471">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交通运输支出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val="en-US" w:eastAsia="zh-CN"/>
        </w:rPr>
        <w:t>公路水路运输</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val="en-US" w:eastAsia="zh-CN"/>
        </w:rPr>
        <w:t>行政运行</w:t>
      </w:r>
      <w:r>
        <w:rPr>
          <w:rFonts w:hint="eastAsia" w:ascii="仿宋" w:hAnsi="仿宋" w:eastAsia="仿宋" w:cs="仿宋"/>
          <w:color w:val="auto"/>
          <w:sz w:val="32"/>
          <w:szCs w:val="32"/>
          <w:highlight w:val="none"/>
        </w:rPr>
        <w:t>（项）。</w:t>
      </w:r>
    </w:p>
    <w:p w14:paraId="49BD737E">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491.72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491.72</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等于</w:t>
      </w:r>
      <w:r>
        <w:rPr>
          <w:rFonts w:hint="eastAsia" w:ascii="仿宋" w:hAnsi="仿宋" w:eastAsia="仿宋" w:cs="仿宋"/>
          <w:color w:val="auto"/>
          <w:sz w:val="32"/>
          <w:szCs w:val="32"/>
          <w:highlight w:val="none"/>
        </w:rPr>
        <w:t>年初预算数</w:t>
      </w:r>
      <w:r>
        <w:rPr>
          <w:rFonts w:hint="eastAsia" w:ascii="仿宋" w:hAnsi="仿宋" w:eastAsia="仿宋" w:cs="仿宋"/>
          <w:color w:val="auto"/>
          <w:sz w:val="32"/>
          <w:szCs w:val="32"/>
          <w:highlight w:val="none"/>
          <w:lang w:eastAsia="zh-CN"/>
        </w:rPr>
        <w:t>的</w:t>
      </w:r>
      <w:r>
        <w:rPr>
          <w:rFonts w:hint="eastAsia" w:ascii="仿宋" w:hAnsi="仿宋" w:eastAsia="仿宋" w:cs="仿宋"/>
          <w:color w:val="auto"/>
          <w:sz w:val="32"/>
          <w:szCs w:val="32"/>
          <w:highlight w:val="none"/>
          <w:lang w:eastAsia="zh-CN"/>
        </w:rPr>
        <w:t>主要原因是按预算执行</w:t>
      </w:r>
      <w:r>
        <w:rPr>
          <w:rFonts w:hint="eastAsia" w:ascii="仿宋" w:hAnsi="仿宋" w:eastAsia="仿宋" w:cs="仿宋"/>
          <w:color w:val="auto"/>
          <w:sz w:val="32"/>
          <w:szCs w:val="32"/>
          <w:highlight w:val="none"/>
          <w:lang w:eastAsia="zh-CN"/>
        </w:rPr>
        <w:t>。</w:t>
      </w:r>
    </w:p>
    <w:p w14:paraId="0D206DB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六、一般公共预算财政拨款基本支出决算情况说明</w:t>
      </w:r>
    </w:p>
    <w:p w14:paraId="03A22F2F">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年度财政拨款基本支出</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万元，其中：</w:t>
      </w:r>
    </w:p>
    <w:p w14:paraId="24DEEE75">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bCs/>
          <w:color w:val="auto"/>
          <w:sz w:val="32"/>
          <w:szCs w:val="32"/>
          <w:highlight w:val="none"/>
        </w:rPr>
        <w:t>人员经费</w:t>
      </w:r>
      <w:r>
        <w:rPr>
          <w:rFonts w:hint="eastAsia" w:ascii="仿宋" w:hAnsi="仿宋" w:eastAsia="仿宋" w:cs="仿宋"/>
          <w:color w:val="auto"/>
          <w:sz w:val="32"/>
          <w:szCs w:val="32"/>
          <w:highlight w:val="none"/>
          <w:lang w:val="en-US" w:eastAsia="zh-CN"/>
        </w:rPr>
        <w:t>657.34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%,主要包括基本工资、</w:t>
      </w:r>
      <w:r>
        <w:rPr>
          <w:rFonts w:hint="eastAsia" w:ascii="仿宋" w:hAnsi="仿宋" w:eastAsia="仿宋" w:cs="仿宋"/>
          <w:color w:val="auto"/>
          <w:sz w:val="32"/>
          <w:szCs w:val="32"/>
          <w:highlight w:val="none"/>
          <w:lang w:val="en-US" w:eastAsia="zh-CN"/>
        </w:rPr>
        <w:t>五险一金</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生活补助</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奖励金、其他对个人和家庭的补助</w:t>
      </w:r>
    </w:p>
    <w:p w14:paraId="60CE8D0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rPr>
        <w:t>公用经费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p>
    <w:p w14:paraId="73981BB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val="0"/>
          <w:bCs/>
          <w:color w:val="auto"/>
          <w:sz w:val="32"/>
          <w:szCs w:val="32"/>
          <w:highlight w:val="none"/>
        </w:rPr>
        <w:t>七、财政拨款三公经费支出决算情况说明</w:t>
      </w:r>
    </w:p>
    <w:p w14:paraId="00065079">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（一）“三公”经费财政拨款支出决算总体情况说明</w:t>
      </w:r>
    </w:p>
    <w:p w14:paraId="71DB8A9B">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“三公”经费财政拨款支出预算为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color w:val="auto"/>
          <w:sz w:val="32"/>
          <w:szCs w:val="32"/>
          <w:highlight w:val="none"/>
          <w:lang w:val="en-US" w:eastAsia="zh-CN"/>
        </w:rPr>
        <w:t>经费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与上年相比持平均为0万元，主要原因是未使用</w:t>
      </w:r>
      <w:r>
        <w:rPr>
          <w:rFonts w:hint="eastAsia" w:ascii="仿宋_GB2312" w:hAnsi="仿宋_GB2312" w:eastAsia="仿宋_GB2312" w:cs="仿宋_GB2312"/>
          <w:b w:val="0"/>
          <w:bCs/>
          <w:color w:val="auto"/>
          <w:sz w:val="32"/>
          <w:szCs w:val="32"/>
          <w:highlight w:val="none"/>
        </w:rPr>
        <w:t>“三公”</w:t>
      </w:r>
      <w:r>
        <w:rPr>
          <w:rFonts w:hint="eastAsia" w:ascii="仿宋_GB2312" w:hAnsi="仿宋_GB2312" w:eastAsia="仿宋_GB2312" w:cs="仿宋_GB2312"/>
          <w:color w:val="auto"/>
          <w:sz w:val="32"/>
          <w:szCs w:val="32"/>
          <w:highlight w:val="none"/>
          <w:lang w:val="en-US" w:eastAsia="zh-CN"/>
        </w:rPr>
        <w:t>经费，</w:t>
      </w:r>
      <w:r>
        <w:rPr>
          <w:rFonts w:hint="eastAsia" w:ascii="仿宋_GB2312" w:hAnsi="仿宋_GB2312" w:eastAsia="仿宋_GB2312" w:cs="仿宋_GB2312"/>
          <w:color w:val="auto"/>
          <w:sz w:val="32"/>
          <w:szCs w:val="32"/>
          <w:highlight w:val="none"/>
        </w:rPr>
        <w:t>其中：</w:t>
      </w:r>
    </w:p>
    <w:p w14:paraId="034A7964">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32355E8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公务接待费支出预算为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无法计算完成百分比，主要原因是</w:t>
      </w:r>
      <w:r>
        <w:rPr>
          <w:rFonts w:hint="eastAsia" w:ascii="仿宋_GB2312" w:hAnsi="仿宋_GB2312" w:eastAsia="仿宋_GB2312" w:cs="仿宋_GB2312"/>
          <w:color w:val="auto"/>
          <w:sz w:val="32"/>
          <w:szCs w:val="32"/>
          <w:highlight w:val="none"/>
          <w:lang w:val="en-US" w:eastAsia="zh-CN"/>
        </w:rPr>
        <w:t>未使用</w:t>
      </w:r>
      <w:r>
        <w:rPr>
          <w:rFonts w:hint="eastAsia" w:ascii="仿宋_GB2312" w:hAnsi="仿宋_GB2312" w:eastAsia="仿宋_GB2312" w:cs="仿宋_GB2312"/>
          <w:color w:val="auto"/>
          <w:sz w:val="32"/>
          <w:szCs w:val="32"/>
          <w:highlight w:val="none"/>
        </w:rPr>
        <w:t>公务接待费，</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val="en-US" w:eastAsia="zh-CN"/>
        </w:rPr>
        <w:t>未使用</w:t>
      </w:r>
      <w:r>
        <w:rPr>
          <w:rFonts w:hint="eastAsia" w:ascii="仿宋_GB2312" w:hAnsi="仿宋_GB2312" w:eastAsia="仿宋_GB2312" w:cs="仿宋_GB2312"/>
          <w:color w:val="auto"/>
          <w:sz w:val="32"/>
          <w:szCs w:val="32"/>
          <w:highlight w:val="none"/>
        </w:rPr>
        <w:t>公务接待费</w:t>
      </w:r>
      <w:r>
        <w:rPr>
          <w:rFonts w:hint="eastAsia" w:ascii="仿宋_GB2312" w:hAnsi="仿宋_GB2312" w:eastAsia="仿宋_GB2312" w:cs="仿宋_GB2312"/>
          <w:color w:val="auto"/>
          <w:sz w:val="32"/>
          <w:szCs w:val="32"/>
          <w:highlight w:val="none"/>
          <w:lang w:eastAsia="zh-CN"/>
        </w:rPr>
        <w:t>。</w:t>
      </w:r>
    </w:p>
    <w:p w14:paraId="121E46B7">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14:paraId="7A1ACE72">
      <w:pPr>
        <w:pStyle w:val="9"/>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公务用车运行维护费支出预算为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，无法计算完成百分比，主要原因是</w:t>
      </w:r>
      <w:r>
        <w:rPr>
          <w:rFonts w:hint="eastAsia" w:ascii="仿宋_GB2312" w:hAnsi="仿宋_GB2312" w:eastAsia="仿宋_GB2312" w:cs="仿宋_GB2312"/>
          <w:color w:val="auto"/>
          <w:sz w:val="32"/>
          <w:szCs w:val="32"/>
          <w:highlight w:val="none"/>
          <w:lang w:val="en-US" w:eastAsia="zh-CN"/>
        </w:rPr>
        <w:t>未使用</w:t>
      </w:r>
      <w:r>
        <w:rPr>
          <w:rFonts w:hint="eastAsia" w:ascii="仿宋_GB2312" w:hAnsi="仿宋_GB2312" w:eastAsia="仿宋_GB2312" w:cs="仿宋_GB2312"/>
          <w:color w:val="auto"/>
          <w:sz w:val="32"/>
          <w:szCs w:val="32"/>
          <w:highlight w:val="none"/>
        </w:rPr>
        <w:t>公务用车运行维护</w:t>
      </w:r>
      <w:r>
        <w:rPr>
          <w:rFonts w:hint="eastAsia" w:ascii="仿宋_GB2312" w:hAnsi="仿宋_GB2312" w:eastAsia="仿宋_GB2312" w:cs="仿宋_GB2312"/>
          <w:color w:val="auto"/>
          <w:sz w:val="32"/>
          <w:szCs w:val="32"/>
          <w:highlight w:val="none"/>
          <w:lang w:val="en-US" w:eastAsia="zh-CN"/>
        </w:rPr>
        <w:t>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主要原因是</w:t>
      </w:r>
      <w:r>
        <w:rPr>
          <w:rFonts w:hint="eastAsia" w:ascii="仿宋_GB2312" w:hAnsi="仿宋_GB2312" w:eastAsia="仿宋_GB2312" w:cs="仿宋_GB2312"/>
          <w:color w:val="auto"/>
          <w:sz w:val="32"/>
          <w:szCs w:val="32"/>
          <w:highlight w:val="none"/>
          <w:lang w:val="en-US" w:eastAsia="zh-CN"/>
        </w:rPr>
        <w:t>未使用</w:t>
      </w:r>
      <w:r>
        <w:rPr>
          <w:rFonts w:hint="eastAsia" w:ascii="仿宋_GB2312" w:hAnsi="仿宋_GB2312" w:eastAsia="仿宋_GB2312" w:cs="仿宋_GB2312"/>
          <w:color w:val="auto"/>
          <w:sz w:val="32"/>
          <w:szCs w:val="32"/>
          <w:highlight w:val="none"/>
        </w:rPr>
        <w:t>公务用车运行维护</w:t>
      </w:r>
      <w:r>
        <w:rPr>
          <w:rFonts w:hint="eastAsia" w:ascii="仿宋_GB2312" w:hAnsi="仿宋_GB2312" w:eastAsia="仿宋_GB2312" w:cs="仿宋_GB2312"/>
          <w:color w:val="auto"/>
          <w:sz w:val="32"/>
          <w:szCs w:val="32"/>
          <w:highlight w:val="none"/>
          <w:lang w:val="en-US" w:eastAsia="zh-CN"/>
        </w:rPr>
        <w:t>费。</w:t>
      </w:r>
    </w:p>
    <w:p w14:paraId="490F96B8">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（二）“三公”经费财政拨款支出决算具体情况说明</w:t>
      </w:r>
    </w:p>
    <w:p w14:paraId="739D2F6C">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年度“三公”经费财政拨款支出决算中，公务接待费支出决算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万元，公务用车购置费及运行维护费支出决算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w:t>
      </w:r>
    </w:p>
    <w:p w14:paraId="6692376B">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bCs/>
          <w:i/>
          <w:color w:val="auto"/>
          <w:sz w:val="32"/>
          <w:szCs w:val="32"/>
          <w:highlight w:val="none"/>
          <w:lang w:val="en-US"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因公出国（境）费支出决算为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万元，全年安排因公出国（境）团组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个，累计</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人次</w:t>
      </w:r>
      <w:r>
        <w:rPr>
          <w:rFonts w:hint="eastAsia" w:ascii="仿宋" w:hAnsi="仿宋" w:eastAsia="仿宋" w:cs="仿宋"/>
          <w:color w:val="auto"/>
          <w:sz w:val="32"/>
          <w:szCs w:val="32"/>
          <w:highlight w:val="none"/>
          <w:lang w:eastAsia="zh-CN"/>
        </w:rPr>
        <w:t>，</w:t>
      </w:r>
      <w:r>
        <w:rPr>
          <w:rFonts w:hint="eastAsia" w:ascii="仿宋_GB2312" w:hAnsi="仿宋_GB2312" w:eastAsia="仿宋_GB2312" w:cs="仿宋_GB2312"/>
          <w:color w:val="auto"/>
          <w:sz w:val="32"/>
          <w:szCs w:val="32"/>
          <w:highlight w:val="none"/>
        </w:rPr>
        <w:t>主要无因公出国</w:t>
      </w:r>
      <w:r>
        <w:rPr>
          <w:rFonts w:hint="eastAsia" w:ascii="仿宋" w:hAnsi="仿宋" w:eastAsia="仿宋" w:cs="仿宋"/>
          <w:color w:val="auto"/>
          <w:sz w:val="32"/>
          <w:szCs w:val="32"/>
          <w:highlight w:val="none"/>
          <w:lang w:eastAsia="zh-CN"/>
        </w:rPr>
        <w:t>。</w:t>
      </w:r>
    </w:p>
    <w:p w14:paraId="681F2C8E">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2、公务接待费支出决算为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万元，全年共接待来访团组</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人次</w:t>
      </w:r>
      <w:r>
        <w:rPr>
          <w:rFonts w:hint="eastAsia" w:ascii="仿宋_GB2312" w:hAnsi="仿宋_GB2312" w:eastAsia="仿宋_GB2312" w:cs="仿宋_GB2312"/>
          <w:color w:val="auto"/>
          <w:sz w:val="32"/>
          <w:szCs w:val="32"/>
          <w:highlight w:val="none"/>
        </w:rPr>
        <w:t>，主要是无发生的接待支出</w:t>
      </w:r>
      <w:r>
        <w:rPr>
          <w:rFonts w:hint="eastAsia" w:ascii="仿宋_GB2312" w:hAnsi="仿宋_GB2312" w:eastAsia="仿宋_GB2312" w:cs="仿宋_GB2312"/>
          <w:color w:val="auto"/>
          <w:sz w:val="32"/>
          <w:szCs w:val="32"/>
          <w:highlight w:val="none"/>
        </w:rPr>
        <w:t>。</w:t>
      </w:r>
    </w:p>
    <w:p w14:paraId="4CBFFB0A">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color w:val="auto"/>
          <w:sz w:val="32"/>
          <w:szCs w:val="32"/>
          <w:highlight w:val="none"/>
        </w:rPr>
        <w:t>3、公务用车购置费及运行维护费支出决算为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万元，更新公务用车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
        <w:t>公务用车运行维护费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万元，主要是无公务用车购置及维护费支出</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截止202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年12月31日，我单位开支财政拨款的公务用车保有量为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本单位保有特种专业技术用车1辆，由于本单位为财政差额拨款事业单位，拨款仅为人员经费，车辆运行维护经费在湖南省怀化公路桥梁建设总公司列支）</w:t>
      </w:r>
    </w:p>
    <w:p w14:paraId="4CD8912B">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八、政府性基金预算收入支出决算情况</w:t>
      </w:r>
    </w:p>
    <w:p w14:paraId="0CEAB4F0">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本单位无政府性基金收支</w:t>
      </w:r>
    </w:p>
    <w:p w14:paraId="75D5C560">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lang w:val="en-US" w:eastAsia="zh-CN"/>
        </w:rPr>
      </w:pPr>
      <w:r>
        <w:rPr>
          <w:rFonts w:hint="eastAsia" w:ascii="仿宋" w:hAnsi="仿宋" w:eastAsia="仿宋" w:cs="仿宋"/>
          <w:b w:val="0"/>
          <w:bCs/>
          <w:color w:val="auto"/>
          <w:sz w:val="32"/>
          <w:szCs w:val="32"/>
          <w:highlight w:val="none"/>
          <w:lang w:val="en-US" w:eastAsia="zh-CN"/>
        </w:rPr>
        <w:t>九、国有资本经营预算财政拨款支出</w:t>
      </w:r>
      <w:r>
        <w:rPr>
          <w:rFonts w:hint="eastAsia" w:ascii="仿宋" w:hAnsi="仿宋" w:eastAsia="仿宋" w:cs="仿宋"/>
          <w:b w:val="0"/>
          <w:bCs/>
          <w:color w:val="auto"/>
          <w:sz w:val="32"/>
          <w:szCs w:val="32"/>
          <w:highlight w:val="none"/>
          <w:lang w:val="en-US" w:eastAsia="zh-CN"/>
        </w:rPr>
        <w:t>决算情况说明</w:t>
      </w:r>
    </w:p>
    <w:p w14:paraId="631E7B8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2022年度本单位无国有资本经营预算</w:t>
      </w:r>
      <w:r>
        <w:rPr>
          <w:rFonts w:hint="eastAsia" w:ascii="仿宋" w:hAnsi="仿宋" w:eastAsia="仿宋" w:cs="仿宋_GB2312"/>
          <w:b w:val="0"/>
          <w:bCs w:val="0"/>
          <w:color w:val="auto"/>
          <w:sz w:val="32"/>
          <w:szCs w:val="32"/>
          <w:highlight w:val="none"/>
        </w:rPr>
        <w:t>财政拨款支出</w:t>
      </w:r>
      <w:r>
        <w:rPr>
          <w:rFonts w:hint="eastAsia" w:ascii="仿宋" w:hAnsi="仿宋" w:eastAsia="仿宋"/>
          <w:color w:val="auto"/>
          <w:sz w:val="32"/>
          <w:szCs w:val="32"/>
          <w:highlight w:val="none"/>
        </w:rPr>
        <w:t>。</w:t>
      </w:r>
    </w:p>
    <w:p w14:paraId="67ED95B9">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十</w:t>
      </w:r>
      <w:r>
        <w:rPr>
          <w:rFonts w:hint="eastAsia" w:ascii="仿宋" w:hAnsi="仿宋" w:eastAsia="仿宋" w:cs="仿宋"/>
          <w:b w:val="0"/>
          <w:bCs/>
          <w:color w:val="auto"/>
          <w:sz w:val="32"/>
          <w:szCs w:val="32"/>
          <w:highlight w:val="none"/>
        </w:rPr>
        <w:t>、关于机关运行经费支出说明</w:t>
      </w:r>
    </w:p>
    <w:p w14:paraId="678B79AB">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bookmarkStart w:id="3" w:name="OLE_LINK1"/>
      <w:r>
        <w:rPr>
          <w:rFonts w:hint="eastAsia" w:ascii="仿宋" w:hAnsi="仿宋" w:eastAsia="仿宋"/>
          <w:color w:val="auto"/>
          <w:sz w:val="32"/>
          <w:szCs w:val="32"/>
          <w:highlight w:val="none"/>
        </w:rPr>
        <w:t>机关运行经费是为保障行政单位（包括参照公务员法管理的事业单位）运行，用一般公共预算拨款安排用于购买货物和服务的各项资金。我单位为</w:t>
      </w:r>
      <w:r>
        <w:rPr>
          <w:rFonts w:hint="eastAsia" w:ascii="仿宋" w:hAnsi="仿宋" w:eastAsia="仿宋"/>
          <w:bCs/>
          <w:color w:val="auto"/>
          <w:sz w:val="32"/>
          <w:szCs w:val="32"/>
          <w:highlight w:val="none"/>
        </w:rPr>
        <w:t>自收自支事业单位，用于购买货物和服务的各项资金不属于机关运行经费。</w:t>
      </w:r>
      <w:r>
        <w:rPr>
          <w:rFonts w:hint="eastAsia" w:ascii="仿宋" w:hAnsi="仿宋" w:eastAsia="仿宋"/>
          <w:bCs/>
          <w:color w:val="auto"/>
          <w:sz w:val="32"/>
          <w:szCs w:val="32"/>
          <w:highlight w:val="none"/>
        </w:rPr>
        <w:t xml:space="preserve"> </w:t>
      </w:r>
      <w:bookmarkEnd w:id="3"/>
    </w:p>
    <w:p w14:paraId="59DAC0F3">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十一</w:t>
      </w:r>
      <w:r>
        <w:rPr>
          <w:rFonts w:hint="eastAsia" w:ascii="仿宋" w:hAnsi="仿宋" w:eastAsia="仿宋" w:cs="仿宋"/>
          <w:b w:val="0"/>
          <w:bCs/>
          <w:color w:val="auto"/>
          <w:sz w:val="32"/>
          <w:szCs w:val="32"/>
          <w:highlight w:val="none"/>
        </w:rPr>
        <w:t>、一般性支出情况说明</w:t>
      </w:r>
    </w:p>
    <w:p w14:paraId="6C64559E">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年本部门开支会议费0万元，人数0人；开支培训费0万元，人数0人；没有举办节庆、晚会、论坛、赛事活动。</w:t>
      </w:r>
    </w:p>
    <w:p w14:paraId="3539C427">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十二</w:t>
      </w:r>
      <w:r>
        <w:rPr>
          <w:rFonts w:hint="eastAsia" w:ascii="仿宋" w:hAnsi="仿宋" w:eastAsia="仿宋" w:cs="仿宋"/>
          <w:b w:val="0"/>
          <w:bCs/>
          <w:color w:val="auto"/>
          <w:sz w:val="32"/>
          <w:szCs w:val="32"/>
          <w:highlight w:val="none"/>
        </w:rPr>
        <w:t>、关于政府采购支出说明</w:t>
      </w:r>
    </w:p>
    <w:p w14:paraId="41D6882A">
      <w:pPr>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4"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4"/>
      <w:bookmarkStart w:id="5" w:name="DIS_MARK_GP_BGT_CGHW_AMT_1"/>
      <w:bookmarkEnd w:id="5"/>
      <w:bookmarkStart w:id="6" w:name="END_GP_BGT_CGGC_AMT"/>
      <w:bookmarkEnd w:id="6"/>
      <w:bookmarkStart w:id="7" w:name="START_GP_BGT_CGGC_AMT_1"/>
      <w:bookmarkEnd w:id="7"/>
      <w:bookmarkStart w:id="8" w:name="END_GP_BGT_CGHW_AMT"/>
      <w:bookmarkEnd w:id="8"/>
      <w:bookmarkStart w:id="9" w:name="START_GP_BGT_CGHW_AMT_1"/>
      <w:bookmarkEnd w:id="9"/>
      <w:bookmarkStart w:id="10" w:name="END_GP_BGT_CGHW_AMT_1"/>
      <w:bookmarkEnd w:id="10"/>
      <w:bookmarkStart w:id="11" w:name="START_GP_BGT_CGGC_AMT"/>
      <w:bookmarkEnd w:id="11"/>
      <w:bookmarkStart w:id="12" w:name="DIS_MARK_GP_BGT_CGGC_AMT"/>
      <w:bookmarkEnd w:id="12"/>
      <w:bookmarkStart w:id="13"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3"/>
      <w:bookmarkStart w:id="14" w:name="END_GP_BGT_CGGC_AMT_1"/>
      <w:bookmarkEnd w:id="14"/>
      <w:bookmarkStart w:id="15" w:name="START_GP_BGT_CGFW_AMT"/>
      <w:bookmarkEnd w:id="15"/>
      <w:bookmarkStart w:id="16"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6"/>
      <w:r>
        <w:rPr>
          <w:rFonts w:hint="eastAsia" w:ascii="仿宋_GB2312" w:hAnsi="仿宋_GB2312" w:eastAsia="仿宋_GB2312"/>
          <w:color w:val="auto"/>
          <w:sz w:val="32"/>
          <w:szCs w:val="32"/>
          <w:highlight w:val="none"/>
          <w:lang w:eastAsia="zh-CN"/>
        </w:rPr>
        <w:t>。</w:t>
      </w:r>
    </w:p>
    <w:p w14:paraId="6DED5BB6">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十三</w:t>
      </w:r>
      <w:r>
        <w:rPr>
          <w:rFonts w:hint="eastAsia" w:ascii="仿宋" w:hAnsi="仿宋" w:eastAsia="仿宋" w:cs="仿宋"/>
          <w:b w:val="0"/>
          <w:bCs/>
          <w:color w:val="auto"/>
          <w:sz w:val="32"/>
          <w:szCs w:val="32"/>
          <w:highlight w:val="none"/>
        </w:rPr>
        <w:t>、关于国有资产占用情况说明</w:t>
      </w:r>
    </w:p>
    <w:p w14:paraId="7A27B265">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年12月31日，本单位共有车辆</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单位价值50万元以上通用设备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单位价值100万元以上专用设备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w:t>
      </w:r>
    </w:p>
    <w:p w14:paraId="314622BD">
      <w:pPr>
        <w:pStyle w:val="9"/>
        <w:keepNext w:val="0"/>
        <w:keepLines w:val="0"/>
        <w:pageBreakBefore w:val="0"/>
        <w:widowControl w:val="0"/>
        <w:kinsoku/>
        <w:wordWrap/>
        <w:overflowPunct/>
        <w:topLinePunct w:val="0"/>
        <w:bidi w:val="0"/>
        <w:adjustRightInd/>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十四</w:t>
      </w:r>
      <w:r>
        <w:rPr>
          <w:rFonts w:hint="eastAsia" w:ascii="仿宋" w:hAnsi="仿宋" w:eastAsia="仿宋" w:cs="仿宋"/>
          <w:b w:val="0"/>
          <w:bCs/>
          <w:color w:val="auto"/>
          <w:sz w:val="32"/>
          <w:szCs w:val="32"/>
          <w:highlight w:val="none"/>
        </w:rPr>
        <w:t>、关于</w:t>
      </w: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b w:val="0"/>
          <w:bCs/>
          <w:color w:val="auto"/>
          <w:sz w:val="32"/>
          <w:szCs w:val="32"/>
          <w:highlight w:val="none"/>
        </w:rPr>
        <w:t>年度预算绩效情况的说明</w:t>
      </w:r>
    </w:p>
    <w:p w14:paraId="486A137B">
      <w:pPr>
        <w:pStyle w:val="9"/>
        <w:keepNext w:val="0"/>
        <w:keepLines w:val="0"/>
        <w:pageBreakBefore w:val="0"/>
        <w:widowControl w:val="0"/>
        <w:kinsoku/>
        <w:wordWrap/>
        <w:overflowPunct/>
        <w:topLinePunct w:val="0"/>
        <w:bidi w:val="0"/>
        <w:adjustRightInd/>
        <w:snapToGrid/>
        <w:spacing w:line="600" w:lineRule="exact"/>
        <w:ind w:firstLine="640" w:firstLineChars="200"/>
        <w:jc w:val="lef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eastAsia="zh-CN"/>
        </w:rPr>
        <w:t>（一）</w:t>
      </w:r>
      <w:r>
        <w:rPr>
          <w:rFonts w:hint="eastAsia" w:ascii="仿宋" w:hAnsi="仿宋" w:eastAsia="仿宋" w:cs="仿宋"/>
          <w:b/>
          <w:bCs/>
          <w:color w:val="auto"/>
          <w:sz w:val="32"/>
          <w:szCs w:val="32"/>
          <w:highlight w:val="none"/>
        </w:rPr>
        <w:t>部门整体支出绩效情况</w:t>
      </w:r>
    </w:p>
    <w:p w14:paraId="0FE60002">
      <w:pPr>
        <w:pStyle w:val="9"/>
        <w:keepNext w:val="0"/>
        <w:keepLines w:val="0"/>
        <w:pageBreakBefore w:val="0"/>
        <w:widowControl w:val="0"/>
        <w:kinsoku/>
        <w:wordWrap/>
        <w:overflowPunct/>
        <w:topLinePunct w:val="0"/>
        <w:bidi w:val="0"/>
        <w:adjustRightInd/>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根据《怀化市财政局关于开展202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部门整体支出与专项资金绩效</w:t>
      </w:r>
      <w:r>
        <w:rPr>
          <w:rFonts w:hint="eastAsia" w:ascii="仿宋" w:hAnsi="仿宋" w:eastAsia="仿宋" w:cs="仿宋"/>
          <w:color w:val="auto"/>
          <w:sz w:val="32"/>
          <w:szCs w:val="32"/>
          <w:highlight w:val="none"/>
        </w:rPr>
        <w:t>自评工作的通知》文件要求，我单位对202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年度市级财政资金整体支出情况开展绩效自评，开展整体支出绩效评价，并上报主管部门。</w:t>
      </w:r>
    </w:p>
    <w:p w14:paraId="2DBDCAB4">
      <w:pPr>
        <w:pStyle w:val="9"/>
        <w:keepNext w:val="0"/>
        <w:keepLines w:val="0"/>
        <w:pageBreakBefore w:val="0"/>
        <w:widowControl w:val="0"/>
        <w:numPr>
          <w:ilvl w:val="0"/>
          <w:numId w:val="1"/>
        </w:numPr>
        <w:kinsoku/>
        <w:wordWrap/>
        <w:overflowPunct/>
        <w:topLinePunct w:val="0"/>
        <w:bidi w:val="0"/>
        <w:adjustRightInd/>
        <w:snapToGrid/>
        <w:spacing w:line="600" w:lineRule="exact"/>
        <w:ind w:firstLine="640" w:firstLineChars="200"/>
        <w:jc w:val="lef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存在的问题及原因分析</w:t>
      </w:r>
    </w:p>
    <w:p w14:paraId="05FB7090">
      <w:pPr>
        <w:pStyle w:val="9"/>
        <w:keepNext w:val="0"/>
        <w:keepLines w:val="0"/>
        <w:pageBreakBefore w:val="0"/>
        <w:widowControl w:val="0"/>
        <w:kinsoku/>
        <w:wordWrap/>
        <w:overflowPunct/>
        <w:topLinePunct w:val="0"/>
        <w:bidi w:val="0"/>
        <w:adjustRightInd/>
        <w:snapToGrid/>
        <w:spacing w:line="600"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本部门为财政差额拨款单位，无相关问题。</w:t>
      </w:r>
    </w:p>
    <w:p w14:paraId="2174DC42">
      <w:pPr>
        <w:pStyle w:val="9"/>
        <w:jc w:val="center"/>
        <w:rPr>
          <w:color w:val="auto"/>
          <w:sz w:val="72"/>
          <w:szCs w:val="72"/>
          <w:highlight w:val="none"/>
        </w:rPr>
      </w:pPr>
    </w:p>
    <w:p w14:paraId="25905711">
      <w:pPr>
        <w:pStyle w:val="9"/>
        <w:jc w:val="center"/>
        <w:rPr>
          <w:color w:val="auto"/>
          <w:sz w:val="72"/>
          <w:szCs w:val="72"/>
          <w:highlight w:val="none"/>
        </w:rPr>
      </w:pPr>
    </w:p>
    <w:p w14:paraId="7BD01525">
      <w:pPr>
        <w:pStyle w:val="9"/>
        <w:jc w:val="center"/>
        <w:rPr>
          <w:color w:val="auto"/>
          <w:sz w:val="72"/>
          <w:szCs w:val="72"/>
          <w:highlight w:val="none"/>
        </w:rPr>
      </w:pPr>
    </w:p>
    <w:p w14:paraId="0BBA5E80">
      <w:pPr>
        <w:pStyle w:val="9"/>
        <w:jc w:val="center"/>
        <w:rPr>
          <w:color w:val="auto"/>
          <w:sz w:val="72"/>
          <w:szCs w:val="72"/>
          <w:highlight w:val="none"/>
        </w:rPr>
      </w:pPr>
    </w:p>
    <w:p w14:paraId="3B2B2F27">
      <w:pPr>
        <w:pStyle w:val="9"/>
        <w:jc w:val="both"/>
        <w:rPr>
          <w:rFonts w:hint="eastAsia" w:ascii="方正小标宋_GBK" w:hAnsi="方正小标宋_GBK" w:eastAsia="方正小标宋_GBK" w:cs="方正小标宋_GBK"/>
          <w:color w:val="auto"/>
          <w:sz w:val="72"/>
          <w:szCs w:val="72"/>
          <w:highlight w:val="none"/>
        </w:rPr>
      </w:pPr>
    </w:p>
    <w:p w14:paraId="780AB05C">
      <w:pPr>
        <w:pStyle w:val="9"/>
        <w:jc w:val="center"/>
        <w:rPr>
          <w:rFonts w:hint="eastAsia" w:ascii="方正小标宋_GBK" w:hAnsi="方正小标宋_GBK" w:eastAsia="方正小标宋_GBK" w:cs="方正小标宋_GBK"/>
          <w:color w:val="auto"/>
          <w:sz w:val="72"/>
          <w:szCs w:val="72"/>
          <w:highlight w:val="none"/>
        </w:rPr>
      </w:pPr>
    </w:p>
    <w:p w14:paraId="04B4A28F">
      <w:pPr>
        <w:pStyle w:val="9"/>
        <w:jc w:val="center"/>
        <w:rPr>
          <w:rFonts w:hint="eastAsia" w:ascii="方正小标宋_GBK" w:hAnsi="方正小标宋_GBK" w:eastAsia="方正小标宋_GBK" w:cs="方正小标宋_GBK"/>
          <w:color w:val="auto"/>
          <w:sz w:val="72"/>
          <w:szCs w:val="72"/>
          <w:highlight w:val="none"/>
        </w:rPr>
      </w:pPr>
    </w:p>
    <w:p w14:paraId="7985C931">
      <w:pPr>
        <w:pStyle w:val="9"/>
        <w:jc w:val="center"/>
        <w:rPr>
          <w:rFonts w:hint="eastAsia" w:ascii="方正小标宋_GBK" w:hAnsi="方正小标宋_GBK" w:eastAsia="方正小标宋_GBK" w:cs="方正小标宋_GBK"/>
          <w:color w:val="auto"/>
          <w:sz w:val="72"/>
          <w:szCs w:val="72"/>
          <w:highlight w:val="none"/>
        </w:rPr>
      </w:pPr>
    </w:p>
    <w:p w14:paraId="5131064A">
      <w:pPr>
        <w:pStyle w:val="9"/>
        <w:jc w:val="center"/>
        <w:rPr>
          <w:rFonts w:hint="eastAsia" w:ascii="方正小标宋_GBK" w:hAnsi="方正小标宋_GBK" w:eastAsia="方正小标宋_GBK" w:cs="方正小标宋_GBK"/>
          <w:color w:val="auto"/>
          <w:sz w:val="72"/>
          <w:szCs w:val="72"/>
          <w:highlight w:val="none"/>
        </w:rPr>
      </w:pPr>
    </w:p>
    <w:p w14:paraId="61932D41">
      <w:pPr>
        <w:pStyle w:val="9"/>
        <w:jc w:val="center"/>
        <w:rPr>
          <w:rFonts w:hint="eastAsia" w:ascii="方正小标宋_GBK" w:hAnsi="方正小标宋_GBK" w:eastAsia="方正小标宋_GBK" w:cs="方正小标宋_GBK"/>
          <w:color w:val="auto"/>
          <w:sz w:val="72"/>
          <w:szCs w:val="72"/>
          <w:highlight w:val="none"/>
        </w:rPr>
      </w:pPr>
    </w:p>
    <w:p w14:paraId="37A29BAB">
      <w:pPr>
        <w:pStyle w:val="9"/>
        <w:jc w:val="center"/>
        <w:rPr>
          <w:rFonts w:hint="eastAsia" w:ascii="方正小标宋_GBK" w:hAnsi="方正小标宋_GBK" w:eastAsia="方正小标宋_GBK" w:cs="方正小标宋_GBK"/>
          <w:color w:val="auto"/>
          <w:sz w:val="72"/>
          <w:szCs w:val="72"/>
          <w:highlight w:val="none"/>
        </w:rPr>
      </w:pPr>
    </w:p>
    <w:p w14:paraId="18E372ED">
      <w:pPr>
        <w:pStyle w:val="9"/>
        <w:jc w:val="center"/>
        <w:rPr>
          <w:rFonts w:hint="eastAsia" w:ascii="方正小标宋_GBK" w:hAnsi="方正小标宋_GBK" w:eastAsia="方正小标宋_GBK" w:cs="方正小标宋_GBK"/>
          <w:color w:val="auto"/>
          <w:sz w:val="72"/>
          <w:szCs w:val="72"/>
          <w:highlight w:val="none"/>
        </w:rPr>
      </w:pPr>
    </w:p>
    <w:p w14:paraId="1C3CF5C9">
      <w:pPr>
        <w:pStyle w:val="9"/>
        <w:jc w:val="center"/>
        <w:rPr>
          <w:rFonts w:hint="eastAsia" w:ascii="方正小标宋_GBK" w:hAnsi="方正小标宋_GBK" w:eastAsia="方正小标宋_GBK" w:cs="方正小标宋_GBK"/>
          <w:color w:val="auto"/>
          <w:sz w:val="72"/>
          <w:szCs w:val="72"/>
          <w:highlight w:val="none"/>
        </w:rPr>
      </w:pPr>
    </w:p>
    <w:p w14:paraId="51821869">
      <w:pPr>
        <w:pStyle w:val="9"/>
        <w:jc w:val="center"/>
        <w:rPr>
          <w:rFonts w:hint="eastAsia" w:ascii="方正小标宋_GBK" w:hAnsi="方正小标宋_GBK" w:eastAsia="方正小标宋_GBK" w:cs="方正小标宋_GBK"/>
          <w:color w:val="auto"/>
          <w:sz w:val="72"/>
          <w:szCs w:val="72"/>
          <w:highlight w:val="none"/>
        </w:rPr>
      </w:pPr>
    </w:p>
    <w:p w14:paraId="7FA1FACD">
      <w:pPr>
        <w:pStyle w:val="9"/>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0BDF20C8">
      <w:pPr>
        <w:jc w:val="center"/>
        <w:rPr>
          <w:rFonts w:hint="eastAsia" w:ascii="方正小标宋_GBK" w:hAnsi="方正小标宋_GBK" w:eastAsia="方正小标宋_GBK" w:cs="方正小标宋_GBK"/>
          <w:color w:val="auto"/>
          <w:kern w:val="0"/>
          <w:sz w:val="70"/>
          <w:szCs w:val="70"/>
          <w:highlight w:val="none"/>
        </w:rPr>
      </w:pPr>
    </w:p>
    <w:p w14:paraId="4D5D8E64">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6D56DAB2">
      <w:pPr>
        <w:widowControl/>
        <w:jc w:val="left"/>
        <w:rPr>
          <w:rFonts w:hint="eastAsia" w:ascii="宋体" w:hAnsi="宋体" w:eastAsia="宋体" w:cs="宋体"/>
          <w:color w:val="auto"/>
          <w:kern w:val="0"/>
          <w:sz w:val="30"/>
          <w:szCs w:val="30"/>
          <w:highlight w:val="none"/>
          <w:shd w:val="clear" w:fill="FFFFFF"/>
        </w:rPr>
      </w:pPr>
    </w:p>
    <w:p w14:paraId="610D6422">
      <w:pPr>
        <w:widowControl/>
        <w:ind w:firstLine="600" w:firstLineChars="200"/>
        <w:jc w:val="left"/>
        <w:rPr>
          <w:rFonts w:hint="eastAsia" w:ascii="宋体" w:hAnsi="宋体" w:eastAsia="宋体" w:cs="宋体"/>
          <w:color w:val="auto"/>
          <w:kern w:val="0"/>
          <w:sz w:val="30"/>
          <w:szCs w:val="30"/>
          <w:highlight w:val="none"/>
          <w:shd w:val="clear" w:fill="FFFFFF"/>
        </w:rPr>
      </w:pPr>
    </w:p>
    <w:p w14:paraId="6EA06A64">
      <w:pPr>
        <w:widowControl/>
        <w:ind w:firstLine="600" w:firstLineChars="200"/>
        <w:jc w:val="left"/>
        <w:rPr>
          <w:rFonts w:hint="eastAsia" w:ascii="宋体" w:hAnsi="宋体" w:eastAsia="宋体" w:cs="宋体"/>
          <w:color w:val="auto"/>
          <w:kern w:val="0"/>
          <w:sz w:val="30"/>
          <w:szCs w:val="30"/>
          <w:highlight w:val="none"/>
          <w:shd w:val="clear" w:fill="FFFFFF"/>
        </w:rPr>
      </w:pPr>
    </w:p>
    <w:p w14:paraId="51EFE9E2">
      <w:pPr>
        <w:widowControl/>
        <w:ind w:firstLine="600" w:firstLineChars="200"/>
        <w:jc w:val="left"/>
        <w:rPr>
          <w:rFonts w:hint="eastAsia" w:ascii="宋体" w:hAnsi="宋体" w:eastAsia="宋体" w:cs="宋体"/>
          <w:color w:val="auto"/>
          <w:kern w:val="0"/>
          <w:sz w:val="30"/>
          <w:szCs w:val="30"/>
          <w:highlight w:val="none"/>
          <w:shd w:val="clear" w:fill="FFFFFF"/>
        </w:rPr>
      </w:pPr>
    </w:p>
    <w:p w14:paraId="227065D2">
      <w:pPr>
        <w:widowControl/>
        <w:ind w:firstLine="600" w:firstLineChars="200"/>
        <w:jc w:val="left"/>
        <w:rPr>
          <w:rFonts w:hint="eastAsia" w:ascii="宋体" w:hAnsi="宋体" w:eastAsia="宋体" w:cs="宋体"/>
          <w:color w:val="auto"/>
          <w:kern w:val="0"/>
          <w:sz w:val="30"/>
          <w:szCs w:val="30"/>
          <w:highlight w:val="none"/>
          <w:shd w:val="clear" w:fill="FFFFFF"/>
        </w:rPr>
      </w:pPr>
    </w:p>
    <w:p w14:paraId="300EE9AB">
      <w:pPr>
        <w:widowControl/>
        <w:ind w:firstLine="600" w:firstLineChars="200"/>
        <w:jc w:val="left"/>
        <w:rPr>
          <w:rFonts w:hint="eastAsia" w:ascii="宋体" w:hAnsi="宋体" w:eastAsia="宋体" w:cs="宋体"/>
          <w:color w:val="auto"/>
          <w:kern w:val="0"/>
          <w:sz w:val="30"/>
          <w:szCs w:val="30"/>
          <w:highlight w:val="none"/>
          <w:shd w:val="clear" w:fill="FFFFFF"/>
        </w:rPr>
      </w:pPr>
    </w:p>
    <w:p w14:paraId="1776D8D7">
      <w:pPr>
        <w:widowControl/>
        <w:ind w:firstLine="600" w:firstLineChars="200"/>
        <w:jc w:val="left"/>
        <w:rPr>
          <w:rFonts w:hint="eastAsia" w:ascii="宋体" w:hAnsi="宋体" w:eastAsia="宋体" w:cs="宋体"/>
          <w:color w:val="auto"/>
          <w:kern w:val="0"/>
          <w:sz w:val="30"/>
          <w:szCs w:val="30"/>
          <w:highlight w:val="none"/>
          <w:shd w:val="clear" w:fill="FFFFFF"/>
        </w:rPr>
      </w:pPr>
    </w:p>
    <w:p w14:paraId="43126C13">
      <w:pPr>
        <w:widowControl/>
        <w:ind w:firstLine="600" w:firstLineChars="200"/>
        <w:jc w:val="left"/>
        <w:rPr>
          <w:rFonts w:hint="eastAsia" w:ascii="宋体" w:hAnsi="宋体" w:eastAsia="宋体" w:cs="宋体"/>
          <w:color w:val="auto"/>
          <w:kern w:val="0"/>
          <w:sz w:val="30"/>
          <w:szCs w:val="30"/>
          <w:highlight w:val="none"/>
          <w:shd w:val="clear" w:fill="FFFFFF"/>
        </w:rPr>
      </w:pPr>
    </w:p>
    <w:p w14:paraId="552464F9">
      <w:pPr>
        <w:widowControl/>
        <w:ind w:firstLine="600" w:firstLineChars="200"/>
        <w:jc w:val="left"/>
        <w:rPr>
          <w:rFonts w:hint="eastAsia" w:ascii="宋体" w:hAnsi="宋体" w:eastAsia="宋体" w:cs="宋体"/>
          <w:color w:val="auto"/>
          <w:kern w:val="0"/>
          <w:sz w:val="30"/>
          <w:szCs w:val="30"/>
          <w:highlight w:val="none"/>
          <w:shd w:val="clear" w:fill="FFFFFF"/>
        </w:rPr>
      </w:pPr>
    </w:p>
    <w:p w14:paraId="121C65BA">
      <w:pPr>
        <w:widowControl/>
        <w:ind w:firstLine="600" w:firstLineChars="200"/>
        <w:jc w:val="left"/>
        <w:rPr>
          <w:rFonts w:hint="eastAsia" w:ascii="宋体" w:hAnsi="宋体" w:eastAsia="宋体" w:cs="宋体"/>
          <w:color w:val="auto"/>
          <w:kern w:val="0"/>
          <w:sz w:val="30"/>
          <w:szCs w:val="30"/>
          <w:highlight w:val="none"/>
          <w:shd w:val="clear" w:fill="FFFFFF"/>
        </w:rPr>
      </w:pPr>
    </w:p>
    <w:p w14:paraId="25BD3D4B">
      <w:pPr>
        <w:keepNext w:val="0"/>
        <w:keepLines w:val="0"/>
        <w:pageBreakBefore w:val="0"/>
        <w:widowControl/>
        <w:kinsoku/>
        <w:wordWrap/>
        <w:overflowPunct/>
        <w:topLinePunct w:val="0"/>
        <w:autoSpaceDE/>
        <w:autoSpaceDN/>
        <w:bidi w:val="0"/>
        <w:adjustRightInd/>
        <w:snapToGrid/>
        <w:spacing w:beforeAutospacing="0" w:afterAutospacing="0" w:line="600" w:lineRule="exact"/>
        <w:ind w:firstLine="600" w:firstLineChars="200"/>
        <w:jc w:val="left"/>
        <w:textAlignment w:val="auto"/>
        <w:rPr>
          <w:rFonts w:hint="eastAsia" w:ascii="宋体" w:hAnsi="宋体" w:eastAsia="宋体" w:cs="宋体"/>
          <w:color w:val="auto"/>
          <w:kern w:val="0"/>
          <w:sz w:val="30"/>
          <w:szCs w:val="30"/>
          <w:highlight w:val="none"/>
          <w:shd w:val="clear" w:fill="FFFFFF"/>
        </w:rPr>
      </w:pPr>
      <w:r>
        <w:rPr>
          <w:rFonts w:hint="eastAsia" w:ascii="宋体" w:hAnsi="宋体" w:eastAsia="宋体" w:cs="宋体"/>
          <w:color w:val="auto"/>
          <w:kern w:val="0"/>
          <w:sz w:val="30"/>
          <w:szCs w:val="30"/>
          <w:highlight w:val="none"/>
          <w:shd w:val="clear" w:fill="FFFFFF"/>
        </w:rPr>
        <w:t>一、“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7DEEEFD5">
      <w:pPr>
        <w:pStyle w:val="15"/>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00" w:firstLineChars="200"/>
        <w:jc w:val="both"/>
        <w:textAlignment w:val="auto"/>
        <w:rPr>
          <w:rFonts w:hint="eastAsia" w:ascii="宋体" w:hAnsi="宋体" w:eastAsia="宋体" w:cs="宋体"/>
          <w:color w:val="auto"/>
          <w:kern w:val="0"/>
          <w:sz w:val="30"/>
          <w:szCs w:val="30"/>
          <w:highlight w:val="none"/>
          <w:shd w:val="clear" w:fill="FFFFFF"/>
        </w:rPr>
      </w:pPr>
      <w:r>
        <w:rPr>
          <w:rFonts w:hint="eastAsia" w:ascii="宋体" w:hAnsi="宋体" w:eastAsia="宋体" w:cs="宋体"/>
          <w:color w:val="auto"/>
          <w:kern w:val="0"/>
          <w:sz w:val="30"/>
          <w:szCs w:val="30"/>
          <w:highlight w:val="none"/>
          <w:shd w:val="clear" w:fill="FFFFFF"/>
        </w:rPr>
        <w:t>二、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14:paraId="20718D25">
      <w:pPr>
        <w:pStyle w:val="9"/>
        <w:jc w:val="center"/>
        <w:rPr>
          <w:color w:val="auto"/>
          <w:sz w:val="72"/>
          <w:szCs w:val="72"/>
          <w:highlight w:val="none"/>
        </w:rPr>
      </w:pPr>
    </w:p>
    <w:p w14:paraId="0E87A154">
      <w:pPr>
        <w:pStyle w:val="9"/>
        <w:jc w:val="center"/>
        <w:rPr>
          <w:color w:val="auto"/>
          <w:sz w:val="72"/>
          <w:szCs w:val="72"/>
          <w:highlight w:val="none"/>
        </w:rPr>
      </w:pPr>
    </w:p>
    <w:p w14:paraId="3479DE48">
      <w:pPr>
        <w:pStyle w:val="9"/>
        <w:jc w:val="center"/>
        <w:rPr>
          <w:color w:val="auto"/>
          <w:sz w:val="72"/>
          <w:szCs w:val="72"/>
          <w:highlight w:val="none"/>
        </w:rPr>
      </w:pPr>
    </w:p>
    <w:p w14:paraId="4EC0B73F">
      <w:pPr>
        <w:pStyle w:val="9"/>
        <w:jc w:val="both"/>
        <w:rPr>
          <w:rFonts w:hint="eastAsia" w:ascii="方正小标宋_GBK" w:hAnsi="方正小标宋_GBK" w:eastAsia="方正小标宋_GBK" w:cs="方正小标宋_GBK"/>
          <w:color w:val="auto"/>
          <w:sz w:val="72"/>
          <w:szCs w:val="72"/>
          <w:highlight w:val="none"/>
          <w:lang w:eastAsia="zh-CN"/>
        </w:rPr>
      </w:pPr>
    </w:p>
    <w:p w14:paraId="14FBC709">
      <w:pPr>
        <w:pStyle w:val="9"/>
        <w:jc w:val="both"/>
        <w:rPr>
          <w:rFonts w:hint="eastAsia" w:ascii="方正小标宋_GBK" w:hAnsi="方正小标宋_GBK" w:eastAsia="方正小标宋_GBK" w:cs="方正小标宋_GBK"/>
          <w:color w:val="auto"/>
          <w:sz w:val="72"/>
          <w:szCs w:val="72"/>
          <w:highlight w:val="none"/>
          <w:lang w:eastAsia="zh-CN"/>
        </w:rPr>
      </w:pPr>
    </w:p>
    <w:p w14:paraId="1DC23390">
      <w:pPr>
        <w:pStyle w:val="9"/>
        <w:jc w:val="both"/>
        <w:rPr>
          <w:rFonts w:hint="eastAsia" w:ascii="方正小标宋_GBK" w:hAnsi="方正小标宋_GBK" w:eastAsia="方正小标宋_GBK" w:cs="方正小标宋_GBK"/>
          <w:color w:val="auto"/>
          <w:sz w:val="72"/>
          <w:szCs w:val="72"/>
          <w:highlight w:val="none"/>
          <w:lang w:eastAsia="zh-CN"/>
        </w:rPr>
      </w:pPr>
    </w:p>
    <w:p w14:paraId="604DC30B">
      <w:pPr>
        <w:pStyle w:val="9"/>
        <w:jc w:val="both"/>
        <w:rPr>
          <w:rFonts w:hint="eastAsia" w:ascii="方正小标宋_GBK" w:hAnsi="方正小标宋_GBK" w:eastAsia="方正小标宋_GBK" w:cs="方正小标宋_GBK"/>
          <w:color w:val="auto"/>
          <w:sz w:val="72"/>
          <w:szCs w:val="72"/>
          <w:highlight w:val="none"/>
          <w:lang w:eastAsia="zh-CN"/>
        </w:rPr>
      </w:pPr>
    </w:p>
    <w:p w14:paraId="12641F6E">
      <w:pPr>
        <w:pStyle w:val="9"/>
        <w:jc w:val="both"/>
        <w:rPr>
          <w:rFonts w:hint="eastAsia" w:ascii="方正小标宋_GBK" w:hAnsi="方正小标宋_GBK" w:eastAsia="方正小标宋_GBK" w:cs="方正小标宋_GBK"/>
          <w:color w:val="auto"/>
          <w:sz w:val="72"/>
          <w:szCs w:val="72"/>
          <w:highlight w:val="none"/>
          <w:lang w:eastAsia="zh-CN"/>
        </w:rPr>
      </w:pPr>
    </w:p>
    <w:p w14:paraId="2933FC37">
      <w:pPr>
        <w:pStyle w:val="9"/>
        <w:jc w:val="both"/>
        <w:rPr>
          <w:rFonts w:hint="eastAsia" w:ascii="方正小标宋_GBK" w:hAnsi="方正小标宋_GBK" w:eastAsia="方正小标宋_GBK" w:cs="方正小标宋_GBK"/>
          <w:color w:val="auto"/>
          <w:sz w:val="72"/>
          <w:szCs w:val="72"/>
          <w:highlight w:val="none"/>
          <w:lang w:eastAsia="zh-CN"/>
        </w:rPr>
      </w:pPr>
    </w:p>
    <w:p w14:paraId="3ACC41B7">
      <w:pPr>
        <w:pStyle w:val="9"/>
        <w:jc w:val="both"/>
        <w:rPr>
          <w:rFonts w:hint="eastAsia" w:ascii="方正小标宋_GBK" w:hAnsi="方正小标宋_GBK" w:eastAsia="方正小标宋_GBK" w:cs="方正小标宋_GBK"/>
          <w:color w:val="auto"/>
          <w:sz w:val="72"/>
          <w:szCs w:val="72"/>
          <w:highlight w:val="none"/>
          <w:lang w:eastAsia="zh-CN"/>
        </w:rPr>
      </w:pPr>
    </w:p>
    <w:p w14:paraId="069C5265">
      <w:pPr>
        <w:pStyle w:val="9"/>
        <w:jc w:val="both"/>
        <w:rPr>
          <w:rFonts w:hint="eastAsia" w:ascii="方正小标宋_GBK" w:hAnsi="方正小标宋_GBK" w:eastAsia="方正小标宋_GBK" w:cs="方正小标宋_GBK"/>
          <w:color w:val="auto"/>
          <w:sz w:val="72"/>
          <w:szCs w:val="72"/>
          <w:highlight w:val="none"/>
          <w:lang w:eastAsia="zh-CN"/>
        </w:rPr>
      </w:pPr>
    </w:p>
    <w:p w14:paraId="13F651FA">
      <w:pPr>
        <w:pStyle w:val="9"/>
        <w:jc w:val="both"/>
        <w:rPr>
          <w:rFonts w:hint="eastAsia" w:ascii="方正小标宋_GBK" w:hAnsi="方正小标宋_GBK" w:eastAsia="方正小标宋_GBK" w:cs="方正小标宋_GBK"/>
          <w:color w:val="auto"/>
          <w:sz w:val="72"/>
          <w:szCs w:val="72"/>
          <w:highlight w:val="none"/>
          <w:lang w:eastAsia="zh-CN"/>
        </w:rPr>
      </w:pPr>
    </w:p>
    <w:p w14:paraId="29231ECA">
      <w:pPr>
        <w:pStyle w:val="9"/>
        <w:numPr>
          <w:ilvl w:val="0"/>
          <w:numId w:val="0"/>
        </w:numPr>
        <w:jc w:val="center"/>
        <w:rPr>
          <w:rFonts w:hint="eastAsia" w:ascii="方正小标宋_GBK" w:hAnsi="方正小标宋_GBK" w:eastAsia="方正小标宋_GBK" w:cs="方正小标宋_GBK"/>
          <w:color w:val="auto"/>
          <w:sz w:val="84"/>
          <w:szCs w:val="84"/>
          <w:highlight w:val="none"/>
          <w:lang w:val="en-US" w:eastAsia="zh-CN"/>
        </w:rPr>
      </w:pPr>
      <w:r>
        <w:rPr>
          <w:rFonts w:hint="eastAsia" w:ascii="方正小标宋_GBK" w:hAnsi="方正小标宋_GBK" w:eastAsia="方正小标宋_GBK" w:cs="方正小标宋_GBK"/>
          <w:color w:val="auto"/>
          <w:kern w:val="0"/>
          <w:sz w:val="84"/>
          <w:szCs w:val="84"/>
          <w:highlight w:val="none"/>
          <w:lang w:val="en-US" w:eastAsia="zh-CN" w:bidi="ar-SA"/>
        </w:rPr>
        <w:t>第五部分</w:t>
      </w:r>
    </w:p>
    <w:p w14:paraId="72B14B89">
      <w:pPr>
        <w:pStyle w:val="9"/>
        <w:numPr>
          <w:ilvl w:val="0"/>
          <w:numId w:val="0"/>
        </w:numPr>
        <w:jc w:val="center"/>
        <w:rPr>
          <w:rFonts w:hint="eastAsia" w:ascii="方正小标宋_GBK" w:hAnsi="方正小标宋_GBK" w:eastAsia="方正小标宋_GBK" w:cs="方正小标宋_GBK"/>
          <w:color w:val="auto"/>
          <w:sz w:val="84"/>
          <w:szCs w:val="84"/>
          <w:highlight w:val="none"/>
          <w:lang w:val="en-US" w:eastAsia="zh-CN"/>
        </w:rPr>
      </w:pPr>
    </w:p>
    <w:p w14:paraId="7FB6D009">
      <w:pPr>
        <w:pStyle w:val="9"/>
        <w:numPr>
          <w:ilvl w:val="0"/>
          <w:numId w:val="0"/>
        </w:numPr>
        <w:jc w:val="center"/>
        <w:rPr>
          <w:rFonts w:hint="eastAsia" w:ascii="方正小标宋_GBK" w:hAnsi="方正小标宋_GBK" w:eastAsia="方正小标宋_GBK" w:cs="方正小标宋_GBK"/>
          <w:color w:val="auto"/>
          <w:sz w:val="72"/>
          <w:szCs w:val="72"/>
          <w:highlight w:val="none"/>
          <w:lang w:val="en-US" w:eastAsia="zh-CN"/>
        </w:rPr>
      </w:pPr>
      <w:r>
        <w:rPr>
          <w:rFonts w:hint="eastAsia" w:ascii="方正小标宋_GBK" w:hAnsi="方正小标宋_GBK" w:eastAsia="方正小标宋_GBK" w:cs="方正小标宋_GBK"/>
          <w:color w:val="auto"/>
          <w:sz w:val="84"/>
          <w:szCs w:val="84"/>
          <w:highlight w:val="none"/>
          <w:lang w:val="en-US" w:eastAsia="zh-CN"/>
        </w:rPr>
        <w:t>附件</w:t>
      </w:r>
    </w:p>
    <w:p w14:paraId="06524E2B">
      <w:pPr>
        <w:pStyle w:val="9"/>
        <w:widowControl w:val="0"/>
        <w:numPr>
          <w:numId w:val="0"/>
        </w:numPr>
        <w:autoSpaceDE w:val="0"/>
        <w:autoSpaceDN w:val="0"/>
        <w:adjustRightInd w:val="0"/>
        <w:jc w:val="center"/>
        <w:rPr>
          <w:rFonts w:hint="default" w:ascii="方正小标宋_GBK" w:hAnsi="方正小标宋_GBK" w:eastAsia="方正小标宋_GBK" w:cs="方正小标宋_GBK"/>
          <w:color w:val="auto"/>
          <w:sz w:val="72"/>
          <w:szCs w:val="72"/>
          <w:highlight w:val="none"/>
          <w:lang w:val="en-US" w:eastAsia="zh-CN"/>
        </w:rPr>
      </w:pPr>
    </w:p>
    <w:p w14:paraId="749FA18D">
      <w:pPr>
        <w:pStyle w:val="9"/>
        <w:widowControl w:val="0"/>
        <w:numPr>
          <w:numId w:val="0"/>
        </w:numPr>
        <w:autoSpaceDE w:val="0"/>
        <w:autoSpaceDN w:val="0"/>
        <w:adjustRightInd w:val="0"/>
        <w:jc w:val="center"/>
        <w:rPr>
          <w:rFonts w:hint="default" w:ascii="方正小标宋_GBK" w:hAnsi="方正小标宋_GBK" w:eastAsia="方正小标宋_GBK" w:cs="方正小标宋_GBK"/>
          <w:color w:val="auto"/>
          <w:sz w:val="72"/>
          <w:szCs w:val="72"/>
          <w:highlight w:val="none"/>
          <w:lang w:val="en-US" w:eastAsia="zh-CN"/>
        </w:rPr>
      </w:pPr>
    </w:p>
    <w:p w14:paraId="09075397">
      <w:pPr>
        <w:pStyle w:val="9"/>
        <w:widowControl w:val="0"/>
        <w:numPr>
          <w:numId w:val="0"/>
        </w:numPr>
        <w:autoSpaceDE w:val="0"/>
        <w:autoSpaceDN w:val="0"/>
        <w:adjustRightInd w:val="0"/>
        <w:jc w:val="center"/>
        <w:rPr>
          <w:rFonts w:hint="default" w:ascii="方正小标宋_GBK" w:hAnsi="方正小标宋_GBK" w:eastAsia="方正小标宋_GBK" w:cs="方正小标宋_GBK"/>
          <w:color w:val="auto"/>
          <w:sz w:val="72"/>
          <w:szCs w:val="72"/>
          <w:highlight w:val="none"/>
          <w:lang w:val="en-US" w:eastAsia="zh-CN"/>
        </w:rPr>
      </w:pPr>
    </w:p>
    <w:p w14:paraId="426D1062">
      <w:pPr>
        <w:pStyle w:val="9"/>
        <w:widowControl w:val="0"/>
        <w:numPr>
          <w:numId w:val="0"/>
        </w:numPr>
        <w:autoSpaceDE w:val="0"/>
        <w:autoSpaceDN w:val="0"/>
        <w:adjustRightInd w:val="0"/>
        <w:jc w:val="center"/>
        <w:rPr>
          <w:rFonts w:hint="default" w:ascii="方正小标宋_GBK" w:hAnsi="方正小标宋_GBK" w:eastAsia="方正小标宋_GBK" w:cs="方正小标宋_GBK"/>
          <w:color w:val="auto"/>
          <w:sz w:val="72"/>
          <w:szCs w:val="72"/>
          <w:highlight w:val="none"/>
          <w:lang w:val="en-US" w:eastAsia="zh-CN"/>
        </w:rPr>
      </w:pPr>
    </w:p>
    <w:p w14:paraId="72B7ECAC">
      <w:pPr>
        <w:pStyle w:val="9"/>
        <w:jc w:val="both"/>
        <w:rPr>
          <w:color w:val="auto"/>
          <w:sz w:val="72"/>
          <w:szCs w:val="72"/>
          <w:highlight w:val="none"/>
        </w:rPr>
      </w:pPr>
    </w:p>
    <w:p w14:paraId="67224FA1">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1、202</w:t>
      </w:r>
      <w:r>
        <w:rPr>
          <w:rFonts w:hint="eastAsia" w:ascii="仿宋" w:hAnsi="仿宋" w:eastAsia="仿宋"/>
          <w:color w:val="auto"/>
          <w:sz w:val="32"/>
          <w:szCs w:val="32"/>
          <w:highlight w:val="none"/>
        </w:rPr>
        <w:t>2</w:t>
      </w:r>
      <w:r>
        <w:rPr>
          <w:rFonts w:ascii="仿宋" w:hAnsi="仿宋" w:eastAsia="仿宋"/>
          <w:color w:val="auto"/>
          <w:sz w:val="32"/>
          <w:szCs w:val="32"/>
          <w:highlight w:val="none"/>
        </w:rPr>
        <w:t>年度部门决算表</w:t>
      </w:r>
    </w:p>
    <w:p w14:paraId="622C8F7E">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2、202</w:t>
      </w:r>
      <w:r>
        <w:rPr>
          <w:rFonts w:hint="eastAsia" w:ascii="仿宋" w:hAnsi="仿宋" w:eastAsia="仿宋"/>
          <w:color w:val="auto"/>
          <w:sz w:val="32"/>
          <w:szCs w:val="32"/>
          <w:highlight w:val="none"/>
        </w:rPr>
        <w:t>2</w:t>
      </w:r>
      <w:r>
        <w:rPr>
          <w:rFonts w:ascii="仿宋" w:hAnsi="仿宋" w:eastAsia="仿宋"/>
          <w:color w:val="auto"/>
          <w:sz w:val="32"/>
          <w:szCs w:val="32"/>
          <w:highlight w:val="none"/>
        </w:rPr>
        <w:t>年度部门整体支出绩效评价报告</w:t>
      </w:r>
    </w:p>
    <w:p w14:paraId="1D69F144">
      <w:pPr>
        <w:pStyle w:val="9"/>
        <w:jc w:val="both"/>
        <w:rPr>
          <w:rFonts w:hint="default" w:ascii="宋体" w:hAnsi="宋体" w:eastAsia="宋体" w:cs="宋体"/>
          <w:color w:val="auto"/>
          <w:kern w:val="0"/>
          <w:sz w:val="30"/>
          <w:szCs w:val="30"/>
          <w:highlight w:val="none"/>
          <w:shd w:val="clear" w:fill="FFFFFF"/>
          <w:lang w:val="en-US" w:eastAsia="zh-CN" w:bidi="ar"/>
        </w:rPr>
      </w:pPr>
      <w:bookmarkStart w:id="17" w:name="_GoBack"/>
      <w:bookmarkEnd w:id="17"/>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497C76"/>
    <w:multiLevelType w:val="singleLevel"/>
    <w:tmpl w:val="4A497C7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GM2NmVhNjg0NmI0OTQ1YjhkODMwOTkwYWQyN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33033"/>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A1274D"/>
    <w:rsid w:val="01F571E8"/>
    <w:rsid w:val="05234062"/>
    <w:rsid w:val="05DF5615"/>
    <w:rsid w:val="066847FC"/>
    <w:rsid w:val="07391925"/>
    <w:rsid w:val="0A355831"/>
    <w:rsid w:val="0AE1521B"/>
    <w:rsid w:val="0E3E320A"/>
    <w:rsid w:val="0E8C4A31"/>
    <w:rsid w:val="0E9357D6"/>
    <w:rsid w:val="0F272AF4"/>
    <w:rsid w:val="0FB41145"/>
    <w:rsid w:val="11150241"/>
    <w:rsid w:val="11625F1D"/>
    <w:rsid w:val="118B5473"/>
    <w:rsid w:val="11D648CD"/>
    <w:rsid w:val="11E21F74"/>
    <w:rsid w:val="12F930C3"/>
    <w:rsid w:val="147246C9"/>
    <w:rsid w:val="168A5A93"/>
    <w:rsid w:val="168B3820"/>
    <w:rsid w:val="18D771F0"/>
    <w:rsid w:val="1AD725CD"/>
    <w:rsid w:val="1B2F48BD"/>
    <w:rsid w:val="1B2F613E"/>
    <w:rsid w:val="1C880A97"/>
    <w:rsid w:val="1EEB2F39"/>
    <w:rsid w:val="1FB85134"/>
    <w:rsid w:val="21567C5D"/>
    <w:rsid w:val="2241392C"/>
    <w:rsid w:val="23102AC7"/>
    <w:rsid w:val="25B73F37"/>
    <w:rsid w:val="2607575F"/>
    <w:rsid w:val="26AE3B4C"/>
    <w:rsid w:val="27346553"/>
    <w:rsid w:val="288065C9"/>
    <w:rsid w:val="2D5E35E4"/>
    <w:rsid w:val="2E7F1A64"/>
    <w:rsid w:val="2F324D43"/>
    <w:rsid w:val="2F6458F0"/>
    <w:rsid w:val="302F6918"/>
    <w:rsid w:val="30BB2AFC"/>
    <w:rsid w:val="30F15A96"/>
    <w:rsid w:val="32160058"/>
    <w:rsid w:val="32C0264B"/>
    <w:rsid w:val="33685C64"/>
    <w:rsid w:val="34F82570"/>
    <w:rsid w:val="37CA427B"/>
    <w:rsid w:val="38CA7D80"/>
    <w:rsid w:val="3A4A018D"/>
    <w:rsid w:val="3BEC6C5A"/>
    <w:rsid w:val="3C047A4D"/>
    <w:rsid w:val="3CA01356"/>
    <w:rsid w:val="3F7814FA"/>
    <w:rsid w:val="41B106E9"/>
    <w:rsid w:val="42825306"/>
    <w:rsid w:val="42F56849"/>
    <w:rsid w:val="48593C9D"/>
    <w:rsid w:val="4E4D4105"/>
    <w:rsid w:val="4ED25E5C"/>
    <w:rsid w:val="51FE6890"/>
    <w:rsid w:val="53AD3D96"/>
    <w:rsid w:val="54416BC6"/>
    <w:rsid w:val="576653CE"/>
    <w:rsid w:val="5777D4F5"/>
    <w:rsid w:val="582420E8"/>
    <w:rsid w:val="593615FD"/>
    <w:rsid w:val="59F17E6E"/>
    <w:rsid w:val="5C68561B"/>
    <w:rsid w:val="5D153410"/>
    <w:rsid w:val="5F2D55ED"/>
    <w:rsid w:val="5FC6BB1E"/>
    <w:rsid w:val="5FF720F1"/>
    <w:rsid w:val="601546F3"/>
    <w:rsid w:val="60CA5AF5"/>
    <w:rsid w:val="610310F4"/>
    <w:rsid w:val="61726E05"/>
    <w:rsid w:val="61B76576"/>
    <w:rsid w:val="63A65609"/>
    <w:rsid w:val="64FE7672"/>
    <w:rsid w:val="65D76837"/>
    <w:rsid w:val="66342B59"/>
    <w:rsid w:val="66BB0B84"/>
    <w:rsid w:val="678047D2"/>
    <w:rsid w:val="67AC4971"/>
    <w:rsid w:val="681D53E8"/>
    <w:rsid w:val="6BA44FEB"/>
    <w:rsid w:val="6D9D3E65"/>
    <w:rsid w:val="6E191CAE"/>
    <w:rsid w:val="6F06705D"/>
    <w:rsid w:val="6FD4771A"/>
    <w:rsid w:val="72523D75"/>
    <w:rsid w:val="737D59BA"/>
    <w:rsid w:val="73820F69"/>
    <w:rsid w:val="74352FC9"/>
    <w:rsid w:val="759929D8"/>
    <w:rsid w:val="75DC06B3"/>
    <w:rsid w:val="76577C7F"/>
    <w:rsid w:val="76E9025A"/>
    <w:rsid w:val="77C37683"/>
    <w:rsid w:val="799A5794"/>
    <w:rsid w:val="79FF515B"/>
    <w:rsid w:val="7A272D09"/>
    <w:rsid w:val="7A5F22BC"/>
    <w:rsid w:val="7E9F11B4"/>
    <w:rsid w:val="7F604DA5"/>
    <w:rsid w:val="7FC69637"/>
    <w:rsid w:val="7FDF454A"/>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 w:type="paragraph" w:customStyle="1" w:styleId="1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6088</Words>
  <Characters>7098</Characters>
  <Lines>63</Lines>
  <Paragraphs>18</Paragraphs>
  <TotalTime>1</TotalTime>
  <ScaleCrop>false</ScaleCrop>
  <LinksUpToDate>false</LinksUpToDate>
  <CharactersWithSpaces>8075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C＇estbon</cp:lastModifiedBy>
  <cp:lastPrinted>2023-09-22T07:42:00Z</cp:lastPrinted>
  <dcterms:modified xsi:type="dcterms:W3CDTF">2024-10-16T06:40:37Z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DF485FB1063A48BE8FD7D35710815051_13</vt:lpwstr>
  </property>
</Properties>
</file>