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153" w:rsidRDefault="00DD5153">
      <w:pPr>
        <w:pStyle w:val="Default"/>
        <w:jc w:val="center"/>
        <w:rPr>
          <w:sz w:val="56"/>
          <w:szCs w:val="56"/>
        </w:rPr>
      </w:pPr>
    </w:p>
    <w:p w:rsidR="00DD5153" w:rsidRDefault="00DD5153">
      <w:pPr>
        <w:pStyle w:val="Default"/>
        <w:jc w:val="center"/>
        <w:rPr>
          <w:sz w:val="56"/>
          <w:szCs w:val="56"/>
        </w:rPr>
      </w:pPr>
    </w:p>
    <w:p w:rsidR="00DD5153" w:rsidRDefault="00DD5153">
      <w:pPr>
        <w:pStyle w:val="Default"/>
        <w:jc w:val="center"/>
        <w:rPr>
          <w:sz w:val="84"/>
          <w:szCs w:val="84"/>
        </w:rPr>
      </w:pPr>
    </w:p>
    <w:p w:rsidR="00DD5153" w:rsidRDefault="00DD5153">
      <w:pPr>
        <w:pStyle w:val="Default"/>
        <w:jc w:val="center"/>
        <w:rPr>
          <w:sz w:val="84"/>
          <w:szCs w:val="84"/>
        </w:rPr>
      </w:pPr>
    </w:p>
    <w:p w:rsidR="00DD5153" w:rsidRDefault="0031473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2024</w:t>
      </w:r>
      <w:r w:rsidR="00FC6898">
        <w:rPr>
          <w:rFonts w:ascii="方正小标宋_GBK" w:eastAsia="方正小标宋_GBK" w:hAnsi="方正小标宋_GBK" w:cs="方正小标宋_GBK" w:hint="eastAsia"/>
          <w:sz w:val="84"/>
          <w:szCs w:val="84"/>
        </w:rPr>
        <w:t>年度</w:t>
      </w:r>
    </w:p>
    <w:p w:rsidR="00FC6898"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怀化市泸阳国有林场</w:t>
      </w: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DD5153" w:rsidRDefault="00DD5153">
      <w:pPr>
        <w:pStyle w:val="Default"/>
        <w:jc w:val="center"/>
        <w:rPr>
          <w:rFonts w:ascii="方正小标宋_GBK" w:eastAsia="方正小标宋_GBK" w:hAnsi="方正小标宋_GBK" w:cs="方正小标宋_GBK"/>
          <w:sz w:val="56"/>
          <w:szCs w:val="56"/>
        </w:rPr>
      </w:pPr>
    </w:p>
    <w:p w:rsidR="00DD5153" w:rsidRDefault="00DD5153">
      <w:pPr>
        <w:pStyle w:val="Default"/>
        <w:jc w:val="center"/>
        <w:rPr>
          <w:sz w:val="56"/>
          <w:szCs w:val="56"/>
        </w:rPr>
      </w:pPr>
    </w:p>
    <w:p w:rsidR="00DD5153" w:rsidRDefault="00DD5153">
      <w:pPr>
        <w:pStyle w:val="Default"/>
        <w:jc w:val="center"/>
        <w:rPr>
          <w:sz w:val="56"/>
          <w:szCs w:val="56"/>
        </w:rPr>
      </w:pPr>
    </w:p>
    <w:p w:rsidR="00DD5153" w:rsidRDefault="00DD5153">
      <w:pPr>
        <w:pStyle w:val="Default"/>
        <w:jc w:val="center"/>
        <w:rPr>
          <w:sz w:val="56"/>
          <w:szCs w:val="56"/>
        </w:rPr>
      </w:pPr>
    </w:p>
    <w:p w:rsidR="00DD5153" w:rsidRDefault="00DD5153">
      <w:pPr>
        <w:pStyle w:val="Default"/>
        <w:jc w:val="center"/>
        <w:rPr>
          <w:sz w:val="32"/>
          <w:szCs w:val="32"/>
        </w:rPr>
      </w:pPr>
    </w:p>
    <w:p w:rsidR="00DD5153" w:rsidRDefault="00DD5153">
      <w:pPr>
        <w:pStyle w:val="Default"/>
        <w:jc w:val="center"/>
        <w:rPr>
          <w:sz w:val="32"/>
          <w:szCs w:val="32"/>
        </w:rPr>
      </w:pPr>
    </w:p>
    <w:p w:rsidR="00DD5153" w:rsidRDefault="00DD5153">
      <w:pPr>
        <w:pStyle w:val="Default"/>
        <w:jc w:val="center"/>
        <w:rPr>
          <w:sz w:val="32"/>
          <w:szCs w:val="32"/>
        </w:rPr>
      </w:pPr>
    </w:p>
    <w:p w:rsidR="00EB6581" w:rsidRDefault="00EB6581">
      <w:pPr>
        <w:pStyle w:val="Default"/>
        <w:spacing w:line="500" w:lineRule="exact"/>
        <w:jc w:val="center"/>
        <w:rPr>
          <w:rFonts w:hint="eastAsia"/>
          <w:b/>
          <w:sz w:val="36"/>
          <w:szCs w:val="28"/>
        </w:rPr>
      </w:pPr>
    </w:p>
    <w:p w:rsidR="00DD5153" w:rsidRDefault="00FC6898">
      <w:pPr>
        <w:pStyle w:val="Default"/>
        <w:spacing w:line="500" w:lineRule="exact"/>
        <w:jc w:val="center"/>
        <w:rPr>
          <w:b/>
          <w:sz w:val="36"/>
          <w:szCs w:val="28"/>
        </w:rPr>
      </w:pPr>
      <w:r>
        <w:rPr>
          <w:rFonts w:hint="eastAsia"/>
          <w:b/>
          <w:sz w:val="36"/>
          <w:szCs w:val="28"/>
        </w:rPr>
        <w:t>目录</w:t>
      </w:r>
    </w:p>
    <w:p w:rsidR="00DD5153" w:rsidRDefault="00FC6898" w:rsidP="00464BAF">
      <w:pPr>
        <w:pStyle w:val="Default"/>
        <w:spacing w:line="500" w:lineRule="exact"/>
        <w:ind w:firstLineChars="200" w:firstLine="560"/>
        <w:rPr>
          <w:rFonts w:hAnsi="黑体"/>
          <w:bCs/>
          <w:sz w:val="28"/>
          <w:szCs w:val="28"/>
        </w:rPr>
      </w:pPr>
      <w:r>
        <w:rPr>
          <w:rFonts w:hAnsi="黑体" w:hint="eastAsia"/>
          <w:bCs/>
          <w:sz w:val="28"/>
          <w:szCs w:val="28"/>
        </w:rPr>
        <w:t>第一部分 怀化市泸阳国有林场概况</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r w:rsidR="00891217">
        <w:rPr>
          <w:rFonts w:ascii="仿宋_GB2312" w:eastAsia="仿宋_GB2312" w:hAnsi="仿宋_GB2312" w:cs="仿宋_GB2312" w:hint="eastAsia"/>
          <w:sz w:val="28"/>
          <w:szCs w:val="28"/>
        </w:rPr>
        <w:t>及决算单位构成</w:t>
      </w:r>
    </w:p>
    <w:p w:rsidR="00DD5153" w:rsidRDefault="00FC6898" w:rsidP="00464BAF">
      <w:pPr>
        <w:pStyle w:val="Default"/>
        <w:spacing w:line="500" w:lineRule="exact"/>
        <w:ind w:firstLineChars="200" w:firstLine="560"/>
        <w:rPr>
          <w:rFonts w:hAnsi="黑体"/>
          <w:bCs/>
          <w:sz w:val="28"/>
          <w:szCs w:val="28"/>
        </w:rPr>
      </w:pPr>
      <w:r>
        <w:rPr>
          <w:rFonts w:hAnsi="黑体" w:hint="eastAsia"/>
          <w:bCs/>
          <w:sz w:val="28"/>
          <w:szCs w:val="28"/>
        </w:rPr>
        <w:t>第二部分 部门决算表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DD5153" w:rsidRDefault="00FC6898" w:rsidP="00464BAF">
      <w:pPr>
        <w:pStyle w:val="Default"/>
        <w:spacing w:line="500" w:lineRule="exact"/>
        <w:ind w:firstLineChars="200" w:firstLine="560"/>
        <w:rPr>
          <w:rFonts w:hAnsi="黑体"/>
          <w:bCs/>
          <w:sz w:val="28"/>
          <w:szCs w:val="28"/>
        </w:rPr>
      </w:pPr>
      <w:r>
        <w:rPr>
          <w:rFonts w:hAnsi="黑体" w:hint="eastAsia"/>
          <w:bCs/>
          <w:sz w:val="28"/>
          <w:szCs w:val="28"/>
        </w:rPr>
        <w:t>第三部分 部门决算情况说明</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DD5153" w:rsidRDefault="00FC6898" w:rsidP="00464BAF">
      <w:pPr>
        <w:spacing w:line="50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w:t>
      </w:r>
      <w:r w:rsidR="00891217">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三公</w:t>
      </w:r>
      <w:r w:rsidR="00891217">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经费支出决算情况说明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590649" w:rsidRPr="00590649" w:rsidRDefault="00590649" w:rsidP="00464BAF">
      <w:pPr>
        <w:pStyle w:val="a0"/>
        <w:spacing w:line="500" w:lineRule="exact"/>
        <w:ind w:firstLineChars="200" w:firstLine="560"/>
        <w:rPr>
          <w:rFonts w:ascii="仿宋_GB2312" w:eastAsia="仿宋_GB2312"/>
          <w:sz w:val="28"/>
          <w:szCs w:val="28"/>
        </w:rPr>
      </w:pPr>
      <w:r w:rsidRPr="00590649">
        <w:rPr>
          <w:rFonts w:ascii="仿宋_GB2312" w:eastAsia="仿宋_GB2312" w:hint="eastAsia"/>
          <w:sz w:val="28"/>
          <w:szCs w:val="28"/>
        </w:rPr>
        <w:t>九、</w:t>
      </w:r>
      <w:r>
        <w:rPr>
          <w:rFonts w:ascii="仿宋_GB2312" w:eastAsia="仿宋_GB2312" w:hint="eastAsia"/>
          <w:sz w:val="28"/>
          <w:szCs w:val="28"/>
        </w:rPr>
        <w:t>国有资本经营预算收入支出决算情况</w:t>
      </w:r>
    </w:p>
    <w:p w:rsidR="00DD5153" w:rsidRDefault="00590649"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FC6898">
        <w:rPr>
          <w:rFonts w:ascii="仿宋_GB2312" w:eastAsia="仿宋_GB2312" w:hAnsi="仿宋_GB2312" w:cs="仿宋_GB2312" w:hint="eastAsia"/>
          <w:color w:val="000000"/>
          <w:kern w:val="0"/>
          <w:sz w:val="28"/>
          <w:szCs w:val="28"/>
        </w:rPr>
        <w:t>、关于机关运行经费支出说明</w:t>
      </w:r>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590649">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bookmarkStart w:id="0" w:name="_GoBack"/>
      <w:bookmarkEnd w:id="0"/>
    </w:p>
    <w:p w:rsidR="00DD5153" w:rsidRDefault="00FC6898" w:rsidP="00464BAF">
      <w:pPr>
        <w:autoSpaceDE w:val="0"/>
        <w:autoSpaceDN w:val="0"/>
        <w:adjustRightInd w:val="0"/>
        <w:spacing w:line="500" w:lineRule="exact"/>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590649">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590649">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DD5153" w:rsidRDefault="00FC6898" w:rsidP="00464BAF">
      <w:pPr>
        <w:pStyle w:val="Default"/>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590649">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、关于</w:t>
      </w:r>
      <w:r>
        <w:rPr>
          <w:rFonts w:ascii="Times New Roman" w:eastAsia="仿宋_GB2312" w:hAnsi="Times New Roman" w:cs="Times New Roman"/>
          <w:sz w:val="28"/>
          <w:szCs w:val="28"/>
        </w:rPr>
        <w:t>202</w:t>
      </w:r>
      <w:r w:rsidR="00891217">
        <w:rPr>
          <w:rFonts w:ascii="Times New Roman" w:eastAsia="仿宋_GB2312" w:hAnsi="Times New Roman" w:cs="Times New Roman" w:hint="eastAsia"/>
          <w:sz w:val="28"/>
          <w:szCs w:val="28"/>
        </w:rPr>
        <w:t>4</w:t>
      </w:r>
      <w:r>
        <w:rPr>
          <w:rFonts w:ascii="仿宋_GB2312" w:eastAsia="仿宋_GB2312" w:hAnsi="仿宋_GB2312" w:cs="仿宋_GB2312" w:hint="eastAsia"/>
          <w:sz w:val="28"/>
          <w:szCs w:val="28"/>
        </w:rPr>
        <w:t>年度预算绩效情况的说明</w:t>
      </w:r>
    </w:p>
    <w:p w:rsidR="00DD5153" w:rsidRDefault="00FC6898" w:rsidP="00464BAF">
      <w:pPr>
        <w:pStyle w:val="Default"/>
        <w:spacing w:line="500" w:lineRule="exact"/>
        <w:ind w:firstLineChars="200" w:firstLine="560"/>
        <w:rPr>
          <w:rFonts w:hAnsi="黑体"/>
          <w:bCs/>
          <w:sz w:val="28"/>
          <w:szCs w:val="28"/>
        </w:rPr>
      </w:pPr>
      <w:r>
        <w:rPr>
          <w:rFonts w:hAnsi="黑体" w:hint="eastAsia"/>
          <w:bCs/>
          <w:sz w:val="28"/>
          <w:szCs w:val="28"/>
        </w:rPr>
        <w:lastRenderedPageBreak/>
        <w:t>第四部分 名词解释</w:t>
      </w:r>
    </w:p>
    <w:p w:rsidR="00DD5153" w:rsidRDefault="00FC6898" w:rsidP="00464BAF">
      <w:pPr>
        <w:pStyle w:val="Default"/>
        <w:spacing w:line="500" w:lineRule="exact"/>
        <w:ind w:firstLineChars="200" w:firstLine="560"/>
        <w:rPr>
          <w:rFonts w:hAnsi="黑体"/>
          <w:bCs/>
          <w:sz w:val="28"/>
          <w:szCs w:val="28"/>
        </w:rPr>
      </w:pPr>
      <w:r>
        <w:rPr>
          <w:rFonts w:hAnsi="黑体" w:hint="eastAsia"/>
          <w:bCs/>
          <w:sz w:val="28"/>
          <w:szCs w:val="28"/>
        </w:rPr>
        <w:t>第五部分 附件</w:t>
      </w:r>
    </w:p>
    <w:p w:rsidR="00DD5153" w:rsidRDefault="00DD5153">
      <w:pPr>
        <w:pStyle w:val="Default"/>
        <w:spacing w:line="500" w:lineRule="exact"/>
        <w:rPr>
          <w:rFonts w:hAnsi="黑体"/>
          <w:bCs/>
          <w:sz w:val="28"/>
          <w:szCs w:val="28"/>
        </w:rPr>
      </w:pPr>
    </w:p>
    <w:p w:rsidR="00DD5153" w:rsidRDefault="00DD5153">
      <w:pPr>
        <w:jc w:val="center"/>
        <w:rPr>
          <w:sz w:val="72"/>
          <w:szCs w:val="72"/>
        </w:rPr>
      </w:pPr>
    </w:p>
    <w:p w:rsidR="00DD5153" w:rsidRDefault="00DD5153">
      <w:pPr>
        <w:jc w:val="center"/>
        <w:rPr>
          <w:sz w:val="72"/>
          <w:szCs w:val="72"/>
        </w:rPr>
      </w:pPr>
    </w:p>
    <w:p w:rsidR="00227710" w:rsidRDefault="00227710" w:rsidP="00227710">
      <w:pPr>
        <w:pStyle w:val="a0"/>
      </w:pPr>
    </w:p>
    <w:p w:rsidR="00227710" w:rsidRDefault="00227710" w:rsidP="00227710">
      <w:pPr>
        <w:pStyle w:val="2"/>
        <w:ind w:firstLine="480"/>
      </w:pPr>
    </w:p>
    <w:p w:rsidR="00227710" w:rsidRDefault="00227710" w:rsidP="00227710"/>
    <w:p w:rsidR="00227710" w:rsidRDefault="00227710" w:rsidP="00227710">
      <w:pPr>
        <w:pStyle w:val="a0"/>
      </w:pPr>
    </w:p>
    <w:p w:rsidR="00227710" w:rsidRDefault="00227710" w:rsidP="00227710">
      <w:pPr>
        <w:pStyle w:val="2"/>
        <w:ind w:firstLine="480"/>
      </w:pPr>
    </w:p>
    <w:p w:rsidR="00227710" w:rsidRDefault="00227710" w:rsidP="00227710"/>
    <w:p w:rsidR="00227710" w:rsidRDefault="00227710" w:rsidP="00227710">
      <w:pPr>
        <w:pStyle w:val="a0"/>
      </w:pPr>
    </w:p>
    <w:p w:rsidR="00227710" w:rsidRDefault="00227710" w:rsidP="00227710">
      <w:pPr>
        <w:pStyle w:val="2"/>
        <w:ind w:firstLine="480"/>
      </w:pPr>
    </w:p>
    <w:p w:rsidR="00227710" w:rsidRDefault="00227710" w:rsidP="00227710"/>
    <w:p w:rsidR="00227710" w:rsidRDefault="00227710" w:rsidP="00227710">
      <w:pPr>
        <w:pStyle w:val="a0"/>
      </w:pPr>
    </w:p>
    <w:p w:rsidR="00227710" w:rsidRPr="00227710" w:rsidRDefault="00227710" w:rsidP="00227710">
      <w:pPr>
        <w:pStyle w:val="2"/>
        <w:ind w:firstLine="480"/>
      </w:pPr>
    </w:p>
    <w:p w:rsidR="00DD5153" w:rsidRDefault="00DD5153">
      <w:pPr>
        <w:jc w:val="center"/>
        <w:rPr>
          <w:sz w:val="72"/>
          <w:szCs w:val="72"/>
        </w:rPr>
      </w:pPr>
    </w:p>
    <w:p w:rsidR="00DD5153" w:rsidRDefault="00DD5153">
      <w:pPr>
        <w:jc w:val="center"/>
        <w:rPr>
          <w:sz w:val="72"/>
          <w:szCs w:val="72"/>
        </w:rPr>
      </w:pPr>
    </w:p>
    <w:p w:rsidR="00DD5153" w:rsidRDefault="00DD5153">
      <w:pPr>
        <w:rPr>
          <w:rFonts w:ascii="方正小标宋_GBK" w:eastAsia="方正小标宋_GBK" w:hAnsi="方正小标宋_GBK" w:cs="方正小标宋_GBK"/>
          <w:sz w:val="72"/>
          <w:szCs w:val="72"/>
        </w:rPr>
      </w:pPr>
    </w:p>
    <w:p w:rsidR="00227710" w:rsidRDefault="00227710">
      <w:pPr>
        <w:pStyle w:val="Default"/>
        <w:jc w:val="center"/>
        <w:rPr>
          <w:rFonts w:ascii="方正小标宋_GBK" w:eastAsia="方正小标宋_GBK" w:hAnsi="方正小标宋_GBK" w:cs="方正小标宋_GBK"/>
          <w:sz w:val="84"/>
          <w:szCs w:val="84"/>
        </w:rPr>
      </w:pPr>
    </w:p>
    <w:p w:rsidR="00227710" w:rsidRDefault="00227710">
      <w:pPr>
        <w:pStyle w:val="Default"/>
        <w:jc w:val="center"/>
        <w:rPr>
          <w:rFonts w:ascii="方正小标宋_GBK" w:eastAsia="方正小标宋_GBK" w:hAnsi="方正小标宋_GBK" w:cs="方正小标宋_GBK"/>
          <w:sz w:val="84"/>
          <w:szCs w:val="84"/>
        </w:rPr>
      </w:pPr>
    </w:p>
    <w:p w:rsidR="00227710" w:rsidRDefault="00227710">
      <w:pPr>
        <w:pStyle w:val="Default"/>
        <w:jc w:val="center"/>
        <w:rPr>
          <w:rFonts w:ascii="方正小标宋_GBK" w:eastAsia="方正小标宋_GBK" w:hAnsi="方正小标宋_GBK" w:cs="方正小标宋_GBK"/>
          <w:sz w:val="84"/>
          <w:szCs w:val="84"/>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lastRenderedPageBreak/>
        <w:t xml:space="preserve">第一部分 </w:t>
      </w: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怀化市泸阳国有林场概况</w:t>
      </w:r>
    </w:p>
    <w:p w:rsidR="00DD5153" w:rsidRDefault="00DD5153">
      <w:pPr>
        <w:jc w:val="center"/>
        <w:rPr>
          <w:sz w:val="72"/>
          <w:szCs w:val="72"/>
        </w:rPr>
      </w:pPr>
    </w:p>
    <w:p w:rsidR="00DD5153" w:rsidRPr="00621EF7" w:rsidRDefault="00621EF7" w:rsidP="00621EF7">
      <w:pPr>
        <w:ind w:firstLineChars="200" w:firstLine="640"/>
        <w:jc w:val="left"/>
        <w:rPr>
          <w:rFonts w:ascii="黑体" w:eastAsia="黑体" w:hAnsi="黑体" w:cs="黑体"/>
          <w:sz w:val="32"/>
          <w:szCs w:val="32"/>
        </w:rPr>
      </w:pPr>
      <w:r w:rsidRPr="00621EF7">
        <w:rPr>
          <w:rFonts w:ascii="黑体" w:eastAsia="黑体" w:hAnsi="黑体" w:cs="黑体" w:hint="eastAsia"/>
          <w:sz w:val="32"/>
          <w:szCs w:val="32"/>
        </w:rPr>
        <w:t>一、</w:t>
      </w:r>
      <w:r w:rsidR="00FC6898" w:rsidRPr="00621EF7">
        <w:rPr>
          <w:rFonts w:ascii="黑体" w:eastAsia="黑体" w:hAnsi="黑体" w:cs="黑体" w:hint="eastAsia"/>
          <w:sz w:val="32"/>
          <w:szCs w:val="32"/>
        </w:rPr>
        <w:t>部门职责</w:t>
      </w:r>
    </w:p>
    <w:p w:rsidR="00DD5153" w:rsidRDefault="00FC6898" w:rsidP="00FC6898">
      <w:pPr>
        <w:ind w:firstLineChars="200" w:firstLine="640"/>
        <w:rPr>
          <w:rFonts w:ascii="Times New Roman" w:eastAsia="仿宋_GB2312" w:hAnsi="Times New Roman" w:cs="仿宋_GB2312"/>
          <w:sz w:val="32"/>
          <w:szCs w:val="32"/>
        </w:rPr>
      </w:pPr>
      <w:r w:rsidRPr="002B6A3F">
        <w:rPr>
          <w:rFonts w:ascii="仿宋_GB2312" w:eastAsia="仿宋_GB2312" w:hint="eastAsia"/>
          <w:sz w:val="32"/>
          <w:szCs w:val="32"/>
        </w:rPr>
        <w:t>怀化市泸阳国有林场单位的主要职责是：管理国有林场，促进林业发展，国有林场规划设计编制，林木种苗生产供应，森林培育与经营，护林防火，林木良种选育与新技术推广，相关社会服务。</w:t>
      </w:r>
    </w:p>
    <w:p w:rsidR="00DD5153" w:rsidRDefault="00FC6898" w:rsidP="00621EF7">
      <w:pPr>
        <w:widowControl/>
        <w:spacing w:line="600" w:lineRule="exact"/>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DD5153" w:rsidRDefault="00FC6898" w:rsidP="00FC6898">
      <w:pPr>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r w:rsidRPr="002B6A3F">
        <w:rPr>
          <w:rFonts w:ascii="仿宋_GB2312" w:eastAsia="仿宋_GB2312" w:hAnsiTheme="minorEastAsia" w:hint="eastAsia"/>
          <w:bCs/>
          <w:kern w:val="0"/>
          <w:sz w:val="32"/>
          <w:szCs w:val="32"/>
        </w:rPr>
        <w:t>怀化市泸阳国有林场内设机构包括：</w:t>
      </w:r>
      <w:r w:rsidRPr="002B6A3F">
        <w:rPr>
          <w:rFonts w:ascii="仿宋_GB2312" w:eastAsia="仿宋_GB2312" w:hint="eastAsia"/>
          <w:sz w:val="32"/>
          <w:szCs w:val="32"/>
        </w:rPr>
        <w:t>办公室、人事股、计财股、营林生产股、资源纠调股、党办、综合治理、防火办、公园办、工会纪检室。</w:t>
      </w:r>
    </w:p>
    <w:p w:rsidR="00DD5153" w:rsidRDefault="00FC6898">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r w:rsidRPr="002B6A3F">
        <w:rPr>
          <w:rFonts w:ascii="仿宋_GB2312" w:eastAsia="仿宋_GB2312" w:hAnsiTheme="minorEastAsia" w:hint="eastAsia"/>
          <w:bCs/>
          <w:kern w:val="0"/>
          <w:sz w:val="32"/>
          <w:szCs w:val="32"/>
        </w:rPr>
        <w:t>怀化市泸阳国有林场</w:t>
      </w:r>
      <w:r w:rsidR="00891217">
        <w:rPr>
          <w:rFonts w:ascii="Times New Roman" w:eastAsia="仿宋_GB2312" w:hAnsi="Times New Roman" w:cs="仿宋_GB2312" w:hint="eastAsia"/>
          <w:bCs/>
          <w:kern w:val="0"/>
          <w:sz w:val="32"/>
          <w:szCs w:val="32"/>
        </w:rPr>
        <w:t>2024</w:t>
      </w:r>
      <w:r>
        <w:rPr>
          <w:rFonts w:ascii="Times New Roman" w:eastAsia="仿宋_GB2312" w:hAnsi="Times New Roman" w:cs="仿宋_GB2312" w:hint="eastAsia"/>
          <w:bCs/>
          <w:kern w:val="0"/>
          <w:sz w:val="32"/>
          <w:szCs w:val="32"/>
        </w:rPr>
        <w:t>年部门决算汇总公开单位构成包括：</w:t>
      </w:r>
      <w:r w:rsidRPr="002B6A3F">
        <w:rPr>
          <w:rFonts w:ascii="仿宋_GB2312" w:eastAsia="仿宋_GB2312" w:hAnsiTheme="minorEastAsia" w:hint="eastAsia"/>
          <w:bCs/>
          <w:kern w:val="0"/>
          <w:sz w:val="32"/>
          <w:szCs w:val="32"/>
        </w:rPr>
        <w:t>怀化市泸阳国有林场本级。</w:t>
      </w:r>
    </w:p>
    <w:p w:rsidR="00DD5153" w:rsidRDefault="00DD5153">
      <w:pPr>
        <w:jc w:val="left"/>
        <w:rPr>
          <w:rFonts w:ascii="仿宋_GB2312" w:eastAsia="仿宋_GB2312" w:hAnsiTheme="minorEastAsia"/>
          <w:sz w:val="28"/>
          <w:szCs w:val="32"/>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rFonts w:ascii="黑体" w:eastAsia="黑体" w:hAnsi="黑体"/>
          <w:sz w:val="28"/>
          <w:szCs w:val="28"/>
        </w:rPr>
      </w:pPr>
    </w:p>
    <w:p w:rsidR="00DD5153" w:rsidRDefault="00DD5153">
      <w:pPr>
        <w:jc w:val="center"/>
        <w:rPr>
          <w:sz w:val="72"/>
          <w:szCs w:val="72"/>
        </w:rPr>
      </w:pPr>
    </w:p>
    <w:p w:rsidR="00DD5153" w:rsidRDefault="00DD5153">
      <w:pPr>
        <w:jc w:val="center"/>
        <w:rPr>
          <w:sz w:val="72"/>
          <w:szCs w:val="72"/>
        </w:rPr>
      </w:pPr>
    </w:p>
    <w:p w:rsidR="00DD5153" w:rsidRDefault="00DD5153">
      <w:pPr>
        <w:jc w:val="center"/>
        <w:rPr>
          <w:sz w:val="72"/>
          <w:szCs w:val="72"/>
        </w:rPr>
      </w:pP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DD5153"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FC6898" w:rsidRDefault="00FC6898">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见附件</w:t>
      </w:r>
    </w:p>
    <w:p w:rsidR="00DD5153" w:rsidRDefault="00DD5153">
      <w:pPr>
        <w:jc w:val="center"/>
        <w:rPr>
          <w:sz w:val="72"/>
          <w:szCs w:val="72"/>
        </w:rPr>
      </w:pPr>
    </w:p>
    <w:p w:rsidR="00DD5153" w:rsidRDefault="00DD5153">
      <w:pPr>
        <w:jc w:val="center"/>
        <w:rPr>
          <w:sz w:val="72"/>
          <w:szCs w:val="72"/>
        </w:rPr>
      </w:pPr>
    </w:p>
    <w:p w:rsidR="00DD5153" w:rsidRDefault="00DD5153">
      <w:pPr>
        <w:jc w:val="left"/>
        <w:rPr>
          <w:rFonts w:asciiTheme="minorEastAsia" w:hAnsiTheme="minorEastAsia"/>
          <w:sz w:val="32"/>
          <w:szCs w:val="32"/>
        </w:rPr>
        <w:sectPr w:rsidR="00DD5153">
          <w:pgSz w:w="11906" w:h="16838"/>
          <w:pgMar w:top="720" w:right="720" w:bottom="720" w:left="720" w:header="851" w:footer="992" w:gutter="0"/>
          <w:cols w:space="425"/>
          <w:docGrid w:type="lines" w:linePitch="312"/>
        </w:sectPr>
      </w:pPr>
    </w:p>
    <w:p w:rsidR="00DD5153" w:rsidRDefault="00DD5153">
      <w:pPr>
        <w:pStyle w:val="Default"/>
        <w:rPr>
          <w:sz w:val="72"/>
          <w:szCs w:val="72"/>
        </w:rPr>
      </w:pPr>
    </w:p>
    <w:p w:rsidR="00DD5153" w:rsidRDefault="00DD5153">
      <w:pPr>
        <w:pStyle w:val="Default"/>
        <w:rPr>
          <w:sz w:val="72"/>
          <w:szCs w:val="72"/>
        </w:rPr>
      </w:pPr>
    </w:p>
    <w:p w:rsidR="00DD5153" w:rsidRDefault="00DD5153">
      <w:pPr>
        <w:pStyle w:val="Default"/>
        <w:rPr>
          <w:sz w:val="72"/>
          <w:szCs w:val="72"/>
        </w:rPr>
      </w:pPr>
    </w:p>
    <w:p w:rsidR="00DD5153" w:rsidRDefault="00DD5153">
      <w:pPr>
        <w:pStyle w:val="Default"/>
        <w:jc w:val="center"/>
        <w:rPr>
          <w:sz w:val="72"/>
          <w:szCs w:val="72"/>
        </w:rPr>
      </w:pPr>
    </w:p>
    <w:p w:rsidR="00DD5153" w:rsidRDefault="00DD5153">
      <w:pPr>
        <w:pStyle w:val="Default"/>
        <w:jc w:val="center"/>
        <w:rPr>
          <w:rFonts w:ascii="方正小标宋_GBK" w:eastAsia="方正小标宋_GBK" w:hAnsi="方正小标宋_GBK" w:cs="方正小标宋_GBK"/>
          <w:sz w:val="72"/>
          <w:szCs w:val="72"/>
        </w:rPr>
      </w:pPr>
    </w:p>
    <w:p w:rsidR="00DD5153" w:rsidRDefault="00FC689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DD5153" w:rsidRDefault="00891217">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2024</w:t>
      </w:r>
      <w:r w:rsidR="00FC6898">
        <w:rPr>
          <w:rFonts w:ascii="方正小标宋_GBK" w:eastAsia="方正小标宋_GBK" w:hAnsi="方正小标宋_GBK" w:cs="方正小标宋_GBK" w:hint="eastAsia"/>
          <w:sz w:val="70"/>
          <w:szCs w:val="70"/>
        </w:rPr>
        <w:t>年度部门决算情况说明</w:t>
      </w:r>
    </w:p>
    <w:p w:rsidR="00DD5153" w:rsidRDefault="00FC6898">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DD5153" w:rsidRPr="006071DD" w:rsidRDefault="00A17E5C"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2024</w:t>
      </w:r>
      <w:r w:rsidR="00FC6898" w:rsidRPr="006071DD">
        <w:rPr>
          <w:rFonts w:ascii="仿宋_GB2312" w:eastAsia="仿宋_GB2312" w:hAnsi="Times New Roman" w:hint="eastAsia"/>
          <w:sz w:val="32"/>
          <w:szCs w:val="32"/>
        </w:rPr>
        <w:t>年度收、支总计</w:t>
      </w:r>
      <w:r>
        <w:rPr>
          <w:rFonts w:ascii="仿宋_GB2312" w:eastAsia="仿宋_GB2312" w:hAnsi="Times New Roman" w:hint="eastAsia"/>
          <w:sz w:val="32"/>
          <w:szCs w:val="32"/>
        </w:rPr>
        <w:t>2118.83</w:t>
      </w:r>
      <w:r w:rsidR="00FC6898" w:rsidRPr="006071DD">
        <w:rPr>
          <w:rFonts w:ascii="仿宋_GB2312" w:eastAsia="仿宋_GB2312" w:hAnsi="Times New Roman" w:hint="eastAsia"/>
          <w:sz w:val="32"/>
          <w:szCs w:val="32"/>
        </w:rPr>
        <w:t>万元。与上年相比，</w:t>
      </w:r>
      <w:r>
        <w:rPr>
          <w:rFonts w:ascii="仿宋_GB2312" w:eastAsia="仿宋_GB2312" w:hAnsi="Times New Roman" w:hint="eastAsia"/>
          <w:sz w:val="32"/>
          <w:szCs w:val="32"/>
        </w:rPr>
        <w:t>增加110.23</w:t>
      </w:r>
      <w:r w:rsidR="00FC6898" w:rsidRPr="006071DD">
        <w:rPr>
          <w:rFonts w:ascii="仿宋_GB2312" w:eastAsia="仿宋_GB2312" w:hAnsi="Times New Roman" w:hint="eastAsia"/>
          <w:sz w:val="32"/>
          <w:szCs w:val="32"/>
        </w:rPr>
        <w:t>万元，</w:t>
      </w:r>
      <w:r>
        <w:rPr>
          <w:rFonts w:ascii="仿宋_GB2312" w:eastAsia="仿宋_GB2312" w:hAnsi="Times New Roman" w:hint="eastAsia"/>
          <w:sz w:val="32"/>
          <w:szCs w:val="32"/>
        </w:rPr>
        <w:t>增长5.49</w:t>
      </w:r>
      <w:r w:rsidR="00FC6898" w:rsidRPr="006071DD">
        <w:rPr>
          <w:rFonts w:ascii="仿宋_GB2312" w:eastAsia="仿宋_GB2312" w:hAnsi="Times New Roman" w:hint="eastAsia"/>
          <w:sz w:val="32"/>
          <w:szCs w:val="32"/>
        </w:rPr>
        <w:t>%，主要是因为</w:t>
      </w:r>
      <w:r>
        <w:rPr>
          <w:rFonts w:ascii="仿宋_GB2312" w:eastAsia="仿宋_GB2312" w:hAnsi="Times New Roman" w:hint="eastAsia"/>
          <w:sz w:val="32"/>
          <w:szCs w:val="32"/>
        </w:rPr>
        <w:t>林场资产移交后，补偿的自收自支人员经费，纳入非税管理，通过非税专户返还给林场</w:t>
      </w:r>
      <w:r w:rsidR="003B5B15" w:rsidRPr="006071DD">
        <w:rPr>
          <w:rFonts w:ascii="仿宋_GB2312" w:eastAsia="仿宋_GB2312" w:hAnsi="Calibri" w:hint="eastAsia"/>
          <w:sz w:val="32"/>
          <w:szCs w:val="32"/>
        </w:rPr>
        <w:t>。</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DD5153" w:rsidRPr="006071DD" w:rsidRDefault="00A17E5C"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2024</w:t>
      </w:r>
      <w:r w:rsidR="00FC6898" w:rsidRPr="006071DD">
        <w:rPr>
          <w:rFonts w:ascii="仿宋_GB2312" w:eastAsia="仿宋_GB2312" w:hAnsi="Times New Roman" w:hint="eastAsia"/>
          <w:sz w:val="32"/>
          <w:szCs w:val="32"/>
        </w:rPr>
        <w:t>年度收入合计</w:t>
      </w:r>
      <w:r>
        <w:rPr>
          <w:rFonts w:ascii="仿宋_GB2312" w:eastAsia="仿宋_GB2312" w:hAnsi="Times New Roman" w:hint="eastAsia"/>
          <w:sz w:val="32"/>
          <w:szCs w:val="32"/>
        </w:rPr>
        <w:t>2118.83</w:t>
      </w:r>
      <w:r w:rsidR="00FC6898" w:rsidRPr="006071DD">
        <w:rPr>
          <w:rFonts w:ascii="仿宋_GB2312" w:eastAsia="仿宋_GB2312" w:hAnsi="Times New Roman" w:hint="eastAsia"/>
          <w:sz w:val="32"/>
          <w:szCs w:val="32"/>
        </w:rPr>
        <w:t>万元，其中：财政拨款收入</w:t>
      </w:r>
      <w:r>
        <w:rPr>
          <w:rFonts w:ascii="仿宋_GB2312" w:eastAsia="仿宋_GB2312" w:hAnsi="Times New Roman" w:hint="eastAsia"/>
          <w:sz w:val="32"/>
          <w:szCs w:val="32"/>
        </w:rPr>
        <w:t>1881.46</w:t>
      </w:r>
      <w:r w:rsidR="00FC6898" w:rsidRPr="006071DD">
        <w:rPr>
          <w:rFonts w:ascii="仿宋_GB2312" w:eastAsia="仿宋_GB2312" w:hAnsi="Times New Roman" w:hint="eastAsia"/>
          <w:sz w:val="32"/>
          <w:szCs w:val="32"/>
        </w:rPr>
        <w:t>万元，占</w:t>
      </w:r>
      <w:r>
        <w:rPr>
          <w:rFonts w:ascii="仿宋_GB2312" w:eastAsia="仿宋_GB2312" w:hAnsi="Times New Roman" w:hint="eastAsia"/>
          <w:sz w:val="32"/>
          <w:szCs w:val="32"/>
        </w:rPr>
        <w:t>77.80</w:t>
      </w:r>
      <w:r w:rsidR="00FC6898" w:rsidRPr="006071DD">
        <w:rPr>
          <w:rFonts w:ascii="仿宋_GB2312" w:eastAsia="仿宋_GB2312" w:hAnsi="Times New Roman" w:hint="eastAsia"/>
          <w:sz w:val="32"/>
          <w:szCs w:val="32"/>
        </w:rPr>
        <w:t>%；其他收入</w:t>
      </w:r>
      <w:r>
        <w:rPr>
          <w:rFonts w:ascii="仿宋_GB2312" w:eastAsia="仿宋_GB2312" w:hAnsi="Times New Roman" w:hint="eastAsia"/>
          <w:sz w:val="32"/>
          <w:szCs w:val="32"/>
        </w:rPr>
        <w:t>237.36</w:t>
      </w:r>
      <w:r w:rsidR="00FC6898" w:rsidRPr="006071DD">
        <w:rPr>
          <w:rFonts w:ascii="仿宋_GB2312" w:eastAsia="仿宋_GB2312" w:hAnsi="Times New Roman" w:hint="eastAsia"/>
          <w:sz w:val="32"/>
          <w:szCs w:val="32"/>
        </w:rPr>
        <w:t>万元，占</w:t>
      </w:r>
      <w:r>
        <w:rPr>
          <w:rFonts w:ascii="仿宋_GB2312" w:eastAsia="仿宋_GB2312" w:hAnsi="Times New Roman" w:hint="eastAsia"/>
          <w:sz w:val="32"/>
          <w:szCs w:val="32"/>
        </w:rPr>
        <w:t>11.20</w:t>
      </w:r>
      <w:r w:rsidR="00FC6898" w:rsidRPr="006071DD">
        <w:rPr>
          <w:rFonts w:ascii="仿宋_GB2312" w:eastAsia="仿宋_GB2312" w:hAnsi="Times New Roman" w:hint="eastAsia"/>
          <w:sz w:val="32"/>
          <w:szCs w:val="32"/>
        </w:rPr>
        <w:t>%。</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DD5153" w:rsidRPr="006071DD" w:rsidRDefault="00A17E5C"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2024</w:t>
      </w:r>
      <w:r w:rsidR="00FC6898" w:rsidRPr="006071DD">
        <w:rPr>
          <w:rFonts w:ascii="仿宋_GB2312" w:eastAsia="仿宋_GB2312" w:hAnsi="Times New Roman" w:hint="eastAsia"/>
          <w:sz w:val="32"/>
          <w:szCs w:val="32"/>
        </w:rPr>
        <w:t>年度支出合计</w:t>
      </w:r>
      <w:r>
        <w:rPr>
          <w:rFonts w:ascii="仿宋_GB2312" w:eastAsia="仿宋_GB2312" w:hAnsi="Times New Roman" w:hint="eastAsia"/>
          <w:sz w:val="32"/>
          <w:szCs w:val="32"/>
        </w:rPr>
        <w:t>2118.83</w:t>
      </w:r>
      <w:r w:rsidR="00FC6898" w:rsidRPr="006071DD">
        <w:rPr>
          <w:rFonts w:ascii="仿宋_GB2312" w:eastAsia="仿宋_GB2312" w:hAnsi="Times New Roman" w:hint="eastAsia"/>
          <w:sz w:val="32"/>
          <w:szCs w:val="32"/>
        </w:rPr>
        <w:t>万元，其中：基本支出</w:t>
      </w:r>
      <w:r>
        <w:rPr>
          <w:rFonts w:ascii="仿宋_GB2312" w:eastAsia="仿宋_GB2312" w:hAnsi="Times New Roman" w:hint="eastAsia"/>
          <w:sz w:val="32"/>
          <w:szCs w:val="32"/>
        </w:rPr>
        <w:t>1864.09</w:t>
      </w:r>
      <w:r w:rsidR="00FC6898" w:rsidRPr="006071DD">
        <w:rPr>
          <w:rFonts w:ascii="仿宋_GB2312" w:eastAsia="仿宋_GB2312" w:hAnsi="Times New Roman" w:hint="eastAsia"/>
          <w:sz w:val="32"/>
          <w:szCs w:val="32"/>
        </w:rPr>
        <w:t>万元，占</w:t>
      </w:r>
      <w:r>
        <w:rPr>
          <w:rFonts w:ascii="仿宋_GB2312" w:eastAsia="仿宋_GB2312" w:hAnsi="Times New Roman" w:hint="eastAsia"/>
          <w:sz w:val="32"/>
          <w:szCs w:val="32"/>
        </w:rPr>
        <w:t>87.98</w:t>
      </w:r>
      <w:r w:rsidR="00FC6898" w:rsidRPr="006071DD">
        <w:rPr>
          <w:rFonts w:ascii="仿宋_GB2312" w:eastAsia="仿宋_GB2312" w:hAnsi="Times New Roman" w:hint="eastAsia"/>
          <w:sz w:val="32"/>
          <w:szCs w:val="32"/>
        </w:rPr>
        <w:t>%；项目支出</w:t>
      </w:r>
      <w:r>
        <w:rPr>
          <w:rFonts w:ascii="仿宋_GB2312" w:eastAsia="仿宋_GB2312" w:hAnsi="Times New Roman" w:hint="eastAsia"/>
          <w:sz w:val="32"/>
          <w:szCs w:val="32"/>
        </w:rPr>
        <w:t>254.74</w:t>
      </w:r>
      <w:r w:rsidR="00FC6898" w:rsidRPr="006071DD">
        <w:rPr>
          <w:rFonts w:ascii="仿宋_GB2312" w:eastAsia="仿宋_GB2312" w:hAnsi="Times New Roman" w:hint="eastAsia"/>
          <w:sz w:val="32"/>
          <w:szCs w:val="32"/>
        </w:rPr>
        <w:t>万元，占</w:t>
      </w:r>
      <w:r>
        <w:rPr>
          <w:rFonts w:ascii="仿宋_GB2312" w:eastAsia="仿宋_GB2312" w:hAnsi="Times New Roman" w:hint="eastAsia"/>
          <w:sz w:val="32"/>
          <w:szCs w:val="32"/>
        </w:rPr>
        <w:t>12.02</w:t>
      </w:r>
      <w:r w:rsidR="00FC6898" w:rsidRPr="006071DD">
        <w:rPr>
          <w:rFonts w:ascii="仿宋_GB2312" w:eastAsia="仿宋_GB2312" w:hAnsi="Times New Roman" w:hint="eastAsia"/>
          <w:sz w:val="32"/>
          <w:szCs w:val="32"/>
        </w:rPr>
        <w:t>%。</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DD5153" w:rsidRPr="006071DD" w:rsidRDefault="00FC6898" w:rsidP="008657DC">
      <w:pPr>
        <w:pStyle w:val="Default"/>
        <w:spacing w:line="600" w:lineRule="exact"/>
        <w:ind w:firstLine="200"/>
        <w:rPr>
          <w:rFonts w:ascii="仿宋_GB2312" w:eastAsia="仿宋_GB2312" w:hAnsi="Times New Roman"/>
          <w:sz w:val="32"/>
          <w:szCs w:val="32"/>
        </w:rPr>
      </w:pPr>
      <w:r>
        <w:rPr>
          <w:rFonts w:ascii="Times New Roman" w:eastAsia="仿宋_GB2312" w:hAnsi="Times New Roman" w:hint="eastAsia"/>
          <w:sz w:val="32"/>
          <w:szCs w:val="32"/>
        </w:rPr>
        <w:t xml:space="preserve">   </w:t>
      </w:r>
      <w:r w:rsidR="00A17E5C">
        <w:rPr>
          <w:rFonts w:ascii="仿宋_GB2312" w:eastAsia="仿宋_GB2312" w:hAnsi="Times New Roman" w:hint="eastAsia"/>
          <w:sz w:val="32"/>
          <w:szCs w:val="32"/>
        </w:rPr>
        <w:t xml:space="preserve"> 2024</w:t>
      </w:r>
      <w:r w:rsidRPr="006071DD">
        <w:rPr>
          <w:rFonts w:ascii="仿宋_GB2312" w:eastAsia="仿宋_GB2312" w:hAnsi="Times New Roman" w:hint="eastAsia"/>
          <w:sz w:val="32"/>
          <w:szCs w:val="32"/>
        </w:rPr>
        <w:t>年度财政拨款收、支总计</w:t>
      </w:r>
      <w:r w:rsidR="00A17E5C">
        <w:rPr>
          <w:rFonts w:ascii="仿宋_GB2312" w:eastAsia="仿宋_GB2312" w:hAnsi="Times New Roman" w:hint="eastAsia"/>
          <w:sz w:val="32"/>
          <w:szCs w:val="32"/>
        </w:rPr>
        <w:t>1881.46</w:t>
      </w:r>
      <w:r w:rsidRPr="006071DD">
        <w:rPr>
          <w:rFonts w:ascii="仿宋_GB2312" w:eastAsia="仿宋_GB2312" w:hAnsi="Times New Roman" w:hint="eastAsia"/>
          <w:sz w:val="32"/>
          <w:szCs w:val="32"/>
        </w:rPr>
        <w:t>万元，与上年相比，减少</w:t>
      </w:r>
      <w:r w:rsidR="00A17E5C">
        <w:rPr>
          <w:rFonts w:ascii="仿宋_GB2312" w:eastAsia="仿宋_GB2312" w:hAnsi="Times New Roman" w:hint="eastAsia"/>
          <w:sz w:val="32"/>
          <w:szCs w:val="32"/>
        </w:rPr>
        <w:t>18.47</w:t>
      </w:r>
      <w:r w:rsidRPr="006071DD">
        <w:rPr>
          <w:rFonts w:ascii="仿宋_GB2312" w:eastAsia="仿宋_GB2312" w:hAnsi="Times New Roman" w:hint="eastAsia"/>
          <w:sz w:val="32"/>
          <w:szCs w:val="32"/>
        </w:rPr>
        <w:t>万元,</w:t>
      </w:r>
      <w:bookmarkStart w:id="1" w:name="OLE_LINK1"/>
      <w:bookmarkStart w:id="2" w:name="OLE_LINK2"/>
      <w:r w:rsidR="00364F89">
        <w:rPr>
          <w:rFonts w:ascii="仿宋_GB2312" w:eastAsia="仿宋_GB2312" w:hAnsi="Times New Roman" w:hint="eastAsia"/>
          <w:sz w:val="32"/>
          <w:szCs w:val="32"/>
        </w:rPr>
        <w:t>降低</w:t>
      </w:r>
      <w:r w:rsidR="00FB095B">
        <w:rPr>
          <w:rFonts w:ascii="仿宋_GB2312" w:eastAsia="仿宋_GB2312" w:hAnsi="Times New Roman" w:hint="eastAsia"/>
          <w:sz w:val="32"/>
          <w:szCs w:val="32"/>
        </w:rPr>
        <w:t>0.97</w:t>
      </w:r>
      <w:r w:rsidRPr="006071DD">
        <w:rPr>
          <w:rFonts w:ascii="仿宋_GB2312" w:eastAsia="仿宋_GB2312" w:hAnsi="Times New Roman" w:hint="eastAsia"/>
          <w:sz w:val="32"/>
          <w:szCs w:val="32"/>
        </w:rPr>
        <w:t>%</w:t>
      </w:r>
      <w:bookmarkEnd w:id="1"/>
      <w:bookmarkEnd w:id="2"/>
      <w:r w:rsidRPr="006071DD">
        <w:rPr>
          <w:rFonts w:ascii="仿宋_GB2312" w:eastAsia="仿宋_GB2312" w:hAnsi="Times New Roman" w:hint="eastAsia"/>
          <w:sz w:val="32"/>
          <w:szCs w:val="32"/>
        </w:rPr>
        <w:t>，主要是因为</w:t>
      </w:r>
      <w:r w:rsidR="005871AB" w:rsidRPr="006071DD">
        <w:rPr>
          <w:rFonts w:ascii="仿宋_GB2312" w:eastAsia="仿宋_GB2312" w:hAnsi="Times New Roman" w:hint="eastAsia"/>
          <w:sz w:val="32"/>
          <w:szCs w:val="32"/>
        </w:rPr>
        <w:t>向上级部门申请的项目资金减少。</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DD5153" w:rsidRDefault="00FC6898" w:rsidP="008657DC">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DD5153" w:rsidRPr="006071DD" w:rsidRDefault="00FB095B" w:rsidP="008657DC">
      <w:pPr>
        <w:pStyle w:val="Default"/>
        <w:spacing w:line="600" w:lineRule="exact"/>
        <w:ind w:firstLineChars="250" w:firstLine="800"/>
        <w:rPr>
          <w:rFonts w:ascii="仿宋_GB2312" w:eastAsia="仿宋_GB2312" w:hAnsi="Times New Roman"/>
          <w:sz w:val="32"/>
          <w:szCs w:val="32"/>
        </w:rPr>
      </w:pPr>
      <w:r>
        <w:rPr>
          <w:rFonts w:ascii="仿宋_GB2312" w:eastAsia="仿宋_GB2312" w:hAnsi="Times New Roman" w:hint="eastAsia"/>
          <w:sz w:val="32"/>
          <w:szCs w:val="32"/>
        </w:rPr>
        <w:t>2024</w:t>
      </w:r>
      <w:r w:rsidR="00FC6898" w:rsidRPr="006071DD">
        <w:rPr>
          <w:rFonts w:ascii="仿宋_GB2312" w:eastAsia="仿宋_GB2312" w:hAnsi="Times New Roman" w:hint="eastAsia"/>
          <w:sz w:val="32"/>
          <w:szCs w:val="32"/>
        </w:rPr>
        <w:t>年度财政拨款支出</w:t>
      </w:r>
      <w:r>
        <w:rPr>
          <w:rFonts w:ascii="仿宋_GB2312" w:eastAsia="仿宋_GB2312" w:hAnsi="Times New Roman" w:hint="eastAsia"/>
          <w:sz w:val="32"/>
          <w:szCs w:val="32"/>
        </w:rPr>
        <w:t>1881.46</w:t>
      </w:r>
      <w:r w:rsidR="00FC6898" w:rsidRPr="006071DD">
        <w:rPr>
          <w:rFonts w:ascii="仿宋_GB2312" w:eastAsia="仿宋_GB2312" w:hAnsi="Times New Roman" w:hint="eastAsia"/>
          <w:sz w:val="32"/>
          <w:szCs w:val="32"/>
        </w:rPr>
        <w:t>万元，占本年支出合计的</w:t>
      </w:r>
      <w:r>
        <w:rPr>
          <w:rFonts w:ascii="仿宋_GB2312" w:eastAsia="仿宋_GB2312" w:hAnsi="Times New Roman" w:hint="eastAsia"/>
          <w:sz w:val="32"/>
          <w:szCs w:val="32"/>
        </w:rPr>
        <w:t>88.80</w:t>
      </w:r>
      <w:r w:rsidR="00FC6898" w:rsidRPr="006071DD">
        <w:rPr>
          <w:rFonts w:ascii="仿宋_GB2312" w:eastAsia="仿宋_GB2312" w:hAnsi="Times New Roman" w:hint="eastAsia"/>
          <w:sz w:val="32"/>
          <w:szCs w:val="32"/>
        </w:rPr>
        <w:t>%，与上年相比，财政拨款支出减少</w:t>
      </w:r>
      <w:r>
        <w:rPr>
          <w:rFonts w:ascii="仿宋_GB2312" w:eastAsia="仿宋_GB2312" w:hAnsi="Times New Roman" w:hint="eastAsia"/>
          <w:sz w:val="32"/>
          <w:szCs w:val="32"/>
        </w:rPr>
        <w:t>18.47</w:t>
      </w:r>
      <w:r w:rsidR="00FC6898" w:rsidRPr="006071DD">
        <w:rPr>
          <w:rFonts w:ascii="仿宋_GB2312" w:eastAsia="仿宋_GB2312" w:hAnsi="Times New Roman" w:hint="eastAsia"/>
          <w:sz w:val="32"/>
          <w:szCs w:val="32"/>
        </w:rPr>
        <w:t>元，</w:t>
      </w:r>
      <w:r>
        <w:rPr>
          <w:rFonts w:ascii="仿宋_GB2312" w:eastAsia="仿宋_GB2312" w:hAnsi="Times New Roman" w:hint="eastAsia"/>
          <w:sz w:val="32"/>
          <w:szCs w:val="32"/>
        </w:rPr>
        <w:t>降低0.97%</w:t>
      </w:r>
      <w:r w:rsidR="00FC6898" w:rsidRPr="006071DD">
        <w:rPr>
          <w:rFonts w:ascii="仿宋_GB2312" w:eastAsia="仿宋_GB2312" w:hAnsi="Times New Roman" w:hint="eastAsia"/>
          <w:sz w:val="32"/>
          <w:szCs w:val="32"/>
        </w:rPr>
        <w:t>，主要是因为</w:t>
      </w:r>
      <w:r w:rsidR="005871AB" w:rsidRPr="006071DD">
        <w:rPr>
          <w:rFonts w:ascii="仿宋_GB2312" w:eastAsia="仿宋_GB2312" w:hAnsi="Times New Roman" w:hint="eastAsia"/>
          <w:sz w:val="32"/>
          <w:szCs w:val="32"/>
        </w:rPr>
        <w:t>向上级部门申请的项目资金减少。</w:t>
      </w:r>
    </w:p>
    <w:p w:rsidR="00DD5153" w:rsidRDefault="00FC6898" w:rsidP="008657DC">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DD5153" w:rsidRPr="006071DD" w:rsidRDefault="00836DDB" w:rsidP="008657DC">
      <w:pPr>
        <w:pStyle w:val="Default"/>
        <w:spacing w:line="600" w:lineRule="exact"/>
        <w:ind w:firstLineChars="250" w:firstLine="800"/>
        <w:rPr>
          <w:rFonts w:ascii="仿宋_GB2312" w:eastAsia="仿宋_GB2312" w:hAnsi="Times New Roman"/>
          <w:sz w:val="32"/>
          <w:szCs w:val="32"/>
        </w:rPr>
      </w:pPr>
      <w:r>
        <w:rPr>
          <w:rFonts w:ascii="仿宋_GB2312" w:eastAsia="仿宋_GB2312" w:hAnsi="Times New Roman" w:hint="eastAsia"/>
          <w:sz w:val="32"/>
          <w:szCs w:val="32"/>
        </w:rPr>
        <w:t>2024</w:t>
      </w:r>
      <w:r w:rsidR="00FC6898" w:rsidRPr="006071DD">
        <w:rPr>
          <w:rFonts w:ascii="仿宋_GB2312" w:eastAsia="仿宋_GB2312" w:hAnsi="Times New Roman" w:hint="eastAsia"/>
          <w:sz w:val="32"/>
          <w:szCs w:val="32"/>
        </w:rPr>
        <w:t>年度财政拨款支出</w:t>
      </w:r>
      <w:r>
        <w:rPr>
          <w:rFonts w:ascii="仿宋_GB2312" w:eastAsia="仿宋_GB2312" w:hAnsi="Times New Roman" w:hint="eastAsia"/>
          <w:sz w:val="32"/>
          <w:szCs w:val="32"/>
        </w:rPr>
        <w:t>1881.46</w:t>
      </w:r>
      <w:r w:rsidR="00FC6898" w:rsidRPr="006071DD">
        <w:rPr>
          <w:rFonts w:ascii="仿宋_GB2312" w:eastAsia="仿宋_GB2312" w:hAnsi="Times New Roman" w:hint="eastAsia"/>
          <w:sz w:val="32"/>
          <w:szCs w:val="32"/>
        </w:rPr>
        <w:t>万元，主要用于以下方面：</w:t>
      </w:r>
      <w:r w:rsidR="005871AB" w:rsidRPr="006071DD">
        <w:rPr>
          <w:rFonts w:ascii="仿宋_GB2312" w:eastAsia="仿宋_GB2312" w:hAnsi="Times New Roman" w:hint="eastAsia"/>
          <w:sz w:val="32"/>
          <w:szCs w:val="32"/>
        </w:rPr>
        <w:t>社会保障和就业（类）支出</w:t>
      </w:r>
      <w:r>
        <w:rPr>
          <w:rFonts w:ascii="仿宋_GB2312" w:eastAsia="仿宋_GB2312" w:hAnsi="Times New Roman" w:hint="eastAsia"/>
          <w:sz w:val="32"/>
          <w:szCs w:val="32"/>
        </w:rPr>
        <w:t>228.72</w:t>
      </w:r>
      <w:r w:rsidR="005871AB" w:rsidRPr="006071DD">
        <w:rPr>
          <w:rFonts w:ascii="仿宋_GB2312" w:eastAsia="仿宋_GB2312" w:hAnsi="Times New Roman" w:hint="eastAsia"/>
          <w:sz w:val="32"/>
          <w:szCs w:val="32"/>
        </w:rPr>
        <w:t>万元，占</w:t>
      </w:r>
      <w:r w:rsidR="000F4857">
        <w:rPr>
          <w:rFonts w:ascii="仿宋_GB2312" w:eastAsia="仿宋_GB2312" w:hAnsi="Times New Roman" w:hint="eastAsia"/>
          <w:sz w:val="32"/>
          <w:szCs w:val="32"/>
        </w:rPr>
        <w:t>12.16</w:t>
      </w:r>
      <w:r w:rsidR="005871AB" w:rsidRPr="006071DD">
        <w:rPr>
          <w:rFonts w:ascii="仿宋_GB2312" w:eastAsia="仿宋_GB2312" w:hAnsi="Times New Roman" w:hint="eastAsia"/>
          <w:sz w:val="32"/>
          <w:szCs w:val="32"/>
        </w:rPr>
        <w:t>%;</w:t>
      </w:r>
      <w:r w:rsidR="005871AB" w:rsidRPr="006071DD">
        <w:rPr>
          <w:rFonts w:ascii="仿宋_GB2312" w:eastAsia="仿宋_GB2312" w:hAnsiTheme="minorEastAsia" w:hint="eastAsia"/>
          <w:sz w:val="32"/>
          <w:szCs w:val="32"/>
        </w:rPr>
        <w:t>卫生健康（类）支出</w:t>
      </w:r>
      <w:r>
        <w:rPr>
          <w:rFonts w:ascii="仿宋_GB2312" w:eastAsia="仿宋_GB2312" w:hAnsiTheme="minorEastAsia" w:hint="eastAsia"/>
          <w:sz w:val="32"/>
          <w:szCs w:val="32"/>
        </w:rPr>
        <w:t>52.86</w:t>
      </w:r>
      <w:r w:rsidR="005871AB" w:rsidRPr="006071DD">
        <w:rPr>
          <w:rFonts w:ascii="仿宋_GB2312" w:eastAsia="仿宋_GB2312" w:hAnsiTheme="minorEastAsia" w:hint="eastAsia"/>
          <w:sz w:val="32"/>
          <w:szCs w:val="32"/>
        </w:rPr>
        <w:t>万元，占</w:t>
      </w:r>
      <w:r w:rsidR="000F4857">
        <w:rPr>
          <w:rFonts w:ascii="仿宋_GB2312" w:eastAsia="仿宋_GB2312" w:hAnsiTheme="minorEastAsia" w:hint="eastAsia"/>
          <w:sz w:val="32"/>
          <w:szCs w:val="32"/>
        </w:rPr>
        <w:t>2.81</w:t>
      </w:r>
      <w:r w:rsidR="005871AB" w:rsidRPr="006071DD">
        <w:rPr>
          <w:rFonts w:ascii="仿宋_GB2312" w:eastAsia="仿宋_GB2312" w:hAnsiTheme="minorEastAsia" w:hint="eastAsia"/>
          <w:sz w:val="32"/>
          <w:szCs w:val="32"/>
        </w:rPr>
        <w:t>%;</w:t>
      </w:r>
      <w:r w:rsidR="00357343" w:rsidRPr="006071DD">
        <w:rPr>
          <w:rFonts w:ascii="仿宋_GB2312" w:eastAsia="仿宋_GB2312" w:hAnsiTheme="minorEastAsia" w:hint="eastAsia"/>
          <w:sz w:val="32"/>
          <w:szCs w:val="32"/>
        </w:rPr>
        <w:t>节能环保（类）支出</w:t>
      </w:r>
      <w:r>
        <w:rPr>
          <w:rFonts w:ascii="仿宋_GB2312" w:eastAsia="仿宋_GB2312" w:hAnsiTheme="minorEastAsia" w:hint="eastAsia"/>
          <w:sz w:val="32"/>
          <w:szCs w:val="32"/>
        </w:rPr>
        <w:t>94.86</w:t>
      </w:r>
      <w:r w:rsidR="00357343" w:rsidRPr="006071DD">
        <w:rPr>
          <w:rFonts w:ascii="仿宋_GB2312" w:eastAsia="仿宋_GB2312" w:hAnsiTheme="minorEastAsia" w:hint="eastAsia"/>
          <w:sz w:val="32"/>
          <w:szCs w:val="32"/>
        </w:rPr>
        <w:t>万元，占</w:t>
      </w:r>
      <w:r w:rsidR="000F4857">
        <w:rPr>
          <w:rFonts w:ascii="仿宋_GB2312" w:eastAsia="仿宋_GB2312" w:hAnsiTheme="minorEastAsia" w:hint="eastAsia"/>
          <w:sz w:val="32"/>
          <w:szCs w:val="32"/>
        </w:rPr>
        <w:t>5.04</w:t>
      </w:r>
      <w:r w:rsidR="00357343" w:rsidRPr="006071DD">
        <w:rPr>
          <w:rFonts w:ascii="仿宋_GB2312" w:eastAsia="仿宋_GB2312" w:hAnsiTheme="minorEastAsia" w:hint="eastAsia"/>
          <w:sz w:val="32"/>
          <w:szCs w:val="32"/>
        </w:rPr>
        <w:t>%;</w:t>
      </w:r>
      <w:r w:rsidR="005871AB" w:rsidRPr="006071DD">
        <w:rPr>
          <w:rFonts w:ascii="仿宋_GB2312" w:eastAsia="仿宋_GB2312" w:hAnsiTheme="minorEastAsia" w:hint="eastAsia"/>
          <w:sz w:val="32"/>
          <w:szCs w:val="32"/>
        </w:rPr>
        <w:t>农林水（类）支出</w:t>
      </w:r>
      <w:r>
        <w:rPr>
          <w:rFonts w:ascii="仿宋_GB2312" w:eastAsia="仿宋_GB2312" w:hAnsiTheme="minorEastAsia" w:hint="eastAsia"/>
          <w:sz w:val="32"/>
          <w:szCs w:val="32"/>
        </w:rPr>
        <w:t>1365.17</w:t>
      </w:r>
      <w:r w:rsidR="005871AB" w:rsidRPr="006071DD">
        <w:rPr>
          <w:rFonts w:ascii="仿宋_GB2312" w:eastAsia="仿宋_GB2312" w:hAnsiTheme="minorEastAsia" w:hint="eastAsia"/>
          <w:sz w:val="32"/>
          <w:szCs w:val="32"/>
        </w:rPr>
        <w:t>万元，占</w:t>
      </w:r>
      <w:r w:rsidR="000F4857">
        <w:rPr>
          <w:rFonts w:ascii="仿宋_GB2312" w:eastAsia="仿宋_GB2312" w:hAnsiTheme="minorEastAsia" w:hint="eastAsia"/>
          <w:sz w:val="32"/>
          <w:szCs w:val="32"/>
        </w:rPr>
        <w:t>72.56</w:t>
      </w:r>
      <w:r w:rsidR="005871AB" w:rsidRPr="006071DD">
        <w:rPr>
          <w:rFonts w:ascii="仿宋_GB2312" w:eastAsia="仿宋_GB2312" w:hAnsiTheme="minorEastAsia" w:hint="eastAsia"/>
          <w:sz w:val="32"/>
          <w:szCs w:val="32"/>
        </w:rPr>
        <w:t>%;</w:t>
      </w:r>
      <w:r w:rsidR="00357343" w:rsidRPr="006071DD">
        <w:rPr>
          <w:rFonts w:ascii="仿宋_GB2312" w:eastAsia="仿宋_GB2312" w:hAnsiTheme="minorEastAsia" w:hint="eastAsia"/>
          <w:sz w:val="32"/>
          <w:szCs w:val="32"/>
        </w:rPr>
        <w:t>交通运输（类）支出30.00万元，占</w:t>
      </w:r>
      <w:r w:rsidR="000F4857">
        <w:rPr>
          <w:rFonts w:ascii="仿宋_GB2312" w:eastAsia="仿宋_GB2312" w:hAnsiTheme="minorEastAsia" w:hint="eastAsia"/>
          <w:sz w:val="32"/>
          <w:szCs w:val="32"/>
        </w:rPr>
        <w:t>1.59</w:t>
      </w:r>
      <w:r w:rsidR="00357343" w:rsidRPr="006071DD">
        <w:rPr>
          <w:rFonts w:ascii="仿宋_GB2312" w:eastAsia="仿宋_GB2312" w:hAnsiTheme="minorEastAsia" w:hint="eastAsia"/>
          <w:sz w:val="32"/>
          <w:szCs w:val="32"/>
        </w:rPr>
        <w:t>%；</w:t>
      </w:r>
      <w:r>
        <w:rPr>
          <w:rFonts w:ascii="仿宋_GB2312" w:eastAsia="仿宋_GB2312" w:hAnsiTheme="minorEastAsia" w:hint="eastAsia"/>
          <w:sz w:val="32"/>
          <w:szCs w:val="32"/>
        </w:rPr>
        <w:t>住房保障</w:t>
      </w:r>
      <w:r w:rsidR="005871AB" w:rsidRPr="006071DD">
        <w:rPr>
          <w:rFonts w:ascii="仿宋_GB2312" w:eastAsia="仿宋_GB2312" w:hAnsiTheme="minorEastAsia" w:hint="eastAsia"/>
          <w:sz w:val="32"/>
          <w:szCs w:val="32"/>
        </w:rPr>
        <w:t>（类）支出</w:t>
      </w:r>
      <w:r>
        <w:rPr>
          <w:rFonts w:ascii="仿宋_GB2312" w:eastAsia="仿宋_GB2312" w:hAnsiTheme="minorEastAsia" w:hint="eastAsia"/>
          <w:sz w:val="32"/>
          <w:szCs w:val="32"/>
        </w:rPr>
        <w:t>109.86</w:t>
      </w:r>
      <w:r w:rsidR="005871AB" w:rsidRPr="006071DD">
        <w:rPr>
          <w:rFonts w:ascii="仿宋_GB2312" w:eastAsia="仿宋_GB2312" w:hAnsiTheme="minorEastAsia" w:hint="eastAsia"/>
          <w:sz w:val="32"/>
          <w:szCs w:val="32"/>
        </w:rPr>
        <w:t>万元，占</w:t>
      </w:r>
      <w:r w:rsidR="004F5F02">
        <w:rPr>
          <w:rFonts w:ascii="仿宋_GB2312" w:eastAsia="仿宋_GB2312" w:hAnsiTheme="minorEastAsia" w:hint="eastAsia"/>
          <w:sz w:val="32"/>
          <w:szCs w:val="32"/>
        </w:rPr>
        <w:t>5.84</w:t>
      </w:r>
      <w:r w:rsidR="005871AB" w:rsidRPr="006071DD">
        <w:rPr>
          <w:rFonts w:ascii="仿宋_GB2312" w:eastAsia="仿宋_GB2312" w:hAnsiTheme="minorEastAsia" w:hint="eastAsia"/>
          <w:sz w:val="32"/>
          <w:szCs w:val="32"/>
        </w:rPr>
        <w:t>%。</w:t>
      </w:r>
    </w:p>
    <w:p w:rsidR="00DD5153" w:rsidRDefault="00FC6898" w:rsidP="008657DC">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DD5153" w:rsidRPr="006071DD" w:rsidRDefault="004F5F02"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lastRenderedPageBreak/>
        <w:t>2024</w:t>
      </w:r>
      <w:r w:rsidR="00FC6898" w:rsidRPr="006071DD">
        <w:rPr>
          <w:rFonts w:ascii="仿宋_GB2312" w:eastAsia="仿宋_GB2312" w:hAnsi="Times New Roman" w:hint="eastAsia"/>
          <w:sz w:val="32"/>
          <w:szCs w:val="32"/>
        </w:rPr>
        <w:t>年度财政拨款支出年初预算数为</w:t>
      </w:r>
      <w:r>
        <w:rPr>
          <w:rFonts w:ascii="仿宋_GB2312" w:eastAsia="仿宋_GB2312" w:hAnsi="Times New Roman" w:hint="eastAsia"/>
          <w:sz w:val="32"/>
          <w:szCs w:val="32"/>
        </w:rPr>
        <w:t>1794.53</w:t>
      </w:r>
      <w:r w:rsidR="00FC6898" w:rsidRPr="006071DD">
        <w:rPr>
          <w:rFonts w:ascii="仿宋_GB2312" w:eastAsia="仿宋_GB2312" w:hAnsi="Times New Roman" w:hint="eastAsia"/>
          <w:sz w:val="32"/>
          <w:szCs w:val="32"/>
        </w:rPr>
        <w:t>万元，支出决算数为</w:t>
      </w:r>
      <w:r>
        <w:rPr>
          <w:rFonts w:ascii="仿宋_GB2312" w:eastAsia="仿宋_GB2312" w:hAnsi="Times New Roman" w:hint="eastAsia"/>
          <w:sz w:val="32"/>
          <w:szCs w:val="32"/>
        </w:rPr>
        <w:t>1881.46</w:t>
      </w:r>
      <w:r w:rsidR="00FC6898" w:rsidRPr="006071DD">
        <w:rPr>
          <w:rFonts w:ascii="仿宋_GB2312" w:eastAsia="仿宋_GB2312" w:hAnsi="Times New Roman" w:hint="eastAsia"/>
          <w:sz w:val="32"/>
          <w:szCs w:val="32"/>
        </w:rPr>
        <w:t>万元，完成年初预算的</w:t>
      </w:r>
      <w:r>
        <w:rPr>
          <w:rFonts w:ascii="仿宋_GB2312" w:eastAsia="仿宋_GB2312" w:hAnsi="Times New Roman" w:hint="eastAsia"/>
          <w:sz w:val="32"/>
          <w:szCs w:val="32"/>
        </w:rPr>
        <w:t>104.84</w:t>
      </w:r>
      <w:r w:rsidR="00FC6898" w:rsidRPr="006071DD">
        <w:rPr>
          <w:rFonts w:ascii="仿宋_GB2312" w:eastAsia="仿宋_GB2312" w:hAnsi="Times New Roman" w:hint="eastAsia"/>
          <w:sz w:val="32"/>
          <w:szCs w:val="32"/>
        </w:rPr>
        <w:t>%，其中：</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1、</w:t>
      </w:r>
      <w:r w:rsidR="000A34B7" w:rsidRPr="006071DD">
        <w:rPr>
          <w:rFonts w:ascii="仿宋_GB2312" w:eastAsia="仿宋_GB2312" w:hAnsiTheme="minorEastAsia" w:hint="eastAsia"/>
          <w:sz w:val="32"/>
          <w:szCs w:val="32"/>
        </w:rPr>
        <w:t>社会保障和就业支出（类）行政事业单位养老支出（款）机关事业单位基本养老保险缴费支出（项）</w:t>
      </w:r>
      <w:r w:rsidRPr="006071DD">
        <w:rPr>
          <w:rFonts w:ascii="仿宋_GB2312" w:eastAsia="仿宋_GB2312" w:hAnsi="Times New Roman" w:hint="eastAsia"/>
          <w:sz w:val="32"/>
          <w:szCs w:val="32"/>
        </w:rPr>
        <w:t>。</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年初预算为</w:t>
      </w:r>
      <w:r w:rsidR="00337224">
        <w:rPr>
          <w:rFonts w:ascii="仿宋_GB2312" w:eastAsia="仿宋_GB2312" w:hAnsi="Times New Roman" w:hint="eastAsia"/>
          <w:sz w:val="32"/>
          <w:szCs w:val="32"/>
        </w:rPr>
        <w:t>202.08</w:t>
      </w:r>
      <w:r w:rsidRPr="006071DD">
        <w:rPr>
          <w:rFonts w:ascii="仿宋_GB2312" w:eastAsia="仿宋_GB2312" w:hAnsi="Times New Roman" w:hint="eastAsia"/>
          <w:sz w:val="32"/>
          <w:szCs w:val="32"/>
        </w:rPr>
        <w:t>万元，支出决算为</w:t>
      </w:r>
      <w:r w:rsidR="00337224">
        <w:rPr>
          <w:rFonts w:ascii="仿宋_GB2312" w:eastAsia="仿宋_GB2312" w:hAnsi="Times New Roman" w:hint="eastAsia"/>
          <w:sz w:val="32"/>
          <w:szCs w:val="32"/>
        </w:rPr>
        <w:t>202.08</w:t>
      </w:r>
      <w:r w:rsidRPr="006071DD">
        <w:rPr>
          <w:rFonts w:ascii="仿宋_GB2312" w:eastAsia="仿宋_GB2312" w:hAnsi="Times New Roman" w:hint="eastAsia"/>
          <w:sz w:val="32"/>
          <w:szCs w:val="32"/>
        </w:rPr>
        <w:t>万元，完成年初预算的</w:t>
      </w:r>
      <w:r w:rsidR="00FF47C2" w:rsidRPr="006071DD">
        <w:rPr>
          <w:rFonts w:ascii="仿宋_GB2312" w:eastAsia="仿宋_GB2312" w:hAnsi="Times New Roman" w:hint="eastAsia"/>
          <w:sz w:val="32"/>
          <w:szCs w:val="32"/>
        </w:rPr>
        <w:t>100</w:t>
      </w:r>
      <w:r w:rsidRPr="006071DD">
        <w:rPr>
          <w:rFonts w:ascii="仿宋_GB2312" w:eastAsia="仿宋_GB2312" w:hAnsi="Times New Roman" w:hint="eastAsia"/>
          <w:sz w:val="32"/>
          <w:szCs w:val="32"/>
        </w:rPr>
        <w:t>%，</w:t>
      </w:r>
      <w:r w:rsidR="00337224" w:rsidRPr="006071DD">
        <w:rPr>
          <w:rFonts w:ascii="仿宋_GB2312" w:eastAsia="仿宋_GB2312" w:hAnsi="Times New Roman" w:hint="eastAsia"/>
          <w:sz w:val="32"/>
          <w:szCs w:val="32"/>
        </w:rPr>
        <w:t>决算数于预算数一致</w:t>
      </w:r>
      <w:r w:rsidR="00337224">
        <w:rPr>
          <w:rFonts w:ascii="仿宋_GB2312" w:eastAsia="仿宋_GB2312" w:hAnsi="Times New Roman" w:hint="eastAsia"/>
          <w:sz w:val="32"/>
          <w:szCs w:val="32"/>
        </w:rPr>
        <w:t>。</w:t>
      </w:r>
    </w:p>
    <w:p w:rsidR="00DD5153" w:rsidRPr="006071DD" w:rsidRDefault="00FC6898" w:rsidP="008657DC">
      <w:pPr>
        <w:pStyle w:val="Defaul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2、</w:t>
      </w:r>
      <w:r w:rsidR="000A34B7" w:rsidRPr="006071DD">
        <w:rPr>
          <w:rFonts w:ascii="仿宋_GB2312" w:eastAsia="仿宋_GB2312" w:hAnsiTheme="minorEastAsia" w:hint="eastAsia"/>
          <w:sz w:val="32"/>
          <w:szCs w:val="32"/>
        </w:rPr>
        <w:t>社会保障和就业支出（类）行政事业单位养老支出（款）机关事业单位职业年金缴费支出（项）</w:t>
      </w:r>
      <w:r w:rsidRPr="006071DD">
        <w:rPr>
          <w:rFonts w:ascii="仿宋_GB2312" w:eastAsia="仿宋_GB2312" w:hAnsi="Times New Roman" w:hint="eastAsia"/>
          <w:sz w:val="32"/>
          <w:szCs w:val="32"/>
        </w:rPr>
        <w:t>。</w:t>
      </w:r>
    </w:p>
    <w:p w:rsidR="00DD5153" w:rsidRPr="006071DD" w:rsidRDefault="00FC6898" w:rsidP="008657DC">
      <w:pPr>
        <w:pStyle w:val="Default"/>
        <w:spacing w:line="600" w:lineRule="exact"/>
        <w:ind w:firstLineChars="200" w:firstLine="640"/>
        <w:rPr>
          <w:rFonts w:ascii="仿宋_GB2312" w:eastAsia="仿宋_GB2312" w:hAnsi="Times New Roman"/>
          <w:sz w:val="32"/>
          <w:szCs w:val="32"/>
        </w:rPr>
      </w:pPr>
      <w:r w:rsidRPr="006071DD">
        <w:rPr>
          <w:rFonts w:ascii="仿宋_GB2312" w:eastAsia="仿宋_GB2312" w:hAnsi="Times New Roman" w:hint="eastAsia"/>
          <w:sz w:val="32"/>
          <w:szCs w:val="32"/>
        </w:rPr>
        <w:t>年初预算为</w:t>
      </w:r>
      <w:r w:rsidR="00337224">
        <w:rPr>
          <w:rFonts w:ascii="仿宋_GB2312" w:eastAsia="仿宋_GB2312" w:hAnsi="Times New Roman" w:hint="eastAsia"/>
          <w:sz w:val="32"/>
          <w:szCs w:val="32"/>
        </w:rPr>
        <w:t>35</w:t>
      </w:r>
      <w:r w:rsidRPr="006071DD">
        <w:rPr>
          <w:rFonts w:ascii="仿宋_GB2312" w:eastAsia="仿宋_GB2312" w:hAnsi="Times New Roman" w:hint="eastAsia"/>
          <w:sz w:val="32"/>
          <w:szCs w:val="32"/>
        </w:rPr>
        <w:t>万元，支出决算为</w:t>
      </w:r>
      <w:r w:rsidR="00222D92">
        <w:rPr>
          <w:rFonts w:ascii="仿宋_GB2312" w:eastAsia="仿宋_GB2312" w:hAnsi="Times New Roman" w:hint="eastAsia"/>
          <w:sz w:val="32"/>
          <w:szCs w:val="32"/>
        </w:rPr>
        <w:t>26.6</w:t>
      </w:r>
      <w:r w:rsidR="00337224">
        <w:rPr>
          <w:rFonts w:ascii="仿宋_GB2312" w:eastAsia="仿宋_GB2312" w:hAnsi="Times New Roman" w:hint="eastAsia"/>
          <w:sz w:val="32"/>
          <w:szCs w:val="32"/>
        </w:rPr>
        <w:t>4</w:t>
      </w:r>
      <w:r w:rsidRPr="006071DD">
        <w:rPr>
          <w:rFonts w:ascii="仿宋_GB2312" w:eastAsia="仿宋_GB2312" w:hAnsi="Times New Roman" w:hint="eastAsia"/>
          <w:sz w:val="32"/>
          <w:szCs w:val="32"/>
        </w:rPr>
        <w:t>万元，完成年初预算的</w:t>
      </w:r>
      <w:r w:rsidR="00222D92">
        <w:rPr>
          <w:rFonts w:ascii="仿宋_GB2312" w:eastAsia="仿宋_GB2312" w:hAnsi="Times New Roman" w:hint="eastAsia"/>
          <w:sz w:val="32"/>
          <w:szCs w:val="32"/>
        </w:rPr>
        <w:t>76.11</w:t>
      </w:r>
      <w:r w:rsidRPr="006071DD">
        <w:rPr>
          <w:rFonts w:ascii="仿宋_GB2312" w:eastAsia="仿宋_GB2312" w:hAnsi="Times New Roman" w:hint="eastAsia"/>
          <w:sz w:val="32"/>
          <w:szCs w:val="32"/>
        </w:rPr>
        <w:t>%</w:t>
      </w:r>
      <w:r w:rsidR="0063204B" w:rsidRPr="006071DD">
        <w:rPr>
          <w:rFonts w:ascii="仿宋_GB2312" w:eastAsia="仿宋_GB2312" w:hAnsi="Times New Roman" w:hint="eastAsia"/>
          <w:sz w:val="32"/>
          <w:szCs w:val="32"/>
        </w:rPr>
        <w:t>，</w:t>
      </w:r>
      <w:bookmarkStart w:id="3" w:name="OLE_LINK5"/>
      <w:bookmarkStart w:id="4" w:name="OLE_LINK6"/>
      <w:r w:rsidR="0063204B" w:rsidRPr="006071DD">
        <w:rPr>
          <w:rFonts w:ascii="仿宋_GB2312" w:eastAsia="仿宋_GB2312" w:hAnsi="Times New Roman" w:hint="eastAsia"/>
          <w:sz w:val="32"/>
          <w:szCs w:val="32"/>
        </w:rPr>
        <w:t>决算数于预算数一致</w:t>
      </w:r>
      <w:bookmarkEnd w:id="3"/>
      <w:bookmarkEnd w:id="4"/>
      <w:r w:rsidR="0063204B" w:rsidRPr="006071DD">
        <w:rPr>
          <w:rFonts w:ascii="仿宋_GB2312" w:eastAsia="仿宋_GB2312" w:hAnsi="Times New Roman" w:hint="eastAsia"/>
          <w:sz w:val="32"/>
          <w:szCs w:val="32"/>
        </w:rPr>
        <w:t>。</w:t>
      </w:r>
      <w:r w:rsidR="00337224" w:rsidRPr="006071DD">
        <w:rPr>
          <w:rFonts w:ascii="仿宋_GB2312" w:eastAsia="仿宋_GB2312" w:hAnsi="Times New Roman" w:hint="eastAsia"/>
          <w:sz w:val="32"/>
          <w:szCs w:val="32"/>
        </w:rPr>
        <w:t>决算数</w:t>
      </w:r>
      <w:r w:rsidR="00337224">
        <w:rPr>
          <w:rFonts w:ascii="仿宋_GB2312" w:eastAsia="仿宋_GB2312" w:hAnsi="Times New Roman" w:hint="eastAsia"/>
          <w:sz w:val="32"/>
          <w:szCs w:val="32"/>
        </w:rPr>
        <w:t>小</w:t>
      </w:r>
      <w:r w:rsidR="00337224" w:rsidRPr="006071DD">
        <w:rPr>
          <w:rFonts w:ascii="仿宋_GB2312" w:eastAsia="仿宋_GB2312" w:hAnsi="Times New Roman" w:hint="eastAsia"/>
          <w:sz w:val="32"/>
          <w:szCs w:val="32"/>
        </w:rPr>
        <w:t>于年初预算数的主要原因是：</w:t>
      </w:r>
      <w:r w:rsidR="00337224">
        <w:rPr>
          <w:rFonts w:ascii="仿宋_GB2312" w:eastAsia="仿宋_GB2312" w:hAnsi="Times New Roman" w:hint="eastAsia"/>
          <w:sz w:val="32"/>
          <w:szCs w:val="32"/>
        </w:rPr>
        <w:t>一般公共预算非税</w:t>
      </w:r>
      <w:r w:rsidR="00222D92">
        <w:rPr>
          <w:rFonts w:ascii="仿宋_GB2312" w:eastAsia="仿宋_GB2312" w:hAnsi="Times New Roman" w:hint="eastAsia"/>
          <w:sz w:val="32"/>
          <w:szCs w:val="32"/>
        </w:rPr>
        <w:t>收入减少，</w:t>
      </w:r>
      <w:r w:rsidR="00337224">
        <w:rPr>
          <w:rFonts w:ascii="仿宋_GB2312" w:eastAsia="仿宋_GB2312" w:hAnsi="Times New Roman" w:hint="eastAsia"/>
          <w:sz w:val="32"/>
          <w:szCs w:val="32"/>
        </w:rPr>
        <w:t>决算收入小于年初预算收入。</w:t>
      </w:r>
    </w:p>
    <w:p w:rsidR="000A34B7" w:rsidRPr="006071DD" w:rsidRDefault="00222D92" w:rsidP="008657DC">
      <w:pPr>
        <w:pStyle w:val="Default"/>
        <w:ind w:firstLineChars="200" w:firstLine="640"/>
        <w:rPr>
          <w:rFonts w:ascii="仿宋_GB2312" w:eastAsia="仿宋_GB2312" w:hAnsiTheme="minorEastAsia"/>
          <w:sz w:val="32"/>
          <w:szCs w:val="32"/>
        </w:rPr>
      </w:pPr>
      <w:r>
        <w:rPr>
          <w:rFonts w:ascii="仿宋_GB2312" w:eastAsia="仿宋_GB2312" w:hAnsi="Times New Roman" w:hint="eastAsia"/>
          <w:sz w:val="32"/>
          <w:szCs w:val="32"/>
        </w:rPr>
        <w:t>3</w:t>
      </w:r>
      <w:r w:rsidR="000A34B7" w:rsidRPr="006071DD">
        <w:rPr>
          <w:rFonts w:ascii="仿宋_GB2312" w:eastAsia="仿宋_GB2312" w:hAnsi="Times New Roman" w:hint="eastAsia"/>
          <w:sz w:val="32"/>
          <w:szCs w:val="32"/>
        </w:rPr>
        <w:t>、</w:t>
      </w:r>
      <w:r w:rsidR="000A34B7" w:rsidRPr="006071DD">
        <w:rPr>
          <w:rFonts w:ascii="仿宋_GB2312" w:eastAsia="仿宋_GB2312" w:hAnsiTheme="minorEastAsia" w:hint="eastAsia"/>
          <w:sz w:val="32"/>
          <w:szCs w:val="32"/>
        </w:rPr>
        <w:t>卫生健康支出（类）行政事业单位医疗（款）事业单位医疗（项）。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110B8">
        <w:rPr>
          <w:rFonts w:ascii="仿宋_GB2312" w:eastAsia="仿宋_GB2312" w:hAnsiTheme="minorEastAsia" w:hint="eastAsia"/>
          <w:sz w:val="32"/>
          <w:szCs w:val="32"/>
        </w:rPr>
        <w:t>52.86</w:t>
      </w:r>
      <w:r w:rsidRPr="006071DD">
        <w:rPr>
          <w:rFonts w:ascii="仿宋_GB2312" w:eastAsia="仿宋_GB2312" w:hAnsiTheme="minorEastAsia" w:hint="eastAsia"/>
          <w:sz w:val="32"/>
          <w:szCs w:val="32"/>
        </w:rPr>
        <w:t>万元，支出决算为</w:t>
      </w:r>
      <w:r w:rsidR="00337224">
        <w:rPr>
          <w:rFonts w:ascii="仿宋_GB2312" w:eastAsia="仿宋_GB2312" w:hAnsiTheme="minorEastAsia" w:hint="eastAsia"/>
          <w:sz w:val="32"/>
          <w:szCs w:val="32"/>
        </w:rPr>
        <w:t>52.86</w:t>
      </w:r>
      <w:r w:rsidRPr="006071DD">
        <w:rPr>
          <w:rFonts w:ascii="仿宋_GB2312" w:eastAsia="仿宋_GB2312" w:hAnsiTheme="minorEastAsia" w:hint="eastAsia"/>
          <w:sz w:val="32"/>
          <w:szCs w:val="32"/>
        </w:rPr>
        <w:t>万元，</w:t>
      </w:r>
      <w:r w:rsidR="006071DD" w:rsidRPr="006071DD">
        <w:rPr>
          <w:rFonts w:ascii="仿宋_GB2312" w:eastAsia="仿宋_GB2312" w:hAnsi="Times New Roman" w:hint="eastAsia"/>
          <w:sz w:val="32"/>
          <w:szCs w:val="32"/>
        </w:rPr>
        <w:t>完成年初预算的</w:t>
      </w:r>
      <w:r w:rsidR="00222D92">
        <w:rPr>
          <w:rFonts w:ascii="仿宋_GB2312" w:eastAsia="仿宋_GB2312" w:hAnsi="Times New Roman" w:hint="eastAsia"/>
          <w:sz w:val="32"/>
          <w:szCs w:val="32"/>
        </w:rPr>
        <w:t>100</w:t>
      </w:r>
      <w:r w:rsidR="006071DD" w:rsidRPr="006071DD">
        <w:rPr>
          <w:rFonts w:ascii="仿宋_GB2312" w:eastAsia="仿宋_GB2312" w:hAnsi="Times New Roman" w:hint="eastAsia"/>
          <w:sz w:val="32"/>
          <w:szCs w:val="32"/>
        </w:rPr>
        <w:t>%，</w:t>
      </w:r>
      <w:r w:rsidRPr="006071DD">
        <w:rPr>
          <w:rFonts w:ascii="仿宋_GB2312" w:eastAsia="仿宋_GB2312" w:hAnsiTheme="minorEastAsia" w:hint="eastAsia"/>
          <w:sz w:val="32"/>
          <w:szCs w:val="32"/>
        </w:rPr>
        <w:t>决算数于年初预算数</w:t>
      </w:r>
      <w:r w:rsidR="00222D92">
        <w:rPr>
          <w:rFonts w:ascii="仿宋_GB2312" w:eastAsia="仿宋_GB2312" w:hAnsiTheme="minorEastAsia" w:hint="eastAsia"/>
          <w:sz w:val="32"/>
          <w:szCs w:val="32"/>
        </w:rPr>
        <w:t>一致</w:t>
      </w:r>
      <w:r w:rsidRPr="006071DD">
        <w:rPr>
          <w:rFonts w:ascii="仿宋_GB2312" w:eastAsia="仿宋_GB2312" w:hAnsiTheme="minorEastAsia" w:hint="eastAsia"/>
          <w:sz w:val="32"/>
          <w:szCs w:val="32"/>
        </w:rPr>
        <w:t>。</w:t>
      </w:r>
    </w:p>
    <w:p w:rsidR="008110B8" w:rsidRPr="006071DD" w:rsidRDefault="00222D92" w:rsidP="008110B8">
      <w:pPr>
        <w:pStyle w:val="Default"/>
        <w:ind w:firstLineChars="200" w:firstLine="640"/>
        <w:rPr>
          <w:rFonts w:ascii="仿宋_GB2312" w:eastAsia="仿宋_GB2312" w:hAnsiTheme="minorEastAsia"/>
          <w:sz w:val="32"/>
          <w:szCs w:val="32"/>
        </w:rPr>
      </w:pPr>
      <w:r>
        <w:rPr>
          <w:rFonts w:ascii="仿宋_GB2312" w:eastAsia="仿宋_GB2312" w:hAnsi="Times New Roman" w:hint="eastAsia"/>
          <w:sz w:val="32"/>
          <w:szCs w:val="32"/>
        </w:rPr>
        <w:t>4</w:t>
      </w:r>
      <w:r w:rsidR="008110B8">
        <w:rPr>
          <w:rFonts w:ascii="仿宋_GB2312" w:eastAsia="仿宋_GB2312" w:hAnsi="Times New Roman" w:hint="eastAsia"/>
          <w:sz w:val="32"/>
          <w:szCs w:val="32"/>
        </w:rPr>
        <w:t>、</w:t>
      </w:r>
      <w:r w:rsidR="008110B8" w:rsidRPr="006071DD">
        <w:rPr>
          <w:rFonts w:ascii="仿宋_GB2312" w:eastAsia="仿宋_GB2312" w:hAnsiTheme="minorEastAsia" w:hint="eastAsia"/>
          <w:sz w:val="32"/>
          <w:szCs w:val="32"/>
        </w:rPr>
        <w:t>节能环保支出（类）自然生态保护（款）其他自然生态保护支出（项）。</w:t>
      </w:r>
    </w:p>
    <w:p w:rsidR="008110B8" w:rsidRPr="006071DD" w:rsidRDefault="008110B8" w:rsidP="008110B8">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w:t>
      </w:r>
      <w:r>
        <w:rPr>
          <w:rFonts w:ascii="仿宋_GB2312" w:eastAsia="仿宋_GB2312" w:hAnsiTheme="minorEastAsia" w:hint="eastAsia"/>
          <w:sz w:val="32"/>
          <w:szCs w:val="32"/>
        </w:rPr>
        <w:t>24.85</w:t>
      </w:r>
      <w:r w:rsidRPr="006071DD">
        <w:rPr>
          <w:rFonts w:ascii="仿宋_GB2312" w:eastAsia="仿宋_GB2312" w:hAnsiTheme="minorEastAsia" w:hint="eastAsia"/>
          <w:sz w:val="32"/>
          <w:szCs w:val="32"/>
        </w:rPr>
        <w:t>万元，决算数大于年初预算数的主要原因是：结转</w:t>
      </w:r>
      <w:r w:rsidR="00222D92" w:rsidRPr="006071DD">
        <w:rPr>
          <w:rFonts w:ascii="仿宋_GB2312" w:eastAsia="仿宋_GB2312" w:hAnsiTheme="minorEastAsia" w:hint="eastAsia"/>
          <w:sz w:val="32"/>
          <w:szCs w:val="32"/>
        </w:rPr>
        <w:t>上年度</w:t>
      </w:r>
      <w:r w:rsidRPr="006071DD">
        <w:rPr>
          <w:rFonts w:ascii="仿宋_GB2312" w:eastAsia="仿宋_GB2312" w:hAnsiTheme="minorEastAsia" w:hint="eastAsia"/>
          <w:sz w:val="32"/>
          <w:szCs w:val="32"/>
        </w:rPr>
        <w:t>防火观测台防火步道建设项目资金。</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imes New Roman" w:hint="eastAsia"/>
          <w:sz w:val="32"/>
          <w:szCs w:val="32"/>
        </w:rPr>
        <w:t>5、</w:t>
      </w:r>
      <w:bookmarkStart w:id="5" w:name="OLE_LINK7"/>
      <w:r w:rsidRPr="006071DD">
        <w:rPr>
          <w:rFonts w:ascii="仿宋_GB2312" w:eastAsia="仿宋_GB2312" w:hAnsiTheme="minorEastAsia" w:hint="eastAsia"/>
          <w:sz w:val="32"/>
          <w:szCs w:val="32"/>
        </w:rPr>
        <w:t>节能环保支出（类）</w:t>
      </w:r>
      <w:r w:rsidR="008110B8">
        <w:rPr>
          <w:rFonts w:ascii="仿宋_GB2312" w:eastAsia="仿宋_GB2312" w:hAnsiTheme="minorEastAsia" w:hint="eastAsia"/>
          <w:sz w:val="32"/>
          <w:szCs w:val="32"/>
        </w:rPr>
        <w:t>森林</w:t>
      </w:r>
      <w:r w:rsidR="00004FE4" w:rsidRPr="006071DD">
        <w:rPr>
          <w:rFonts w:ascii="仿宋_GB2312" w:eastAsia="仿宋_GB2312" w:hAnsiTheme="minorEastAsia" w:hint="eastAsia"/>
          <w:sz w:val="32"/>
          <w:szCs w:val="32"/>
        </w:rPr>
        <w:t>保护</w:t>
      </w:r>
      <w:r w:rsidR="008110B8">
        <w:rPr>
          <w:rFonts w:ascii="仿宋_GB2312" w:eastAsia="仿宋_GB2312" w:hAnsiTheme="minorEastAsia" w:hint="eastAsia"/>
          <w:sz w:val="32"/>
          <w:szCs w:val="32"/>
        </w:rPr>
        <w:t>修复</w:t>
      </w:r>
      <w:r w:rsidRPr="006071DD">
        <w:rPr>
          <w:rFonts w:ascii="仿宋_GB2312" w:eastAsia="仿宋_GB2312" w:hAnsiTheme="minorEastAsia" w:hint="eastAsia"/>
          <w:sz w:val="32"/>
          <w:szCs w:val="32"/>
        </w:rPr>
        <w:t>（款）</w:t>
      </w:r>
      <w:r w:rsidR="008110B8">
        <w:rPr>
          <w:rFonts w:ascii="仿宋_GB2312" w:eastAsia="仿宋_GB2312" w:hAnsiTheme="minorEastAsia" w:hint="eastAsia"/>
          <w:sz w:val="32"/>
          <w:szCs w:val="32"/>
        </w:rPr>
        <w:t>森林管护</w:t>
      </w:r>
      <w:r w:rsidRPr="006071DD">
        <w:rPr>
          <w:rFonts w:ascii="仿宋_GB2312" w:eastAsia="仿宋_GB2312" w:hAnsiTheme="minorEastAsia" w:hint="eastAsia"/>
          <w:sz w:val="32"/>
          <w:szCs w:val="32"/>
        </w:rPr>
        <w:t>（项）。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84680B" w:rsidRPr="006071DD">
        <w:rPr>
          <w:rFonts w:ascii="仿宋_GB2312" w:eastAsia="仿宋_GB2312" w:hAnsiTheme="minorEastAsia" w:hint="eastAsia"/>
          <w:sz w:val="32"/>
          <w:szCs w:val="32"/>
        </w:rPr>
        <w:t>0</w:t>
      </w:r>
      <w:r w:rsidRPr="006071DD">
        <w:rPr>
          <w:rFonts w:ascii="仿宋_GB2312" w:eastAsia="仿宋_GB2312" w:hAnsiTheme="minorEastAsia" w:hint="eastAsia"/>
          <w:sz w:val="32"/>
          <w:szCs w:val="32"/>
        </w:rPr>
        <w:t>万元，支出决算为</w:t>
      </w:r>
      <w:r w:rsidR="008110B8">
        <w:rPr>
          <w:rFonts w:ascii="仿宋_GB2312" w:eastAsia="仿宋_GB2312" w:hAnsiTheme="minorEastAsia" w:hint="eastAsia"/>
          <w:sz w:val="32"/>
          <w:szCs w:val="32"/>
        </w:rPr>
        <w:t>17.01</w:t>
      </w:r>
      <w:r w:rsidRPr="006071DD">
        <w:rPr>
          <w:rFonts w:ascii="仿宋_GB2312" w:eastAsia="仿宋_GB2312" w:hAnsiTheme="minorEastAsia" w:hint="eastAsia"/>
          <w:sz w:val="32"/>
          <w:szCs w:val="32"/>
        </w:rPr>
        <w:t>万元，决算数大于年初预算数的主要原因是：</w:t>
      </w:r>
      <w:r w:rsidR="008110B8">
        <w:rPr>
          <w:rFonts w:ascii="仿宋_GB2312" w:eastAsia="仿宋_GB2312" w:hAnsiTheme="minorEastAsia" w:hint="eastAsia"/>
          <w:sz w:val="32"/>
          <w:szCs w:val="32"/>
        </w:rPr>
        <w:t>增加国家级生态公益林补偿补助。</w:t>
      </w:r>
    </w:p>
    <w:bookmarkEnd w:id="5"/>
    <w:p w:rsidR="00004FE4" w:rsidRPr="006071DD" w:rsidRDefault="000C180A" w:rsidP="008657DC">
      <w:pPr>
        <w:pStyle w:val="Default"/>
        <w:ind w:firstLineChars="200" w:firstLine="640"/>
        <w:rPr>
          <w:rFonts w:ascii="仿宋_GB2312" w:eastAsia="仿宋_GB2312" w:hAnsiTheme="minorEastAsia"/>
          <w:sz w:val="32"/>
          <w:szCs w:val="32"/>
        </w:rPr>
      </w:pPr>
      <w:r>
        <w:rPr>
          <w:rFonts w:ascii="仿宋_GB2312" w:eastAsia="仿宋_GB2312" w:hAnsi="Times New Roman" w:hint="eastAsia"/>
          <w:sz w:val="32"/>
          <w:szCs w:val="32"/>
        </w:rPr>
        <w:t>6</w:t>
      </w:r>
      <w:r w:rsidR="00004FE4" w:rsidRPr="006071DD">
        <w:rPr>
          <w:rFonts w:ascii="仿宋_GB2312" w:eastAsia="仿宋_GB2312" w:hAnsi="Times New Roman" w:hint="eastAsia"/>
          <w:sz w:val="32"/>
          <w:szCs w:val="32"/>
        </w:rPr>
        <w:t>、</w:t>
      </w:r>
      <w:r w:rsidR="00004FE4" w:rsidRPr="006071DD">
        <w:rPr>
          <w:rFonts w:ascii="仿宋_GB2312" w:eastAsia="仿宋_GB2312" w:hAnsiTheme="minorEastAsia" w:hint="eastAsia"/>
          <w:sz w:val="32"/>
          <w:szCs w:val="32"/>
        </w:rPr>
        <w:t>节能环保支出（类）</w:t>
      </w:r>
      <w:r w:rsidR="008110B8">
        <w:rPr>
          <w:rFonts w:ascii="仿宋_GB2312" w:eastAsia="仿宋_GB2312" w:hAnsiTheme="minorEastAsia" w:hint="eastAsia"/>
          <w:sz w:val="32"/>
          <w:szCs w:val="32"/>
        </w:rPr>
        <w:t>森林</w:t>
      </w:r>
      <w:r w:rsidR="00004FE4" w:rsidRPr="006071DD">
        <w:rPr>
          <w:rFonts w:ascii="仿宋_GB2312" w:eastAsia="仿宋_GB2312" w:hAnsiTheme="minorEastAsia" w:hint="eastAsia"/>
          <w:sz w:val="32"/>
          <w:szCs w:val="32"/>
        </w:rPr>
        <w:t>保护</w:t>
      </w:r>
      <w:r w:rsidR="008110B8">
        <w:rPr>
          <w:rFonts w:ascii="仿宋_GB2312" w:eastAsia="仿宋_GB2312" w:hAnsiTheme="minorEastAsia" w:hint="eastAsia"/>
          <w:sz w:val="32"/>
          <w:szCs w:val="32"/>
        </w:rPr>
        <w:t>修复</w:t>
      </w:r>
      <w:r w:rsidR="00004FE4" w:rsidRPr="006071DD">
        <w:rPr>
          <w:rFonts w:ascii="仿宋_GB2312" w:eastAsia="仿宋_GB2312" w:hAnsiTheme="minorEastAsia" w:hint="eastAsia"/>
          <w:sz w:val="32"/>
          <w:szCs w:val="32"/>
        </w:rPr>
        <w:t>（款）停伐补助（项）。</w:t>
      </w:r>
    </w:p>
    <w:p w:rsidR="00004FE4" w:rsidRPr="006071DD" w:rsidRDefault="00004FE4"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w:t>
      </w:r>
      <w:r w:rsidR="008110B8">
        <w:rPr>
          <w:rFonts w:ascii="仿宋_GB2312" w:eastAsia="仿宋_GB2312" w:hAnsiTheme="minorEastAsia" w:hint="eastAsia"/>
          <w:sz w:val="32"/>
          <w:szCs w:val="32"/>
        </w:rPr>
        <w:t>53</w:t>
      </w:r>
      <w:r w:rsidRPr="006071DD">
        <w:rPr>
          <w:rFonts w:ascii="仿宋_GB2312" w:eastAsia="仿宋_GB2312" w:hAnsiTheme="minorEastAsia" w:hint="eastAsia"/>
          <w:sz w:val="32"/>
          <w:szCs w:val="32"/>
        </w:rPr>
        <w:t>万元，决算数大于年初预算数的主要原因是：增加</w:t>
      </w:r>
      <w:r w:rsidR="00222D92">
        <w:rPr>
          <w:rFonts w:ascii="仿宋_GB2312" w:eastAsia="仿宋_GB2312" w:hAnsiTheme="minorEastAsia" w:hint="eastAsia"/>
          <w:sz w:val="32"/>
          <w:szCs w:val="32"/>
        </w:rPr>
        <w:t>停止</w:t>
      </w:r>
      <w:r w:rsidR="0063204B" w:rsidRPr="006071DD">
        <w:rPr>
          <w:rFonts w:ascii="仿宋_GB2312" w:eastAsia="仿宋_GB2312" w:hAnsiTheme="minorEastAsia" w:hint="eastAsia"/>
          <w:sz w:val="32"/>
          <w:szCs w:val="32"/>
        </w:rPr>
        <w:t>国有</w:t>
      </w:r>
      <w:r w:rsidRPr="006071DD">
        <w:rPr>
          <w:rFonts w:ascii="仿宋_GB2312" w:eastAsia="仿宋_GB2312" w:hAnsiTheme="minorEastAsia" w:hint="eastAsia"/>
          <w:sz w:val="32"/>
          <w:szCs w:val="32"/>
        </w:rPr>
        <w:t>天然林</w:t>
      </w:r>
      <w:r w:rsidR="00222D92">
        <w:rPr>
          <w:rFonts w:ascii="仿宋_GB2312" w:eastAsia="仿宋_GB2312" w:hAnsiTheme="minorEastAsia" w:hint="eastAsia"/>
          <w:sz w:val="32"/>
          <w:szCs w:val="32"/>
        </w:rPr>
        <w:t>商业性采伐</w:t>
      </w:r>
      <w:r w:rsidRPr="006071DD">
        <w:rPr>
          <w:rFonts w:ascii="仿宋_GB2312" w:eastAsia="仿宋_GB2312" w:hAnsiTheme="minorEastAsia" w:hint="eastAsia"/>
          <w:sz w:val="32"/>
          <w:szCs w:val="32"/>
        </w:rPr>
        <w:t>补助。</w:t>
      </w:r>
    </w:p>
    <w:p w:rsidR="000A34B7" w:rsidRPr="006071DD" w:rsidRDefault="000C180A" w:rsidP="008657DC">
      <w:pPr>
        <w:pStyle w:val="Defaul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7</w:t>
      </w:r>
      <w:r w:rsidR="000A34B7" w:rsidRPr="006071DD">
        <w:rPr>
          <w:rFonts w:ascii="仿宋_GB2312" w:eastAsia="仿宋_GB2312" w:hAnsiTheme="minorEastAsia" w:hint="eastAsia"/>
          <w:sz w:val="32"/>
          <w:szCs w:val="32"/>
        </w:rPr>
        <w:t>、农林水支出（类）林业和草原（款）事业机构（项）。</w:t>
      </w:r>
    </w:p>
    <w:p w:rsidR="000A34B7" w:rsidRPr="006071DD" w:rsidRDefault="000A34B7"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46471C">
        <w:rPr>
          <w:rFonts w:ascii="仿宋_GB2312" w:eastAsia="仿宋_GB2312" w:hAnsiTheme="minorEastAsia" w:hint="eastAsia"/>
          <w:sz w:val="32"/>
          <w:szCs w:val="32"/>
        </w:rPr>
        <w:t>1296.74</w:t>
      </w:r>
      <w:r w:rsidRPr="006071DD">
        <w:rPr>
          <w:rFonts w:ascii="仿宋_GB2312" w:eastAsia="仿宋_GB2312" w:hAnsiTheme="minorEastAsia" w:hint="eastAsia"/>
          <w:sz w:val="32"/>
          <w:szCs w:val="32"/>
        </w:rPr>
        <w:t>万元，支出决算为</w:t>
      </w:r>
      <w:r w:rsidR="008110B8">
        <w:rPr>
          <w:rFonts w:ascii="仿宋_GB2312" w:eastAsia="仿宋_GB2312" w:hAnsiTheme="minorEastAsia" w:hint="eastAsia"/>
          <w:sz w:val="32"/>
          <w:szCs w:val="32"/>
        </w:rPr>
        <w:t>1233.53</w:t>
      </w:r>
      <w:r w:rsidRPr="006071DD">
        <w:rPr>
          <w:rFonts w:ascii="仿宋_GB2312" w:eastAsia="仿宋_GB2312" w:hAnsiTheme="minorEastAsia" w:hint="eastAsia"/>
          <w:sz w:val="32"/>
          <w:szCs w:val="32"/>
        </w:rPr>
        <w:t>万元，</w:t>
      </w:r>
      <w:r w:rsidR="006071DD" w:rsidRPr="006071DD">
        <w:rPr>
          <w:rFonts w:ascii="仿宋_GB2312" w:eastAsia="仿宋_GB2312" w:hAnsi="Times New Roman" w:hint="eastAsia"/>
          <w:sz w:val="32"/>
          <w:szCs w:val="32"/>
        </w:rPr>
        <w:t>完成年初预算的</w:t>
      </w:r>
      <w:r w:rsidR="00222D92">
        <w:rPr>
          <w:rFonts w:ascii="仿宋_GB2312" w:eastAsia="仿宋_GB2312" w:hAnsi="Times New Roman" w:hint="eastAsia"/>
          <w:sz w:val="32"/>
          <w:szCs w:val="32"/>
        </w:rPr>
        <w:lastRenderedPageBreak/>
        <w:t>95.13</w:t>
      </w:r>
      <w:r w:rsidR="006071DD" w:rsidRPr="006071DD">
        <w:rPr>
          <w:rFonts w:ascii="仿宋_GB2312" w:eastAsia="仿宋_GB2312" w:hAnsi="Times New Roman" w:hint="eastAsia"/>
          <w:sz w:val="32"/>
          <w:szCs w:val="32"/>
        </w:rPr>
        <w:t>%，</w:t>
      </w:r>
      <w:r w:rsidRPr="006071DD">
        <w:rPr>
          <w:rFonts w:ascii="仿宋_GB2312" w:eastAsia="仿宋_GB2312" w:hAnsiTheme="minorEastAsia" w:hint="eastAsia"/>
          <w:sz w:val="32"/>
          <w:szCs w:val="32"/>
        </w:rPr>
        <w:t>决算数小于年初预算数的主要原因是：</w:t>
      </w:r>
      <w:r w:rsidR="00764B4C" w:rsidRPr="006071DD">
        <w:rPr>
          <w:rFonts w:ascii="仿宋_GB2312" w:eastAsia="仿宋_GB2312" w:hAnsiTheme="minorEastAsia" w:hint="eastAsia"/>
          <w:sz w:val="32"/>
          <w:szCs w:val="32"/>
        </w:rPr>
        <w:t>非税收入减少、年初预算的退休人员</w:t>
      </w:r>
      <w:r w:rsidR="00FC5973">
        <w:rPr>
          <w:rFonts w:ascii="仿宋_GB2312" w:eastAsia="仿宋_GB2312" w:hAnsiTheme="minorEastAsia" w:hint="eastAsia"/>
          <w:sz w:val="32"/>
          <w:szCs w:val="32"/>
        </w:rPr>
        <w:t>春节一次性生活</w:t>
      </w:r>
      <w:r w:rsidR="00764B4C" w:rsidRPr="006071DD">
        <w:rPr>
          <w:rFonts w:ascii="仿宋_GB2312" w:eastAsia="仿宋_GB2312" w:hAnsiTheme="minorEastAsia" w:hint="eastAsia"/>
          <w:sz w:val="32"/>
          <w:szCs w:val="32"/>
        </w:rPr>
        <w:t>补助</w:t>
      </w:r>
      <w:r w:rsidR="00FC5973">
        <w:rPr>
          <w:rFonts w:ascii="仿宋_GB2312" w:eastAsia="仿宋_GB2312" w:hAnsiTheme="minorEastAsia" w:hint="eastAsia"/>
          <w:sz w:val="32"/>
          <w:szCs w:val="32"/>
        </w:rPr>
        <w:t>减少</w:t>
      </w:r>
      <w:r w:rsidRPr="006071DD">
        <w:rPr>
          <w:rFonts w:ascii="仿宋_GB2312" w:eastAsia="仿宋_GB2312" w:hAnsiTheme="minorEastAsia" w:hint="eastAsia"/>
          <w:sz w:val="32"/>
          <w:szCs w:val="32"/>
        </w:rPr>
        <w:t>。</w:t>
      </w:r>
    </w:p>
    <w:p w:rsidR="00FD082F" w:rsidRPr="006071DD" w:rsidRDefault="000C180A" w:rsidP="008657DC">
      <w:pPr>
        <w:pStyle w:val="Defaul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8</w:t>
      </w:r>
      <w:r w:rsidR="00FD082F" w:rsidRPr="006071DD">
        <w:rPr>
          <w:rFonts w:ascii="仿宋_GB2312" w:eastAsia="仿宋_GB2312" w:hAnsiTheme="minorEastAsia" w:hint="eastAsia"/>
          <w:sz w:val="32"/>
          <w:szCs w:val="32"/>
        </w:rPr>
        <w:t>、农林水支出（类）</w:t>
      </w:r>
      <w:bookmarkStart w:id="6" w:name="OLE_LINK10"/>
      <w:bookmarkStart w:id="7" w:name="OLE_LINK11"/>
      <w:r w:rsidR="00FD082F" w:rsidRPr="006071DD">
        <w:rPr>
          <w:rFonts w:ascii="仿宋_GB2312" w:eastAsia="仿宋_GB2312" w:hAnsiTheme="minorEastAsia" w:hint="eastAsia"/>
          <w:sz w:val="32"/>
          <w:szCs w:val="32"/>
        </w:rPr>
        <w:t>林业和草原</w:t>
      </w:r>
      <w:bookmarkEnd w:id="6"/>
      <w:bookmarkEnd w:id="7"/>
      <w:r w:rsidR="00FD082F" w:rsidRPr="006071DD">
        <w:rPr>
          <w:rFonts w:ascii="仿宋_GB2312" w:eastAsia="仿宋_GB2312" w:hAnsiTheme="minorEastAsia" w:hint="eastAsia"/>
          <w:sz w:val="32"/>
          <w:szCs w:val="32"/>
        </w:rPr>
        <w:t>（款）</w:t>
      </w:r>
      <w:r w:rsidR="008110B8">
        <w:rPr>
          <w:rFonts w:ascii="仿宋_GB2312" w:eastAsia="仿宋_GB2312" w:hAnsiTheme="minorEastAsia" w:hint="eastAsia"/>
          <w:sz w:val="32"/>
          <w:szCs w:val="32"/>
        </w:rPr>
        <w:t>林业草原防灾减灾</w:t>
      </w:r>
      <w:r w:rsidR="00FD082F" w:rsidRPr="006071DD">
        <w:rPr>
          <w:rFonts w:ascii="仿宋_GB2312" w:eastAsia="仿宋_GB2312" w:hAnsiTheme="minorEastAsia" w:hint="eastAsia"/>
          <w:sz w:val="32"/>
          <w:szCs w:val="32"/>
        </w:rPr>
        <w:t>（项）。</w:t>
      </w:r>
    </w:p>
    <w:p w:rsidR="00FD082F" w:rsidRPr="006071DD" w:rsidRDefault="00FD082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w:t>
      </w:r>
      <w:r w:rsidR="008110B8">
        <w:rPr>
          <w:rFonts w:ascii="仿宋_GB2312" w:eastAsia="仿宋_GB2312" w:hAnsiTheme="minorEastAsia" w:hint="eastAsia"/>
          <w:sz w:val="32"/>
          <w:szCs w:val="32"/>
        </w:rPr>
        <w:t>31.88</w:t>
      </w:r>
      <w:r w:rsidRPr="006071DD">
        <w:rPr>
          <w:rFonts w:ascii="仿宋_GB2312" w:eastAsia="仿宋_GB2312" w:hAnsiTheme="minorEastAsia" w:hint="eastAsia"/>
          <w:sz w:val="32"/>
          <w:szCs w:val="32"/>
        </w:rPr>
        <w:t>万元，决算数大于年初预算数的主要原因是：增加</w:t>
      </w:r>
      <w:r w:rsidR="00FC5973">
        <w:rPr>
          <w:rFonts w:ascii="仿宋_GB2312" w:eastAsia="仿宋_GB2312" w:hAnsiTheme="minorEastAsia" w:hint="eastAsia"/>
          <w:sz w:val="32"/>
          <w:szCs w:val="32"/>
        </w:rPr>
        <w:t>2024年度全省数量防火基础能力提升两年行动省级奖补资金</w:t>
      </w:r>
      <w:r w:rsidRPr="006071DD">
        <w:rPr>
          <w:rFonts w:ascii="仿宋_GB2312" w:eastAsia="仿宋_GB2312" w:hAnsiTheme="minorEastAsia" w:hint="eastAsia"/>
          <w:sz w:val="32"/>
          <w:szCs w:val="32"/>
        </w:rPr>
        <w:t>。</w:t>
      </w:r>
    </w:p>
    <w:p w:rsidR="00BD0CCF" w:rsidRPr="006071DD" w:rsidRDefault="000C180A" w:rsidP="008657DC">
      <w:pPr>
        <w:pStyle w:val="Defaul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9</w:t>
      </w:r>
      <w:r w:rsidR="00BD0CCF" w:rsidRPr="006071DD">
        <w:rPr>
          <w:rFonts w:ascii="仿宋_GB2312" w:eastAsia="仿宋_GB2312" w:hAnsiTheme="minorEastAsia" w:hint="eastAsia"/>
          <w:sz w:val="32"/>
          <w:szCs w:val="32"/>
        </w:rPr>
        <w:t>、农林水支出（类）林业和草原（款）其他林业和草原支出（项）。</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46471C">
        <w:rPr>
          <w:rFonts w:ascii="仿宋_GB2312" w:eastAsia="仿宋_GB2312" w:hAnsiTheme="minorEastAsia" w:hint="eastAsia"/>
          <w:sz w:val="32"/>
          <w:szCs w:val="32"/>
        </w:rPr>
        <w:t>98</w:t>
      </w:r>
      <w:r w:rsidRPr="006071DD">
        <w:rPr>
          <w:rFonts w:ascii="仿宋_GB2312" w:eastAsia="仿宋_GB2312" w:hAnsiTheme="minorEastAsia" w:hint="eastAsia"/>
          <w:sz w:val="32"/>
          <w:szCs w:val="32"/>
        </w:rPr>
        <w:t>万元，支出决算为</w:t>
      </w:r>
      <w:r w:rsidR="0046471C">
        <w:rPr>
          <w:rFonts w:ascii="仿宋_GB2312" w:eastAsia="仿宋_GB2312" w:hAnsiTheme="minorEastAsia" w:hint="eastAsia"/>
          <w:sz w:val="32"/>
          <w:szCs w:val="32"/>
        </w:rPr>
        <w:t>99.77</w:t>
      </w:r>
      <w:r w:rsidRPr="006071DD">
        <w:rPr>
          <w:rFonts w:ascii="仿宋_GB2312" w:eastAsia="仿宋_GB2312" w:hAnsiTheme="minorEastAsia" w:hint="eastAsia"/>
          <w:sz w:val="32"/>
          <w:szCs w:val="32"/>
        </w:rPr>
        <w:t>万元，</w:t>
      </w:r>
      <w:r w:rsidR="006071DD" w:rsidRPr="006071DD">
        <w:rPr>
          <w:rFonts w:ascii="仿宋_GB2312" w:eastAsia="仿宋_GB2312" w:hAnsi="Times New Roman" w:hint="eastAsia"/>
          <w:sz w:val="32"/>
          <w:szCs w:val="32"/>
        </w:rPr>
        <w:t>完成年初预算的290.86%，</w:t>
      </w:r>
      <w:r w:rsidRPr="006071DD">
        <w:rPr>
          <w:rFonts w:ascii="仿宋_GB2312" w:eastAsia="仿宋_GB2312" w:hAnsiTheme="minorEastAsia" w:hint="eastAsia"/>
          <w:sz w:val="32"/>
          <w:szCs w:val="32"/>
        </w:rPr>
        <w:t>决算数大于年初预算数的主要原因是：增加</w:t>
      </w:r>
      <w:r w:rsidR="00FC5973">
        <w:rPr>
          <w:rFonts w:ascii="仿宋_GB2312" w:eastAsia="仿宋_GB2312" w:hAnsiTheme="minorEastAsia" w:hint="eastAsia"/>
          <w:sz w:val="32"/>
          <w:szCs w:val="32"/>
        </w:rPr>
        <w:t>遗属生活补助</w:t>
      </w:r>
      <w:r w:rsidRPr="006071DD">
        <w:rPr>
          <w:rFonts w:ascii="仿宋_GB2312" w:eastAsia="仿宋_GB2312" w:hAnsiTheme="minorEastAsia" w:hint="eastAsia"/>
          <w:sz w:val="32"/>
          <w:szCs w:val="32"/>
        </w:rPr>
        <w:t>。</w:t>
      </w:r>
    </w:p>
    <w:p w:rsidR="00BD0CCF" w:rsidRPr="006071DD" w:rsidRDefault="000C180A" w:rsidP="008657DC">
      <w:pPr>
        <w:pStyle w:val="Defaul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10</w:t>
      </w:r>
      <w:r w:rsidR="00BD0CCF" w:rsidRPr="006071DD">
        <w:rPr>
          <w:rFonts w:ascii="仿宋_GB2312" w:eastAsia="仿宋_GB2312" w:hAnsiTheme="minorEastAsia" w:hint="eastAsia"/>
          <w:sz w:val="32"/>
          <w:szCs w:val="32"/>
        </w:rPr>
        <w:t>、交通运输支出（类）公路</w:t>
      </w:r>
      <w:r w:rsidR="008110B8">
        <w:rPr>
          <w:rFonts w:ascii="仿宋_GB2312" w:eastAsia="仿宋_GB2312" w:hAnsiTheme="minorEastAsia" w:hint="eastAsia"/>
          <w:sz w:val="32"/>
          <w:szCs w:val="32"/>
        </w:rPr>
        <w:t>水路</w:t>
      </w:r>
      <w:r w:rsidR="00BD0CCF" w:rsidRPr="006071DD">
        <w:rPr>
          <w:rFonts w:ascii="仿宋_GB2312" w:eastAsia="仿宋_GB2312" w:hAnsiTheme="minorEastAsia" w:hint="eastAsia"/>
          <w:sz w:val="32"/>
          <w:szCs w:val="32"/>
        </w:rPr>
        <w:t>运输（款）</w:t>
      </w:r>
      <w:r w:rsidR="0046471C">
        <w:rPr>
          <w:rFonts w:ascii="仿宋_GB2312" w:eastAsia="仿宋_GB2312" w:hAnsiTheme="minorEastAsia" w:hint="eastAsia"/>
          <w:sz w:val="32"/>
          <w:szCs w:val="32"/>
        </w:rPr>
        <w:t>公路养护</w:t>
      </w:r>
      <w:r w:rsidR="00BD0CCF" w:rsidRPr="006071DD">
        <w:rPr>
          <w:rFonts w:ascii="仿宋_GB2312" w:eastAsia="仿宋_GB2312" w:hAnsiTheme="minorEastAsia" w:hint="eastAsia"/>
          <w:sz w:val="32"/>
          <w:szCs w:val="32"/>
        </w:rPr>
        <w:t>（项）。</w:t>
      </w:r>
    </w:p>
    <w:p w:rsidR="00BD0CCF" w:rsidRPr="006071DD" w:rsidRDefault="00BD0CCF" w:rsidP="008657DC">
      <w:pPr>
        <w:pStyle w:val="Default"/>
        <w:ind w:firstLineChars="200" w:firstLine="640"/>
        <w:rPr>
          <w:rFonts w:ascii="仿宋_GB2312" w:eastAsia="仿宋_GB2312" w:hAnsiTheme="minorEastAsia"/>
          <w:sz w:val="32"/>
          <w:szCs w:val="32"/>
        </w:rPr>
      </w:pPr>
      <w:r w:rsidRPr="006071DD">
        <w:rPr>
          <w:rFonts w:ascii="仿宋_GB2312" w:eastAsia="仿宋_GB2312" w:hAnsiTheme="minorEastAsia" w:hint="eastAsia"/>
          <w:sz w:val="32"/>
          <w:szCs w:val="32"/>
        </w:rPr>
        <w:t>年初预算为0万元，支出决算为</w:t>
      </w:r>
      <w:r w:rsidR="0046471C">
        <w:rPr>
          <w:rFonts w:ascii="仿宋_GB2312" w:eastAsia="仿宋_GB2312" w:hAnsiTheme="minorEastAsia" w:hint="eastAsia"/>
          <w:sz w:val="32"/>
          <w:szCs w:val="32"/>
        </w:rPr>
        <w:t>30</w:t>
      </w:r>
      <w:r w:rsidRPr="006071DD">
        <w:rPr>
          <w:rFonts w:ascii="仿宋_GB2312" w:eastAsia="仿宋_GB2312" w:hAnsiTheme="minorEastAsia" w:hint="eastAsia"/>
          <w:sz w:val="32"/>
          <w:szCs w:val="32"/>
        </w:rPr>
        <w:t>万元，决算数大于年初预算数的主要原因是：</w:t>
      </w:r>
      <w:r w:rsidR="0046471C" w:rsidRPr="006071DD">
        <w:rPr>
          <w:rFonts w:ascii="仿宋_GB2312" w:eastAsia="仿宋_GB2312" w:hAnsiTheme="minorEastAsia" w:hint="eastAsia"/>
          <w:sz w:val="32"/>
          <w:szCs w:val="32"/>
        </w:rPr>
        <w:t>增加林区道路</w:t>
      </w:r>
      <w:r w:rsidR="000C180A">
        <w:rPr>
          <w:rFonts w:ascii="仿宋_GB2312" w:eastAsia="仿宋_GB2312" w:hAnsiTheme="minorEastAsia" w:hint="eastAsia"/>
          <w:sz w:val="32"/>
          <w:szCs w:val="32"/>
        </w:rPr>
        <w:t>改（扩）建项目</w:t>
      </w:r>
      <w:r w:rsidRPr="006071DD">
        <w:rPr>
          <w:rFonts w:ascii="仿宋_GB2312" w:eastAsia="仿宋_GB2312" w:hAnsiTheme="minorEastAsia" w:hint="eastAsia"/>
          <w:sz w:val="32"/>
          <w:szCs w:val="32"/>
        </w:rPr>
        <w:t>。</w:t>
      </w:r>
    </w:p>
    <w:p w:rsidR="000A34B7" w:rsidRPr="006071DD" w:rsidRDefault="000C180A" w:rsidP="000C180A">
      <w:pPr>
        <w:pStyle w:val="Defaul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11</w:t>
      </w:r>
      <w:r w:rsidR="00FD082F" w:rsidRPr="006071DD">
        <w:rPr>
          <w:rFonts w:ascii="仿宋_GB2312" w:eastAsia="仿宋_GB2312" w:hAnsiTheme="minorEastAsia" w:hint="eastAsia"/>
          <w:sz w:val="32"/>
          <w:szCs w:val="32"/>
        </w:rPr>
        <w:t>、</w:t>
      </w:r>
      <w:r w:rsidR="0046471C">
        <w:rPr>
          <w:rFonts w:ascii="仿宋_GB2312" w:eastAsia="仿宋_GB2312" w:hAnsiTheme="minorEastAsia" w:hint="eastAsia"/>
          <w:sz w:val="32"/>
          <w:szCs w:val="32"/>
        </w:rPr>
        <w:t>住房保障支出</w:t>
      </w:r>
      <w:r w:rsidR="00FD082F" w:rsidRPr="006071DD">
        <w:rPr>
          <w:rFonts w:ascii="仿宋_GB2312" w:eastAsia="仿宋_GB2312" w:hAnsiTheme="minorEastAsia" w:hint="eastAsia"/>
          <w:sz w:val="32"/>
          <w:szCs w:val="32"/>
        </w:rPr>
        <w:t>（类）</w:t>
      </w:r>
      <w:r w:rsidR="0046471C">
        <w:rPr>
          <w:rFonts w:ascii="仿宋_GB2312" w:eastAsia="仿宋_GB2312" w:hAnsiTheme="minorEastAsia" w:hint="eastAsia"/>
          <w:sz w:val="32"/>
          <w:szCs w:val="32"/>
        </w:rPr>
        <w:t>住房改革支出</w:t>
      </w:r>
      <w:r w:rsidR="00A05CB6" w:rsidRPr="006071DD">
        <w:rPr>
          <w:rFonts w:ascii="仿宋_GB2312" w:eastAsia="仿宋_GB2312" w:hAnsiTheme="minorEastAsia" w:hint="eastAsia"/>
          <w:sz w:val="32"/>
          <w:szCs w:val="32"/>
        </w:rPr>
        <w:t>（款）</w:t>
      </w:r>
      <w:r w:rsidR="0046471C">
        <w:rPr>
          <w:rFonts w:ascii="仿宋_GB2312" w:eastAsia="仿宋_GB2312" w:hAnsiTheme="minorEastAsia" w:hint="eastAsia"/>
          <w:sz w:val="32"/>
          <w:szCs w:val="32"/>
        </w:rPr>
        <w:t>住房公积金</w:t>
      </w:r>
      <w:r w:rsidR="00A05CB6" w:rsidRPr="006071DD">
        <w:rPr>
          <w:rFonts w:ascii="仿宋_GB2312" w:eastAsia="仿宋_GB2312" w:hAnsiTheme="minorEastAsia" w:hint="eastAsia"/>
          <w:sz w:val="32"/>
          <w:szCs w:val="32"/>
        </w:rPr>
        <w:t>（项）</w:t>
      </w:r>
    </w:p>
    <w:p w:rsidR="000A34B7" w:rsidRPr="006071DD" w:rsidRDefault="00A05CB6" w:rsidP="008657DC">
      <w:pPr>
        <w:pStyle w:val="Default"/>
        <w:spacing w:line="600" w:lineRule="exact"/>
        <w:ind w:firstLineChars="250" w:firstLine="800"/>
        <w:rPr>
          <w:rFonts w:ascii="仿宋_GB2312" w:eastAsia="仿宋_GB2312" w:hAnsiTheme="minorEastAsia"/>
          <w:sz w:val="32"/>
          <w:szCs w:val="32"/>
        </w:rPr>
      </w:pPr>
      <w:r w:rsidRPr="006071DD">
        <w:rPr>
          <w:rFonts w:ascii="仿宋_GB2312" w:eastAsia="仿宋_GB2312" w:hAnsiTheme="minorEastAsia" w:hint="eastAsia"/>
          <w:sz w:val="32"/>
          <w:szCs w:val="32"/>
        </w:rPr>
        <w:t>年初预算为</w:t>
      </w:r>
      <w:r w:rsidR="0046471C">
        <w:rPr>
          <w:rFonts w:ascii="仿宋_GB2312" w:eastAsia="仿宋_GB2312" w:hAnsiTheme="minorEastAsia" w:hint="eastAsia"/>
          <w:sz w:val="32"/>
          <w:szCs w:val="32"/>
        </w:rPr>
        <w:t>109.86</w:t>
      </w:r>
      <w:r w:rsidRPr="006071DD">
        <w:rPr>
          <w:rFonts w:ascii="仿宋_GB2312" w:eastAsia="仿宋_GB2312" w:hAnsiTheme="minorEastAsia" w:hint="eastAsia"/>
          <w:sz w:val="32"/>
          <w:szCs w:val="32"/>
        </w:rPr>
        <w:t>万元，支出决算为</w:t>
      </w:r>
      <w:r w:rsidR="0046471C">
        <w:rPr>
          <w:rFonts w:ascii="仿宋_GB2312" w:eastAsia="仿宋_GB2312" w:hAnsiTheme="minorEastAsia" w:hint="eastAsia"/>
          <w:sz w:val="32"/>
          <w:szCs w:val="32"/>
        </w:rPr>
        <w:t>109.86</w:t>
      </w:r>
      <w:r w:rsidRPr="006071DD">
        <w:rPr>
          <w:rFonts w:ascii="仿宋_GB2312" w:eastAsia="仿宋_GB2312" w:hAnsiTheme="minorEastAsia" w:hint="eastAsia"/>
          <w:sz w:val="32"/>
          <w:szCs w:val="32"/>
        </w:rPr>
        <w:t>万元，决算数于年初预算数</w:t>
      </w:r>
      <w:r w:rsidR="000C180A">
        <w:rPr>
          <w:rFonts w:ascii="仿宋_GB2312" w:eastAsia="仿宋_GB2312" w:hAnsiTheme="minorEastAsia" w:hint="eastAsia"/>
          <w:sz w:val="32"/>
          <w:szCs w:val="32"/>
        </w:rPr>
        <w:t>一致</w:t>
      </w:r>
      <w:r w:rsidR="0045549E" w:rsidRPr="006071DD">
        <w:rPr>
          <w:rFonts w:ascii="仿宋_GB2312" w:eastAsia="仿宋_GB2312" w:hAnsiTheme="minorEastAsia" w:hint="eastAsia"/>
          <w:sz w:val="32"/>
          <w:szCs w:val="32"/>
        </w:rPr>
        <w:t>。</w:t>
      </w:r>
    </w:p>
    <w:p w:rsidR="00DD5153" w:rsidRDefault="00FC6898" w:rsidP="008657DC">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DD5153" w:rsidRPr="00992FE1" w:rsidRDefault="00B15698"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2024</w:t>
      </w:r>
      <w:r w:rsidR="00FC6898" w:rsidRPr="00992FE1">
        <w:rPr>
          <w:rFonts w:ascii="仿宋_GB2312" w:eastAsia="仿宋_GB2312" w:hAnsi="Times New Roman" w:hint="eastAsia"/>
          <w:sz w:val="32"/>
          <w:szCs w:val="32"/>
        </w:rPr>
        <w:t>年度财政拨款基本支出</w:t>
      </w:r>
      <w:r>
        <w:rPr>
          <w:rFonts w:ascii="仿宋_GB2312" w:eastAsia="仿宋_GB2312" w:hAnsi="Times New Roman" w:hint="eastAsia"/>
          <w:sz w:val="32"/>
          <w:szCs w:val="32"/>
        </w:rPr>
        <w:t>1626.72</w:t>
      </w:r>
      <w:r w:rsidR="00FC6898" w:rsidRPr="00992FE1">
        <w:rPr>
          <w:rFonts w:ascii="仿宋_GB2312" w:eastAsia="仿宋_GB2312" w:hAnsi="Times New Roman" w:hint="eastAsia"/>
          <w:sz w:val="32"/>
          <w:szCs w:val="32"/>
        </w:rPr>
        <w:t>万元，其中：</w:t>
      </w:r>
    </w:p>
    <w:p w:rsidR="00DD5153" w:rsidRPr="00992FE1" w:rsidRDefault="00FC6898" w:rsidP="008657DC">
      <w:pPr>
        <w:pStyle w:val="Default"/>
        <w:ind w:firstLineChars="200" w:firstLine="643"/>
        <w:rPr>
          <w:rFonts w:ascii="仿宋_GB2312" w:eastAsia="仿宋_GB2312" w:hAnsi="Times New Roman"/>
          <w:sz w:val="32"/>
          <w:szCs w:val="32"/>
        </w:rPr>
      </w:pPr>
      <w:r w:rsidRPr="00992FE1">
        <w:rPr>
          <w:rFonts w:ascii="仿宋_GB2312" w:eastAsia="仿宋_GB2312" w:hAnsi="Times New Roman" w:hint="eastAsia"/>
          <w:b/>
          <w:bCs/>
          <w:sz w:val="32"/>
          <w:szCs w:val="32"/>
        </w:rPr>
        <w:t>人员经费</w:t>
      </w:r>
      <w:r w:rsidR="00B15698">
        <w:rPr>
          <w:rFonts w:ascii="仿宋_GB2312" w:eastAsia="仿宋_GB2312" w:hAnsi="Times New Roman" w:hint="eastAsia"/>
          <w:sz w:val="32"/>
          <w:szCs w:val="32"/>
        </w:rPr>
        <w:t>1483.39</w:t>
      </w:r>
      <w:r w:rsidRPr="00992FE1">
        <w:rPr>
          <w:rFonts w:ascii="仿宋_GB2312" w:eastAsia="仿宋_GB2312" w:hAnsi="Times New Roman" w:hint="eastAsia"/>
          <w:sz w:val="32"/>
          <w:szCs w:val="32"/>
        </w:rPr>
        <w:t>万元，占基本支出的</w:t>
      </w:r>
      <w:r w:rsidR="00B15698">
        <w:rPr>
          <w:rFonts w:ascii="仿宋_GB2312" w:eastAsia="仿宋_GB2312" w:hAnsi="Times New Roman" w:hint="eastAsia"/>
          <w:sz w:val="32"/>
          <w:szCs w:val="32"/>
        </w:rPr>
        <w:t>91.19</w:t>
      </w:r>
      <w:r w:rsidRPr="00992FE1">
        <w:rPr>
          <w:rFonts w:ascii="仿宋_GB2312" w:eastAsia="仿宋_GB2312" w:hAnsi="Times New Roman" w:hint="eastAsia"/>
          <w:sz w:val="32"/>
          <w:szCs w:val="32"/>
        </w:rPr>
        <w:t>%,主要包括基本工资、津贴补贴、奖金、</w:t>
      </w:r>
      <w:r w:rsidR="008657DC" w:rsidRPr="00992FE1">
        <w:rPr>
          <w:rFonts w:ascii="仿宋_GB2312" w:eastAsia="仿宋_GB2312" w:hAnsiTheme="minorEastAsia" w:hint="eastAsia"/>
          <w:sz w:val="32"/>
          <w:szCs w:val="32"/>
        </w:rPr>
        <w:t>绩效工资、机关事业单位基本养老保险缴费、</w:t>
      </w:r>
      <w:r w:rsidR="00357EA2" w:rsidRPr="00992FE1">
        <w:rPr>
          <w:rFonts w:ascii="仿宋_GB2312" w:eastAsia="仿宋_GB2312" w:hAnsiTheme="minorEastAsia" w:hint="eastAsia"/>
          <w:sz w:val="32"/>
          <w:szCs w:val="32"/>
        </w:rPr>
        <w:t>职业年金缴费、</w:t>
      </w:r>
      <w:r w:rsidR="008657DC" w:rsidRPr="00992FE1">
        <w:rPr>
          <w:rFonts w:ascii="仿宋_GB2312" w:eastAsia="仿宋_GB2312" w:hAnsiTheme="minorEastAsia" w:hint="eastAsia"/>
          <w:sz w:val="32"/>
          <w:szCs w:val="32"/>
        </w:rPr>
        <w:t>职工基本医疗保险缴费、</w:t>
      </w:r>
      <w:r w:rsidR="00B15698">
        <w:rPr>
          <w:rFonts w:ascii="仿宋_GB2312" w:eastAsia="仿宋_GB2312" w:hAnsiTheme="minorEastAsia" w:hint="eastAsia"/>
          <w:sz w:val="32"/>
          <w:szCs w:val="32"/>
        </w:rPr>
        <w:t>住房公积金、</w:t>
      </w:r>
      <w:r w:rsidR="008657DC" w:rsidRPr="00992FE1">
        <w:rPr>
          <w:rFonts w:ascii="仿宋_GB2312" w:eastAsia="仿宋_GB2312" w:hAnsiTheme="minorEastAsia" w:hint="eastAsia"/>
          <w:sz w:val="32"/>
          <w:szCs w:val="32"/>
        </w:rPr>
        <w:t>生活补助</w:t>
      </w:r>
      <w:r w:rsidR="008657DC" w:rsidRPr="00992FE1">
        <w:rPr>
          <w:rFonts w:ascii="仿宋_GB2312" w:eastAsia="仿宋_GB2312" w:hAnsi="Times New Roman" w:hint="eastAsia"/>
          <w:sz w:val="32"/>
          <w:szCs w:val="32"/>
        </w:rPr>
        <w:t>。</w:t>
      </w:r>
    </w:p>
    <w:p w:rsidR="00DD5153" w:rsidRPr="00621EF7" w:rsidRDefault="00FC6898" w:rsidP="008657DC">
      <w:pPr>
        <w:pStyle w:val="Default"/>
        <w:spacing w:line="600" w:lineRule="exact"/>
        <w:ind w:firstLineChars="200" w:firstLine="643"/>
        <w:rPr>
          <w:rFonts w:ascii="仿宋_GB2312" w:eastAsia="仿宋_GB2312" w:hAnsi="Times New Roman"/>
          <w:b/>
          <w:sz w:val="32"/>
          <w:szCs w:val="32"/>
        </w:rPr>
      </w:pPr>
      <w:r w:rsidRPr="00621EF7">
        <w:rPr>
          <w:rFonts w:ascii="仿宋_GB2312" w:eastAsia="仿宋_GB2312" w:hAnsi="Times New Roman" w:hint="eastAsia"/>
          <w:b/>
          <w:bCs/>
          <w:sz w:val="32"/>
          <w:szCs w:val="32"/>
        </w:rPr>
        <w:t>公用经费</w:t>
      </w:r>
      <w:r w:rsidR="00B15698">
        <w:rPr>
          <w:rFonts w:ascii="仿宋_GB2312" w:eastAsia="仿宋_GB2312" w:hAnsi="Times New Roman" w:hint="eastAsia"/>
          <w:sz w:val="32"/>
          <w:szCs w:val="32"/>
        </w:rPr>
        <w:t>143.33</w:t>
      </w:r>
      <w:r w:rsidRPr="00621EF7">
        <w:rPr>
          <w:rFonts w:ascii="仿宋_GB2312" w:eastAsia="仿宋_GB2312" w:hAnsi="Times New Roman" w:hint="eastAsia"/>
          <w:sz w:val="32"/>
          <w:szCs w:val="32"/>
        </w:rPr>
        <w:t>万元，占基本支出的</w:t>
      </w:r>
      <w:r w:rsidR="00B15698">
        <w:rPr>
          <w:rFonts w:ascii="仿宋_GB2312" w:eastAsia="仿宋_GB2312" w:hAnsi="Times New Roman" w:hint="eastAsia"/>
          <w:sz w:val="32"/>
          <w:szCs w:val="32"/>
        </w:rPr>
        <w:t>8.81</w:t>
      </w:r>
      <w:r w:rsidRPr="00621EF7">
        <w:rPr>
          <w:rFonts w:ascii="仿宋_GB2312" w:eastAsia="仿宋_GB2312" w:hAnsi="Times New Roman" w:hint="eastAsia"/>
          <w:sz w:val="32"/>
          <w:szCs w:val="32"/>
        </w:rPr>
        <w:t>%，主要包括办公费、</w:t>
      </w:r>
      <w:r w:rsidR="00357EA2" w:rsidRPr="00621EF7">
        <w:rPr>
          <w:rFonts w:ascii="仿宋_GB2312" w:eastAsia="仿宋_GB2312" w:hAnsi="Times New Roman" w:hint="eastAsia"/>
          <w:sz w:val="32"/>
          <w:szCs w:val="32"/>
        </w:rPr>
        <w:t>咨询费、</w:t>
      </w:r>
      <w:r w:rsidR="00357EA2" w:rsidRPr="00621EF7">
        <w:rPr>
          <w:rFonts w:ascii="仿宋_GB2312" w:eastAsia="仿宋_GB2312" w:hAnsiTheme="minorEastAsia" w:hint="eastAsia"/>
          <w:sz w:val="32"/>
          <w:szCs w:val="32"/>
        </w:rPr>
        <w:t>手续费、</w:t>
      </w:r>
      <w:r w:rsidR="00B15698">
        <w:rPr>
          <w:rFonts w:ascii="仿宋_GB2312" w:eastAsia="仿宋_GB2312" w:hAnsiTheme="minorEastAsia" w:hint="eastAsia"/>
          <w:sz w:val="32"/>
          <w:szCs w:val="32"/>
        </w:rPr>
        <w:t>水费、</w:t>
      </w:r>
      <w:r w:rsidR="00357EA2" w:rsidRPr="00621EF7">
        <w:rPr>
          <w:rFonts w:ascii="仿宋_GB2312" w:eastAsia="仿宋_GB2312" w:hAnsiTheme="minorEastAsia" w:hint="eastAsia"/>
          <w:sz w:val="32"/>
          <w:szCs w:val="32"/>
        </w:rPr>
        <w:t>电费、</w:t>
      </w:r>
      <w:r w:rsidR="00B15698">
        <w:rPr>
          <w:rFonts w:ascii="仿宋_GB2312" w:eastAsia="仿宋_GB2312" w:hAnsiTheme="minorEastAsia" w:hint="eastAsia"/>
          <w:sz w:val="32"/>
          <w:szCs w:val="32"/>
        </w:rPr>
        <w:t>邮电费、</w:t>
      </w:r>
      <w:r w:rsidR="00357EA2" w:rsidRPr="00621EF7">
        <w:rPr>
          <w:rFonts w:ascii="仿宋_GB2312" w:eastAsia="仿宋_GB2312" w:hAnsiTheme="minorEastAsia" w:hint="eastAsia"/>
          <w:sz w:val="32"/>
          <w:szCs w:val="32"/>
        </w:rPr>
        <w:t>差旅费、维修（护）费、</w:t>
      </w:r>
      <w:r w:rsidR="00B15698">
        <w:rPr>
          <w:rFonts w:ascii="仿宋_GB2312" w:eastAsia="仿宋_GB2312" w:hAnsiTheme="minorEastAsia" w:hint="eastAsia"/>
          <w:sz w:val="32"/>
          <w:szCs w:val="32"/>
        </w:rPr>
        <w:t>租赁费、</w:t>
      </w:r>
      <w:r w:rsidR="00357EA2" w:rsidRPr="00621EF7">
        <w:rPr>
          <w:rFonts w:ascii="仿宋_GB2312" w:eastAsia="仿宋_GB2312" w:hAnsiTheme="minorEastAsia" w:hint="eastAsia"/>
          <w:sz w:val="32"/>
          <w:szCs w:val="32"/>
        </w:rPr>
        <w:t>培训费、公务接待费、劳务费、工会费、福利费、公务用车运行维护费、其他商品和服务支出。</w:t>
      </w:r>
    </w:p>
    <w:p w:rsidR="00DD5153" w:rsidRDefault="00FC6898" w:rsidP="008657DC">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w:t>
      </w:r>
      <w:r w:rsidR="00B15698">
        <w:rPr>
          <w:rFonts w:hAnsi="黑体" w:hint="eastAsia"/>
          <w:bCs/>
          <w:sz w:val="32"/>
          <w:szCs w:val="32"/>
        </w:rPr>
        <w:t>“</w:t>
      </w:r>
      <w:r>
        <w:rPr>
          <w:rFonts w:hAnsi="黑体" w:hint="eastAsia"/>
          <w:bCs/>
          <w:sz w:val="32"/>
          <w:szCs w:val="32"/>
        </w:rPr>
        <w:t>三公</w:t>
      </w:r>
      <w:r w:rsidR="00B15698">
        <w:rPr>
          <w:rFonts w:hAnsi="黑体" w:hint="eastAsia"/>
          <w:bCs/>
          <w:sz w:val="32"/>
          <w:szCs w:val="32"/>
        </w:rPr>
        <w:t>”</w:t>
      </w:r>
      <w:r>
        <w:rPr>
          <w:rFonts w:hAnsi="黑体" w:hint="eastAsia"/>
          <w:bCs/>
          <w:sz w:val="32"/>
          <w:szCs w:val="32"/>
        </w:rPr>
        <w:t>经费支出决算情况说明</w:t>
      </w:r>
    </w:p>
    <w:p w:rsidR="00DD5153" w:rsidRDefault="00FC6898" w:rsidP="008657DC">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lastRenderedPageBreak/>
        <w:t>（一）“三公”经费财政拨款支出决算总体情况说明</w:t>
      </w:r>
    </w:p>
    <w:p w:rsidR="00DD5153" w:rsidRPr="0043375B" w:rsidRDefault="00B15698" w:rsidP="008657DC">
      <w:pPr>
        <w:pStyle w:val="Default"/>
        <w:spacing w:line="600" w:lineRule="exact"/>
        <w:ind w:firstLineChars="250" w:firstLine="800"/>
        <w:rPr>
          <w:rFonts w:ascii="仿宋_GB2312" w:eastAsia="仿宋_GB2312" w:hAnsi="Times New Roman"/>
          <w:sz w:val="32"/>
          <w:szCs w:val="32"/>
        </w:rPr>
      </w:pPr>
      <w:r>
        <w:rPr>
          <w:rFonts w:ascii="仿宋_GB2312" w:eastAsia="仿宋_GB2312" w:hAnsi="Times New Roman" w:hint="eastAsia"/>
          <w:sz w:val="32"/>
          <w:szCs w:val="32"/>
        </w:rPr>
        <w:t>2024年度</w:t>
      </w:r>
      <w:r w:rsidR="00FC6898" w:rsidRPr="00621EF7">
        <w:rPr>
          <w:rFonts w:ascii="仿宋_GB2312" w:eastAsia="仿宋_GB2312" w:hAnsi="Times New Roman" w:hint="eastAsia"/>
          <w:sz w:val="32"/>
          <w:szCs w:val="32"/>
        </w:rPr>
        <w:t>“三公”经费财政拨款支出预算为</w:t>
      </w:r>
      <w:r w:rsidR="0043375B">
        <w:rPr>
          <w:rFonts w:ascii="仿宋_GB2312" w:eastAsia="仿宋_GB2312" w:hAnsi="Times New Roman" w:hint="eastAsia"/>
          <w:sz w:val="32"/>
          <w:szCs w:val="32"/>
        </w:rPr>
        <w:t>8</w:t>
      </w:r>
      <w:r w:rsidR="00FC6898" w:rsidRPr="00621EF7">
        <w:rPr>
          <w:rFonts w:ascii="仿宋_GB2312" w:eastAsia="仿宋_GB2312" w:hAnsi="Times New Roman" w:hint="eastAsia"/>
          <w:sz w:val="32"/>
          <w:szCs w:val="32"/>
        </w:rPr>
        <w:t>万元，支出决算为</w:t>
      </w:r>
      <w:r w:rsidR="0043375B">
        <w:rPr>
          <w:rFonts w:ascii="仿宋_GB2312" w:eastAsia="仿宋_GB2312" w:hAnsi="Times New Roman" w:hint="eastAsia"/>
          <w:sz w:val="32"/>
          <w:szCs w:val="32"/>
        </w:rPr>
        <w:t>6.46</w:t>
      </w:r>
      <w:r w:rsidR="00FC6898" w:rsidRPr="00621EF7">
        <w:rPr>
          <w:rFonts w:ascii="仿宋_GB2312" w:eastAsia="仿宋_GB2312" w:hAnsi="Times New Roman" w:hint="eastAsia"/>
          <w:sz w:val="32"/>
          <w:szCs w:val="32"/>
        </w:rPr>
        <w:t>万元，完成预算的</w:t>
      </w:r>
      <w:r w:rsidR="0043375B">
        <w:rPr>
          <w:rFonts w:ascii="仿宋_GB2312" w:eastAsia="仿宋_GB2312" w:hAnsi="Times New Roman" w:hint="eastAsia"/>
          <w:sz w:val="32"/>
          <w:szCs w:val="32"/>
        </w:rPr>
        <w:t>80.75</w:t>
      </w:r>
      <w:r w:rsidR="00FC6898" w:rsidRPr="00621EF7">
        <w:rPr>
          <w:rFonts w:ascii="仿宋_GB2312" w:eastAsia="仿宋_GB2312" w:hAnsi="Times New Roman" w:hint="eastAsia"/>
          <w:sz w:val="32"/>
          <w:szCs w:val="32"/>
        </w:rPr>
        <w:t>%</w:t>
      </w:r>
      <w:r>
        <w:rPr>
          <w:rFonts w:ascii="仿宋_GB2312" w:eastAsia="仿宋_GB2312" w:hAnsi="Times New Roman" w:hint="eastAsia"/>
          <w:sz w:val="32"/>
          <w:szCs w:val="32"/>
        </w:rPr>
        <w:t>；与上年相比增加</w:t>
      </w:r>
      <w:r w:rsidR="0043375B">
        <w:rPr>
          <w:rFonts w:ascii="仿宋_GB2312" w:eastAsia="仿宋_GB2312" w:hAnsi="Times New Roman" w:hint="eastAsia"/>
          <w:sz w:val="32"/>
          <w:szCs w:val="32"/>
        </w:rPr>
        <w:t>3.05</w:t>
      </w:r>
      <w:r>
        <w:rPr>
          <w:rFonts w:ascii="仿宋_GB2312" w:eastAsia="仿宋_GB2312" w:hAnsi="Times New Roman" w:hint="eastAsia"/>
          <w:sz w:val="32"/>
          <w:szCs w:val="32"/>
        </w:rPr>
        <w:t>万元，增长</w:t>
      </w:r>
      <w:r w:rsidR="0043375B">
        <w:rPr>
          <w:rFonts w:ascii="仿宋_GB2312" w:eastAsia="仿宋_GB2312" w:hAnsi="Times New Roman" w:hint="eastAsia"/>
          <w:sz w:val="32"/>
          <w:szCs w:val="32"/>
        </w:rPr>
        <w:t>89.44</w:t>
      </w:r>
      <w:r>
        <w:rPr>
          <w:rFonts w:ascii="仿宋_GB2312" w:eastAsia="仿宋_GB2312" w:hAnsi="Times New Roman" w:hint="eastAsia"/>
          <w:sz w:val="32"/>
          <w:szCs w:val="32"/>
        </w:rPr>
        <w:t>%</w:t>
      </w:r>
      <w:r w:rsidR="0043375B">
        <w:rPr>
          <w:rFonts w:ascii="仿宋_GB2312" w:eastAsia="仿宋_GB2312" w:hAnsi="Times New Roman" w:hint="eastAsia"/>
          <w:sz w:val="32"/>
          <w:szCs w:val="32"/>
        </w:rPr>
        <w:t>。</w:t>
      </w:r>
      <w:r w:rsidR="00FC6898" w:rsidRPr="00621EF7">
        <w:rPr>
          <w:rFonts w:ascii="仿宋_GB2312" w:eastAsia="仿宋_GB2312" w:hAnsi="Times New Roman" w:hint="eastAsia"/>
          <w:sz w:val="32"/>
          <w:szCs w:val="32"/>
        </w:rPr>
        <w:t>决算数</w:t>
      </w:r>
      <w:r w:rsidR="0043375B">
        <w:rPr>
          <w:rFonts w:ascii="仿宋_GB2312" w:eastAsia="仿宋_GB2312" w:hAnsi="Times New Roman" w:hint="eastAsia"/>
          <w:sz w:val="32"/>
          <w:szCs w:val="32"/>
        </w:rPr>
        <w:t>小于</w:t>
      </w:r>
      <w:r w:rsidR="00FC6898" w:rsidRPr="00621EF7">
        <w:rPr>
          <w:rFonts w:ascii="仿宋_GB2312" w:eastAsia="仿宋_GB2312" w:hAnsi="Times New Roman" w:hint="eastAsia"/>
          <w:sz w:val="32"/>
          <w:szCs w:val="32"/>
        </w:rPr>
        <w:t>预算数</w:t>
      </w:r>
      <w:r w:rsidR="0043375B">
        <w:rPr>
          <w:rFonts w:ascii="仿宋_GB2312" w:eastAsia="仿宋_GB2312" w:hAnsi="Times New Roman" w:hint="eastAsia"/>
          <w:sz w:val="32"/>
          <w:szCs w:val="32"/>
        </w:rPr>
        <w:t>的</w:t>
      </w:r>
      <w:r w:rsidR="0043375B" w:rsidRPr="0043375B">
        <w:rPr>
          <w:rFonts w:ascii="仿宋_GB2312" w:eastAsia="仿宋_GB2312" w:hAnsi="Times New Roman" w:hint="eastAsia"/>
          <w:sz w:val="32"/>
          <w:szCs w:val="32"/>
        </w:rPr>
        <w:t>主要原因是</w:t>
      </w:r>
      <w:bookmarkStart w:id="8" w:name="OLE_LINK22"/>
      <w:bookmarkStart w:id="9" w:name="OLE_LINK23"/>
      <w:r w:rsidR="0043375B" w:rsidRPr="0043375B">
        <w:rPr>
          <w:rFonts w:ascii="仿宋_GB2312" w:eastAsia="仿宋_GB2312" w:hAnsi="宋体" w:cs="Arial" w:hint="eastAsia"/>
          <w:sz w:val="32"/>
          <w:szCs w:val="32"/>
        </w:rPr>
        <w:t>厉行节约，加强管理，控制接待规模，压缩开支</w:t>
      </w:r>
      <w:bookmarkEnd w:id="8"/>
      <w:bookmarkEnd w:id="9"/>
      <w:r w:rsidR="0043375B" w:rsidRPr="0043375B">
        <w:rPr>
          <w:rFonts w:ascii="仿宋_GB2312" w:eastAsia="仿宋_GB2312" w:hAnsi="宋体" w:cs="Arial" w:hint="eastAsia"/>
          <w:sz w:val="32"/>
          <w:szCs w:val="32"/>
        </w:rPr>
        <w:t>。决算数大于上年数的主要原因是</w:t>
      </w:r>
      <w:bookmarkStart w:id="10" w:name="OLE_LINK20"/>
      <w:bookmarkStart w:id="11" w:name="OLE_LINK21"/>
      <w:r w:rsidR="0043375B">
        <w:rPr>
          <w:rFonts w:ascii="仿宋_GB2312" w:eastAsia="仿宋_GB2312" w:hAnsi="宋体" w:cs="Arial" w:hint="eastAsia"/>
          <w:sz w:val="32"/>
          <w:szCs w:val="32"/>
        </w:rPr>
        <w:t>2023年</w:t>
      </w:r>
      <w:r w:rsidR="00F36B93">
        <w:rPr>
          <w:rFonts w:ascii="仿宋_GB2312" w:eastAsia="仿宋_GB2312" w:hAnsi="宋体" w:cs="Arial" w:hint="eastAsia"/>
          <w:sz w:val="32"/>
          <w:szCs w:val="32"/>
        </w:rPr>
        <w:t>底</w:t>
      </w:r>
      <w:r w:rsidR="0043375B">
        <w:rPr>
          <w:rFonts w:ascii="仿宋_GB2312" w:eastAsia="仿宋_GB2312" w:hAnsi="宋体" w:cs="Arial" w:hint="eastAsia"/>
          <w:sz w:val="32"/>
          <w:szCs w:val="32"/>
        </w:rPr>
        <w:t>增加一台森林防火工具车辆</w:t>
      </w:r>
      <w:bookmarkEnd w:id="10"/>
      <w:bookmarkEnd w:id="11"/>
      <w:r w:rsidR="0043375B">
        <w:rPr>
          <w:rFonts w:ascii="仿宋_GB2312" w:eastAsia="仿宋_GB2312" w:hAnsi="宋体" w:cs="Arial" w:hint="eastAsia"/>
          <w:sz w:val="32"/>
          <w:szCs w:val="32"/>
        </w:rPr>
        <w:t>，</w:t>
      </w:r>
      <w:bookmarkStart w:id="12" w:name="OLE_LINK24"/>
      <w:bookmarkStart w:id="13" w:name="OLE_LINK25"/>
      <w:r w:rsidR="0043375B">
        <w:rPr>
          <w:rFonts w:ascii="仿宋_GB2312" w:eastAsia="仿宋_GB2312" w:hAnsi="宋体" w:cs="Arial" w:hint="eastAsia"/>
          <w:sz w:val="32"/>
          <w:szCs w:val="32"/>
        </w:rPr>
        <w:t>珊瑚阁红枫科技推广项目将进入验收阶段，上级部门来检查指导次数增加</w:t>
      </w:r>
      <w:bookmarkEnd w:id="12"/>
      <w:bookmarkEnd w:id="13"/>
      <w:r w:rsidR="0043375B">
        <w:rPr>
          <w:rFonts w:ascii="仿宋_GB2312" w:eastAsia="仿宋_GB2312" w:hAnsi="宋体" w:cs="Arial" w:hint="eastAsia"/>
          <w:sz w:val="32"/>
          <w:szCs w:val="32"/>
        </w:rPr>
        <w:t>。</w:t>
      </w:r>
    </w:p>
    <w:p w:rsidR="00DD5153" w:rsidRDefault="00FC6898" w:rsidP="008657DC">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DD5153" w:rsidRPr="00621EF7" w:rsidRDefault="0021354E"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2024</w:t>
      </w:r>
      <w:r w:rsidR="00FC6898" w:rsidRPr="00621EF7">
        <w:rPr>
          <w:rFonts w:ascii="仿宋_GB2312" w:eastAsia="仿宋_GB2312" w:hAnsi="Times New Roman" w:hint="eastAsia"/>
          <w:sz w:val="32"/>
          <w:szCs w:val="32"/>
        </w:rPr>
        <w:t>年度“三公”经费财政拨款支出决算中，公务接待费支出决算</w:t>
      </w:r>
      <w:r w:rsidR="00BF6560" w:rsidRPr="00621EF7">
        <w:rPr>
          <w:rFonts w:ascii="仿宋_GB2312" w:eastAsia="仿宋_GB2312" w:hAnsi="Times New Roman" w:hint="eastAsia"/>
          <w:sz w:val="32"/>
          <w:szCs w:val="32"/>
        </w:rPr>
        <w:t>0.4</w:t>
      </w:r>
      <w:r w:rsidR="0024072F" w:rsidRPr="00621EF7">
        <w:rPr>
          <w:rFonts w:ascii="仿宋_GB2312" w:eastAsia="仿宋_GB2312" w:hAnsi="Times New Roman" w:hint="eastAsia"/>
          <w:sz w:val="32"/>
          <w:szCs w:val="32"/>
        </w:rPr>
        <w:t>2</w:t>
      </w:r>
      <w:r w:rsidR="00FC6898" w:rsidRPr="00621EF7">
        <w:rPr>
          <w:rFonts w:ascii="仿宋_GB2312" w:eastAsia="仿宋_GB2312" w:hAnsi="Times New Roman" w:hint="eastAsia"/>
          <w:sz w:val="32"/>
          <w:szCs w:val="32"/>
        </w:rPr>
        <w:t>万元，占</w:t>
      </w:r>
      <w:r w:rsidR="00BF6560" w:rsidRPr="00621EF7">
        <w:rPr>
          <w:rFonts w:ascii="仿宋_GB2312" w:eastAsia="仿宋_GB2312" w:hAnsi="Times New Roman" w:hint="eastAsia"/>
          <w:sz w:val="32"/>
          <w:szCs w:val="32"/>
        </w:rPr>
        <w:t>12.</w:t>
      </w:r>
      <w:r w:rsidR="0024072F" w:rsidRPr="00621EF7">
        <w:rPr>
          <w:rFonts w:ascii="仿宋_GB2312" w:eastAsia="仿宋_GB2312" w:hAnsi="Times New Roman" w:hint="eastAsia"/>
          <w:sz w:val="32"/>
          <w:szCs w:val="32"/>
        </w:rPr>
        <w:t>32</w:t>
      </w:r>
      <w:r w:rsidR="00FC6898" w:rsidRPr="00621EF7">
        <w:rPr>
          <w:rFonts w:ascii="仿宋_GB2312" w:eastAsia="仿宋_GB2312" w:hAnsi="Times New Roman" w:hint="eastAsia"/>
          <w:sz w:val="32"/>
          <w:szCs w:val="32"/>
        </w:rPr>
        <w:t>%,因公出国（境）费支出决算</w:t>
      </w:r>
      <w:r w:rsidR="00BF6560" w:rsidRPr="00621EF7">
        <w:rPr>
          <w:rFonts w:ascii="仿宋_GB2312" w:eastAsia="仿宋_GB2312" w:hAnsi="Times New Roman" w:hint="eastAsia"/>
          <w:sz w:val="32"/>
          <w:szCs w:val="32"/>
        </w:rPr>
        <w:t>0</w:t>
      </w:r>
      <w:r w:rsidR="00FC6898" w:rsidRPr="00621EF7">
        <w:rPr>
          <w:rFonts w:ascii="仿宋_GB2312" w:eastAsia="仿宋_GB2312" w:hAnsi="Times New Roman" w:hint="eastAsia"/>
          <w:sz w:val="32"/>
          <w:szCs w:val="32"/>
        </w:rPr>
        <w:t>万元，公务用车购置费及运行维护费支出决算</w:t>
      </w:r>
      <w:r w:rsidR="00BF6560" w:rsidRPr="00621EF7">
        <w:rPr>
          <w:rFonts w:ascii="仿宋_GB2312" w:eastAsia="仿宋_GB2312" w:hAnsi="Times New Roman" w:hint="eastAsia"/>
          <w:sz w:val="32"/>
          <w:szCs w:val="32"/>
        </w:rPr>
        <w:t>2.99</w:t>
      </w:r>
      <w:r w:rsidR="00FC6898" w:rsidRPr="00621EF7">
        <w:rPr>
          <w:rFonts w:ascii="仿宋_GB2312" w:eastAsia="仿宋_GB2312" w:hAnsi="Times New Roman" w:hint="eastAsia"/>
          <w:sz w:val="32"/>
          <w:szCs w:val="32"/>
        </w:rPr>
        <w:t>万元，占</w:t>
      </w:r>
      <w:r w:rsidR="00BF6560" w:rsidRPr="00621EF7">
        <w:rPr>
          <w:rFonts w:ascii="仿宋_GB2312" w:eastAsia="仿宋_GB2312" w:hAnsi="Times New Roman" w:hint="eastAsia"/>
          <w:sz w:val="32"/>
          <w:szCs w:val="32"/>
        </w:rPr>
        <w:t>87.</w:t>
      </w:r>
      <w:r w:rsidR="0024072F" w:rsidRPr="00621EF7">
        <w:rPr>
          <w:rFonts w:ascii="仿宋_GB2312" w:eastAsia="仿宋_GB2312" w:hAnsi="Times New Roman" w:hint="eastAsia"/>
          <w:sz w:val="32"/>
          <w:szCs w:val="32"/>
        </w:rPr>
        <w:t>68</w:t>
      </w:r>
      <w:r w:rsidR="00FC6898" w:rsidRPr="00621EF7">
        <w:rPr>
          <w:rFonts w:ascii="仿宋_GB2312" w:eastAsia="仿宋_GB2312" w:hAnsi="Times New Roman" w:hint="eastAsia"/>
          <w:sz w:val="32"/>
          <w:szCs w:val="32"/>
        </w:rPr>
        <w:t>%。其中：</w:t>
      </w:r>
    </w:p>
    <w:p w:rsidR="00DD5153" w:rsidRPr="00621EF7" w:rsidRDefault="00FC6898" w:rsidP="008657DC">
      <w:pPr>
        <w:pStyle w:val="Default"/>
        <w:spacing w:line="600" w:lineRule="exact"/>
        <w:ind w:firstLineChars="200" w:firstLine="640"/>
        <w:rPr>
          <w:rFonts w:ascii="仿宋_GB2312" w:eastAsia="仿宋_GB2312" w:hAnsi="Times New Roman"/>
          <w:b/>
          <w:sz w:val="32"/>
          <w:szCs w:val="32"/>
        </w:rPr>
      </w:pPr>
      <w:r w:rsidRPr="00621EF7">
        <w:rPr>
          <w:rFonts w:ascii="仿宋_GB2312" w:eastAsia="仿宋_GB2312" w:hAnsi="Times New Roman" w:hint="eastAsia"/>
          <w:sz w:val="32"/>
          <w:szCs w:val="32"/>
        </w:rPr>
        <w:t>1、因公出国（境）费支出</w:t>
      </w:r>
      <w:r w:rsidR="0021354E">
        <w:rPr>
          <w:rFonts w:ascii="仿宋_GB2312" w:eastAsia="仿宋_GB2312" w:hAnsi="Times New Roman" w:hint="eastAsia"/>
          <w:sz w:val="32"/>
          <w:szCs w:val="32"/>
        </w:rPr>
        <w:t>预算为0万元，支出</w:t>
      </w:r>
      <w:r w:rsidRPr="00621EF7">
        <w:rPr>
          <w:rFonts w:ascii="仿宋_GB2312" w:eastAsia="仿宋_GB2312" w:hAnsi="Times New Roman" w:hint="eastAsia"/>
          <w:sz w:val="32"/>
          <w:szCs w:val="32"/>
        </w:rPr>
        <w:t>决算为</w:t>
      </w:r>
      <w:r w:rsidR="00BF6560" w:rsidRPr="00621EF7">
        <w:rPr>
          <w:rFonts w:ascii="仿宋_GB2312" w:eastAsia="仿宋_GB2312" w:hAnsi="Times New Roman" w:hint="eastAsia"/>
          <w:sz w:val="32"/>
          <w:szCs w:val="32"/>
        </w:rPr>
        <w:t>0</w:t>
      </w:r>
      <w:r w:rsidR="0021354E">
        <w:rPr>
          <w:rFonts w:ascii="仿宋_GB2312" w:eastAsia="仿宋_GB2312" w:hAnsi="Times New Roman" w:hint="eastAsia"/>
          <w:sz w:val="32"/>
          <w:szCs w:val="32"/>
        </w:rPr>
        <w:t>万元；与上年相比</w:t>
      </w:r>
      <w:r w:rsidR="00433EF8">
        <w:rPr>
          <w:rFonts w:ascii="仿宋_GB2312" w:eastAsia="仿宋_GB2312" w:hAnsi="Times New Roman" w:hint="eastAsia"/>
          <w:color w:val="000000" w:themeColor="text1"/>
          <w:sz w:val="32"/>
          <w:szCs w:val="32"/>
        </w:rPr>
        <w:t>增加（减少）0万元，增长（降低）0%</w:t>
      </w:r>
      <w:r w:rsidR="0021354E">
        <w:rPr>
          <w:rFonts w:ascii="仿宋_GB2312" w:eastAsia="仿宋_GB2312" w:hAnsi="Times New Roman" w:hint="eastAsia"/>
          <w:sz w:val="32"/>
          <w:szCs w:val="32"/>
        </w:rPr>
        <w:t>。2024</w:t>
      </w:r>
      <w:r w:rsidRPr="00621EF7">
        <w:rPr>
          <w:rFonts w:ascii="仿宋_GB2312" w:eastAsia="仿宋_GB2312" w:hAnsi="Times New Roman" w:hint="eastAsia"/>
          <w:sz w:val="32"/>
          <w:szCs w:val="32"/>
        </w:rPr>
        <w:t>年</w:t>
      </w:r>
      <w:r w:rsidR="0021354E">
        <w:rPr>
          <w:rFonts w:ascii="仿宋_GB2312" w:eastAsia="仿宋_GB2312" w:hAnsi="Times New Roman" w:hint="eastAsia"/>
          <w:sz w:val="32"/>
          <w:szCs w:val="32"/>
        </w:rPr>
        <w:t>度</w:t>
      </w:r>
      <w:r w:rsidRPr="00621EF7">
        <w:rPr>
          <w:rFonts w:ascii="仿宋_GB2312" w:eastAsia="仿宋_GB2312" w:hAnsi="Times New Roman" w:hint="eastAsia"/>
          <w:sz w:val="32"/>
          <w:szCs w:val="32"/>
        </w:rPr>
        <w:t>安排因公出国（境）团组</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个，累计</w:t>
      </w:r>
      <w:r w:rsidR="00BF6560"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人</w:t>
      </w:r>
      <w:r w:rsidR="00BF6560" w:rsidRPr="00621EF7">
        <w:rPr>
          <w:rFonts w:ascii="仿宋_GB2312" w:eastAsia="仿宋_GB2312" w:hAnsi="Times New Roman" w:hint="eastAsia"/>
          <w:sz w:val="32"/>
          <w:szCs w:val="32"/>
        </w:rPr>
        <w:t>。</w:t>
      </w:r>
    </w:p>
    <w:p w:rsidR="00433EF8" w:rsidRDefault="00FC6898" w:rsidP="00BF6560">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2、</w:t>
      </w:r>
      <w:r w:rsidR="0021354E" w:rsidRPr="00621EF7">
        <w:rPr>
          <w:rFonts w:ascii="仿宋_GB2312" w:eastAsia="仿宋_GB2312" w:hAnsi="Times New Roman" w:hint="eastAsia"/>
          <w:sz w:val="32"/>
          <w:szCs w:val="32"/>
        </w:rPr>
        <w:t>公务用车购置费及运行维护费支出</w:t>
      </w:r>
      <w:r w:rsidR="0021354E">
        <w:rPr>
          <w:rFonts w:ascii="仿宋_GB2312" w:eastAsia="仿宋_GB2312" w:hAnsi="Times New Roman" w:hint="eastAsia"/>
          <w:sz w:val="32"/>
          <w:szCs w:val="32"/>
        </w:rPr>
        <w:t>预算为7万元，支出</w:t>
      </w:r>
      <w:r w:rsidR="0021354E" w:rsidRPr="00621EF7">
        <w:rPr>
          <w:rFonts w:ascii="仿宋_GB2312" w:eastAsia="仿宋_GB2312" w:hAnsi="Times New Roman" w:hint="eastAsia"/>
          <w:sz w:val="32"/>
          <w:szCs w:val="32"/>
        </w:rPr>
        <w:t>决算为</w:t>
      </w:r>
      <w:r w:rsidR="0021354E">
        <w:rPr>
          <w:rFonts w:ascii="仿宋_GB2312" w:eastAsia="仿宋_GB2312" w:hAnsi="Times New Roman" w:hint="eastAsia"/>
          <w:sz w:val="32"/>
          <w:szCs w:val="32"/>
        </w:rPr>
        <w:t>5.54</w:t>
      </w:r>
      <w:r w:rsidR="0021354E" w:rsidRPr="00621EF7">
        <w:rPr>
          <w:rFonts w:ascii="仿宋_GB2312" w:eastAsia="仿宋_GB2312" w:hAnsi="Times New Roman" w:hint="eastAsia"/>
          <w:sz w:val="32"/>
          <w:szCs w:val="32"/>
        </w:rPr>
        <w:t>万元，</w:t>
      </w:r>
      <w:r w:rsidR="0021354E">
        <w:rPr>
          <w:rFonts w:ascii="仿宋_GB2312" w:eastAsia="仿宋_GB2312" w:hAnsi="Times New Roman" w:hint="eastAsia"/>
          <w:sz w:val="32"/>
          <w:szCs w:val="32"/>
        </w:rPr>
        <w:t>完成</w:t>
      </w:r>
      <w:r w:rsidR="00433EF8">
        <w:rPr>
          <w:rFonts w:ascii="仿宋_GB2312" w:eastAsia="仿宋_GB2312" w:hAnsi="Times New Roman" w:hint="eastAsia"/>
          <w:sz w:val="32"/>
          <w:szCs w:val="32"/>
        </w:rPr>
        <w:t>预算的79.14%；</w:t>
      </w:r>
      <w:bookmarkStart w:id="14" w:name="OLE_LINK18"/>
      <w:bookmarkStart w:id="15" w:name="OLE_LINK19"/>
      <w:r w:rsidR="00433EF8">
        <w:rPr>
          <w:rFonts w:ascii="仿宋_GB2312" w:eastAsia="仿宋_GB2312" w:hAnsi="Times New Roman" w:hint="eastAsia"/>
          <w:sz w:val="32"/>
          <w:szCs w:val="32"/>
        </w:rPr>
        <w:t>与上年相比增加2.55万元，增长85.28%。</w:t>
      </w:r>
      <w:bookmarkEnd w:id="14"/>
      <w:bookmarkEnd w:id="15"/>
      <w:r w:rsidR="0021354E" w:rsidRPr="00621EF7">
        <w:rPr>
          <w:rFonts w:ascii="仿宋_GB2312" w:eastAsia="仿宋_GB2312" w:hAnsi="Times New Roman" w:hint="eastAsia"/>
          <w:sz w:val="32"/>
          <w:szCs w:val="32"/>
        </w:rPr>
        <w:t>其中：</w:t>
      </w:r>
    </w:p>
    <w:p w:rsidR="00433EF8" w:rsidRDefault="0021354E" w:rsidP="00BF6560">
      <w:pPr>
        <w:pStyle w:val="Default"/>
        <w:spacing w:line="600" w:lineRule="exact"/>
        <w:ind w:firstLineChars="200" w:firstLine="640"/>
        <w:rPr>
          <w:rFonts w:ascii="仿宋_GB2312" w:eastAsia="仿宋_GB2312" w:hAnsi="Times New Roman"/>
          <w:color w:val="000000" w:themeColor="text1"/>
          <w:sz w:val="32"/>
          <w:szCs w:val="32"/>
        </w:rPr>
      </w:pPr>
      <w:r w:rsidRPr="00621EF7">
        <w:rPr>
          <w:rFonts w:ascii="仿宋_GB2312" w:eastAsia="仿宋_GB2312" w:hAnsi="Times New Roman" w:hint="eastAsia"/>
          <w:sz w:val="32"/>
          <w:szCs w:val="32"/>
        </w:rPr>
        <w:t>公务用车购置费</w:t>
      </w:r>
      <w:r w:rsidR="00433EF8">
        <w:rPr>
          <w:rFonts w:ascii="仿宋_GB2312" w:eastAsia="仿宋_GB2312" w:hAnsi="Times New Roman" w:hint="eastAsia"/>
          <w:sz w:val="32"/>
          <w:szCs w:val="32"/>
        </w:rPr>
        <w:t>支出预算为0万元，支出决算为</w:t>
      </w:r>
      <w:r w:rsidRPr="00621EF7">
        <w:rPr>
          <w:rFonts w:ascii="仿宋_GB2312" w:eastAsia="仿宋_GB2312" w:hAnsi="Times New Roman" w:hint="eastAsia"/>
          <w:sz w:val="32"/>
          <w:szCs w:val="32"/>
        </w:rPr>
        <w:t>0万元</w:t>
      </w:r>
      <w:r w:rsidRPr="00621EF7">
        <w:rPr>
          <w:rFonts w:ascii="仿宋_GB2312" w:eastAsia="仿宋_GB2312" w:hAnsi="Times New Roman" w:hint="eastAsia"/>
          <w:color w:val="000000" w:themeColor="text1"/>
          <w:sz w:val="32"/>
          <w:szCs w:val="32"/>
        </w:rPr>
        <w:t>。</w:t>
      </w:r>
      <w:r w:rsidR="00433EF8">
        <w:rPr>
          <w:rFonts w:ascii="仿宋_GB2312" w:eastAsia="仿宋_GB2312" w:hAnsi="Times New Roman" w:hint="eastAsia"/>
          <w:color w:val="000000" w:themeColor="text1"/>
          <w:sz w:val="32"/>
          <w:szCs w:val="32"/>
        </w:rPr>
        <w:t>与上年相比</w:t>
      </w:r>
      <w:bookmarkStart w:id="16" w:name="OLE_LINK16"/>
      <w:bookmarkStart w:id="17" w:name="OLE_LINK17"/>
      <w:r w:rsidR="00433EF8">
        <w:rPr>
          <w:rFonts w:ascii="仿宋_GB2312" w:eastAsia="仿宋_GB2312" w:hAnsi="Times New Roman" w:hint="eastAsia"/>
          <w:color w:val="000000" w:themeColor="text1"/>
          <w:sz w:val="32"/>
          <w:szCs w:val="32"/>
        </w:rPr>
        <w:t>增加（减少）0万元，增长（降低）0%</w:t>
      </w:r>
      <w:bookmarkEnd w:id="16"/>
      <w:bookmarkEnd w:id="17"/>
      <w:r w:rsidR="00433EF8">
        <w:rPr>
          <w:rFonts w:ascii="仿宋_GB2312" w:eastAsia="仿宋_GB2312" w:hAnsi="Times New Roman" w:hint="eastAsia"/>
          <w:color w:val="000000" w:themeColor="text1"/>
          <w:sz w:val="32"/>
          <w:szCs w:val="32"/>
        </w:rPr>
        <w:t>。</w:t>
      </w:r>
    </w:p>
    <w:p w:rsidR="0021354E" w:rsidRDefault="0021354E" w:rsidP="00BF6560">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公务用车运行维护费</w:t>
      </w:r>
      <w:r w:rsidR="00F36B93">
        <w:rPr>
          <w:rFonts w:ascii="仿宋_GB2312" w:eastAsia="仿宋_GB2312" w:hAnsi="Times New Roman" w:hint="eastAsia"/>
          <w:sz w:val="32"/>
          <w:szCs w:val="32"/>
        </w:rPr>
        <w:t>预算支出为7万元，支出决算为</w:t>
      </w:r>
      <w:r>
        <w:rPr>
          <w:rFonts w:ascii="仿宋_GB2312" w:eastAsia="仿宋_GB2312" w:hAnsi="Times New Roman" w:hint="eastAsia"/>
          <w:sz w:val="32"/>
          <w:szCs w:val="32"/>
        </w:rPr>
        <w:t>5.54</w:t>
      </w:r>
      <w:r w:rsidRPr="00621EF7">
        <w:rPr>
          <w:rFonts w:ascii="仿宋_GB2312" w:eastAsia="仿宋_GB2312" w:hAnsi="Times New Roman" w:hint="eastAsia"/>
          <w:sz w:val="32"/>
          <w:szCs w:val="32"/>
        </w:rPr>
        <w:t>万元，主要是</w:t>
      </w:r>
      <w:r w:rsidRPr="00621EF7">
        <w:rPr>
          <w:rFonts w:ascii="仿宋_GB2312" w:eastAsia="仿宋_GB2312" w:hAnsiTheme="minorEastAsia" w:hint="eastAsia"/>
          <w:sz w:val="32"/>
          <w:szCs w:val="32"/>
        </w:rPr>
        <w:t>车辆保险、燃油、维修费、高速费</w:t>
      </w:r>
      <w:r w:rsidRPr="00621EF7">
        <w:rPr>
          <w:rFonts w:ascii="仿宋_GB2312" w:eastAsia="仿宋_GB2312" w:hAnsi="Times New Roman" w:hint="eastAsia"/>
          <w:sz w:val="32"/>
          <w:szCs w:val="32"/>
        </w:rPr>
        <w:t>支出，</w:t>
      </w:r>
      <w:r w:rsidR="00F36B93">
        <w:rPr>
          <w:rFonts w:ascii="仿宋_GB2312" w:eastAsia="仿宋_GB2312" w:hAnsi="Times New Roman" w:hint="eastAsia"/>
          <w:sz w:val="32"/>
          <w:szCs w:val="32"/>
        </w:rPr>
        <w:t>完成预算的79.14%，与上年相比增加2.55万元，增长85.28%。决算数大于上年数的主要原因是</w:t>
      </w:r>
      <w:r w:rsidR="00F36B93">
        <w:rPr>
          <w:rFonts w:ascii="仿宋_GB2312" w:eastAsia="仿宋_GB2312" w:hAnsi="宋体" w:cs="Arial" w:hint="eastAsia"/>
          <w:sz w:val="32"/>
          <w:szCs w:val="32"/>
        </w:rPr>
        <w:t>2023年底增加一台森林防火工具车辆。</w:t>
      </w:r>
      <w:r w:rsidRPr="00621EF7">
        <w:rPr>
          <w:rFonts w:ascii="仿宋_GB2312" w:eastAsia="仿宋_GB2312" w:hAnsi="Times New Roman" w:hint="eastAsia"/>
          <w:sz w:val="32"/>
          <w:szCs w:val="32"/>
        </w:rPr>
        <w:t>截止</w:t>
      </w:r>
      <w:r>
        <w:rPr>
          <w:rFonts w:ascii="仿宋_GB2312" w:eastAsia="仿宋_GB2312" w:hAnsi="Times New Roman" w:hint="eastAsia"/>
          <w:sz w:val="32"/>
          <w:szCs w:val="32"/>
        </w:rPr>
        <w:t>2024</w:t>
      </w:r>
      <w:r w:rsidRPr="00621EF7">
        <w:rPr>
          <w:rFonts w:ascii="仿宋_GB2312" w:eastAsia="仿宋_GB2312" w:hAnsi="Times New Roman" w:hint="eastAsia"/>
          <w:sz w:val="32"/>
          <w:szCs w:val="32"/>
        </w:rPr>
        <w:t>年12月31日，我单位开支财政拨款的公务用车保有量为3辆。</w:t>
      </w:r>
    </w:p>
    <w:p w:rsidR="0021354E" w:rsidRDefault="00FC6898" w:rsidP="0021354E">
      <w:pPr>
        <w:pStyle w:val="Default"/>
        <w:spacing w:line="600" w:lineRule="exac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3、</w:t>
      </w:r>
      <w:r w:rsidR="0021354E">
        <w:rPr>
          <w:rFonts w:ascii="仿宋_GB2312" w:eastAsia="仿宋_GB2312" w:hAnsi="Times New Roman" w:hint="eastAsia"/>
          <w:sz w:val="32"/>
          <w:szCs w:val="32"/>
        </w:rPr>
        <w:t>公务接待费支出</w:t>
      </w:r>
      <w:r w:rsidR="00F36B93">
        <w:rPr>
          <w:rFonts w:ascii="仿宋_GB2312" w:eastAsia="仿宋_GB2312" w:hAnsi="Times New Roman" w:hint="eastAsia"/>
          <w:sz w:val="32"/>
          <w:szCs w:val="32"/>
        </w:rPr>
        <w:t>预算为1万元，支出</w:t>
      </w:r>
      <w:r w:rsidR="0021354E">
        <w:rPr>
          <w:rFonts w:ascii="仿宋_GB2312" w:eastAsia="仿宋_GB2312" w:hAnsi="Times New Roman" w:hint="eastAsia"/>
          <w:sz w:val="32"/>
          <w:szCs w:val="32"/>
        </w:rPr>
        <w:t>决算为</w:t>
      </w:r>
      <w:r w:rsidR="00F36B93">
        <w:rPr>
          <w:rFonts w:ascii="仿宋_GB2312" w:eastAsia="仿宋_GB2312" w:hAnsi="Times New Roman" w:hint="eastAsia"/>
          <w:sz w:val="32"/>
          <w:szCs w:val="32"/>
        </w:rPr>
        <w:t>0.92</w:t>
      </w:r>
      <w:r w:rsidR="0021354E">
        <w:rPr>
          <w:rFonts w:ascii="仿宋_GB2312" w:eastAsia="仿宋_GB2312" w:hAnsi="Times New Roman" w:hint="eastAsia"/>
          <w:sz w:val="32"/>
          <w:szCs w:val="32"/>
        </w:rPr>
        <w:t>万元，</w:t>
      </w:r>
      <w:r w:rsidR="00F36B93">
        <w:rPr>
          <w:rFonts w:ascii="仿宋_GB2312" w:eastAsia="仿宋_GB2312" w:hAnsi="Times New Roman" w:hint="eastAsia"/>
          <w:sz w:val="32"/>
          <w:szCs w:val="32"/>
        </w:rPr>
        <w:t>完成预算的92%；与上年相比增加0.50万元，增长119.07%。决算数小于预算数的主要原因是</w:t>
      </w:r>
      <w:r w:rsidR="00F36B93" w:rsidRPr="0043375B">
        <w:rPr>
          <w:rFonts w:ascii="仿宋_GB2312" w:eastAsia="仿宋_GB2312" w:hAnsi="宋体" w:cs="Arial" w:hint="eastAsia"/>
          <w:sz w:val="32"/>
          <w:szCs w:val="32"/>
        </w:rPr>
        <w:t>厉行节约，加强管理，控制接待规模，压缩开支</w:t>
      </w:r>
      <w:r w:rsidR="00F36B93">
        <w:rPr>
          <w:rFonts w:ascii="仿宋_GB2312" w:eastAsia="仿宋_GB2312" w:hAnsi="宋体" w:cs="Arial" w:hint="eastAsia"/>
          <w:sz w:val="32"/>
          <w:szCs w:val="32"/>
        </w:rPr>
        <w:t>。决算数大于上年数的主要</w:t>
      </w:r>
      <w:r w:rsidR="00F36B93">
        <w:rPr>
          <w:rFonts w:ascii="仿宋_GB2312" w:eastAsia="仿宋_GB2312" w:hAnsi="宋体" w:cs="Arial" w:hint="eastAsia"/>
          <w:sz w:val="32"/>
          <w:szCs w:val="32"/>
        </w:rPr>
        <w:lastRenderedPageBreak/>
        <w:t>原因是</w:t>
      </w:r>
      <w:r w:rsidR="00963795">
        <w:rPr>
          <w:rFonts w:ascii="仿宋_GB2312" w:eastAsia="仿宋_GB2312" w:hAnsi="宋体" w:cs="Arial" w:hint="eastAsia"/>
          <w:sz w:val="32"/>
          <w:szCs w:val="32"/>
        </w:rPr>
        <w:t>珊瑚阁红枫科技推广项目将进入验收阶段，上级部门来检查指导次数增加。2024</w:t>
      </w:r>
      <w:r w:rsidR="0021354E">
        <w:rPr>
          <w:rFonts w:ascii="仿宋_GB2312" w:eastAsia="仿宋_GB2312" w:hAnsi="Times New Roman" w:hint="eastAsia"/>
          <w:sz w:val="32"/>
          <w:szCs w:val="32"/>
        </w:rPr>
        <w:t>年</w:t>
      </w:r>
      <w:r w:rsidR="00963795">
        <w:rPr>
          <w:rFonts w:ascii="仿宋_GB2312" w:eastAsia="仿宋_GB2312" w:hAnsi="Times New Roman" w:hint="eastAsia"/>
          <w:sz w:val="32"/>
          <w:szCs w:val="32"/>
        </w:rPr>
        <w:t>度</w:t>
      </w:r>
      <w:r w:rsidR="0021354E">
        <w:rPr>
          <w:rFonts w:ascii="仿宋_GB2312" w:eastAsia="仿宋_GB2312" w:hAnsi="Times New Roman" w:hint="eastAsia"/>
          <w:sz w:val="32"/>
          <w:szCs w:val="32"/>
        </w:rPr>
        <w:t>共接待来访团组</w:t>
      </w:r>
      <w:r w:rsidR="00963795">
        <w:rPr>
          <w:rFonts w:ascii="仿宋_GB2312" w:eastAsia="仿宋_GB2312" w:hAnsi="Times New Roman" w:hint="eastAsia"/>
          <w:sz w:val="32"/>
          <w:szCs w:val="32"/>
        </w:rPr>
        <w:t>12</w:t>
      </w:r>
      <w:r w:rsidR="0021354E">
        <w:rPr>
          <w:rFonts w:ascii="仿宋_GB2312" w:eastAsia="仿宋_GB2312" w:hAnsi="Times New Roman" w:hint="eastAsia"/>
          <w:sz w:val="32"/>
          <w:szCs w:val="32"/>
        </w:rPr>
        <w:t>个、来宾</w:t>
      </w:r>
      <w:r w:rsidR="00963795">
        <w:rPr>
          <w:rFonts w:ascii="仿宋_GB2312" w:eastAsia="仿宋_GB2312" w:hAnsi="Times New Roman" w:hint="eastAsia"/>
          <w:sz w:val="32"/>
          <w:szCs w:val="32"/>
        </w:rPr>
        <w:t>71</w:t>
      </w:r>
      <w:r w:rsidR="0021354E">
        <w:rPr>
          <w:rFonts w:ascii="仿宋_GB2312" w:eastAsia="仿宋_GB2312" w:hAnsi="Times New Roman" w:hint="eastAsia"/>
          <w:sz w:val="32"/>
          <w:szCs w:val="32"/>
        </w:rPr>
        <w:t>人次，主要是省植物园指导、检查</w:t>
      </w:r>
      <w:r w:rsidR="00963795">
        <w:rPr>
          <w:rFonts w:ascii="仿宋_GB2312" w:eastAsia="仿宋_GB2312" w:hAnsi="Times New Roman" w:hint="eastAsia"/>
          <w:sz w:val="32"/>
          <w:szCs w:val="32"/>
        </w:rPr>
        <w:t>、验收</w:t>
      </w:r>
      <w:r w:rsidR="0021354E">
        <w:rPr>
          <w:rFonts w:ascii="仿宋_GB2312" w:eastAsia="仿宋_GB2312" w:hAnsiTheme="minorEastAsia" w:hint="eastAsia"/>
          <w:sz w:val="32"/>
          <w:szCs w:val="32"/>
        </w:rPr>
        <w:t>珊瑚阁红枫等品种在景观营造上的应用示范项目实施，</w:t>
      </w:r>
      <w:r w:rsidR="0021354E">
        <w:rPr>
          <w:rFonts w:ascii="仿宋_GB2312" w:eastAsia="仿宋_GB2312" w:hAnsi="Times New Roman" w:hint="eastAsia"/>
          <w:sz w:val="32"/>
          <w:szCs w:val="32"/>
        </w:rPr>
        <w:t>发生的接待支出。</w:t>
      </w:r>
    </w:p>
    <w:p w:rsidR="00DD5153" w:rsidRPr="000C180A" w:rsidRDefault="00FC6898" w:rsidP="0021354E">
      <w:pPr>
        <w:spacing w:line="600" w:lineRule="exact"/>
        <w:ind w:firstLineChars="200" w:firstLine="640"/>
        <w:rPr>
          <w:rFonts w:ascii="黑体" w:eastAsia="黑体" w:hAnsi="黑体"/>
          <w:bCs/>
          <w:sz w:val="32"/>
          <w:szCs w:val="32"/>
        </w:rPr>
      </w:pPr>
      <w:r w:rsidRPr="000C180A">
        <w:rPr>
          <w:rFonts w:ascii="黑体" w:eastAsia="黑体" w:hAnsi="黑体" w:hint="eastAsia"/>
          <w:bCs/>
          <w:sz w:val="32"/>
          <w:szCs w:val="32"/>
        </w:rPr>
        <w:t>八、政府性基金预算收入支出决算情况</w:t>
      </w:r>
    </w:p>
    <w:p w:rsidR="00DD5153" w:rsidRPr="00621EF7" w:rsidRDefault="00963795" w:rsidP="0024072F">
      <w:pPr>
        <w:pStyle w:val="Default"/>
        <w:spacing w:line="600" w:lineRule="exact"/>
        <w:ind w:firstLineChars="200" w:firstLine="640"/>
        <w:rPr>
          <w:rFonts w:ascii="仿宋_GB2312" w:eastAsia="仿宋_GB2312" w:hAnsi="楷体" w:cs="楷体"/>
          <w:b/>
          <w:bCs/>
          <w:i/>
          <w:color w:val="auto"/>
          <w:sz w:val="32"/>
          <w:szCs w:val="32"/>
        </w:rPr>
      </w:pPr>
      <w:r>
        <w:rPr>
          <w:rFonts w:ascii="仿宋_GB2312" w:eastAsia="仿宋_GB2312" w:hAnsi="Times New Roman" w:hint="eastAsia"/>
          <w:sz w:val="32"/>
          <w:szCs w:val="32"/>
        </w:rPr>
        <w:t>2024</w:t>
      </w:r>
      <w:r w:rsidR="00FC6898" w:rsidRPr="00621EF7">
        <w:rPr>
          <w:rFonts w:ascii="仿宋_GB2312" w:eastAsia="仿宋_GB2312" w:hAnsi="Times New Roman" w:hint="eastAsia"/>
          <w:sz w:val="32"/>
          <w:szCs w:val="32"/>
        </w:rPr>
        <w:t>年度</w:t>
      </w:r>
      <w:r w:rsidR="0024072F" w:rsidRPr="00621EF7">
        <w:rPr>
          <w:rFonts w:ascii="仿宋_GB2312" w:eastAsia="仿宋_GB2312" w:hAnsi="Times New Roman" w:hint="eastAsia"/>
          <w:sz w:val="32"/>
          <w:szCs w:val="32"/>
        </w:rPr>
        <w:t>本单位无</w:t>
      </w:r>
      <w:r w:rsidR="00FC6898" w:rsidRPr="00621EF7">
        <w:rPr>
          <w:rFonts w:ascii="仿宋_GB2312" w:eastAsia="仿宋_GB2312" w:hAnsi="Times New Roman" w:hint="eastAsia"/>
          <w:sz w:val="32"/>
          <w:szCs w:val="32"/>
        </w:rPr>
        <w:t>政府性基金预算财政拨款收入。</w:t>
      </w:r>
    </w:p>
    <w:p w:rsidR="0024072F" w:rsidRPr="000C180A" w:rsidRDefault="0024072F" w:rsidP="00E43CF2">
      <w:pPr>
        <w:pStyle w:val="Default"/>
        <w:spacing w:line="600" w:lineRule="exact"/>
        <w:ind w:firstLineChars="200" w:firstLine="640"/>
        <w:rPr>
          <w:rFonts w:hAnsi="黑体"/>
          <w:color w:val="auto"/>
          <w:sz w:val="32"/>
          <w:szCs w:val="32"/>
        </w:rPr>
      </w:pPr>
      <w:r w:rsidRPr="000C180A">
        <w:rPr>
          <w:rFonts w:hAnsi="黑体" w:hint="eastAsia"/>
          <w:color w:val="auto"/>
          <w:sz w:val="32"/>
          <w:szCs w:val="32"/>
        </w:rPr>
        <w:t>九、国有资本经营预算收入支出决算情况</w:t>
      </w:r>
    </w:p>
    <w:p w:rsidR="0024072F" w:rsidRDefault="00963795" w:rsidP="0024072F">
      <w:pPr>
        <w:pStyle w:val="Default"/>
        <w:spacing w:line="600" w:lineRule="exact"/>
        <w:ind w:firstLineChars="200" w:firstLine="640"/>
        <w:rPr>
          <w:rFonts w:ascii="Times New Roman" w:eastAsia="仿宋_GB2312" w:hAnsi="Times New Roman"/>
          <w:b/>
          <w:color w:val="auto"/>
          <w:sz w:val="32"/>
          <w:szCs w:val="32"/>
        </w:rPr>
      </w:pPr>
      <w:r>
        <w:rPr>
          <w:rFonts w:ascii="仿宋_GB2312" w:eastAsia="仿宋_GB2312" w:hAnsiTheme="minorEastAsia" w:cs="仿宋" w:hint="eastAsia"/>
          <w:color w:val="auto"/>
          <w:sz w:val="32"/>
          <w:szCs w:val="32"/>
        </w:rPr>
        <w:t>2024</w:t>
      </w:r>
      <w:r w:rsidR="0024072F" w:rsidRPr="00331E21">
        <w:rPr>
          <w:rFonts w:ascii="仿宋_GB2312" w:eastAsia="仿宋_GB2312" w:hAnsiTheme="minorEastAsia" w:cs="仿宋" w:hint="eastAsia"/>
          <w:color w:val="auto"/>
          <w:sz w:val="32"/>
          <w:szCs w:val="32"/>
        </w:rPr>
        <w:t>年本单位无</w:t>
      </w:r>
      <w:r w:rsidR="0024072F" w:rsidRPr="00331E21">
        <w:rPr>
          <w:rFonts w:ascii="仿宋_GB2312" w:eastAsia="仿宋_GB2312" w:hAnsiTheme="minorEastAsia" w:cs="仿宋" w:hint="eastAsia"/>
          <w:bCs/>
          <w:sz w:val="32"/>
          <w:szCs w:val="32"/>
        </w:rPr>
        <w:t>国有资本经营预算财政拨款收支</w:t>
      </w:r>
      <w:r w:rsidR="0024072F" w:rsidRPr="00331E21">
        <w:rPr>
          <w:rFonts w:ascii="仿宋_GB2312" w:eastAsia="仿宋_GB2312" w:hAnsiTheme="minorEastAsia" w:cs="仿宋" w:hint="eastAsia"/>
          <w:color w:val="auto"/>
          <w:sz w:val="32"/>
          <w:szCs w:val="32"/>
        </w:rPr>
        <w:t>。</w:t>
      </w:r>
    </w:p>
    <w:p w:rsidR="00DD5153" w:rsidRPr="000C180A" w:rsidRDefault="00E43CF2" w:rsidP="00E43CF2">
      <w:pPr>
        <w:pStyle w:val="Default"/>
        <w:spacing w:line="600" w:lineRule="exact"/>
        <w:ind w:firstLineChars="200" w:firstLine="640"/>
        <w:rPr>
          <w:rFonts w:hAnsi="黑体"/>
          <w:color w:val="auto"/>
          <w:sz w:val="32"/>
          <w:szCs w:val="32"/>
        </w:rPr>
      </w:pPr>
      <w:r w:rsidRPr="000C180A">
        <w:rPr>
          <w:rFonts w:hAnsi="黑体" w:hint="eastAsia"/>
          <w:color w:val="auto"/>
          <w:sz w:val="32"/>
          <w:szCs w:val="32"/>
        </w:rPr>
        <w:t>十</w:t>
      </w:r>
      <w:r w:rsidR="00FC6898" w:rsidRPr="000C180A">
        <w:rPr>
          <w:rFonts w:hAnsi="黑体" w:hint="eastAsia"/>
          <w:color w:val="auto"/>
          <w:sz w:val="32"/>
          <w:szCs w:val="32"/>
        </w:rPr>
        <w:t>、关于机关运行经费支出说明</w:t>
      </w:r>
    </w:p>
    <w:p w:rsidR="00DD5153" w:rsidRPr="00621EF7" w:rsidRDefault="00FC6898" w:rsidP="00536087">
      <w:pPr>
        <w:pStyle w:val="Default"/>
        <w:ind w:firstLineChars="200" w:firstLine="640"/>
        <w:rPr>
          <w:rFonts w:ascii="仿宋_GB2312" w:eastAsia="仿宋_GB2312" w:hAnsi="Times New Roman"/>
          <w:sz w:val="32"/>
          <w:szCs w:val="32"/>
        </w:rPr>
      </w:pPr>
      <w:r w:rsidRPr="00621EF7">
        <w:rPr>
          <w:rFonts w:ascii="仿宋_GB2312" w:eastAsia="仿宋_GB2312" w:hAnsi="Times New Roman" w:hint="eastAsia"/>
          <w:sz w:val="32"/>
          <w:szCs w:val="32"/>
        </w:rPr>
        <w:t>本部门</w:t>
      </w:r>
      <w:r w:rsidR="00963795">
        <w:rPr>
          <w:rFonts w:ascii="仿宋_GB2312" w:eastAsia="仿宋_GB2312" w:hAnsi="Times New Roman" w:hint="eastAsia"/>
          <w:sz w:val="32"/>
          <w:szCs w:val="32"/>
        </w:rPr>
        <w:t>2024</w:t>
      </w:r>
      <w:r w:rsidRPr="00621EF7">
        <w:rPr>
          <w:rFonts w:ascii="仿宋_GB2312" w:eastAsia="仿宋_GB2312" w:hAnsi="Times New Roman" w:hint="eastAsia"/>
          <w:sz w:val="32"/>
          <w:szCs w:val="32"/>
        </w:rPr>
        <w:t>年度机关运行经费支出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r w:rsidR="00536087" w:rsidRPr="00621EF7">
        <w:rPr>
          <w:rFonts w:ascii="仿宋_GB2312" w:eastAsia="仿宋_GB2312" w:hAnsiTheme="minorEastAsia" w:hint="eastAsia"/>
          <w:sz w:val="32"/>
          <w:szCs w:val="32"/>
        </w:rPr>
        <w:t>我单位为差额拨款事业单位，故没有机关运行经费。</w:t>
      </w:r>
    </w:p>
    <w:p w:rsidR="00DD5153" w:rsidRPr="000C180A" w:rsidRDefault="00FC6898" w:rsidP="00E43CF2">
      <w:pPr>
        <w:pStyle w:val="Default"/>
        <w:spacing w:line="600" w:lineRule="exact"/>
        <w:ind w:firstLineChars="200" w:firstLine="640"/>
        <w:rPr>
          <w:rFonts w:hAnsi="黑体"/>
          <w:bCs/>
          <w:sz w:val="32"/>
          <w:szCs w:val="32"/>
        </w:rPr>
      </w:pPr>
      <w:r w:rsidRPr="000C180A">
        <w:rPr>
          <w:rFonts w:hAnsi="黑体" w:hint="eastAsia"/>
          <w:bCs/>
          <w:sz w:val="32"/>
          <w:szCs w:val="32"/>
        </w:rPr>
        <w:t>十</w:t>
      </w:r>
      <w:r w:rsidR="00E43CF2" w:rsidRPr="000C180A">
        <w:rPr>
          <w:rFonts w:hAnsi="黑体" w:hint="eastAsia"/>
          <w:bCs/>
          <w:sz w:val="32"/>
          <w:szCs w:val="32"/>
        </w:rPr>
        <w:t>一</w:t>
      </w:r>
      <w:r w:rsidRPr="000C180A">
        <w:rPr>
          <w:rFonts w:hAnsi="黑体" w:hint="eastAsia"/>
          <w:bCs/>
          <w:sz w:val="32"/>
          <w:szCs w:val="32"/>
        </w:rPr>
        <w:t>、一般性支出情况说明</w:t>
      </w:r>
    </w:p>
    <w:p w:rsidR="00536087" w:rsidRPr="00621EF7" w:rsidRDefault="00963795" w:rsidP="008657DC">
      <w:pPr>
        <w:pStyle w:val="Default"/>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2024</w:t>
      </w:r>
      <w:r w:rsidR="00FC6898" w:rsidRPr="00621EF7">
        <w:rPr>
          <w:rFonts w:ascii="仿宋_GB2312" w:eastAsia="仿宋_GB2312" w:hAnsi="Times New Roman" w:hint="eastAsia"/>
          <w:sz w:val="32"/>
          <w:szCs w:val="32"/>
        </w:rPr>
        <w:t>年本部门开支会议费</w:t>
      </w:r>
      <w:r w:rsidR="00536087" w:rsidRPr="00621EF7">
        <w:rPr>
          <w:rFonts w:ascii="仿宋_GB2312" w:eastAsia="仿宋_GB2312" w:hAnsi="Times New Roman" w:hint="eastAsia"/>
          <w:sz w:val="32"/>
          <w:szCs w:val="32"/>
        </w:rPr>
        <w:t>0</w:t>
      </w:r>
      <w:r w:rsidR="00FC6898" w:rsidRPr="00621EF7">
        <w:rPr>
          <w:rFonts w:ascii="仿宋_GB2312" w:eastAsia="仿宋_GB2312" w:hAnsi="Times New Roman" w:hint="eastAsia"/>
          <w:sz w:val="32"/>
          <w:szCs w:val="32"/>
        </w:rPr>
        <w:t>万元；开支培训费</w:t>
      </w:r>
      <w:r>
        <w:rPr>
          <w:rFonts w:ascii="仿宋_GB2312" w:eastAsia="仿宋_GB2312" w:hAnsi="Times New Roman" w:hint="eastAsia"/>
          <w:sz w:val="32"/>
          <w:szCs w:val="32"/>
        </w:rPr>
        <w:t>2.75</w:t>
      </w:r>
      <w:r w:rsidR="00FC6898" w:rsidRPr="00621EF7">
        <w:rPr>
          <w:rFonts w:ascii="仿宋_GB2312" w:eastAsia="仿宋_GB2312" w:hAnsi="Times New Roman" w:hint="eastAsia"/>
          <w:sz w:val="32"/>
          <w:szCs w:val="32"/>
        </w:rPr>
        <w:t>万元，</w:t>
      </w:r>
      <w:r w:rsidR="00EB6581">
        <w:rPr>
          <w:rFonts w:ascii="仿宋_GB2312" w:eastAsia="仿宋_GB2312" w:hAnsi="Times New Roman" w:hint="eastAsia"/>
          <w:sz w:val="32"/>
          <w:szCs w:val="32"/>
        </w:rPr>
        <w:t>用于开展在职人员培训，人数114人，内容为参加人社部门组织的在职职工继续教育培训；</w:t>
      </w:r>
      <w:r w:rsidR="00FC6898" w:rsidRPr="00621EF7">
        <w:rPr>
          <w:rFonts w:ascii="仿宋_GB2312" w:eastAsia="仿宋_GB2312" w:hAnsi="Times New Roman" w:hint="eastAsia"/>
          <w:sz w:val="32"/>
          <w:szCs w:val="32"/>
        </w:rPr>
        <w:t>举办节庆、晚会、论坛、赛事活动，开支</w:t>
      </w:r>
      <w:r w:rsidR="00536087" w:rsidRPr="00621EF7">
        <w:rPr>
          <w:rFonts w:ascii="仿宋_GB2312" w:eastAsia="仿宋_GB2312" w:hAnsi="Times New Roman" w:hint="eastAsia"/>
          <w:sz w:val="32"/>
          <w:szCs w:val="32"/>
        </w:rPr>
        <w:t>0</w:t>
      </w:r>
      <w:r w:rsidR="00FC6898" w:rsidRPr="00621EF7">
        <w:rPr>
          <w:rFonts w:ascii="仿宋_GB2312" w:eastAsia="仿宋_GB2312" w:hAnsi="Times New Roman" w:hint="eastAsia"/>
          <w:sz w:val="32"/>
          <w:szCs w:val="32"/>
        </w:rPr>
        <w:t>万元。</w:t>
      </w:r>
    </w:p>
    <w:p w:rsidR="00DD5153" w:rsidRPr="000C180A" w:rsidRDefault="00E43CF2" w:rsidP="008657DC">
      <w:pPr>
        <w:pStyle w:val="Default"/>
        <w:spacing w:line="600" w:lineRule="exact"/>
        <w:ind w:firstLineChars="200" w:firstLine="640"/>
        <w:rPr>
          <w:rFonts w:hAnsi="黑体"/>
          <w:bCs/>
          <w:sz w:val="32"/>
          <w:szCs w:val="32"/>
        </w:rPr>
      </w:pPr>
      <w:r w:rsidRPr="000C180A">
        <w:rPr>
          <w:rFonts w:hAnsi="黑体" w:hint="eastAsia"/>
          <w:bCs/>
          <w:sz w:val="32"/>
          <w:szCs w:val="32"/>
        </w:rPr>
        <w:t>十二</w:t>
      </w:r>
      <w:r w:rsidR="00FC6898" w:rsidRPr="000C180A">
        <w:rPr>
          <w:rFonts w:hAnsi="黑体" w:hint="eastAsia"/>
          <w:bCs/>
          <w:sz w:val="32"/>
          <w:szCs w:val="32"/>
        </w:rPr>
        <w:t>、关于政府采购支出说明</w:t>
      </w:r>
    </w:p>
    <w:p w:rsidR="00536087" w:rsidRPr="00621EF7" w:rsidRDefault="00FC6898" w:rsidP="008657DC">
      <w:pPr>
        <w:pStyle w:val="Default"/>
        <w:spacing w:line="580" w:lineRule="exact"/>
        <w:ind w:firstLineChars="200" w:firstLine="640"/>
        <w:rPr>
          <w:rFonts w:ascii="仿宋_GB2312" w:eastAsia="仿宋_GB2312" w:hAnsi="Times New Roman"/>
          <w:color w:val="auto"/>
          <w:sz w:val="32"/>
          <w:szCs w:val="32"/>
        </w:rPr>
      </w:pPr>
      <w:r w:rsidRPr="00621EF7">
        <w:rPr>
          <w:rFonts w:ascii="仿宋_GB2312" w:eastAsia="仿宋_GB2312" w:hAnsi="Times New Roman" w:hint="eastAsia"/>
          <w:sz w:val="32"/>
          <w:szCs w:val="32"/>
        </w:rPr>
        <w:t>本部门</w:t>
      </w:r>
      <w:r w:rsidR="00E43CF2">
        <w:rPr>
          <w:rFonts w:ascii="仿宋_GB2312" w:eastAsia="仿宋_GB2312" w:hAnsi="Times New Roman" w:hint="eastAsia"/>
          <w:sz w:val="32"/>
          <w:szCs w:val="32"/>
        </w:rPr>
        <w:t>2024</w:t>
      </w:r>
      <w:r w:rsidRPr="00621EF7">
        <w:rPr>
          <w:rFonts w:ascii="仿宋_GB2312" w:eastAsia="仿宋_GB2312" w:hAnsi="Times New Roman" w:hint="eastAsia"/>
          <w:sz w:val="32"/>
          <w:szCs w:val="32"/>
        </w:rPr>
        <w:t>年度政府采购支出总额</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万元，其中：政府采购货物支出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 xml:space="preserve"> 万元、政府采购工程支出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万元、政府采购服务支出</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万元。授予中小企业合同金额</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万元，占政府采购支出总额的</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%，其中：授予小微企业合同金额</w:t>
      </w:r>
      <w:r w:rsidR="00536087" w:rsidRPr="00621EF7">
        <w:rPr>
          <w:rFonts w:ascii="仿宋_GB2312" w:eastAsia="仿宋_GB2312" w:hAnsi="Times New Roman" w:hint="eastAsia"/>
          <w:sz w:val="32"/>
          <w:szCs w:val="32"/>
        </w:rPr>
        <w:t>0</w:t>
      </w:r>
      <w:r w:rsidRPr="00621EF7">
        <w:rPr>
          <w:rFonts w:ascii="仿宋_GB2312" w:eastAsia="仿宋_GB2312" w:hAnsi="Times New Roman" w:hint="eastAsia"/>
          <w:sz w:val="32"/>
          <w:szCs w:val="32"/>
        </w:rPr>
        <w:t>万元，</w:t>
      </w:r>
      <w:r w:rsidRPr="00621EF7">
        <w:rPr>
          <w:rFonts w:ascii="仿宋_GB2312" w:eastAsia="仿宋_GB2312" w:hAnsi="Times New Roman" w:hint="eastAsia"/>
          <w:color w:val="auto"/>
          <w:sz w:val="32"/>
          <w:szCs w:val="32"/>
        </w:rPr>
        <w:t>占授予中小企业合同金额的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%。货物采购授予中小企业合同金额占货物支出金额的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%，工程采购授予中小企业合同金额占工程支出金额的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%，服务采购授予中小企业合同金额占服务支出金额的</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w:t>
      </w:r>
    </w:p>
    <w:p w:rsidR="00DD5153" w:rsidRDefault="000C180A" w:rsidP="008657DC">
      <w:pPr>
        <w:pStyle w:val="Default"/>
        <w:spacing w:line="580" w:lineRule="exact"/>
        <w:ind w:firstLineChars="200" w:firstLine="640"/>
        <w:rPr>
          <w:rFonts w:hAnsi="黑体"/>
          <w:bCs/>
          <w:color w:val="auto"/>
          <w:sz w:val="32"/>
          <w:szCs w:val="32"/>
        </w:rPr>
      </w:pPr>
      <w:r>
        <w:rPr>
          <w:rFonts w:hAnsi="黑体" w:hint="eastAsia"/>
          <w:bCs/>
          <w:color w:val="auto"/>
          <w:sz w:val="32"/>
          <w:szCs w:val="32"/>
        </w:rPr>
        <w:t>十三</w:t>
      </w:r>
      <w:r w:rsidR="00FC6898">
        <w:rPr>
          <w:rFonts w:hAnsi="黑体" w:hint="eastAsia"/>
          <w:bCs/>
          <w:color w:val="auto"/>
          <w:sz w:val="32"/>
          <w:szCs w:val="32"/>
        </w:rPr>
        <w:t>、关于国有资产占用情况说明</w:t>
      </w:r>
    </w:p>
    <w:p w:rsidR="00DD5153" w:rsidRPr="00621EF7" w:rsidRDefault="00FC6898" w:rsidP="008657DC">
      <w:pPr>
        <w:pStyle w:val="Default"/>
        <w:spacing w:line="580" w:lineRule="exact"/>
        <w:ind w:firstLineChars="200" w:firstLine="640"/>
        <w:rPr>
          <w:rFonts w:ascii="仿宋_GB2312" w:eastAsia="仿宋_GB2312" w:hAnsi="Times New Roman"/>
          <w:color w:val="auto"/>
          <w:sz w:val="32"/>
          <w:szCs w:val="32"/>
        </w:rPr>
      </w:pPr>
      <w:r w:rsidRPr="00621EF7">
        <w:rPr>
          <w:rFonts w:ascii="仿宋_GB2312" w:eastAsia="仿宋_GB2312" w:hAnsi="Times New Roman" w:hint="eastAsia"/>
          <w:color w:val="auto"/>
          <w:sz w:val="32"/>
          <w:szCs w:val="32"/>
        </w:rPr>
        <w:t>截至</w:t>
      </w:r>
      <w:r w:rsidR="00E43CF2">
        <w:rPr>
          <w:rFonts w:ascii="仿宋_GB2312" w:eastAsia="仿宋_GB2312" w:hAnsi="Times New Roman" w:hint="eastAsia"/>
          <w:color w:val="auto"/>
          <w:sz w:val="32"/>
          <w:szCs w:val="32"/>
        </w:rPr>
        <w:t>2024</w:t>
      </w:r>
      <w:r w:rsidRPr="00621EF7">
        <w:rPr>
          <w:rFonts w:ascii="仿宋_GB2312" w:eastAsia="仿宋_GB2312" w:hAnsi="Times New Roman" w:hint="eastAsia"/>
          <w:color w:val="auto"/>
          <w:sz w:val="32"/>
          <w:szCs w:val="32"/>
        </w:rPr>
        <w:t>年12月31日，单位共有车辆</w:t>
      </w:r>
      <w:r w:rsidR="00536087" w:rsidRPr="00621EF7">
        <w:rPr>
          <w:rFonts w:ascii="仿宋_GB2312" w:eastAsia="仿宋_GB2312" w:hAnsi="Times New Roman" w:hint="eastAsia"/>
          <w:color w:val="auto"/>
          <w:sz w:val="32"/>
          <w:szCs w:val="32"/>
        </w:rPr>
        <w:t>3</w:t>
      </w:r>
      <w:r w:rsidRPr="00621EF7">
        <w:rPr>
          <w:rFonts w:ascii="仿宋_GB2312" w:eastAsia="仿宋_GB2312" w:hAnsi="Times New Roman" w:hint="eastAsia"/>
          <w:color w:val="auto"/>
          <w:sz w:val="32"/>
          <w:szCs w:val="32"/>
        </w:rPr>
        <w:t>辆，其中，副部（省）级及以上领导用车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辆、主要负责人用车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辆、机要通信用车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辆、应急保障用车</w:t>
      </w:r>
      <w:r w:rsidR="00536087" w:rsidRPr="00621EF7">
        <w:rPr>
          <w:rFonts w:ascii="仿宋_GB2312" w:eastAsia="仿宋_GB2312" w:hAnsi="Times New Roman" w:hint="eastAsia"/>
          <w:color w:val="auto"/>
          <w:sz w:val="32"/>
          <w:szCs w:val="32"/>
        </w:rPr>
        <w:t>1</w:t>
      </w:r>
      <w:r w:rsidRPr="00621EF7">
        <w:rPr>
          <w:rFonts w:ascii="仿宋_GB2312" w:eastAsia="仿宋_GB2312" w:hAnsi="Times New Roman" w:hint="eastAsia"/>
          <w:color w:val="auto"/>
          <w:sz w:val="32"/>
          <w:szCs w:val="32"/>
        </w:rPr>
        <w:t>辆、</w:t>
      </w:r>
      <w:r w:rsidRPr="00621EF7">
        <w:rPr>
          <w:rFonts w:ascii="仿宋_GB2312" w:eastAsia="仿宋_GB2312" w:hAnsi="Times New Roman" w:hint="eastAsia"/>
          <w:color w:val="auto"/>
          <w:sz w:val="32"/>
          <w:szCs w:val="32"/>
        </w:rPr>
        <w:lastRenderedPageBreak/>
        <w:t>执法执勤用车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辆、特种专业技术用车</w:t>
      </w:r>
      <w:r w:rsidR="00536087" w:rsidRPr="00621EF7">
        <w:rPr>
          <w:rFonts w:ascii="仿宋_GB2312" w:eastAsia="仿宋_GB2312" w:hAnsi="Times New Roman" w:hint="eastAsia"/>
          <w:color w:val="auto"/>
          <w:sz w:val="32"/>
          <w:szCs w:val="32"/>
        </w:rPr>
        <w:t>1</w:t>
      </w:r>
      <w:r w:rsidRPr="00621EF7">
        <w:rPr>
          <w:rFonts w:ascii="仿宋_GB2312" w:eastAsia="仿宋_GB2312" w:hAnsi="Times New Roman" w:hint="eastAsia"/>
          <w:color w:val="auto"/>
          <w:sz w:val="32"/>
          <w:szCs w:val="32"/>
        </w:rPr>
        <w:t>辆、离退休干部服务用车</w:t>
      </w:r>
      <w:r w:rsidR="00536087"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辆、其他用车</w:t>
      </w:r>
      <w:r w:rsidR="00536087" w:rsidRPr="00621EF7">
        <w:rPr>
          <w:rFonts w:ascii="仿宋_GB2312" w:eastAsia="仿宋_GB2312" w:hAnsi="Times New Roman" w:hint="eastAsia"/>
          <w:color w:val="auto"/>
          <w:sz w:val="32"/>
          <w:szCs w:val="32"/>
        </w:rPr>
        <w:t>1</w:t>
      </w:r>
      <w:r w:rsidRPr="00621EF7">
        <w:rPr>
          <w:rFonts w:ascii="仿宋_GB2312" w:eastAsia="仿宋_GB2312" w:hAnsi="Times New Roman" w:hint="eastAsia"/>
          <w:color w:val="auto"/>
          <w:sz w:val="32"/>
          <w:szCs w:val="32"/>
        </w:rPr>
        <w:t>辆，其他用车主要是</w:t>
      </w:r>
      <w:r w:rsidR="00536087" w:rsidRPr="00621EF7">
        <w:rPr>
          <w:rFonts w:ascii="仿宋_GB2312" w:eastAsia="仿宋_GB2312" w:hAnsiTheme="minorEastAsia" w:hint="eastAsia"/>
          <w:sz w:val="32"/>
          <w:szCs w:val="32"/>
        </w:rPr>
        <w:t>城内各机关单位公务、林区营林生产、检查验收及森林防火等业务用车</w:t>
      </w:r>
      <w:r w:rsidRPr="00621EF7">
        <w:rPr>
          <w:rFonts w:ascii="仿宋_GB2312" w:eastAsia="仿宋_GB2312" w:hAnsi="Times New Roman" w:hint="eastAsia"/>
          <w:color w:val="auto"/>
          <w:sz w:val="32"/>
          <w:szCs w:val="32"/>
        </w:rPr>
        <w:t>；单位价值100万元以上设备</w:t>
      </w:r>
      <w:r w:rsidR="00E43CF2">
        <w:rPr>
          <w:rFonts w:ascii="仿宋_GB2312" w:eastAsia="仿宋_GB2312" w:hAnsi="Times New Roman" w:hint="eastAsia"/>
          <w:color w:val="auto"/>
          <w:sz w:val="32"/>
          <w:szCs w:val="32"/>
        </w:rPr>
        <w:t>（不含车辆）</w:t>
      </w:r>
      <w:r w:rsidR="00821D8A" w:rsidRPr="00621EF7">
        <w:rPr>
          <w:rFonts w:ascii="仿宋_GB2312" w:eastAsia="仿宋_GB2312" w:hAnsi="Times New Roman" w:hint="eastAsia"/>
          <w:color w:val="auto"/>
          <w:sz w:val="32"/>
          <w:szCs w:val="32"/>
        </w:rPr>
        <w:t>0</w:t>
      </w:r>
      <w:r w:rsidRPr="00621EF7">
        <w:rPr>
          <w:rFonts w:ascii="仿宋_GB2312" w:eastAsia="仿宋_GB2312" w:hAnsi="Times New Roman" w:hint="eastAsia"/>
          <w:color w:val="auto"/>
          <w:sz w:val="32"/>
          <w:szCs w:val="32"/>
        </w:rPr>
        <w:t>台（套）。</w:t>
      </w:r>
    </w:p>
    <w:p w:rsidR="00DD5153" w:rsidRDefault="000C180A" w:rsidP="008657DC">
      <w:pPr>
        <w:pStyle w:val="Default"/>
        <w:spacing w:line="580" w:lineRule="exact"/>
        <w:ind w:firstLineChars="200" w:firstLine="640"/>
        <w:rPr>
          <w:rFonts w:hAnsi="黑体"/>
          <w:bCs/>
          <w:color w:val="auto"/>
          <w:sz w:val="32"/>
          <w:szCs w:val="32"/>
        </w:rPr>
      </w:pPr>
      <w:r>
        <w:rPr>
          <w:rFonts w:hAnsi="黑体" w:hint="eastAsia"/>
          <w:bCs/>
          <w:color w:val="auto"/>
          <w:sz w:val="32"/>
          <w:szCs w:val="32"/>
        </w:rPr>
        <w:t>十四</w:t>
      </w:r>
      <w:r w:rsidR="00FC6898">
        <w:rPr>
          <w:rFonts w:hAnsi="黑体" w:hint="eastAsia"/>
          <w:bCs/>
          <w:color w:val="auto"/>
          <w:sz w:val="32"/>
          <w:szCs w:val="32"/>
        </w:rPr>
        <w:t>、关于</w:t>
      </w:r>
      <w:r w:rsidR="00FC6898">
        <w:rPr>
          <w:rFonts w:ascii="Times New Roman" w:eastAsia="仿宋_GB2312" w:hAnsi="Times New Roman" w:hint="eastAsia"/>
          <w:color w:val="auto"/>
          <w:sz w:val="32"/>
          <w:szCs w:val="32"/>
        </w:rPr>
        <w:t>202</w:t>
      </w:r>
      <w:r w:rsidR="00E43CF2">
        <w:rPr>
          <w:rFonts w:ascii="Times New Roman" w:eastAsia="仿宋_GB2312" w:hAnsi="Times New Roman" w:hint="eastAsia"/>
          <w:color w:val="auto"/>
          <w:sz w:val="32"/>
          <w:szCs w:val="32"/>
        </w:rPr>
        <w:t>4</w:t>
      </w:r>
      <w:r w:rsidR="00FC6898">
        <w:rPr>
          <w:rFonts w:hAnsi="黑体" w:hint="eastAsia"/>
          <w:bCs/>
          <w:color w:val="auto"/>
          <w:sz w:val="32"/>
          <w:szCs w:val="32"/>
        </w:rPr>
        <w:t>年度预算绩效情况的说明</w:t>
      </w:r>
    </w:p>
    <w:p w:rsidR="00DD5153" w:rsidRDefault="00FC6898" w:rsidP="008657D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（一）绩效</w:t>
      </w:r>
      <w:r w:rsidR="00E43CF2">
        <w:rPr>
          <w:rFonts w:ascii="楷体" w:eastAsia="楷体" w:hAnsi="楷体" w:cs="楷体" w:hint="eastAsia"/>
          <w:b/>
          <w:bCs/>
          <w:sz w:val="32"/>
          <w:szCs w:val="32"/>
        </w:rPr>
        <w:t>评价</w:t>
      </w:r>
      <w:r>
        <w:rPr>
          <w:rFonts w:ascii="楷体" w:eastAsia="楷体" w:hAnsi="楷体" w:cs="楷体" w:hint="eastAsia"/>
          <w:b/>
          <w:bCs/>
          <w:sz w:val="32"/>
          <w:szCs w:val="32"/>
        </w:rPr>
        <w:t>工作开展情况</w:t>
      </w:r>
    </w:p>
    <w:p w:rsidR="00EA7DEB" w:rsidRDefault="00EA7DEB" w:rsidP="00621EF7">
      <w:pPr>
        <w:pStyle w:val="a9"/>
        <w:widowControl/>
        <w:spacing w:line="560" w:lineRule="exact"/>
        <w:ind w:firstLineChars="200" w:firstLine="640"/>
        <w:rPr>
          <w:rFonts w:ascii="仿宋_GB2312" w:hAnsi="宋体"/>
          <w:bCs/>
          <w:kern w:val="2"/>
          <w:sz w:val="32"/>
          <w:szCs w:val="32"/>
        </w:rPr>
      </w:pPr>
      <w:r>
        <w:rPr>
          <w:rFonts w:ascii="仿宋_GB2312" w:hAnsi="宋体" w:hint="eastAsia"/>
          <w:bCs/>
          <w:kern w:val="2"/>
          <w:sz w:val="32"/>
          <w:szCs w:val="32"/>
        </w:rPr>
        <w:t>组织对2024年度本单位整体支出开展绩效自评，涉及项目</w:t>
      </w:r>
      <w:r w:rsidR="0063287A">
        <w:rPr>
          <w:rFonts w:ascii="仿宋_GB2312" w:hAnsi="宋体" w:hint="eastAsia"/>
          <w:bCs/>
          <w:kern w:val="2"/>
          <w:sz w:val="32"/>
          <w:szCs w:val="32"/>
        </w:rPr>
        <w:t>3</w:t>
      </w:r>
      <w:r>
        <w:rPr>
          <w:rFonts w:ascii="仿宋_GB2312" w:hAnsi="宋体" w:hint="eastAsia"/>
          <w:bCs/>
          <w:kern w:val="2"/>
          <w:sz w:val="32"/>
          <w:szCs w:val="32"/>
        </w:rPr>
        <w:t>个，共涉及资金</w:t>
      </w:r>
      <w:r w:rsidR="0063287A">
        <w:rPr>
          <w:rFonts w:ascii="仿宋_GB2312" w:hAnsi="宋体" w:hint="eastAsia"/>
          <w:bCs/>
          <w:kern w:val="2"/>
          <w:sz w:val="32"/>
          <w:szCs w:val="32"/>
        </w:rPr>
        <w:t>98</w:t>
      </w:r>
      <w:r>
        <w:rPr>
          <w:rFonts w:ascii="仿宋_GB2312" w:hAnsi="宋体" w:hint="eastAsia"/>
          <w:bCs/>
          <w:kern w:val="2"/>
          <w:sz w:val="32"/>
          <w:szCs w:val="32"/>
        </w:rPr>
        <w:t>万元。其中，一般公共预算项目3个，占一般公共预算支出总额的</w:t>
      </w:r>
      <w:r w:rsidR="0063287A">
        <w:rPr>
          <w:rFonts w:ascii="仿宋_GB2312" w:hAnsi="宋体" w:hint="eastAsia"/>
          <w:bCs/>
          <w:kern w:val="2"/>
          <w:sz w:val="32"/>
          <w:szCs w:val="32"/>
        </w:rPr>
        <w:t>5.21</w:t>
      </w:r>
      <w:r>
        <w:rPr>
          <w:rFonts w:ascii="仿宋_GB2312" w:hAnsi="宋体" w:hint="eastAsia"/>
          <w:bCs/>
          <w:kern w:val="2"/>
          <w:sz w:val="32"/>
          <w:szCs w:val="32"/>
        </w:rPr>
        <w:t>%；政府性基金预算项目0个，占政府性基金预算支出总额的0%；国有资本经营预算项目0个0万元，占国有资本经营预算支出总额的0%；社会保险基金项目0个0万元，占社会保险基金预算支出总额的0%。</w:t>
      </w:r>
    </w:p>
    <w:p w:rsidR="00DD5153" w:rsidRDefault="00FC6898" w:rsidP="008657D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w:t>
      </w:r>
      <w:r w:rsidR="00167D95">
        <w:rPr>
          <w:rFonts w:ascii="楷体" w:eastAsia="楷体" w:hAnsi="楷体" w:cs="楷体" w:hint="eastAsia"/>
          <w:b/>
          <w:bCs/>
          <w:sz w:val="32"/>
          <w:szCs w:val="32"/>
        </w:rPr>
        <w:t>绩效评价结果</w:t>
      </w:r>
    </w:p>
    <w:p w:rsidR="00167D95" w:rsidRDefault="00167D95" w:rsidP="00992FE1">
      <w:pPr>
        <w:autoSpaceDE w:val="0"/>
        <w:autoSpaceDN w:val="0"/>
        <w:adjustRightInd w:val="0"/>
        <w:ind w:firstLineChars="200" w:firstLine="640"/>
        <w:jc w:val="left"/>
        <w:rPr>
          <w:rFonts w:ascii="仿宋_GB2312" w:eastAsia="仿宋_GB2312" w:hAnsiTheme="minorEastAsia" w:cs="黑体"/>
          <w:color w:val="000000"/>
          <w:kern w:val="0"/>
          <w:sz w:val="32"/>
          <w:szCs w:val="32"/>
        </w:rPr>
      </w:pPr>
      <w:r>
        <w:rPr>
          <w:rFonts w:ascii="仿宋_GB2312" w:eastAsia="仿宋_GB2312" w:hAnsiTheme="minorEastAsia" w:cs="黑体" w:hint="eastAsia"/>
          <w:color w:val="000000"/>
          <w:kern w:val="0"/>
          <w:sz w:val="32"/>
          <w:szCs w:val="32"/>
        </w:rPr>
        <w:t>2024年度本单位整体支出全年预算数</w:t>
      </w:r>
      <w:r w:rsidR="0063287A">
        <w:rPr>
          <w:rFonts w:ascii="仿宋_GB2312" w:eastAsia="仿宋_GB2312" w:hAnsiTheme="minorEastAsia" w:cs="黑体" w:hint="eastAsia"/>
          <w:color w:val="000000"/>
          <w:kern w:val="0"/>
          <w:sz w:val="32"/>
          <w:szCs w:val="32"/>
        </w:rPr>
        <w:t>2257.51</w:t>
      </w:r>
      <w:r>
        <w:rPr>
          <w:rFonts w:ascii="仿宋_GB2312" w:eastAsia="仿宋_GB2312" w:hAnsiTheme="minorEastAsia" w:cs="黑体" w:hint="eastAsia"/>
          <w:color w:val="000000"/>
          <w:kern w:val="0"/>
          <w:sz w:val="32"/>
          <w:szCs w:val="32"/>
        </w:rPr>
        <w:t>万元，执行预算数</w:t>
      </w:r>
      <w:r w:rsidR="0063287A">
        <w:rPr>
          <w:rFonts w:ascii="仿宋_GB2312" w:eastAsia="仿宋_GB2312" w:hAnsiTheme="minorEastAsia" w:cs="黑体" w:hint="eastAsia"/>
          <w:color w:val="000000"/>
          <w:kern w:val="0"/>
          <w:sz w:val="32"/>
          <w:szCs w:val="32"/>
        </w:rPr>
        <w:t>2118.82</w:t>
      </w:r>
      <w:r>
        <w:rPr>
          <w:rFonts w:ascii="仿宋_GB2312" w:eastAsia="仿宋_GB2312" w:hAnsiTheme="minorEastAsia" w:cs="黑体" w:hint="eastAsia"/>
          <w:color w:val="000000"/>
          <w:kern w:val="0"/>
          <w:sz w:val="32"/>
          <w:szCs w:val="32"/>
        </w:rPr>
        <w:t>万元，完成预算的</w:t>
      </w:r>
      <w:r w:rsidR="0063287A">
        <w:rPr>
          <w:rFonts w:ascii="仿宋_GB2312" w:eastAsia="仿宋_GB2312" w:hAnsiTheme="minorEastAsia" w:cs="黑体" w:hint="eastAsia"/>
          <w:color w:val="000000"/>
          <w:kern w:val="0"/>
          <w:sz w:val="32"/>
          <w:szCs w:val="32"/>
        </w:rPr>
        <w:t>93.57</w:t>
      </w:r>
      <w:r>
        <w:rPr>
          <w:rFonts w:ascii="仿宋_GB2312" w:eastAsia="仿宋_GB2312" w:hAnsiTheme="minorEastAsia" w:cs="黑体" w:hint="eastAsia"/>
          <w:color w:val="000000"/>
          <w:kern w:val="0"/>
          <w:sz w:val="32"/>
          <w:szCs w:val="32"/>
        </w:rPr>
        <w:t>%，绩效自评得分</w:t>
      </w:r>
      <w:r w:rsidR="0063287A">
        <w:rPr>
          <w:rFonts w:ascii="仿宋_GB2312" w:eastAsia="仿宋_GB2312" w:hAnsiTheme="minorEastAsia" w:cs="黑体" w:hint="eastAsia"/>
          <w:color w:val="000000"/>
          <w:kern w:val="0"/>
          <w:sz w:val="32"/>
          <w:szCs w:val="32"/>
        </w:rPr>
        <w:t>97.36</w:t>
      </w:r>
      <w:r>
        <w:rPr>
          <w:rFonts w:ascii="仿宋_GB2312" w:eastAsia="仿宋_GB2312" w:hAnsiTheme="minorEastAsia" w:cs="黑体" w:hint="eastAsia"/>
          <w:color w:val="000000"/>
          <w:kern w:val="0"/>
          <w:sz w:val="32"/>
          <w:szCs w:val="32"/>
        </w:rPr>
        <w:t>分，评价等级为</w:t>
      </w:r>
      <w:r w:rsidR="00A507E8">
        <w:rPr>
          <w:rFonts w:ascii="仿宋_GB2312" w:eastAsia="仿宋_GB2312" w:hAnsiTheme="minorEastAsia" w:cs="黑体" w:hint="eastAsia"/>
          <w:color w:val="000000"/>
          <w:kern w:val="0"/>
          <w:sz w:val="32"/>
          <w:szCs w:val="32"/>
        </w:rPr>
        <w:t>优秀</w:t>
      </w:r>
      <w:r w:rsidR="0099237A">
        <w:rPr>
          <w:rFonts w:ascii="仿宋_GB2312" w:eastAsia="仿宋_GB2312" w:hAnsiTheme="minorEastAsia" w:cs="黑体" w:hint="eastAsia"/>
          <w:color w:val="000000"/>
          <w:kern w:val="0"/>
          <w:sz w:val="32"/>
          <w:szCs w:val="32"/>
        </w:rPr>
        <w:t>。绩效目标完成情况：一</w:t>
      </w:r>
      <w:r>
        <w:rPr>
          <w:rFonts w:ascii="仿宋_GB2312" w:eastAsia="仿宋_GB2312" w:hAnsiTheme="minorEastAsia" w:cs="黑体" w:hint="eastAsia"/>
          <w:color w:val="000000"/>
          <w:kern w:val="0"/>
          <w:sz w:val="32"/>
          <w:szCs w:val="32"/>
        </w:rPr>
        <w:t>是</w:t>
      </w:r>
      <w:r w:rsidR="0099237A" w:rsidRPr="0099237A">
        <w:rPr>
          <w:rFonts w:ascii="仿宋_GB2312" w:eastAsia="仿宋_GB2312" w:hint="eastAsia"/>
          <w:sz w:val="32"/>
          <w:szCs w:val="32"/>
        </w:rPr>
        <w:t>秀美林场和黄岩省级森林公园持续建设实施</w:t>
      </w:r>
      <w:r>
        <w:rPr>
          <w:rFonts w:ascii="仿宋_GB2312" w:eastAsia="仿宋_GB2312" w:hAnsiTheme="minorEastAsia" w:cs="黑体" w:hint="eastAsia"/>
          <w:color w:val="000000"/>
          <w:kern w:val="0"/>
          <w:sz w:val="32"/>
          <w:szCs w:val="32"/>
        </w:rPr>
        <w:t>；</w:t>
      </w:r>
      <w:r w:rsidRPr="0099237A">
        <w:rPr>
          <w:rFonts w:ascii="仿宋_GB2312" w:eastAsia="仿宋_GB2312" w:hAnsiTheme="minorEastAsia" w:cs="黑体" w:hint="eastAsia"/>
          <w:color w:val="000000"/>
          <w:kern w:val="0"/>
          <w:sz w:val="32"/>
          <w:szCs w:val="32"/>
        </w:rPr>
        <w:t>二是</w:t>
      </w:r>
      <w:r w:rsidR="0099237A" w:rsidRPr="0099237A">
        <w:rPr>
          <w:rFonts w:ascii="仿宋_GB2312" w:eastAsia="仿宋_GB2312" w:hint="eastAsia"/>
          <w:sz w:val="32"/>
          <w:szCs w:val="32"/>
        </w:rPr>
        <w:t>4.78万亩林地的森林管护；三是2000亩森林质量提升，200亩珊瑚阁红枫科技推广项目；四是</w:t>
      </w:r>
      <w:r w:rsidR="0099237A" w:rsidRPr="0099237A">
        <w:rPr>
          <w:rFonts w:ascii="仿宋_GB2312" w:eastAsia="仿宋_GB2312" w:cs="Times New Roman" w:hint="eastAsia"/>
          <w:sz w:val="32"/>
          <w:szCs w:val="32"/>
        </w:rPr>
        <w:t>鸡笼门管护站点改造维护；五是</w:t>
      </w:r>
      <w:r w:rsidR="0099237A" w:rsidRPr="0099237A">
        <w:rPr>
          <w:rFonts w:ascii="仿宋_GB2312" w:eastAsia="仿宋_GB2312" w:hint="eastAsia"/>
          <w:sz w:val="32"/>
          <w:szCs w:val="32"/>
        </w:rPr>
        <w:t>古坡至鸡笼门管护站点的林区道路改扩建，防火林道、防火线的维护，</w:t>
      </w:r>
      <w:r w:rsidR="0099237A" w:rsidRPr="0099237A">
        <w:rPr>
          <w:rFonts w:ascii="仿宋_GB2312" w:eastAsia="仿宋_GB2312" w:cs="Times New Roman" w:hint="eastAsia"/>
          <w:sz w:val="32"/>
          <w:szCs w:val="32"/>
        </w:rPr>
        <w:t>全场无森林火灾、安全生产事故发生</w:t>
      </w:r>
      <w:r w:rsidRPr="0099237A">
        <w:rPr>
          <w:rFonts w:ascii="仿宋_GB2312" w:eastAsia="仿宋_GB2312" w:hAnsiTheme="minorEastAsia" w:cs="黑体" w:hint="eastAsia"/>
          <w:color w:val="000000"/>
          <w:kern w:val="0"/>
          <w:sz w:val="32"/>
          <w:szCs w:val="32"/>
        </w:rPr>
        <w:t>。</w:t>
      </w:r>
      <w:r>
        <w:rPr>
          <w:rFonts w:ascii="仿宋_GB2312" w:eastAsia="仿宋_GB2312" w:hAnsiTheme="minorEastAsia" w:cs="黑体" w:hint="eastAsia"/>
          <w:color w:val="000000"/>
          <w:kern w:val="0"/>
          <w:sz w:val="32"/>
          <w:szCs w:val="32"/>
        </w:rPr>
        <w:t>发现的主要问题及原因：</w:t>
      </w:r>
      <w:bookmarkStart w:id="18" w:name="OLE_LINK12"/>
      <w:r w:rsidR="0099237A">
        <w:rPr>
          <w:rFonts w:ascii="仿宋_GB2312" w:eastAsia="仿宋_GB2312" w:hint="eastAsia"/>
          <w:sz w:val="32"/>
          <w:szCs w:val="32"/>
        </w:rPr>
        <w:t>省级资金项目</w:t>
      </w:r>
      <w:r w:rsidR="0099237A" w:rsidRPr="0099237A">
        <w:rPr>
          <w:rFonts w:ascii="仿宋_GB2312" w:eastAsia="仿宋_GB2312" w:hint="eastAsia"/>
          <w:sz w:val="32"/>
          <w:szCs w:val="32"/>
        </w:rPr>
        <w:t>全省森林防火基础能力提升两年行动省级奖补项目</w:t>
      </w:r>
      <w:bookmarkEnd w:id="18"/>
      <w:r w:rsidR="0099237A" w:rsidRPr="0099237A">
        <w:rPr>
          <w:rFonts w:ascii="仿宋_GB2312" w:eastAsia="仿宋_GB2312" w:hint="eastAsia"/>
          <w:sz w:val="32"/>
          <w:szCs w:val="32"/>
        </w:rPr>
        <w:t>，还未全部完成</w:t>
      </w:r>
      <w:r w:rsidR="0099237A">
        <w:rPr>
          <w:rFonts w:ascii="仿宋_GB2312" w:eastAsia="仿宋_GB2312" w:hint="eastAsia"/>
          <w:sz w:val="32"/>
          <w:szCs w:val="32"/>
        </w:rPr>
        <w:t>，原因是</w:t>
      </w:r>
      <w:r w:rsidR="0099237A" w:rsidRPr="0099237A">
        <w:rPr>
          <w:rFonts w:ascii="仿宋_GB2312" w:eastAsia="仿宋_GB2312" w:hint="eastAsia"/>
          <w:sz w:val="32"/>
          <w:szCs w:val="32"/>
        </w:rPr>
        <w:t>森林消防蓄水池工程</w:t>
      </w:r>
      <w:r w:rsidR="0099237A">
        <w:rPr>
          <w:rFonts w:ascii="仿宋_GB2312" w:eastAsia="仿宋_GB2312" w:hint="eastAsia"/>
          <w:sz w:val="32"/>
          <w:szCs w:val="32"/>
        </w:rPr>
        <w:t>，施工场地在山上林区，交通不便，连续天晴才便施工，办理用地审批、规划、设计、评审等需要时间，使项目不能于2024年全部完成</w:t>
      </w:r>
      <w:r w:rsidR="0099237A" w:rsidRPr="0099237A">
        <w:rPr>
          <w:rFonts w:ascii="仿宋_GB2312" w:eastAsia="仿宋_GB2312" w:hint="eastAsia"/>
          <w:sz w:val="32"/>
          <w:szCs w:val="32"/>
        </w:rPr>
        <w:t>。</w:t>
      </w:r>
      <w:r>
        <w:rPr>
          <w:rFonts w:ascii="仿宋_GB2312" w:eastAsia="仿宋_GB2312" w:hAnsiTheme="minorEastAsia" w:cs="黑体" w:hint="eastAsia"/>
          <w:color w:val="000000"/>
          <w:kern w:val="0"/>
          <w:sz w:val="32"/>
          <w:szCs w:val="32"/>
        </w:rPr>
        <w:t>下一步改进措施：</w:t>
      </w:r>
      <w:r w:rsidR="0099237A" w:rsidRPr="0099237A">
        <w:rPr>
          <w:rFonts w:ascii="仿宋_GB2312" w:eastAsia="仿宋_GB2312" w:hint="eastAsia"/>
          <w:sz w:val="32"/>
          <w:szCs w:val="32"/>
        </w:rPr>
        <w:t>按照</w:t>
      </w:r>
      <w:r w:rsidR="0099237A">
        <w:rPr>
          <w:rFonts w:ascii="仿宋_GB2312" w:eastAsia="仿宋_GB2312" w:hint="eastAsia"/>
          <w:sz w:val="32"/>
          <w:szCs w:val="32"/>
        </w:rPr>
        <w:t>项目</w:t>
      </w:r>
      <w:r w:rsidR="0099237A" w:rsidRPr="0099237A">
        <w:rPr>
          <w:rFonts w:ascii="仿宋_GB2312" w:eastAsia="仿宋_GB2312" w:hint="eastAsia"/>
          <w:sz w:val="32"/>
          <w:szCs w:val="32"/>
        </w:rPr>
        <w:t>实施方案，及时组织人员，完成全部项目施工</w:t>
      </w:r>
      <w:r w:rsidRPr="0099237A">
        <w:rPr>
          <w:rFonts w:ascii="仿宋_GB2312" w:eastAsia="仿宋_GB2312" w:hAnsiTheme="minorEastAsia" w:cs="黑体" w:hint="eastAsia"/>
          <w:color w:val="000000"/>
          <w:kern w:val="0"/>
          <w:sz w:val="32"/>
          <w:szCs w:val="32"/>
        </w:rPr>
        <w:t>。</w:t>
      </w:r>
    </w:p>
    <w:p w:rsidR="00167D95" w:rsidRDefault="00FC6898" w:rsidP="008657D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w:t>
      </w:r>
      <w:r w:rsidR="00167D95">
        <w:rPr>
          <w:rFonts w:ascii="楷体" w:eastAsia="楷体" w:hAnsi="楷体" w:cs="楷体" w:hint="eastAsia"/>
          <w:b/>
          <w:bCs/>
          <w:sz w:val="32"/>
          <w:szCs w:val="32"/>
        </w:rPr>
        <w:t>评价结果应用情况</w:t>
      </w:r>
    </w:p>
    <w:p w:rsidR="00167D95" w:rsidRPr="00D47950" w:rsidRDefault="00D47950" w:rsidP="00D47950">
      <w:pPr>
        <w:pStyle w:val="a9"/>
        <w:ind w:firstLineChars="200" w:firstLine="640"/>
        <w:rPr>
          <w:rFonts w:ascii="仿宋_GB2312" w:hAnsi="楷体" w:cs="楷体"/>
          <w:b/>
          <w:bCs/>
          <w:sz w:val="32"/>
          <w:szCs w:val="32"/>
        </w:rPr>
      </w:pPr>
      <w:r>
        <w:rPr>
          <w:rFonts w:ascii="仿宋_GB2312" w:hint="eastAsia"/>
          <w:sz w:val="32"/>
          <w:szCs w:val="32"/>
        </w:rPr>
        <w:t>通过</w:t>
      </w:r>
      <w:r w:rsidRPr="00D47950">
        <w:rPr>
          <w:rFonts w:ascii="仿宋_GB2312" w:hint="eastAsia"/>
          <w:sz w:val="32"/>
          <w:szCs w:val="32"/>
        </w:rPr>
        <w:t>绩效自评，查找不足，</w:t>
      </w:r>
      <w:r w:rsidRPr="00D47950">
        <w:rPr>
          <w:rFonts w:ascii="仿宋_GB2312" w:hint="eastAsia"/>
          <w:color w:val="000000"/>
          <w:sz w:val="32"/>
          <w:szCs w:val="32"/>
        </w:rPr>
        <w:t>总结经验，完善管理制度办法，加强财政资金管理，强化责任，提高财政资金使用效益</w:t>
      </w:r>
      <w:r w:rsidRPr="00D47950">
        <w:rPr>
          <w:rFonts w:ascii="仿宋_GB2312" w:hint="eastAsia"/>
          <w:sz w:val="32"/>
          <w:szCs w:val="32"/>
        </w:rPr>
        <w:t>，改进措施进一步抓好工作</w:t>
      </w:r>
      <w:r w:rsidRPr="00D47950">
        <w:rPr>
          <w:rFonts w:ascii="仿宋_GB2312" w:hint="eastAsia"/>
          <w:sz w:val="32"/>
          <w:szCs w:val="32"/>
        </w:rPr>
        <w:lastRenderedPageBreak/>
        <w:t>落实，对绩效自评结果按要求及时公开。</w:t>
      </w:r>
      <w:r>
        <w:rPr>
          <w:rFonts w:ascii="仿宋_GB2312" w:hint="eastAsia"/>
          <w:sz w:val="32"/>
          <w:szCs w:val="32"/>
        </w:rPr>
        <w:t>林场自收自支人员逐年减少，</w:t>
      </w:r>
      <w:r w:rsidR="00846FA0">
        <w:rPr>
          <w:rFonts w:ascii="仿宋_GB2312" w:hint="eastAsia"/>
          <w:sz w:val="32"/>
          <w:szCs w:val="32"/>
        </w:rPr>
        <w:t>以前</w:t>
      </w:r>
      <w:bookmarkStart w:id="19" w:name="OLE_LINK59"/>
      <w:bookmarkStart w:id="20" w:name="OLE_LINK60"/>
      <w:r w:rsidR="00846FA0">
        <w:rPr>
          <w:rFonts w:ascii="仿宋_GB2312" w:hint="eastAsia"/>
          <w:sz w:val="32"/>
          <w:szCs w:val="32"/>
        </w:rPr>
        <w:t>非税收入</w:t>
      </w:r>
      <w:bookmarkEnd w:id="19"/>
      <w:bookmarkEnd w:id="20"/>
      <w:r w:rsidR="00846FA0">
        <w:rPr>
          <w:rFonts w:ascii="仿宋_GB2312" w:hint="eastAsia"/>
          <w:sz w:val="32"/>
          <w:szCs w:val="32"/>
        </w:rPr>
        <w:t>全部用来保障工资、养老保险、医疗保险、职业年金等支出，职工福利待遇无力保障，人员减少后，非税收入预算支出将适当调整，加强职工福利待遇支出。</w:t>
      </w: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pStyle w:val="Default"/>
        <w:jc w:val="both"/>
        <w:rPr>
          <w:rFonts w:ascii="方正小标宋_GBK" w:eastAsia="方正小标宋_GBK" w:hAnsi="方正小标宋_GBK" w:cs="方正小标宋_GBK"/>
          <w:sz w:val="72"/>
          <w:szCs w:val="72"/>
        </w:rPr>
      </w:pPr>
    </w:p>
    <w:p w:rsidR="0054464B" w:rsidRDefault="0054464B">
      <w:pPr>
        <w:pStyle w:val="Default"/>
        <w:jc w:val="both"/>
        <w:rPr>
          <w:rFonts w:ascii="方正小标宋_GBK" w:eastAsia="方正小标宋_GBK" w:hAnsi="方正小标宋_GBK" w:cs="方正小标宋_GBK"/>
          <w:sz w:val="72"/>
          <w:szCs w:val="72"/>
        </w:rPr>
      </w:pPr>
    </w:p>
    <w:p w:rsidR="00DD5153" w:rsidRDefault="00DD5153">
      <w:pPr>
        <w:pStyle w:val="Default"/>
        <w:jc w:val="center"/>
        <w:rPr>
          <w:rFonts w:ascii="方正小标宋_GBK" w:eastAsia="方正小标宋_GBK" w:hAnsi="方正小标宋_GBK" w:cs="方正小标宋_GBK"/>
          <w:sz w:val="72"/>
          <w:szCs w:val="72"/>
        </w:rPr>
      </w:pPr>
    </w:p>
    <w:p w:rsidR="0054464B" w:rsidRDefault="0054464B">
      <w:pPr>
        <w:pStyle w:val="Default"/>
        <w:jc w:val="center"/>
        <w:rPr>
          <w:rFonts w:ascii="方正小标宋_GBK" w:eastAsia="方正小标宋_GBK" w:hAnsi="方正小标宋_GBK" w:cs="方正小标宋_GBK"/>
          <w:sz w:val="72"/>
          <w:szCs w:val="72"/>
        </w:rPr>
      </w:pPr>
    </w:p>
    <w:p w:rsidR="00464BAF" w:rsidRDefault="00464BAF">
      <w:pPr>
        <w:pStyle w:val="Default"/>
        <w:jc w:val="center"/>
        <w:rPr>
          <w:rFonts w:ascii="方正小标宋_GBK" w:eastAsia="方正小标宋_GBK" w:hAnsi="方正小标宋_GBK" w:cs="方正小标宋_GBK"/>
          <w:sz w:val="72"/>
          <w:szCs w:val="72"/>
        </w:rPr>
      </w:pPr>
    </w:p>
    <w:p w:rsidR="00464BAF" w:rsidRDefault="00464BAF">
      <w:pPr>
        <w:pStyle w:val="Default"/>
        <w:jc w:val="center"/>
        <w:rPr>
          <w:rFonts w:ascii="方正小标宋_GBK" w:eastAsia="方正小标宋_GBK" w:hAnsi="方正小标宋_GBK" w:cs="方正小标宋_GBK"/>
          <w:sz w:val="72"/>
          <w:szCs w:val="72"/>
        </w:rPr>
      </w:pPr>
    </w:p>
    <w:p w:rsidR="00464BAF" w:rsidRDefault="00464BAF">
      <w:pPr>
        <w:pStyle w:val="Default"/>
        <w:jc w:val="center"/>
        <w:rPr>
          <w:rFonts w:ascii="方正小标宋_GBK" w:eastAsia="方正小标宋_GBK" w:hAnsi="方正小标宋_GBK" w:cs="方正小标宋_GBK"/>
          <w:sz w:val="72"/>
          <w:szCs w:val="72"/>
        </w:rPr>
      </w:pPr>
    </w:p>
    <w:p w:rsidR="00464BAF" w:rsidRDefault="00464BAF">
      <w:pPr>
        <w:pStyle w:val="Default"/>
        <w:jc w:val="center"/>
        <w:rPr>
          <w:rFonts w:ascii="方正小标宋_GBK" w:eastAsia="方正小标宋_GBK" w:hAnsi="方正小标宋_GBK" w:cs="方正小标宋_GBK"/>
          <w:sz w:val="72"/>
          <w:szCs w:val="72"/>
        </w:rPr>
      </w:pPr>
    </w:p>
    <w:p w:rsidR="00DD5153" w:rsidRDefault="00FC689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第四部分</w:t>
      </w:r>
    </w:p>
    <w:p w:rsidR="00DD5153" w:rsidRDefault="00FC6898">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DD5153" w:rsidRDefault="00DD5153">
      <w:pPr>
        <w:widowControl/>
        <w:jc w:val="left"/>
        <w:rPr>
          <w:rFonts w:asciiTheme="minorEastAsia" w:hAnsiTheme="minorEastAsia" w:cs="黑体"/>
          <w:color w:val="000000"/>
          <w:kern w:val="0"/>
          <w:sz w:val="32"/>
          <w:szCs w:val="32"/>
        </w:rPr>
      </w:pPr>
    </w:p>
    <w:p w:rsidR="00621EF7" w:rsidRDefault="00FC6898" w:rsidP="00621EF7">
      <w:pPr>
        <w:widowControl/>
        <w:ind w:firstLineChars="200" w:firstLine="640"/>
        <w:jc w:val="left"/>
        <w:rPr>
          <w:rFonts w:ascii="仿宋_GB2312" w:eastAsia="仿宋_GB2312" w:hAnsiTheme="minorEastAsia" w:cs="黑体"/>
          <w:color w:val="000000"/>
          <w:kern w:val="0"/>
          <w:sz w:val="32"/>
          <w:szCs w:val="32"/>
        </w:rPr>
      </w:pPr>
      <w:r w:rsidRPr="00621EF7">
        <w:rPr>
          <w:rFonts w:ascii="黑体" w:eastAsia="黑体" w:hAnsi="黑体" w:cs="黑体" w:hint="eastAsia"/>
          <w:color w:val="000000"/>
          <w:kern w:val="0"/>
          <w:sz w:val="32"/>
          <w:szCs w:val="32"/>
        </w:rPr>
        <w:t>一、</w:t>
      </w:r>
      <w:r w:rsidR="00621EF7">
        <w:rPr>
          <w:rFonts w:ascii="仿宋_GB2312" w:eastAsia="仿宋_GB2312" w:hAnsiTheme="minorEastAsia" w:cs="黑体" w:hint="eastAsia"/>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621EF7" w:rsidRDefault="00FC6898" w:rsidP="00621EF7">
      <w:pPr>
        <w:ind w:firstLineChars="200" w:firstLine="640"/>
        <w:jc w:val="left"/>
        <w:rPr>
          <w:rFonts w:ascii="仿宋_GB2312" w:eastAsia="仿宋_GB2312"/>
          <w:sz w:val="72"/>
          <w:szCs w:val="72"/>
        </w:rPr>
      </w:pPr>
      <w:r w:rsidRPr="00621EF7">
        <w:rPr>
          <w:rFonts w:ascii="黑体" w:eastAsia="黑体" w:hAnsi="黑体" w:cs="黑体" w:hint="eastAsia"/>
          <w:color w:val="000000"/>
          <w:kern w:val="0"/>
          <w:sz w:val="32"/>
          <w:szCs w:val="32"/>
        </w:rPr>
        <w:t>二、</w:t>
      </w:r>
      <w:r w:rsidR="00621EF7">
        <w:rPr>
          <w:rFonts w:ascii="仿宋_GB2312" w:eastAsia="仿宋_GB2312" w:hAnsiTheme="minorEastAsia" w:cs="黑体" w:hint="eastAsia"/>
          <w:color w:val="000000"/>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pStyle w:val="Default"/>
        <w:jc w:val="center"/>
        <w:rPr>
          <w:rFonts w:ascii="方正小标宋_GBK" w:eastAsia="方正小标宋_GBK" w:hAnsi="方正小标宋_GBK" w:cs="方正小标宋_GBK"/>
          <w:sz w:val="72"/>
          <w:szCs w:val="72"/>
        </w:rPr>
      </w:pPr>
    </w:p>
    <w:p w:rsidR="00DD5153" w:rsidRDefault="00FC6898">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第五部分</w:t>
      </w:r>
    </w:p>
    <w:p w:rsidR="00DD5153" w:rsidRDefault="00FC6898">
      <w:pPr>
        <w:pStyle w:val="Default"/>
        <w:jc w:val="center"/>
        <w:rPr>
          <w:sz w:val="72"/>
          <w:szCs w:val="72"/>
        </w:rPr>
      </w:pPr>
      <w:r>
        <w:rPr>
          <w:rFonts w:ascii="方正小标宋_GBK" w:eastAsia="方正小标宋_GBK" w:hAnsi="方正小标宋_GBK" w:cs="方正小标宋_GBK" w:hint="eastAsia"/>
          <w:sz w:val="70"/>
          <w:szCs w:val="70"/>
        </w:rPr>
        <w:t>附 件</w:t>
      </w:r>
    </w:p>
    <w:p w:rsidR="0054464B" w:rsidRDefault="0054464B" w:rsidP="0054464B">
      <w:pPr>
        <w:rPr>
          <w:rFonts w:hAnsi="黑体" w:cs="楷体"/>
          <w:bCs/>
          <w:sz w:val="32"/>
          <w:szCs w:val="32"/>
        </w:rPr>
      </w:pPr>
    </w:p>
    <w:p w:rsidR="00DD5153" w:rsidRPr="00621EF7" w:rsidRDefault="00FC6898" w:rsidP="0054464B">
      <w:pPr>
        <w:ind w:firstLineChars="200" w:firstLine="640"/>
        <w:rPr>
          <w:rFonts w:ascii="楷体_GB2312" w:eastAsia="楷体_GB2312" w:hAnsi="Times New Roman"/>
          <w:sz w:val="32"/>
          <w:szCs w:val="32"/>
        </w:rPr>
      </w:pPr>
      <w:r w:rsidRPr="0054464B">
        <w:rPr>
          <w:rFonts w:ascii="黑体" w:eastAsia="黑体" w:hAnsi="黑体" w:cs="楷体" w:hint="eastAsia"/>
          <w:bCs/>
          <w:sz w:val="32"/>
          <w:szCs w:val="32"/>
        </w:rPr>
        <w:t>一、</w:t>
      </w:r>
      <w:r w:rsidR="006E4528">
        <w:rPr>
          <w:rFonts w:ascii="楷体_GB2312" w:eastAsia="楷体_GB2312" w:hAnsi="Times New Roman" w:hint="eastAsia"/>
          <w:sz w:val="32"/>
          <w:szCs w:val="32"/>
        </w:rPr>
        <w:t>2024</w:t>
      </w:r>
      <w:r w:rsidRPr="00621EF7">
        <w:rPr>
          <w:rFonts w:ascii="楷体_GB2312" w:eastAsia="楷体_GB2312" w:hAnsi="Times New Roman" w:hint="eastAsia"/>
          <w:sz w:val="32"/>
          <w:szCs w:val="32"/>
        </w:rPr>
        <w:t>年度</w:t>
      </w:r>
      <w:r w:rsidR="006E4528">
        <w:rPr>
          <w:rFonts w:ascii="楷体_GB2312" w:eastAsia="楷体_GB2312" w:hAnsi="Times New Roman" w:hint="eastAsia"/>
          <w:sz w:val="32"/>
          <w:szCs w:val="32"/>
        </w:rPr>
        <w:t>怀化市泸阳国有林场</w:t>
      </w:r>
      <w:r w:rsidRPr="00621EF7">
        <w:rPr>
          <w:rFonts w:ascii="楷体_GB2312" w:eastAsia="楷体_GB2312" w:hAnsi="Times New Roman" w:hint="eastAsia"/>
          <w:sz w:val="32"/>
          <w:szCs w:val="32"/>
        </w:rPr>
        <w:t>整体支出绩效自评报告。</w:t>
      </w:r>
    </w:p>
    <w:p w:rsidR="00621EF7" w:rsidRPr="00621EF7" w:rsidRDefault="00621EF7" w:rsidP="00621EF7">
      <w:pPr>
        <w:pStyle w:val="Default"/>
        <w:spacing w:line="600" w:lineRule="exact"/>
        <w:ind w:firstLineChars="200" w:firstLine="640"/>
        <w:rPr>
          <w:rFonts w:ascii="楷体_GB2312" w:eastAsia="楷体_GB2312" w:hAnsi="黑体"/>
          <w:sz w:val="32"/>
          <w:szCs w:val="32"/>
        </w:rPr>
      </w:pPr>
      <w:r w:rsidRPr="00621EF7">
        <w:rPr>
          <w:rFonts w:hAnsi="黑体" w:hint="eastAsia"/>
          <w:sz w:val="32"/>
          <w:szCs w:val="32"/>
        </w:rPr>
        <w:t>二、</w:t>
      </w:r>
      <w:r w:rsidRPr="00621EF7">
        <w:rPr>
          <w:rFonts w:ascii="楷体_GB2312" w:eastAsia="楷体_GB2312" w:hAnsi="黑体" w:hint="eastAsia"/>
          <w:sz w:val="32"/>
          <w:szCs w:val="32"/>
        </w:rPr>
        <w:t>怀化市泸阳国有林场部门决算表</w:t>
      </w:r>
    </w:p>
    <w:p w:rsidR="00DD5153" w:rsidRDefault="00DD5153">
      <w:pPr>
        <w:pStyle w:val="Default"/>
        <w:spacing w:line="600" w:lineRule="exact"/>
        <w:ind w:firstLineChars="200" w:firstLine="640"/>
        <w:rPr>
          <w:rFonts w:ascii="Times New Roman" w:eastAsia="仿宋_GB2312" w:hAnsi="Times New Roman"/>
          <w:sz w:val="32"/>
          <w:szCs w:val="32"/>
        </w:rPr>
      </w:pPr>
    </w:p>
    <w:p w:rsidR="00DD5153" w:rsidRDefault="00DD5153">
      <w:pPr>
        <w:pStyle w:val="Default"/>
        <w:jc w:val="center"/>
        <w:rPr>
          <w:sz w:val="72"/>
          <w:szCs w:val="72"/>
        </w:rPr>
      </w:pPr>
    </w:p>
    <w:p w:rsidR="00DD5153" w:rsidRDefault="00DD5153">
      <w:pPr>
        <w:pStyle w:val="Default"/>
        <w:jc w:val="center"/>
        <w:rPr>
          <w:sz w:val="72"/>
          <w:szCs w:val="72"/>
        </w:rPr>
      </w:pPr>
    </w:p>
    <w:p w:rsidR="00DD5153" w:rsidRDefault="00DD5153">
      <w:pPr>
        <w:jc w:val="left"/>
        <w:rPr>
          <w:rFonts w:asciiTheme="minorEastAsia" w:hAnsiTheme="minorEastAsia" w:cs="黑体"/>
          <w:color w:val="000000"/>
          <w:kern w:val="0"/>
          <w:sz w:val="32"/>
          <w:szCs w:val="32"/>
        </w:rPr>
      </w:pPr>
    </w:p>
    <w:sectPr w:rsidR="00DD5153" w:rsidSect="00DD5153">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090" w:rsidRDefault="00753090" w:rsidP="00FC6898">
      <w:r>
        <w:separator/>
      </w:r>
    </w:p>
  </w:endnote>
  <w:endnote w:type="continuationSeparator" w:id="0">
    <w:p w:rsidR="00753090" w:rsidRDefault="00753090" w:rsidP="00FC6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090" w:rsidRDefault="00753090" w:rsidP="00FC6898">
      <w:r>
        <w:separator/>
      </w:r>
    </w:p>
  </w:footnote>
  <w:footnote w:type="continuationSeparator" w:id="0">
    <w:p w:rsidR="00753090" w:rsidRDefault="00753090" w:rsidP="00FC6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457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4FE4"/>
    <w:rsid w:val="0002229B"/>
    <w:rsid w:val="000273BD"/>
    <w:rsid w:val="00040CBC"/>
    <w:rsid w:val="000415B7"/>
    <w:rsid w:val="00041E3F"/>
    <w:rsid w:val="00055DAA"/>
    <w:rsid w:val="00061F7B"/>
    <w:rsid w:val="000658A3"/>
    <w:rsid w:val="00074155"/>
    <w:rsid w:val="00095D69"/>
    <w:rsid w:val="000A162D"/>
    <w:rsid w:val="000A34B7"/>
    <w:rsid w:val="000A3F69"/>
    <w:rsid w:val="000C180A"/>
    <w:rsid w:val="000F4857"/>
    <w:rsid w:val="00103957"/>
    <w:rsid w:val="00146566"/>
    <w:rsid w:val="00152C6D"/>
    <w:rsid w:val="00162D39"/>
    <w:rsid w:val="001678BD"/>
    <w:rsid w:val="00167D95"/>
    <w:rsid w:val="001727D8"/>
    <w:rsid w:val="00182373"/>
    <w:rsid w:val="001A67DB"/>
    <w:rsid w:val="001C3C29"/>
    <w:rsid w:val="001D1274"/>
    <w:rsid w:val="001D51E5"/>
    <w:rsid w:val="001E080D"/>
    <w:rsid w:val="001E53D0"/>
    <w:rsid w:val="001F0C3B"/>
    <w:rsid w:val="00202C82"/>
    <w:rsid w:val="0021354E"/>
    <w:rsid w:val="00214427"/>
    <w:rsid w:val="002225E8"/>
    <w:rsid w:val="00222D92"/>
    <w:rsid w:val="00226CB7"/>
    <w:rsid w:val="00227710"/>
    <w:rsid w:val="00240050"/>
    <w:rsid w:val="0024072F"/>
    <w:rsid w:val="00264552"/>
    <w:rsid w:val="00264EF9"/>
    <w:rsid w:val="00265724"/>
    <w:rsid w:val="00267C11"/>
    <w:rsid w:val="0027426B"/>
    <w:rsid w:val="00296FD3"/>
    <w:rsid w:val="002E0A30"/>
    <w:rsid w:val="003119B6"/>
    <w:rsid w:val="003130C4"/>
    <w:rsid w:val="00314738"/>
    <w:rsid w:val="00316C4B"/>
    <w:rsid w:val="0032192B"/>
    <w:rsid w:val="00337224"/>
    <w:rsid w:val="003465C0"/>
    <w:rsid w:val="003479BD"/>
    <w:rsid w:val="00357343"/>
    <w:rsid w:val="00357EA2"/>
    <w:rsid w:val="00364F89"/>
    <w:rsid w:val="0037197D"/>
    <w:rsid w:val="003768D5"/>
    <w:rsid w:val="003926B9"/>
    <w:rsid w:val="003A3710"/>
    <w:rsid w:val="003B5B15"/>
    <w:rsid w:val="003C47E6"/>
    <w:rsid w:val="003C4FC2"/>
    <w:rsid w:val="004003C5"/>
    <w:rsid w:val="00416E61"/>
    <w:rsid w:val="0042790C"/>
    <w:rsid w:val="0043375B"/>
    <w:rsid w:val="00433EF8"/>
    <w:rsid w:val="004506F9"/>
    <w:rsid w:val="00450AED"/>
    <w:rsid w:val="0045549E"/>
    <w:rsid w:val="0046471C"/>
    <w:rsid w:val="00464BAF"/>
    <w:rsid w:val="004717A2"/>
    <w:rsid w:val="00473DF3"/>
    <w:rsid w:val="00487911"/>
    <w:rsid w:val="00491741"/>
    <w:rsid w:val="004B0CEE"/>
    <w:rsid w:val="004F5F02"/>
    <w:rsid w:val="00500E5F"/>
    <w:rsid w:val="005122EF"/>
    <w:rsid w:val="0051441A"/>
    <w:rsid w:val="00517C33"/>
    <w:rsid w:val="00517D5F"/>
    <w:rsid w:val="00523644"/>
    <w:rsid w:val="00536087"/>
    <w:rsid w:val="0054069E"/>
    <w:rsid w:val="0054464B"/>
    <w:rsid w:val="00544866"/>
    <w:rsid w:val="005767CC"/>
    <w:rsid w:val="005845C0"/>
    <w:rsid w:val="005871AB"/>
    <w:rsid w:val="00590649"/>
    <w:rsid w:val="00590D9F"/>
    <w:rsid w:val="00595D26"/>
    <w:rsid w:val="005A74E6"/>
    <w:rsid w:val="005B404E"/>
    <w:rsid w:val="005D4D55"/>
    <w:rsid w:val="005E2CFB"/>
    <w:rsid w:val="005F2103"/>
    <w:rsid w:val="005F3D1C"/>
    <w:rsid w:val="006071DD"/>
    <w:rsid w:val="00621EF7"/>
    <w:rsid w:val="0062378F"/>
    <w:rsid w:val="0063204B"/>
    <w:rsid w:val="0063287A"/>
    <w:rsid w:val="00641842"/>
    <w:rsid w:val="00651EEC"/>
    <w:rsid w:val="00686673"/>
    <w:rsid w:val="00691E8C"/>
    <w:rsid w:val="006A22C4"/>
    <w:rsid w:val="006A351B"/>
    <w:rsid w:val="006B0422"/>
    <w:rsid w:val="006C1B53"/>
    <w:rsid w:val="006D7730"/>
    <w:rsid w:val="006E4528"/>
    <w:rsid w:val="006E5284"/>
    <w:rsid w:val="006F3EB5"/>
    <w:rsid w:val="00702E34"/>
    <w:rsid w:val="00704395"/>
    <w:rsid w:val="00710FE7"/>
    <w:rsid w:val="00717621"/>
    <w:rsid w:val="00720FF1"/>
    <w:rsid w:val="00727A53"/>
    <w:rsid w:val="00753090"/>
    <w:rsid w:val="00764B4C"/>
    <w:rsid w:val="00771E15"/>
    <w:rsid w:val="00787B42"/>
    <w:rsid w:val="007C4539"/>
    <w:rsid w:val="007F3657"/>
    <w:rsid w:val="0080033F"/>
    <w:rsid w:val="008110B8"/>
    <w:rsid w:val="00812ED5"/>
    <w:rsid w:val="00821D8A"/>
    <w:rsid w:val="008277D9"/>
    <w:rsid w:val="00836DDB"/>
    <w:rsid w:val="0084478C"/>
    <w:rsid w:val="0084680B"/>
    <w:rsid w:val="00846FA0"/>
    <w:rsid w:val="008657DC"/>
    <w:rsid w:val="0086638C"/>
    <w:rsid w:val="00891217"/>
    <w:rsid w:val="008A1065"/>
    <w:rsid w:val="008A3E8D"/>
    <w:rsid w:val="009130E6"/>
    <w:rsid w:val="009237C4"/>
    <w:rsid w:val="00944C48"/>
    <w:rsid w:val="00950252"/>
    <w:rsid w:val="00963795"/>
    <w:rsid w:val="00967F5D"/>
    <w:rsid w:val="00990C56"/>
    <w:rsid w:val="0099237A"/>
    <w:rsid w:val="00992FE1"/>
    <w:rsid w:val="009A0F95"/>
    <w:rsid w:val="009B3ADF"/>
    <w:rsid w:val="009C3B52"/>
    <w:rsid w:val="009E6817"/>
    <w:rsid w:val="009E6E9A"/>
    <w:rsid w:val="00A01D2B"/>
    <w:rsid w:val="00A05CB6"/>
    <w:rsid w:val="00A17E5C"/>
    <w:rsid w:val="00A42218"/>
    <w:rsid w:val="00A47898"/>
    <w:rsid w:val="00A507E8"/>
    <w:rsid w:val="00A70249"/>
    <w:rsid w:val="00A70B02"/>
    <w:rsid w:val="00A71D9F"/>
    <w:rsid w:val="00A92E9F"/>
    <w:rsid w:val="00AB18FF"/>
    <w:rsid w:val="00B15698"/>
    <w:rsid w:val="00B33BEA"/>
    <w:rsid w:val="00B57C9F"/>
    <w:rsid w:val="00B63572"/>
    <w:rsid w:val="00B845B3"/>
    <w:rsid w:val="00B85D8B"/>
    <w:rsid w:val="00BB000C"/>
    <w:rsid w:val="00BB4A40"/>
    <w:rsid w:val="00BD0CCF"/>
    <w:rsid w:val="00BD6C3E"/>
    <w:rsid w:val="00BE3674"/>
    <w:rsid w:val="00BF6560"/>
    <w:rsid w:val="00C10681"/>
    <w:rsid w:val="00C3049A"/>
    <w:rsid w:val="00C31B1E"/>
    <w:rsid w:val="00C64924"/>
    <w:rsid w:val="00C77645"/>
    <w:rsid w:val="00C864CB"/>
    <w:rsid w:val="00CE04C3"/>
    <w:rsid w:val="00CE76A0"/>
    <w:rsid w:val="00D148C6"/>
    <w:rsid w:val="00D17A8A"/>
    <w:rsid w:val="00D415BA"/>
    <w:rsid w:val="00D47950"/>
    <w:rsid w:val="00D63780"/>
    <w:rsid w:val="00D644EE"/>
    <w:rsid w:val="00DD06FF"/>
    <w:rsid w:val="00DD5153"/>
    <w:rsid w:val="00DD5FE9"/>
    <w:rsid w:val="00E00C7A"/>
    <w:rsid w:val="00E37D6C"/>
    <w:rsid w:val="00E43CF2"/>
    <w:rsid w:val="00E52A56"/>
    <w:rsid w:val="00E55B68"/>
    <w:rsid w:val="00E561AE"/>
    <w:rsid w:val="00E67BE6"/>
    <w:rsid w:val="00E8683C"/>
    <w:rsid w:val="00EA2B72"/>
    <w:rsid w:val="00EA7DEB"/>
    <w:rsid w:val="00EB6581"/>
    <w:rsid w:val="00EC1047"/>
    <w:rsid w:val="00F10639"/>
    <w:rsid w:val="00F36B93"/>
    <w:rsid w:val="00F74360"/>
    <w:rsid w:val="00FA35C8"/>
    <w:rsid w:val="00FB095B"/>
    <w:rsid w:val="00FB462F"/>
    <w:rsid w:val="00FC5973"/>
    <w:rsid w:val="00FC6898"/>
    <w:rsid w:val="00FD082F"/>
    <w:rsid w:val="00FE16FA"/>
    <w:rsid w:val="00FE328A"/>
    <w:rsid w:val="00FE6269"/>
    <w:rsid w:val="00FF47C2"/>
    <w:rsid w:val="00FF5CD6"/>
    <w:rsid w:val="00FF795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D5153"/>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DD5153"/>
    <w:pPr>
      <w:snapToGrid w:val="0"/>
      <w:jc w:val="left"/>
    </w:pPr>
    <w:rPr>
      <w:sz w:val="18"/>
      <w:szCs w:val="18"/>
    </w:rPr>
  </w:style>
  <w:style w:type="paragraph" w:styleId="2">
    <w:name w:val="Body Text First Indent 2"/>
    <w:basedOn w:val="a4"/>
    <w:next w:val="a"/>
    <w:uiPriority w:val="99"/>
    <w:unhideWhenUsed/>
    <w:qFormat/>
    <w:rsid w:val="00DD5153"/>
    <w:pPr>
      <w:ind w:firstLineChars="200" w:firstLine="420"/>
    </w:pPr>
  </w:style>
  <w:style w:type="paragraph" w:styleId="a4">
    <w:name w:val="Body Text Indent"/>
    <w:basedOn w:val="a"/>
    <w:next w:val="2"/>
    <w:uiPriority w:val="99"/>
    <w:unhideWhenUsed/>
    <w:qFormat/>
    <w:rsid w:val="00DD5153"/>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DD5153"/>
    <w:rPr>
      <w:sz w:val="18"/>
      <w:szCs w:val="18"/>
    </w:rPr>
  </w:style>
  <w:style w:type="paragraph" w:styleId="a6">
    <w:name w:val="footer"/>
    <w:basedOn w:val="a"/>
    <w:link w:val="Char0"/>
    <w:uiPriority w:val="99"/>
    <w:unhideWhenUsed/>
    <w:qFormat/>
    <w:rsid w:val="00DD5153"/>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DD515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DD5153"/>
    <w:rPr>
      <w:sz w:val="18"/>
      <w:szCs w:val="18"/>
    </w:rPr>
  </w:style>
  <w:style w:type="character" w:customStyle="1" w:styleId="Char0">
    <w:name w:val="页脚 Char"/>
    <w:basedOn w:val="a1"/>
    <w:link w:val="a6"/>
    <w:uiPriority w:val="99"/>
    <w:qFormat/>
    <w:rsid w:val="00DD5153"/>
    <w:rPr>
      <w:sz w:val="18"/>
      <w:szCs w:val="18"/>
    </w:rPr>
  </w:style>
  <w:style w:type="paragraph" w:customStyle="1" w:styleId="Default">
    <w:name w:val="Default"/>
    <w:qFormat/>
    <w:rsid w:val="00DD5153"/>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DD5153"/>
    <w:pPr>
      <w:ind w:firstLineChars="200" w:firstLine="420"/>
    </w:pPr>
  </w:style>
  <w:style w:type="character" w:customStyle="1" w:styleId="Char">
    <w:name w:val="批注框文本 Char"/>
    <w:basedOn w:val="a1"/>
    <w:link w:val="a5"/>
    <w:uiPriority w:val="99"/>
    <w:semiHidden/>
    <w:qFormat/>
    <w:rsid w:val="00DD5153"/>
    <w:rPr>
      <w:sz w:val="18"/>
      <w:szCs w:val="18"/>
    </w:rPr>
  </w:style>
  <w:style w:type="character" w:customStyle="1" w:styleId="font01">
    <w:name w:val="font01"/>
    <w:basedOn w:val="a1"/>
    <w:qFormat/>
    <w:rsid w:val="00DD5153"/>
    <w:rPr>
      <w:rFonts w:ascii="宋体" w:eastAsia="宋体" w:hAnsi="宋体" w:cs="宋体" w:hint="eastAsia"/>
      <w:color w:val="000000"/>
      <w:sz w:val="22"/>
      <w:szCs w:val="22"/>
      <w:u w:val="none"/>
    </w:rPr>
  </w:style>
  <w:style w:type="character" w:customStyle="1" w:styleId="font21">
    <w:name w:val="font21"/>
    <w:basedOn w:val="a1"/>
    <w:qFormat/>
    <w:rsid w:val="00DD5153"/>
    <w:rPr>
      <w:rFonts w:ascii="宋体" w:eastAsia="宋体" w:hAnsi="宋体" w:cs="宋体" w:hint="eastAsia"/>
      <w:color w:val="000000"/>
      <w:sz w:val="24"/>
      <w:szCs w:val="24"/>
      <w:u w:val="none"/>
    </w:rPr>
  </w:style>
  <w:style w:type="character" w:customStyle="1" w:styleId="font11">
    <w:name w:val="font11"/>
    <w:basedOn w:val="a1"/>
    <w:qFormat/>
    <w:rsid w:val="00DD5153"/>
    <w:rPr>
      <w:rFonts w:ascii="宋体" w:eastAsia="宋体" w:hAnsi="宋体" w:cs="宋体" w:hint="eastAsia"/>
      <w:color w:val="000000"/>
      <w:sz w:val="24"/>
      <w:szCs w:val="24"/>
      <w:u w:val="none"/>
    </w:rPr>
  </w:style>
  <w:style w:type="paragraph" w:styleId="a9">
    <w:name w:val="Normal (Web)"/>
    <w:basedOn w:val="a"/>
    <w:qFormat/>
    <w:rsid w:val="00E52A56"/>
    <w:pPr>
      <w:jc w:val="left"/>
    </w:pPr>
    <w:rPr>
      <w:rFonts w:ascii="Times New Roman" w:eastAsia="仿宋_GB2312" w:hAnsi="Times New Roman" w:cs="Times New Roman"/>
      <w:kern w:val="0"/>
      <w:sz w:val="24"/>
      <w:szCs w:val="24"/>
    </w:rPr>
  </w:style>
  <w:style w:type="character" w:customStyle="1" w:styleId="15">
    <w:name w:val="15"/>
    <w:basedOn w:val="a1"/>
    <w:qFormat/>
    <w:rsid w:val="00450AED"/>
    <w:rPr>
      <w:rFonts w:ascii="Times New Roman" w:eastAsia="楷体_GB2312" w:hAnsi="Times New Roman" w:cs="楷体_GB2312" w:hint="default"/>
      <w:sz w:val="32"/>
      <w:szCs w:val="32"/>
    </w:rPr>
  </w:style>
</w:styles>
</file>

<file path=word/webSettings.xml><?xml version="1.0" encoding="utf-8"?>
<w:webSettings xmlns:r="http://schemas.openxmlformats.org/officeDocument/2006/relationships" xmlns:w="http://schemas.openxmlformats.org/wordprocessingml/2006/main">
  <w:divs>
    <w:div w:id="316808941">
      <w:bodyDiv w:val="1"/>
      <w:marLeft w:val="0"/>
      <w:marRight w:val="0"/>
      <w:marTop w:val="0"/>
      <w:marBottom w:val="0"/>
      <w:divBdr>
        <w:top w:val="none" w:sz="0" w:space="0" w:color="auto"/>
        <w:left w:val="none" w:sz="0" w:space="0" w:color="auto"/>
        <w:bottom w:val="none" w:sz="0" w:space="0" w:color="auto"/>
        <w:right w:val="none" w:sz="0" w:space="0" w:color="auto"/>
      </w:divBdr>
    </w:div>
    <w:div w:id="878476309">
      <w:bodyDiv w:val="1"/>
      <w:marLeft w:val="0"/>
      <w:marRight w:val="0"/>
      <w:marTop w:val="0"/>
      <w:marBottom w:val="0"/>
      <w:divBdr>
        <w:top w:val="none" w:sz="0" w:space="0" w:color="auto"/>
        <w:left w:val="none" w:sz="0" w:space="0" w:color="auto"/>
        <w:bottom w:val="none" w:sz="0" w:space="0" w:color="auto"/>
        <w:right w:val="none" w:sz="0" w:space="0" w:color="auto"/>
      </w:divBdr>
    </w:div>
    <w:div w:id="928269900">
      <w:bodyDiv w:val="1"/>
      <w:marLeft w:val="0"/>
      <w:marRight w:val="0"/>
      <w:marTop w:val="0"/>
      <w:marBottom w:val="0"/>
      <w:divBdr>
        <w:top w:val="none" w:sz="0" w:space="0" w:color="auto"/>
        <w:left w:val="none" w:sz="0" w:space="0" w:color="auto"/>
        <w:bottom w:val="none" w:sz="0" w:space="0" w:color="auto"/>
        <w:right w:val="none" w:sz="0" w:space="0" w:color="auto"/>
      </w:divBdr>
    </w:div>
    <w:div w:id="966471041">
      <w:bodyDiv w:val="1"/>
      <w:marLeft w:val="0"/>
      <w:marRight w:val="0"/>
      <w:marTop w:val="0"/>
      <w:marBottom w:val="0"/>
      <w:divBdr>
        <w:top w:val="none" w:sz="0" w:space="0" w:color="auto"/>
        <w:left w:val="none" w:sz="0" w:space="0" w:color="auto"/>
        <w:bottom w:val="none" w:sz="0" w:space="0" w:color="auto"/>
        <w:right w:val="none" w:sz="0" w:space="0" w:color="auto"/>
      </w:divBdr>
    </w:div>
    <w:div w:id="1018241083">
      <w:bodyDiv w:val="1"/>
      <w:marLeft w:val="0"/>
      <w:marRight w:val="0"/>
      <w:marTop w:val="0"/>
      <w:marBottom w:val="0"/>
      <w:divBdr>
        <w:top w:val="none" w:sz="0" w:space="0" w:color="auto"/>
        <w:left w:val="none" w:sz="0" w:space="0" w:color="auto"/>
        <w:bottom w:val="none" w:sz="0" w:space="0" w:color="auto"/>
        <w:right w:val="none" w:sz="0" w:space="0" w:color="auto"/>
      </w:divBdr>
    </w:div>
    <w:div w:id="1111894645">
      <w:bodyDiv w:val="1"/>
      <w:marLeft w:val="0"/>
      <w:marRight w:val="0"/>
      <w:marTop w:val="0"/>
      <w:marBottom w:val="0"/>
      <w:divBdr>
        <w:top w:val="none" w:sz="0" w:space="0" w:color="auto"/>
        <w:left w:val="none" w:sz="0" w:space="0" w:color="auto"/>
        <w:bottom w:val="none" w:sz="0" w:space="0" w:color="auto"/>
        <w:right w:val="none" w:sz="0" w:space="0" w:color="auto"/>
      </w:divBdr>
    </w:div>
    <w:div w:id="1350791772">
      <w:bodyDiv w:val="1"/>
      <w:marLeft w:val="0"/>
      <w:marRight w:val="0"/>
      <w:marTop w:val="0"/>
      <w:marBottom w:val="0"/>
      <w:divBdr>
        <w:top w:val="none" w:sz="0" w:space="0" w:color="auto"/>
        <w:left w:val="none" w:sz="0" w:space="0" w:color="auto"/>
        <w:bottom w:val="none" w:sz="0" w:space="0" w:color="auto"/>
        <w:right w:val="none" w:sz="0" w:space="0" w:color="auto"/>
      </w:divBdr>
    </w:div>
    <w:div w:id="1555266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15</Pages>
  <Words>848</Words>
  <Characters>4840</Characters>
  <Application>Microsoft Office Word</Application>
  <DocSecurity>0</DocSecurity>
  <Lines>40</Lines>
  <Paragraphs>11</Paragraphs>
  <ScaleCrop>false</ScaleCrop>
  <Company>Microsoft</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12</cp:revision>
  <cp:lastPrinted>2025-09-22T01:24:00Z</cp:lastPrinted>
  <dcterms:created xsi:type="dcterms:W3CDTF">2025-09-22T01:48:00Z</dcterms:created>
  <dcterms:modified xsi:type="dcterms:W3CDTF">2025-09-23T01:02:00Z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