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BCD6">
      <w:pPr>
        <w:pStyle w:val="14"/>
        <w:jc w:val="both"/>
        <w:rPr>
          <w:rFonts w:hAnsi="黑体"/>
          <w:sz w:val="36"/>
          <w:szCs w:val="36"/>
        </w:rPr>
      </w:pPr>
      <w:r>
        <w:rPr>
          <w:rFonts w:hint="eastAsia" w:hAnsi="黑体"/>
          <w:sz w:val="36"/>
          <w:szCs w:val="36"/>
        </w:rPr>
        <w:t>附件1</w:t>
      </w:r>
    </w:p>
    <w:p w14:paraId="69C700AE">
      <w:pPr>
        <w:jc w:val="center"/>
        <w:rPr>
          <w:rFonts w:hint="eastAsia"/>
          <w:w w:val="100"/>
          <w:sz w:val="36"/>
          <w:szCs w:val="36"/>
        </w:rPr>
      </w:pPr>
    </w:p>
    <w:p w14:paraId="72B3849F">
      <w:pPr>
        <w:jc w:val="center"/>
        <w:rPr>
          <w:rFonts w:hint="eastAsia"/>
          <w:w w:val="100"/>
          <w:sz w:val="36"/>
          <w:szCs w:val="36"/>
        </w:rPr>
      </w:pPr>
    </w:p>
    <w:p w14:paraId="2B926E6B">
      <w:pPr>
        <w:jc w:val="center"/>
        <w:rPr>
          <w:rFonts w:hint="eastAsia"/>
          <w:w w:val="100"/>
          <w:sz w:val="36"/>
          <w:szCs w:val="36"/>
        </w:rPr>
      </w:pPr>
    </w:p>
    <w:p w14:paraId="20BB8A7A">
      <w:pPr>
        <w:jc w:val="center"/>
        <w:rPr>
          <w:rFonts w:hint="eastAsia"/>
          <w:w w:val="100"/>
          <w:sz w:val="36"/>
          <w:szCs w:val="36"/>
        </w:rPr>
      </w:pPr>
    </w:p>
    <w:p w14:paraId="12D282A1">
      <w:pPr>
        <w:jc w:val="center"/>
        <w:rPr>
          <w:rFonts w:hint="eastAsia"/>
          <w:w w:val="100"/>
          <w:sz w:val="36"/>
          <w:szCs w:val="36"/>
        </w:rPr>
      </w:pPr>
    </w:p>
    <w:p w14:paraId="45348189">
      <w:pPr>
        <w:jc w:val="center"/>
        <w:rPr>
          <w:rFonts w:hint="eastAsia"/>
          <w:w w:val="100"/>
          <w:sz w:val="36"/>
          <w:szCs w:val="36"/>
        </w:rPr>
      </w:pPr>
    </w:p>
    <w:p w14:paraId="75972650">
      <w:pPr>
        <w:jc w:val="center"/>
        <w:rPr>
          <w:rFonts w:hint="eastAsia"/>
          <w:w w:val="100"/>
          <w:sz w:val="36"/>
          <w:szCs w:val="36"/>
        </w:rPr>
      </w:pPr>
    </w:p>
    <w:p w14:paraId="369585AC">
      <w:pPr>
        <w:jc w:val="center"/>
        <w:rPr>
          <w:rFonts w:hint="eastAsia"/>
          <w:w w:val="100"/>
          <w:sz w:val="60"/>
          <w:szCs w:val="60"/>
        </w:rPr>
      </w:pPr>
      <w:r>
        <w:rPr>
          <w:w w:val="100"/>
          <w:sz w:val="60"/>
          <w:szCs w:val="60"/>
        </w:rPr>
        <w:t>2024年度</w:t>
      </w:r>
    </w:p>
    <w:p w14:paraId="2BF24D07">
      <w:pPr>
        <w:jc w:val="center"/>
        <w:rPr>
          <w:rFonts w:hint="eastAsia" w:eastAsia="黑体"/>
          <w:w w:val="100"/>
          <w:sz w:val="60"/>
          <w:szCs w:val="60"/>
          <w:lang w:eastAsia="zh-CN"/>
        </w:rPr>
      </w:pPr>
      <w:r>
        <w:rPr>
          <w:rFonts w:hint="eastAsia"/>
          <w:w w:val="100"/>
          <w:sz w:val="60"/>
          <w:szCs w:val="60"/>
          <w:lang w:eastAsia="zh-CN"/>
        </w:rPr>
        <w:t>怀化市水旱灾害防御事务中心</w:t>
      </w:r>
    </w:p>
    <w:p w14:paraId="79A91742">
      <w:pPr>
        <w:jc w:val="center"/>
        <w:rPr>
          <w:w w:val="100"/>
          <w:sz w:val="72"/>
          <w:szCs w:val="72"/>
        </w:rPr>
      </w:pPr>
      <w:r>
        <w:rPr>
          <w:w w:val="100"/>
          <w:sz w:val="60"/>
          <w:szCs w:val="60"/>
        </w:rPr>
        <w:t>决算公开说明</w:t>
      </w:r>
    </w:p>
    <w:p w14:paraId="73BFA7A4">
      <w:pPr>
        <w:widowControl/>
        <w:jc w:val="left"/>
        <w:rPr>
          <w:rFonts w:ascii="仿宋" w:hAnsi="仿宋" w:eastAsia="仿宋"/>
          <w:w w:val="100"/>
          <w:sz w:val="30"/>
          <w:szCs w:val="30"/>
        </w:rPr>
      </w:pPr>
      <w:r>
        <w:rPr>
          <w:rFonts w:ascii="仿宋" w:hAnsi="仿宋" w:eastAsia="仿宋"/>
          <w:w w:val="100"/>
          <w:sz w:val="30"/>
          <w:szCs w:val="30"/>
        </w:rPr>
        <w:br w:type="page"/>
      </w:r>
    </w:p>
    <w:p w14:paraId="5343813E">
      <w:pPr>
        <w:jc w:val="center"/>
        <w:rPr>
          <w:w w:val="100"/>
          <w:sz w:val="30"/>
          <w:szCs w:val="30"/>
        </w:rPr>
      </w:pPr>
      <w:r>
        <w:rPr>
          <w:w w:val="100"/>
          <w:sz w:val="30"/>
          <w:szCs w:val="30"/>
        </w:rPr>
        <w:t>目录</w:t>
      </w:r>
    </w:p>
    <w:p w14:paraId="7283DE39">
      <w:pPr>
        <w:rPr>
          <w:rFonts w:hint="eastAsia"/>
          <w:w w:val="100"/>
          <w:sz w:val="30"/>
          <w:szCs w:val="30"/>
        </w:rPr>
      </w:pPr>
      <w:r>
        <w:rPr>
          <w:w w:val="100"/>
          <w:sz w:val="30"/>
          <w:szCs w:val="30"/>
        </w:rPr>
        <w:t>第一部分</w:t>
      </w:r>
      <w:r>
        <w:rPr>
          <w:rFonts w:hint="eastAsia"/>
          <w:w w:val="100"/>
          <w:sz w:val="30"/>
          <w:szCs w:val="30"/>
        </w:rPr>
        <w:t xml:space="preserve"> </w:t>
      </w:r>
      <w:r>
        <w:rPr>
          <w:rFonts w:hint="eastAsia"/>
          <w:w w:val="100"/>
          <w:sz w:val="30"/>
          <w:szCs w:val="30"/>
          <w:lang w:eastAsia="zh-CN"/>
        </w:rPr>
        <w:t>怀化市水旱灾害防御事务中心</w:t>
      </w:r>
      <w:r>
        <w:rPr>
          <w:w w:val="100"/>
          <w:sz w:val="30"/>
          <w:szCs w:val="30"/>
        </w:rPr>
        <w:t>概况</w:t>
      </w:r>
    </w:p>
    <w:p w14:paraId="7DACA4B1">
      <w:pPr>
        <w:rPr>
          <w:rFonts w:hint="eastAsia" w:ascii="仿宋" w:hAnsi="仿宋" w:eastAsia="仿宋"/>
          <w:w w:val="100"/>
          <w:sz w:val="30"/>
          <w:szCs w:val="30"/>
        </w:rPr>
      </w:pPr>
      <w:r>
        <w:rPr>
          <w:rFonts w:ascii="仿宋" w:hAnsi="仿宋" w:eastAsia="仿宋"/>
          <w:w w:val="100"/>
          <w:sz w:val="30"/>
          <w:szCs w:val="30"/>
        </w:rPr>
        <w:t>一、部门职责</w:t>
      </w:r>
    </w:p>
    <w:p w14:paraId="7CB29F82">
      <w:pPr>
        <w:rPr>
          <w:rFonts w:ascii="仿宋" w:hAnsi="仿宋" w:eastAsia="仿宋"/>
          <w:w w:val="100"/>
          <w:sz w:val="30"/>
          <w:szCs w:val="30"/>
        </w:rPr>
      </w:pPr>
      <w:r>
        <w:rPr>
          <w:rFonts w:ascii="仿宋" w:hAnsi="仿宋" w:eastAsia="仿宋"/>
          <w:w w:val="100"/>
          <w:sz w:val="30"/>
          <w:szCs w:val="30"/>
        </w:rPr>
        <w:t>二、机构设置及决算单位构成</w:t>
      </w:r>
    </w:p>
    <w:p w14:paraId="52D2D356">
      <w:pPr>
        <w:rPr>
          <w:rFonts w:hint="eastAsia"/>
          <w:w w:val="100"/>
          <w:sz w:val="30"/>
          <w:szCs w:val="30"/>
        </w:rPr>
      </w:pPr>
      <w:r>
        <w:rPr>
          <w:w w:val="100"/>
          <w:sz w:val="30"/>
          <w:szCs w:val="30"/>
        </w:rPr>
        <w:t>第二部分</w:t>
      </w:r>
      <w:r>
        <w:rPr>
          <w:rFonts w:hint="eastAsia"/>
          <w:w w:val="100"/>
          <w:sz w:val="30"/>
          <w:szCs w:val="30"/>
        </w:rPr>
        <w:t xml:space="preserve"> </w:t>
      </w:r>
      <w:r>
        <w:rPr>
          <w:w w:val="100"/>
          <w:sz w:val="30"/>
          <w:szCs w:val="30"/>
        </w:rPr>
        <w:t>部门决算表</w:t>
      </w:r>
    </w:p>
    <w:p w14:paraId="1C4B0E97">
      <w:pPr>
        <w:rPr>
          <w:rFonts w:ascii="仿宋" w:hAnsi="仿宋" w:eastAsia="仿宋"/>
          <w:w w:val="100"/>
          <w:sz w:val="30"/>
          <w:szCs w:val="30"/>
        </w:rPr>
      </w:pPr>
      <w:r>
        <w:rPr>
          <w:rFonts w:ascii="仿宋" w:hAnsi="仿宋" w:eastAsia="仿宋"/>
          <w:w w:val="100"/>
          <w:sz w:val="30"/>
          <w:szCs w:val="30"/>
        </w:rPr>
        <w:t>一、收入支出决算总表</w:t>
      </w:r>
      <w:r>
        <w:rPr>
          <w:rFonts w:ascii="仿宋" w:hAnsi="仿宋" w:eastAsia="仿宋"/>
          <w:w w:val="100"/>
          <w:sz w:val="30"/>
          <w:szCs w:val="30"/>
        </w:rPr>
        <w:br w:type="textWrapping"/>
      </w:r>
      <w:r>
        <w:rPr>
          <w:rFonts w:ascii="仿宋" w:hAnsi="仿宋" w:eastAsia="仿宋"/>
          <w:w w:val="100"/>
          <w:sz w:val="30"/>
          <w:szCs w:val="30"/>
        </w:rPr>
        <w:t>二、收入决算表</w:t>
      </w:r>
      <w:r>
        <w:rPr>
          <w:rFonts w:ascii="仿宋" w:hAnsi="仿宋" w:eastAsia="仿宋"/>
          <w:w w:val="100"/>
          <w:sz w:val="30"/>
          <w:szCs w:val="30"/>
        </w:rPr>
        <w:br w:type="textWrapping"/>
      </w:r>
      <w:r>
        <w:rPr>
          <w:rFonts w:ascii="仿宋" w:hAnsi="仿宋" w:eastAsia="仿宋"/>
          <w:w w:val="100"/>
          <w:sz w:val="30"/>
          <w:szCs w:val="30"/>
        </w:rPr>
        <w:t>三、支出决算表</w:t>
      </w:r>
      <w:r>
        <w:rPr>
          <w:rFonts w:ascii="仿宋" w:hAnsi="仿宋" w:eastAsia="仿宋"/>
          <w:w w:val="100"/>
          <w:sz w:val="30"/>
          <w:szCs w:val="30"/>
        </w:rPr>
        <w:br w:type="textWrapping"/>
      </w:r>
      <w:r>
        <w:rPr>
          <w:rFonts w:ascii="仿宋" w:hAnsi="仿宋" w:eastAsia="仿宋"/>
          <w:w w:val="100"/>
          <w:sz w:val="30"/>
          <w:szCs w:val="30"/>
        </w:rPr>
        <w:t>四、财政拨款收入支出决算总表</w:t>
      </w:r>
      <w:r>
        <w:rPr>
          <w:rFonts w:ascii="仿宋" w:hAnsi="仿宋" w:eastAsia="仿宋"/>
          <w:w w:val="100"/>
          <w:sz w:val="30"/>
          <w:szCs w:val="30"/>
        </w:rPr>
        <w:br w:type="textWrapping"/>
      </w:r>
      <w:r>
        <w:rPr>
          <w:rFonts w:ascii="仿宋" w:hAnsi="仿宋" w:eastAsia="仿宋"/>
          <w:w w:val="100"/>
          <w:sz w:val="30"/>
          <w:szCs w:val="30"/>
        </w:rPr>
        <w:t>五、一般公共预算财政拨款支出决算表</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六、一般公共预算财政拨款基本支出决算明细表</w:t>
      </w:r>
      <w:r>
        <w:rPr>
          <w:rFonts w:ascii="仿宋" w:hAnsi="仿宋" w:eastAsia="仿宋"/>
          <w:w w:val="100"/>
          <w:sz w:val="30"/>
          <w:szCs w:val="30"/>
        </w:rPr>
        <w:br w:type="textWrapping"/>
      </w:r>
      <w:r>
        <w:rPr>
          <w:rFonts w:ascii="仿宋" w:hAnsi="仿宋" w:eastAsia="仿宋"/>
          <w:w w:val="100"/>
          <w:sz w:val="30"/>
          <w:szCs w:val="30"/>
        </w:rPr>
        <w:t>七、政府性基金预算财政拨款收入支出决算表</w:t>
      </w:r>
      <w:r>
        <w:rPr>
          <w:rFonts w:ascii="仿宋" w:hAnsi="仿宋" w:eastAsia="仿宋"/>
          <w:w w:val="100"/>
          <w:sz w:val="30"/>
          <w:szCs w:val="30"/>
        </w:rPr>
        <w:br w:type="textWrapping"/>
      </w:r>
      <w:r>
        <w:rPr>
          <w:rFonts w:ascii="仿宋" w:hAnsi="仿宋" w:eastAsia="仿宋"/>
          <w:w w:val="100"/>
          <w:sz w:val="30"/>
          <w:szCs w:val="30"/>
        </w:rPr>
        <w:t>八、国有资本经营预算财政拨款支出决算表</w:t>
      </w:r>
      <w:r>
        <w:rPr>
          <w:rFonts w:ascii="仿宋" w:hAnsi="仿宋" w:eastAsia="仿宋"/>
          <w:w w:val="100"/>
          <w:sz w:val="30"/>
          <w:szCs w:val="30"/>
        </w:rPr>
        <w:br w:type="textWrapping"/>
      </w:r>
      <w:r>
        <w:rPr>
          <w:rFonts w:ascii="仿宋" w:hAnsi="仿宋" w:eastAsia="仿宋"/>
          <w:w w:val="100"/>
          <w:sz w:val="30"/>
          <w:szCs w:val="30"/>
        </w:rPr>
        <w:t>九、财政拨款“三公”经费支出决算表</w:t>
      </w:r>
    </w:p>
    <w:p w14:paraId="77F15396">
      <w:pPr>
        <w:rPr>
          <w:rFonts w:hint="eastAsia"/>
          <w:w w:val="100"/>
          <w:sz w:val="30"/>
          <w:szCs w:val="30"/>
        </w:rPr>
      </w:pPr>
      <w:r>
        <w:rPr>
          <w:w w:val="100"/>
          <w:sz w:val="30"/>
          <w:szCs w:val="30"/>
        </w:rPr>
        <w:t>第三部分</w:t>
      </w:r>
      <w:r>
        <w:rPr>
          <w:rFonts w:hint="eastAsia"/>
          <w:w w:val="100"/>
          <w:sz w:val="30"/>
          <w:szCs w:val="30"/>
        </w:rPr>
        <w:t xml:space="preserve"> </w:t>
      </w:r>
      <w:r>
        <w:rPr>
          <w:w w:val="100"/>
          <w:sz w:val="30"/>
          <w:szCs w:val="30"/>
        </w:rPr>
        <w:t>部门决算情况说明</w:t>
      </w:r>
    </w:p>
    <w:p w14:paraId="77801BBC">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一、收入支出决算总体情况说明</w:t>
      </w:r>
      <w:r>
        <w:rPr>
          <w:rFonts w:ascii="仿宋" w:hAnsi="仿宋" w:eastAsia="仿宋"/>
          <w:w w:val="100"/>
          <w:sz w:val="30"/>
          <w:szCs w:val="30"/>
        </w:rPr>
        <w:br w:type="textWrapping"/>
      </w:r>
      <w:r>
        <w:rPr>
          <w:rFonts w:ascii="仿宋" w:hAnsi="仿宋" w:eastAsia="仿宋"/>
          <w:w w:val="100"/>
          <w:sz w:val="30"/>
          <w:szCs w:val="30"/>
        </w:rPr>
        <w:t>二、收入决算情况说明</w:t>
      </w:r>
      <w:r>
        <w:rPr>
          <w:rFonts w:ascii="仿宋" w:hAnsi="仿宋" w:eastAsia="仿宋"/>
          <w:w w:val="100"/>
          <w:sz w:val="30"/>
          <w:szCs w:val="30"/>
        </w:rPr>
        <w:br w:type="textWrapping"/>
      </w:r>
      <w:r>
        <w:rPr>
          <w:rFonts w:ascii="仿宋" w:hAnsi="仿宋" w:eastAsia="仿宋"/>
          <w:w w:val="100"/>
          <w:sz w:val="30"/>
          <w:szCs w:val="30"/>
        </w:rPr>
        <w:t>三、支出决算情况说明</w:t>
      </w:r>
      <w:r>
        <w:rPr>
          <w:rFonts w:ascii="仿宋" w:hAnsi="仿宋" w:eastAsia="仿宋"/>
          <w:w w:val="100"/>
          <w:sz w:val="30"/>
          <w:szCs w:val="30"/>
        </w:rPr>
        <w:br w:type="textWrapping"/>
      </w:r>
      <w:r>
        <w:rPr>
          <w:rFonts w:ascii="仿宋" w:hAnsi="仿宋" w:eastAsia="仿宋"/>
          <w:w w:val="100"/>
          <w:sz w:val="30"/>
          <w:szCs w:val="30"/>
        </w:rPr>
        <w:t>四、财政拨款收入支出决算总体情况说明</w:t>
      </w:r>
      <w:r>
        <w:rPr>
          <w:rFonts w:ascii="仿宋" w:hAnsi="仿宋" w:eastAsia="仿宋"/>
          <w:w w:val="100"/>
          <w:sz w:val="30"/>
          <w:szCs w:val="30"/>
        </w:rPr>
        <w:br w:type="textWrapping"/>
      </w:r>
      <w:r>
        <w:rPr>
          <w:rFonts w:ascii="仿宋" w:hAnsi="仿宋" w:eastAsia="仿宋"/>
          <w:w w:val="100"/>
          <w:sz w:val="30"/>
          <w:szCs w:val="30"/>
        </w:rPr>
        <w:t>五、一般公共预算财政拨款支出决算情况说明</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六、一般公共预算财政拨款基本支出决算情况说明</w:t>
      </w:r>
      <w:r>
        <w:rPr>
          <w:rFonts w:ascii="仿宋" w:hAnsi="仿宋" w:eastAsia="仿宋"/>
          <w:w w:val="100"/>
          <w:sz w:val="30"/>
          <w:szCs w:val="30"/>
        </w:rPr>
        <w:br w:type="textWrapping"/>
      </w:r>
      <w:r>
        <w:rPr>
          <w:rFonts w:ascii="仿宋" w:hAnsi="仿宋" w:eastAsia="仿宋"/>
          <w:w w:val="100"/>
          <w:sz w:val="30"/>
          <w:szCs w:val="30"/>
        </w:rPr>
        <w:t>七、财政拨款“三公”经费支出决算情况说明</w:t>
      </w:r>
      <w:r>
        <w:rPr>
          <w:rFonts w:ascii="仿宋" w:hAnsi="仿宋" w:eastAsia="仿宋"/>
          <w:w w:val="100"/>
          <w:sz w:val="30"/>
          <w:szCs w:val="30"/>
        </w:rPr>
        <w:br w:type="textWrapping"/>
      </w:r>
      <w:r>
        <w:rPr>
          <w:rFonts w:ascii="仿宋" w:hAnsi="仿宋" w:eastAsia="仿宋"/>
          <w:w w:val="100"/>
          <w:sz w:val="30"/>
          <w:szCs w:val="30"/>
        </w:rPr>
        <w:t>八、政府性基金预算收入支出决算情况</w:t>
      </w:r>
      <w:r>
        <w:rPr>
          <w:rFonts w:ascii="仿宋" w:hAnsi="仿宋" w:eastAsia="仿宋"/>
          <w:w w:val="100"/>
          <w:sz w:val="30"/>
          <w:szCs w:val="30"/>
        </w:rPr>
        <w:br w:type="textWrapping"/>
      </w:r>
      <w:r>
        <w:rPr>
          <w:rFonts w:ascii="仿宋" w:hAnsi="仿宋" w:eastAsia="仿宋"/>
          <w:w w:val="100"/>
          <w:sz w:val="30"/>
          <w:szCs w:val="30"/>
        </w:rPr>
        <w:t>九、</w:t>
      </w:r>
      <w:r>
        <w:rPr>
          <w:rFonts w:hint="eastAsia" w:ascii="仿宋" w:hAnsi="仿宋" w:eastAsia="仿宋"/>
          <w:w w:val="100"/>
          <w:sz w:val="30"/>
          <w:szCs w:val="30"/>
        </w:rPr>
        <w:t>国有资本经营预算</w:t>
      </w:r>
      <w:r>
        <w:rPr>
          <w:rFonts w:ascii="仿宋" w:hAnsi="仿宋" w:eastAsia="仿宋"/>
          <w:w w:val="100"/>
          <w:sz w:val="30"/>
          <w:szCs w:val="30"/>
        </w:rPr>
        <w:t>收入支出决算情况</w:t>
      </w:r>
    </w:p>
    <w:p w14:paraId="1431793D">
      <w:pPr>
        <w:autoSpaceDE w:val="0"/>
        <w:autoSpaceDN w:val="0"/>
        <w:adjustRightInd w:val="0"/>
        <w:spacing w:line="600" w:lineRule="exact"/>
        <w:jc w:val="left"/>
        <w:rPr>
          <w:rFonts w:ascii="仿宋" w:hAnsi="仿宋" w:eastAsia="仿宋"/>
          <w:w w:val="100"/>
          <w:sz w:val="30"/>
          <w:szCs w:val="30"/>
        </w:rPr>
      </w:pPr>
      <w:r>
        <w:rPr>
          <w:rFonts w:hint="eastAsia" w:ascii="仿宋" w:hAnsi="仿宋" w:eastAsia="仿宋"/>
          <w:w w:val="100"/>
          <w:sz w:val="30"/>
          <w:szCs w:val="30"/>
        </w:rPr>
        <w:t>十、</w:t>
      </w:r>
      <w:r>
        <w:rPr>
          <w:rFonts w:ascii="仿宋" w:hAnsi="仿宋" w:eastAsia="仿宋"/>
          <w:w w:val="100"/>
          <w:sz w:val="30"/>
          <w:szCs w:val="30"/>
        </w:rPr>
        <w:t>关于机关运行经费支出说明</w:t>
      </w:r>
    </w:p>
    <w:p w14:paraId="30D58E2B">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一</w:t>
      </w:r>
      <w:r>
        <w:rPr>
          <w:rFonts w:ascii="仿宋" w:hAnsi="仿宋" w:eastAsia="仿宋"/>
          <w:w w:val="100"/>
          <w:sz w:val="30"/>
          <w:szCs w:val="30"/>
        </w:rPr>
        <w:t>、一般性支出情况说明</w:t>
      </w:r>
    </w:p>
    <w:p w14:paraId="5449848A">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二</w:t>
      </w:r>
      <w:r>
        <w:rPr>
          <w:rFonts w:ascii="仿宋" w:hAnsi="仿宋" w:eastAsia="仿宋"/>
          <w:w w:val="100"/>
          <w:sz w:val="30"/>
          <w:szCs w:val="30"/>
        </w:rPr>
        <w:t>、关于政府采购支出说明</w:t>
      </w:r>
    </w:p>
    <w:p w14:paraId="5F6C5A2A">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三</w:t>
      </w:r>
      <w:r>
        <w:rPr>
          <w:rFonts w:ascii="仿宋" w:hAnsi="仿宋" w:eastAsia="仿宋"/>
          <w:w w:val="100"/>
          <w:sz w:val="30"/>
          <w:szCs w:val="30"/>
        </w:rPr>
        <w:t>、关于国有资产占用情况说明</w:t>
      </w:r>
    </w:p>
    <w:p w14:paraId="0B4AC648">
      <w:pPr>
        <w:rPr>
          <w:rFonts w:ascii="仿宋" w:hAnsi="仿宋" w:eastAsia="仿宋"/>
          <w:w w:val="100"/>
          <w:sz w:val="30"/>
          <w:szCs w:val="30"/>
        </w:rPr>
      </w:pPr>
      <w:r>
        <w:rPr>
          <w:rFonts w:hint="eastAsia" w:ascii="仿宋" w:hAnsi="仿宋" w:eastAsia="仿宋"/>
          <w:w w:val="100"/>
          <w:sz w:val="30"/>
          <w:szCs w:val="30"/>
        </w:rPr>
        <w:t>十四、关于2024年度预算绩效管理情况的说明</w:t>
      </w:r>
    </w:p>
    <w:p w14:paraId="3B98444E">
      <w:pPr>
        <w:rPr>
          <w:w w:val="100"/>
          <w:sz w:val="30"/>
          <w:szCs w:val="30"/>
        </w:rPr>
      </w:pPr>
      <w:r>
        <w:rPr>
          <w:w w:val="100"/>
          <w:sz w:val="30"/>
          <w:szCs w:val="30"/>
        </w:rPr>
        <w:t>第四部分</w:t>
      </w:r>
      <w:r>
        <w:rPr>
          <w:rFonts w:hint="eastAsia"/>
          <w:w w:val="100"/>
          <w:sz w:val="30"/>
          <w:szCs w:val="30"/>
        </w:rPr>
        <w:t xml:space="preserve"> </w:t>
      </w:r>
      <w:r>
        <w:rPr>
          <w:w w:val="100"/>
          <w:sz w:val="30"/>
          <w:szCs w:val="30"/>
        </w:rPr>
        <w:t>名词解释</w:t>
      </w:r>
    </w:p>
    <w:p w14:paraId="591EFE64">
      <w:pPr>
        <w:rPr>
          <w:w w:val="100"/>
          <w:sz w:val="30"/>
          <w:szCs w:val="30"/>
        </w:rPr>
      </w:pPr>
      <w:r>
        <w:rPr>
          <w:w w:val="100"/>
          <w:sz w:val="30"/>
          <w:szCs w:val="30"/>
        </w:rPr>
        <w:t>第五部分</w:t>
      </w:r>
      <w:r>
        <w:rPr>
          <w:rFonts w:hint="eastAsia"/>
          <w:w w:val="100"/>
          <w:sz w:val="30"/>
          <w:szCs w:val="30"/>
        </w:rPr>
        <w:t xml:space="preserve"> </w:t>
      </w:r>
      <w:r>
        <w:rPr>
          <w:w w:val="100"/>
          <w:sz w:val="30"/>
          <w:szCs w:val="30"/>
        </w:rPr>
        <w:t>附件</w:t>
      </w:r>
    </w:p>
    <w:p w14:paraId="752F21BA">
      <w:pPr>
        <w:widowControl/>
        <w:jc w:val="left"/>
        <w:rPr>
          <w:w w:val="100"/>
          <w:sz w:val="30"/>
          <w:szCs w:val="30"/>
        </w:rPr>
      </w:pPr>
      <w:r>
        <w:rPr>
          <w:w w:val="100"/>
          <w:sz w:val="30"/>
          <w:szCs w:val="30"/>
        </w:rPr>
        <w:br w:type="page"/>
      </w:r>
    </w:p>
    <w:p w14:paraId="3BD2468E">
      <w:pPr>
        <w:rPr>
          <w:w w:val="100"/>
          <w:sz w:val="30"/>
          <w:szCs w:val="30"/>
        </w:rPr>
      </w:pPr>
    </w:p>
    <w:p w14:paraId="563B8606">
      <w:pPr>
        <w:jc w:val="center"/>
        <w:rPr>
          <w:rFonts w:hint="eastAsia"/>
          <w:w w:val="100"/>
          <w:sz w:val="52"/>
          <w:szCs w:val="52"/>
        </w:rPr>
      </w:pPr>
      <w:r>
        <w:rPr>
          <w:w w:val="100"/>
          <w:sz w:val="52"/>
          <w:szCs w:val="52"/>
        </w:rPr>
        <w:t>第一部分</w:t>
      </w:r>
    </w:p>
    <w:p w14:paraId="51C7B760">
      <w:pPr>
        <w:jc w:val="center"/>
        <w:rPr>
          <w:w w:val="100"/>
          <w:sz w:val="32"/>
          <w:szCs w:val="30"/>
        </w:rPr>
      </w:pPr>
      <w:r>
        <w:rPr>
          <w:rFonts w:hint="eastAsia"/>
          <w:w w:val="100"/>
          <w:sz w:val="52"/>
          <w:szCs w:val="52"/>
          <w:lang w:eastAsia="zh-CN"/>
        </w:rPr>
        <w:t>怀化市水旱灾害防御事务中心</w:t>
      </w:r>
      <w:r>
        <w:rPr>
          <w:w w:val="100"/>
          <w:sz w:val="52"/>
          <w:szCs w:val="52"/>
        </w:rPr>
        <w:t>概况</w:t>
      </w:r>
    </w:p>
    <w:p w14:paraId="04ED358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一、部门职责</w:t>
      </w:r>
    </w:p>
    <w:p w14:paraId="104CE50F">
      <w:pPr>
        <w:ind w:left="0" w:leftChars="0" w:firstLine="879" w:firstLineChars="293"/>
        <w:rPr>
          <w:rFonts w:hint="eastAsia" w:ascii="仿宋" w:hAnsi="仿宋" w:eastAsia="仿宋" w:cs="仿宋"/>
          <w:w w:val="100"/>
          <w:sz w:val="30"/>
          <w:szCs w:val="30"/>
        </w:rPr>
      </w:pPr>
      <w:r>
        <w:rPr>
          <w:rFonts w:hint="eastAsia" w:ascii="仿宋" w:hAnsi="仿宋" w:eastAsia="仿宋"/>
          <w:b w:val="0"/>
          <w:bCs w:val="0"/>
          <w:color w:val="3D3D3D"/>
          <w:w w:val="100"/>
          <w:kern w:val="0"/>
          <w:sz w:val="30"/>
          <w:szCs w:val="30"/>
        </w:rPr>
        <w:t>怀化市水旱灾害防御事务中心作为怀化市水利局所属二级部门预算单位，</w:t>
      </w:r>
      <w:r>
        <w:rPr>
          <w:rFonts w:hint="eastAsia" w:ascii="仿宋" w:hAnsi="仿宋" w:eastAsia="仿宋"/>
          <w:b w:val="0"/>
          <w:bCs w:val="0"/>
          <w:color w:val="3D3D3D"/>
          <w:w w:val="100"/>
          <w:kern w:val="0"/>
          <w:sz w:val="30"/>
          <w:szCs w:val="30"/>
          <w:lang w:val="en-US" w:eastAsia="zh-CN"/>
        </w:rPr>
        <w:t>主要职</w:t>
      </w:r>
      <w:r>
        <w:rPr>
          <w:rFonts w:hint="eastAsia" w:ascii="仿宋" w:hAnsi="仿宋" w:eastAsia="仿宋" w:cs="仿宋"/>
          <w:w w:val="100"/>
          <w:sz w:val="30"/>
          <w:szCs w:val="30"/>
          <w:lang w:val="en-US" w:eastAsia="zh-CN"/>
        </w:rPr>
        <w:t>责包括：</w:t>
      </w:r>
    </w:p>
    <w:p w14:paraId="335798F8">
      <w:pPr>
        <w:widowControl/>
        <w:spacing w:line="500" w:lineRule="atLeast"/>
        <w:ind w:firstLine="640"/>
        <w:jc w:val="left"/>
        <w:rPr>
          <w:rFonts w:ascii="仿宋" w:hAnsi="仿宋" w:eastAsia="仿宋"/>
          <w:b w:val="0"/>
          <w:bCs w:val="0"/>
          <w:color w:val="3D3D3D"/>
          <w:w w:val="100"/>
          <w:kern w:val="0"/>
          <w:sz w:val="30"/>
          <w:szCs w:val="30"/>
        </w:rPr>
      </w:pPr>
      <w:r>
        <w:rPr>
          <w:rFonts w:hint="eastAsia" w:ascii="仿宋" w:hAnsi="仿宋" w:eastAsia="仿宋"/>
          <w:b w:val="0"/>
          <w:bCs w:val="0"/>
          <w:color w:val="3D3D3D"/>
          <w:w w:val="100"/>
          <w:kern w:val="0"/>
          <w:sz w:val="30"/>
          <w:szCs w:val="30"/>
        </w:rPr>
        <w:t>（1）为水旱灾害防治规划、水旱灾害风险图编制和应用工作提供技术支持和服务保障。</w:t>
      </w:r>
    </w:p>
    <w:p w14:paraId="47117EB4">
      <w:pPr>
        <w:widowControl/>
        <w:spacing w:line="500" w:lineRule="atLeast"/>
        <w:ind w:firstLine="640"/>
        <w:jc w:val="left"/>
        <w:rPr>
          <w:rFonts w:ascii="仿宋" w:hAnsi="仿宋" w:eastAsia="仿宋"/>
          <w:b w:val="0"/>
          <w:bCs w:val="0"/>
          <w:color w:val="3D3D3D"/>
          <w:w w:val="100"/>
          <w:kern w:val="0"/>
          <w:sz w:val="30"/>
          <w:szCs w:val="30"/>
        </w:rPr>
      </w:pPr>
      <w:r>
        <w:rPr>
          <w:rFonts w:hint="eastAsia" w:ascii="仿宋" w:hAnsi="仿宋" w:eastAsia="仿宋"/>
          <w:b w:val="0"/>
          <w:bCs w:val="0"/>
          <w:color w:val="3D3D3D"/>
          <w:w w:val="100"/>
          <w:kern w:val="0"/>
          <w:sz w:val="30"/>
          <w:szCs w:val="30"/>
        </w:rPr>
        <w:t>（2）为水旱灾害防御应急预案、沅水及其六大支流、重要水工程防御洪水抗御旱灾和应急水量调度方案编制等工作提供技术支持和服务保障。</w:t>
      </w:r>
    </w:p>
    <w:p w14:paraId="6D2D44BD">
      <w:pPr>
        <w:widowControl/>
        <w:spacing w:line="500" w:lineRule="atLeast"/>
        <w:ind w:firstLine="640"/>
        <w:jc w:val="left"/>
        <w:rPr>
          <w:rFonts w:ascii="仿宋" w:hAnsi="仿宋" w:eastAsia="仿宋"/>
          <w:b w:val="0"/>
          <w:bCs w:val="0"/>
          <w:color w:val="3D3D3D"/>
          <w:w w:val="100"/>
          <w:kern w:val="0"/>
          <w:sz w:val="30"/>
          <w:szCs w:val="30"/>
        </w:rPr>
      </w:pPr>
      <w:r>
        <w:rPr>
          <w:rFonts w:hint="eastAsia" w:ascii="仿宋" w:hAnsi="仿宋" w:eastAsia="仿宋"/>
          <w:b w:val="0"/>
          <w:bCs w:val="0"/>
          <w:color w:val="3D3D3D"/>
          <w:w w:val="100"/>
          <w:kern w:val="0"/>
          <w:sz w:val="30"/>
          <w:szCs w:val="30"/>
        </w:rPr>
        <w:t>（3）承担重要江河、重要水工程防御洪水抗御旱灾和应急水量实时调度的事务性工作；承担重要流域、区域以及重大调水工程的水资源调度的事务性工作。</w:t>
      </w:r>
    </w:p>
    <w:p w14:paraId="1915DD13">
      <w:pPr>
        <w:widowControl/>
        <w:spacing w:line="500" w:lineRule="atLeast"/>
        <w:ind w:firstLine="640"/>
        <w:jc w:val="left"/>
        <w:rPr>
          <w:rFonts w:ascii="仿宋" w:hAnsi="仿宋" w:eastAsia="仿宋"/>
          <w:b w:val="0"/>
          <w:bCs w:val="0"/>
          <w:color w:val="3D3D3D"/>
          <w:w w:val="100"/>
          <w:kern w:val="0"/>
          <w:sz w:val="30"/>
          <w:szCs w:val="30"/>
        </w:rPr>
      </w:pPr>
      <w:r>
        <w:rPr>
          <w:rFonts w:hint="eastAsia" w:ascii="仿宋" w:hAnsi="仿宋" w:eastAsia="仿宋"/>
          <w:b w:val="0"/>
          <w:bCs w:val="0"/>
          <w:color w:val="3D3D3D"/>
          <w:w w:val="100"/>
          <w:kern w:val="0"/>
          <w:sz w:val="30"/>
          <w:szCs w:val="30"/>
        </w:rPr>
        <w:t>（4）参与水旱灾害防御值班、会商工作；提出水旱灾害防御和水利工程水毁修复相关经费建议，承担水情旱情综合分析工作，协助开展水旱灾害防御预警工作。</w:t>
      </w:r>
    </w:p>
    <w:p w14:paraId="16BAA03C">
      <w:pPr>
        <w:widowControl/>
        <w:spacing w:line="500" w:lineRule="atLeast"/>
        <w:ind w:firstLine="640"/>
        <w:jc w:val="left"/>
        <w:rPr>
          <w:rFonts w:ascii="仿宋" w:hAnsi="仿宋" w:eastAsia="仿宋"/>
          <w:b w:val="0"/>
          <w:bCs w:val="0"/>
          <w:color w:val="3D3D3D"/>
          <w:w w:val="100"/>
          <w:kern w:val="0"/>
          <w:sz w:val="30"/>
          <w:szCs w:val="30"/>
        </w:rPr>
      </w:pPr>
      <w:r>
        <w:rPr>
          <w:rFonts w:hint="eastAsia" w:ascii="仿宋" w:hAnsi="仿宋" w:eastAsia="仿宋"/>
          <w:b w:val="0"/>
          <w:bCs w:val="0"/>
          <w:color w:val="3D3D3D"/>
          <w:w w:val="100"/>
          <w:kern w:val="0"/>
          <w:sz w:val="30"/>
          <w:szCs w:val="30"/>
        </w:rPr>
        <w:t>（5）承担防御洪水应急抢险、防旱抗旱的技术支持服务工作；开展山洪灾害日常防治事务性工作。</w:t>
      </w:r>
    </w:p>
    <w:p w14:paraId="63F0B295">
      <w:pPr>
        <w:widowControl/>
        <w:spacing w:line="500" w:lineRule="atLeast"/>
        <w:ind w:firstLine="640"/>
        <w:jc w:val="left"/>
        <w:rPr>
          <w:rFonts w:ascii="仿宋" w:hAnsi="仿宋" w:eastAsia="仿宋"/>
          <w:b w:val="0"/>
          <w:bCs w:val="0"/>
          <w:color w:val="3D3D3D"/>
          <w:w w:val="100"/>
          <w:kern w:val="0"/>
          <w:sz w:val="30"/>
          <w:szCs w:val="30"/>
        </w:rPr>
      </w:pPr>
      <w:r>
        <w:rPr>
          <w:rFonts w:hint="eastAsia" w:ascii="仿宋" w:hAnsi="仿宋" w:eastAsia="仿宋"/>
          <w:b w:val="0"/>
          <w:bCs w:val="0"/>
          <w:color w:val="3D3D3D"/>
          <w:w w:val="100"/>
          <w:kern w:val="0"/>
          <w:sz w:val="30"/>
          <w:szCs w:val="30"/>
        </w:rPr>
        <w:t>（6）开展水旱灾害防御基础技术研究及相关项目建设，协助推广水旱灾害防御新技术、新措施和先进经验。</w:t>
      </w:r>
    </w:p>
    <w:p w14:paraId="79BAC9E2">
      <w:pPr>
        <w:widowControl/>
        <w:spacing w:line="500" w:lineRule="atLeast"/>
        <w:ind w:firstLine="640"/>
        <w:jc w:val="left"/>
        <w:rPr>
          <w:rFonts w:ascii="仿宋" w:hAnsi="仿宋" w:eastAsia="仿宋"/>
          <w:b w:val="0"/>
          <w:bCs w:val="0"/>
          <w:color w:val="3D3D3D"/>
          <w:w w:val="100"/>
          <w:kern w:val="0"/>
          <w:sz w:val="30"/>
          <w:szCs w:val="30"/>
        </w:rPr>
      </w:pPr>
      <w:r>
        <w:rPr>
          <w:rFonts w:hint="eastAsia" w:ascii="仿宋" w:hAnsi="仿宋" w:eastAsia="仿宋"/>
          <w:b w:val="0"/>
          <w:bCs w:val="0"/>
          <w:color w:val="3D3D3D"/>
          <w:w w:val="100"/>
          <w:kern w:val="0"/>
          <w:sz w:val="30"/>
          <w:szCs w:val="30"/>
        </w:rPr>
        <w:t>（7）负责全市水利信息化基础设施、数据资源和应用平台的建设、运行维护和安全保障等工作。为提供技术支持和服务保障。电子政务、信息化建设、新闻宣传、舆情监测及应对等相关工作提供技术支持和服务保障。</w:t>
      </w:r>
    </w:p>
    <w:p w14:paraId="569E8041">
      <w:pPr>
        <w:widowControl/>
        <w:spacing w:line="500" w:lineRule="atLeast"/>
        <w:ind w:firstLine="640"/>
        <w:jc w:val="left"/>
        <w:rPr>
          <w:rFonts w:ascii="仿宋" w:hAnsi="仿宋" w:eastAsia="仿宋"/>
          <w:b w:val="0"/>
          <w:bCs w:val="0"/>
          <w:color w:val="3D3D3D"/>
          <w:w w:val="100"/>
          <w:kern w:val="0"/>
          <w:sz w:val="30"/>
          <w:szCs w:val="30"/>
        </w:rPr>
      </w:pPr>
      <w:r>
        <w:rPr>
          <w:rFonts w:hint="eastAsia" w:ascii="仿宋" w:hAnsi="仿宋" w:eastAsia="仿宋"/>
          <w:b w:val="0"/>
          <w:bCs w:val="0"/>
          <w:color w:val="3D3D3D"/>
          <w:w w:val="100"/>
          <w:kern w:val="0"/>
          <w:sz w:val="30"/>
          <w:szCs w:val="30"/>
        </w:rPr>
        <w:t>（8）承担水利工程调度管理制度、水库调度规程制定等事务性工作并组织实施。</w:t>
      </w:r>
    </w:p>
    <w:p w14:paraId="0C89809E">
      <w:pPr>
        <w:ind w:left="0" w:leftChars="0" w:firstLine="879" w:firstLineChars="293"/>
        <w:jc w:val="both"/>
        <w:rPr>
          <w:rFonts w:hint="eastAsia" w:ascii="仿宋" w:hAnsi="仿宋" w:eastAsia="仿宋" w:cs="仿宋"/>
          <w:w w:val="100"/>
          <w:sz w:val="30"/>
          <w:szCs w:val="30"/>
        </w:rPr>
      </w:pPr>
      <w:r>
        <w:rPr>
          <w:rFonts w:hint="eastAsia" w:ascii="仿宋" w:hAnsi="仿宋" w:eastAsia="仿宋"/>
          <w:b w:val="0"/>
          <w:bCs w:val="0"/>
          <w:color w:val="3D3D3D"/>
          <w:w w:val="100"/>
          <w:kern w:val="0"/>
          <w:sz w:val="30"/>
          <w:szCs w:val="30"/>
        </w:rPr>
        <w:t>（9）承担市水利局交办的其他工作。</w:t>
      </w:r>
    </w:p>
    <w:p w14:paraId="5B3C165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二、机构设置及决算单位构成</w:t>
      </w:r>
    </w:p>
    <w:p w14:paraId="1C82EA1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（一）内设机构设置</w:t>
      </w:r>
    </w:p>
    <w:p w14:paraId="3A1D3F9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怀化市水旱灾害防御事务中心为二级部门预算单位，内设科室有：综合部、防灾减灾事务部、应急与调度事务部</w:t>
      </w:r>
      <w:r>
        <w:rPr>
          <w:rFonts w:hint="eastAsia" w:ascii="仿宋" w:hAnsi="仿宋" w:eastAsia="仿宋" w:cs="仿宋"/>
          <w:w w:val="100"/>
          <w:sz w:val="30"/>
          <w:szCs w:val="30"/>
        </w:rPr>
        <w:t>。</w:t>
      </w:r>
    </w:p>
    <w:p w14:paraId="6FF7B3A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（二）决算单位构成</w:t>
      </w:r>
    </w:p>
    <w:p w14:paraId="711F529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2024年部门决算汇总公开单位仅包含怀化市水旱灾害防御事务中心本级，单位为二级预算单位，经费保障方式为差额拨款，执行《政府会计准则制度》，所有收支、资产及绩效数据均纳入本级决算统一核算与公开，预算级次为市级，财政区划为怀化市本级。</w:t>
      </w:r>
    </w:p>
    <w:p w14:paraId="37675FD8">
      <w:pPr>
        <w:ind w:left="0" w:leftChars="0" w:firstLine="879" w:firstLineChars="293"/>
        <w:rPr>
          <w:rFonts w:hint="eastAsia" w:ascii="仿宋" w:hAnsi="仿宋" w:eastAsia="仿宋" w:cs="仿宋"/>
          <w:w w:val="100"/>
          <w:sz w:val="30"/>
          <w:szCs w:val="30"/>
        </w:rPr>
        <w:sectPr>
          <w:pgSz w:w="11906" w:h="16838"/>
          <w:pgMar w:top="1440" w:right="1800" w:bottom="1440" w:left="1800" w:header="851" w:footer="992" w:gutter="0"/>
          <w:cols w:space="425" w:num="1"/>
          <w:docGrid w:type="lines" w:linePitch="312" w:charSpace="0"/>
        </w:sectPr>
      </w:pPr>
    </w:p>
    <w:p w14:paraId="257C2974">
      <w:pPr>
        <w:ind w:firstLine="680" w:firstLineChars="189"/>
        <w:jc w:val="center"/>
        <w:rPr>
          <w:rFonts w:hint="eastAsia" w:ascii="黑体" w:hAnsi="黑体" w:eastAsia="黑体" w:cs="黑体"/>
          <w:w w:val="100"/>
          <w:sz w:val="36"/>
          <w:szCs w:val="36"/>
        </w:rPr>
      </w:pPr>
      <w:r>
        <w:rPr>
          <w:rFonts w:hint="eastAsia" w:ascii="黑体" w:hAnsi="黑体" w:eastAsia="黑体" w:cs="黑体"/>
          <w:w w:val="100"/>
          <w:sz w:val="36"/>
          <w:szCs w:val="36"/>
        </w:rPr>
        <w:t>第二部分 部门决算表</w:t>
      </w:r>
    </w:p>
    <w:p w14:paraId="07180F14">
      <w:pPr>
        <w:ind w:firstLine="680" w:firstLineChars="189"/>
        <w:jc w:val="right"/>
        <w:rPr>
          <w:rFonts w:ascii="仿宋" w:hAnsi="仿宋" w:eastAsia="仿宋"/>
          <w:w w:val="100"/>
          <w:sz w:val="30"/>
          <w:szCs w:val="30"/>
        </w:rPr>
      </w:pPr>
      <w:r>
        <w:rPr>
          <w:rFonts w:hint="eastAsia" w:ascii="黑体" w:hAnsi="黑体" w:eastAsia="黑体" w:cs="黑体"/>
          <w:w w:val="100"/>
          <w:sz w:val="36"/>
          <w:szCs w:val="36"/>
        </w:rPr>
        <w:t>收入支出决算总表</w:t>
      </w:r>
      <w:r>
        <w:rPr>
          <w:rFonts w:hint="eastAsia" w:ascii="仿宋" w:hAnsi="仿宋" w:eastAsia="仿宋"/>
          <w:w w:val="100"/>
          <w:sz w:val="30"/>
          <w:szCs w:val="30"/>
          <w:lang w:val="en-US" w:eastAsia="zh-CN"/>
        </w:rPr>
        <w:t xml:space="preserve">                      </w:t>
      </w:r>
      <w:r>
        <w:rPr>
          <w:rFonts w:ascii="仿宋" w:hAnsi="仿宋" w:eastAsia="仿宋"/>
          <w:w w:val="100"/>
          <w:sz w:val="30"/>
          <w:szCs w:val="30"/>
        </w:rPr>
        <w:t>（公开01表）</w:t>
      </w:r>
    </w:p>
    <w:p w14:paraId="5344DF79">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怀化市水旱灾害防御事务中心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3"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5248"/>
        <w:gridCol w:w="817"/>
        <w:gridCol w:w="1135"/>
        <w:gridCol w:w="4933"/>
        <w:gridCol w:w="817"/>
        <w:gridCol w:w="1133"/>
      </w:tblGrid>
      <w:tr w14:paraId="151DE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trPr>
        <w:tc>
          <w:tcPr>
            <w:tcW w:w="7200"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6628947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6883" w:type="dxa"/>
            <w:gridSpan w:val="3"/>
            <w:tcBorders>
              <w:top w:val="single" w:color="D4D4D4" w:sz="4" w:space="0"/>
              <w:left w:val="nil"/>
              <w:bottom w:val="single" w:color="D4D4D4" w:sz="4" w:space="0"/>
              <w:right w:val="single" w:color="D4D4D4" w:sz="4" w:space="0"/>
            </w:tcBorders>
            <w:shd w:val="clear" w:color="000000" w:fill="F1F1F1"/>
            <w:noWrap/>
            <w:vAlign w:val="center"/>
          </w:tcPr>
          <w:p w14:paraId="6AE6C19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14:paraId="5F679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037F4FF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817" w:type="dxa"/>
            <w:tcBorders>
              <w:top w:val="nil"/>
              <w:left w:val="nil"/>
              <w:bottom w:val="single" w:color="D4D4D4" w:sz="4" w:space="0"/>
              <w:right w:val="single" w:color="D4D4D4" w:sz="4" w:space="0"/>
            </w:tcBorders>
            <w:shd w:val="clear" w:color="000000" w:fill="F1F1F1"/>
            <w:noWrap/>
            <w:vAlign w:val="center"/>
          </w:tcPr>
          <w:p w14:paraId="14B33E1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135" w:type="dxa"/>
            <w:tcBorders>
              <w:top w:val="nil"/>
              <w:left w:val="nil"/>
              <w:bottom w:val="single" w:color="D4D4D4" w:sz="4" w:space="0"/>
              <w:right w:val="single" w:color="D4D4D4" w:sz="4" w:space="0"/>
            </w:tcBorders>
            <w:shd w:val="clear" w:color="000000" w:fill="F1F1F1"/>
            <w:noWrap/>
            <w:vAlign w:val="center"/>
          </w:tcPr>
          <w:p w14:paraId="71FB856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4933" w:type="dxa"/>
            <w:tcBorders>
              <w:top w:val="nil"/>
              <w:left w:val="nil"/>
              <w:bottom w:val="single" w:color="D4D4D4" w:sz="4" w:space="0"/>
              <w:right w:val="single" w:color="D4D4D4" w:sz="4" w:space="0"/>
            </w:tcBorders>
            <w:shd w:val="clear" w:color="000000" w:fill="F1F1F1"/>
            <w:noWrap/>
            <w:vAlign w:val="center"/>
          </w:tcPr>
          <w:p w14:paraId="6ADDDE1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817" w:type="dxa"/>
            <w:tcBorders>
              <w:top w:val="nil"/>
              <w:left w:val="nil"/>
              <w:bottom w:val="single" w:color="D4D4D4" w:sz="4" w:space="0"/>
              <w:right w:val="single" w:color="D4D4D4" w:sz="4" w:space="0"/>
            </w:tcBorders>
            <w:shd w:val="clear" w:color="000000" w:fill="F1F1F1"/>
            <w:noWrap/>
            <w:vAlign w:val="center"/>
          </w:tcPr>
          <w:p w14:paraId="77B098D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133" w:type="dxa"/>
            <w:tcBorders>
              <w:top w:val="nil"/>
              <w:left w:val="nil"/>
              <w:bottom w:val="single" w:color="D4D4D4" w:sz="4" w:space="0"/>
              <w:right w:val="single" w:color="D4D4D4" w:sz="4" w:space="0"/>
            </w:tcBorders>
            <w:shd w:val="clear" w:color="000000" w:fill="F1F1F1"/>
            <w:noWrap/>
            <w:vAlign w:val="center"/>
          </w:tcPr>
          <w:p w14:paraId="22536F8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r>
      <w:tr w14:paraId="1A43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06"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C0A23C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817" w:type="dxa"/>
            <w:tcBorders>
              <w:top w:val="nil"/>
              <w:left w:val="nil"/>
              <w:bottom w:val="single" w:color="D4D4D4" w:sz="4" w:space="0"/>
              <w:right w:val="single" w:color="D4D4D4" w:sz="4" w:space="0"/>
            </w:tcBorders>
            <w:shd w:val="clear" w:color="000000" w:fill="F1F1F1"/>
            <w:noWrap/>
            <w:vAlign w:val="center"/>
          </w:tcPr>
          <w:p w14:paraId="25EBB6D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35" w:type="dxa"/>
            <w:tcBorders>
              <w:top w:val="nil"/>
              <w:left w:val="nil"/>
              <w:bottom w:val="single" w:color="D4D4D4" w:sz="4" w:space="0"/>
              <w:right w:val="single" w:color="D4D4D4" w:sz="4" w:space="0"/>
            </w:tcBorders>
            <w:shd w:val="clear" w:color="000000" w:fill="F1F1F1"/>
            <w:noWrap/>
            <w:vAlign w:val="center"/>
          </w:tcPr>
          <w:p w14:paraId="0C0F0B9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4933" w:type="dxa"/>
            <w:tcBorders>
              <w:top w:val="nil"/>
              <w:left w:val="nil"/>
              <w:bottom w:val="single" w:color="D4D4D4" w:sz="4" w:space="0"/>
              <w:right w:val="single" w:color="D4D4D4" w:sz="4" w:space="0"/>
            </w:tcBorders>
            <w:shd w:val="clear" w:color="000000" w:fill="F1F1F1"/>
            <w:noWrap/>
            <w:vAlign w:val="center"/>
          </w:tcPr>
          <w:p w14:paraId="04F3891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817" w:type="dxa"/>
            <w:tcBorders>
              <w:top w:val="nil"/>
              <w:left w:val="nil"/>
              <w:bottom w:val="single" w:color="D4D4D4" w:sz="4" w:space="0"/>
              <w:right w:val="single" w:color="D4D4D4" w:sz="4" w:space="0"/>
            </w:tcBorders>
            <w:shd w:val="clear" w:color="000000" w:fill="F1F1F1"/>
            <w:noWrap/>
            <w:vAlign w:val="center"/>
          </w:tcPr>
          <w:p w14:paraId="65144F2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p>
        </w:tc>
        <w:tc>
          <w:tcPr>
            <w:tcW w:w="1133" w:type="dxa"/>
            <w:tcBorders>
              <w:top w:val="nil"/>
              <w:left w:val="nil"/>
              <w:bottom w:val="single" w:color="D4D4D4" w:sz="4" w:space="0"/>
              <w:right w:val="single" w:color="D4D4D4" w:sz="4" w:space="0"/>
            </w:tcBorders>
            <w:shd w:val="clear" w:color="000000" w:fill="F1F1F1"/>
            <w:noWrap/>
            <w:vAlign w:val="center"/>
          </w:tcPr>
          <w:p w14:paraId="268707A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r>
      <w:tr w14:paraId="4D143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27FC4B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14:paraId="133112E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135" w:type="dxa"/>
            <w:tcBorders>
              <w:top w:val="nil"/>
              <w:left w:val="nil"/>
              <w:bottom w:val="single" w:color="D4D4D4" w:sz="4" w:space="0"/>
              <w:right w:val="single" w:color="D4D4D4" w:sz="4" w:space="0"/>
            </w:tcBorders>
            <w:shd w:val="clear" w:color="000000" w:fill="FFFFFF"/>
            <w:noWrap/>
            <w:vAlign w:val="center"/>
          </w:tcPr>
          <w:p w14:paraId="642152F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276.95</w:t>
            </w:r>
          </w:p>
        </w:tc>
        <w:tc>
          <w:tcPr>
            <w:tcW w:w="4933" w:type="dxa"/>
            <w:tcBorders>
              <w:top w:val="nil"/>
              <w:left w:val="nil"/>
              <w:bottom w:val="single" w:color="D4D4D4" w:sz="4" w:space="0"/>
              <w:right w:val="single" w:color="D4D4D4" w:sz="4" w:space="0"/>
            </w:tcBorders>
            <w:shd w:val="clear" w:color="000000" w:fill="F1F1F1"/>
            <w:noWrap/>
            <w:vAlign w:val="center"/>
          </w:tcPr>
          <w:p w14:paraId="2AA0051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817" w:type="dxa"/>
            <w:tcBorders>
              <w:top w:val="nil"/>
              <w:left w:val="nil"/>
              <w:bottom w:val="single" w:color="D4D4D4" w:sz="4" w:space="0"/>
              <w:right w:val="single" w:color="D4D4D4" w:sz="4" w:space="0"/>
            </w:tcBorders>
            <w:shd w:val="clear" w:color="000000" w:fill="F1F1F1"/>
            <w:noWrap/>
            <w:vAlign w:val="center"/>
          </w:tcPr>
          <w:p w14:paraId="461E9E1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w:t>
            </w:r>
          </w:p>
        </w:tc>
        <w:tc>
          <w:tcPr>
            <w:tcW w:w="1133" w:type="dxa"/>
            <w:tcBorders>
              <w:top w:val="nil"/>
              <w:left w:val="nil"/>
              <w:bottom w:val="single" w:color="D4D4D4" w:sz="4" w:space="0"/>
              <w:right w:val="single" w:color="D4D4D4" w:sz="4" w:space="0"/>
            </w:tcBorders>
            <w:shd w:val="clear" w:color="000000" w:fill="FFFFFF"/>
            <w:noWrap/>
            <w:vAlign w:val="center"/>
          </w:tcPr>
          <w:p w14:paraId="1539DE5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666C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0E403EF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14:paraId="60B6C26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135" w:type="dxa"/>
            <w:tcBorders>
              <w:top w:val="nil"/>
              <w:left w:val="nil"/>
              <w:bottom w:val="single" w:color="D4D4D4" w:sz="4" w:space="0"/>
              <w:right w:val="single" w:color="D4D4D4" w:sz="4" w:space="0"/>
            </w:tcBorders>
            <w:shd w:val="clear" w:color="000000" w:fill="FFFFFF"/>
            <w:noWrap/>
            <w:vAlign w:val="center"/>
          </w:tcPr>
          <w:p w14:paraId="232919A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35D0E56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817" w:type="dxa"/>
            <w:tcBorders>
              <w:top w:val="nil"/>
              <w:left w:val="nil"/>
              <w:bottom w:val="single" w:color="D4D4D4" w:sz="4" w:space="0"/>
              <w:right w:val="single" w:color="D4D4D4" w:sz="4" w:space="0"/>
            </w:tcBorders>
            <w:shd w:val="clear" w:color="000000" w:fill="F1F1F1"/>
            <w:noWrap/>
            <w:vAlign w:val="center"/>
          </w:tcPr>
          <w:p w14:paraId="5BF6837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1133" w:type="dxa"/>
            <w:tcBorders>
              <w:top w:val="nil"/>
              <w:left w:val="nil"/>
              <w:bottom w:val="single" w:color="D4D4D4" w:sz="4" w:space="0"/>
              <w:right w:val="single" w:color="D4D4D4" w:sz="4" w:space="0"/>
            </w:tcBorders>
            <w:shd w:val="clear" w:color="000000" w:fill="FFFFFF"/>
            <w:noWrap/>
            <w:vAlign w:val="center"/>
          </w:tcPr>
          <w:p w14:paraId="703E9A6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2462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EF0B9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14:paraId="0B0F0C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135" w:type="dxa"/>
            <w:tcBorders>
              <w:top w:val="nil"/>
              <w:left w:val="nil"/>
              <w:bottom w:val="single" w:color="D4D4D4" w:sz="4" w:space="0"/>
              <w:right w:val="single" w:color="D4D4D4" w:sz="4" w:space="0"/>
            </w:tcBorders>
            <w:shd w:val="clear" w:color="000000" w:fill="FFFFFF"/>
            <w:noWrap/>
            <w:vAlign w:val="center"/>
          </w:tcPr>
          <w:p w14:paraId="5B3AE0D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5736416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817" w:type="dxa"/>
            <w:tcBorders>
              <w:top w:val="nil"/>
              <w:left w:val="nil"/>
              <w:bottom w:val="single" w:color="D4D4D4" w:sz="4" w:space="0"/>
              <w:right w:val="single" w:color="D4D4D4" w:sz="4" w:space="0"/>
            </w:tcBorders>
            <w:shd w:val="clear" w:color="000000" w:fill="F1F1F1"/>
            <w:noWrap/>
            <w:vAlign w:val="center"/>
          </w:tcPr>
          <w:p w14:paraId="1EDA697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1133" w:type="dxa"/>
            <w:tcBorders>
              <w:top w:val="nil"/>
              <w:left w:val="nil"/>
              <w:bottom w:val="single" w:color="D4D4D4" w:sz="4" w:space="0"/>
              <w:right w:val="single" w:color="D4D4D4" w:sz="4" w:space="0"/>
            </w:tcBorders>
            <w:shd w:val="clear" w:color="000000" w:fill="FFFFFF"/>
            <w:noWrap/>
            <w:vAlign w:val="center"/>
          </w:tcPr>
          <w:p w14:paraId="2F73D33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6555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091CF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四、上级补助收入</w:t>
            </w:r>
          </w:p>
        </w:tc>
        <w:tc>
          <w:tcPr>
            <w:tcW w:w="817" w:type="dxa"/>
            <w:tcBorders>
              <w:top w:val="nil"/>
              <w:left w:val="nil"/>
              <w:bottom w:val="single" w:color="D4D4D4" w:sz="4" w:space="0"/>
              <w:right w:val="single" w:color="D4D4D4" w:sz="4" w:space="0"/>
            </w:tcBorders>
            <w:shd w:val="clear" w:color="000000" w:fill="F1F1F1"/>
            <w:noWrap/>
            <w:vAlign w:val="center"/>
          </w:tcPr>
          <w:p w14:paraId="23F1DCF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135" w:type="dxa"/>
            <w:tcBorders>
              <w:top w:val="nil"/>
              <w:left w:val="nil"/>
              <w:bottom w:val="single" w:color="D4D4D4" w:sz="4" w:space="0"/>
              <w:right w:val="single" w:color="D4D4D4" w:sz="4" w:space="0"/>
            </w:tcBorders>
            <w:shd w:val="clear" w:color="000000" w:fill="FFFFFF"/>
            <w:noWrap/>
            <w:vAlign w:val="center"/>
          </w:tcPr>
          <w:p w14:paraId="4BF7EAD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3E4E83E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817" w:type="dxa"/>
            <w:tcBorders>
              <w:top w:val="nil"/>
              <w:left w:val="nil"/>
              <w:bottom w:val="single" w:color="D4D4D4" w:sz="4" w:space="0"/>
              <w:right w:val="single" w:color="D4D4D4" w:sz="4" w:space="0"/>
            </w:tcBorders>
            <w:shd w:val="clear" w:color="000000" w:fill="F1F1F1"/>
            <w:noWrap/>
            <w:vAlign w:val="center"/>
          </w:tcPr>
          <w:p w14:paraId="5833BD3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1133" w:type="dxa"/>
            <w:tcBorders>
              <w:top w:val="nil"/>
              <w:left w:val="nil"/>
              <w:bottom w:val="single" w:color="D4D4D4" w:sz="4" w:space="0"/>
              <w:right w:val="single" w:color="D4D4D4" w:sz="4" w:space="0"/>
            </w:tcBorders>
            <w:shd w:val="clear" w:color="000000" w:fill="FFFFFF"/>
            <w:noWrap/>
            <w:vAlign w:val="center"/>
          </w:tcPr>
          <w:p w14:paraId="4FD2E28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C1E7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3C007A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五、事业收入</w:t>
            </w:r>
          </w:p>
        </w:tc>
        <w:tc>
          <w:tcPr>
            <w:tcW w:w="817" w:type="dxa"/>
            <w:tcBorders>
              <w:top w:val="nil"/>
              <w:left w:val="nil"/>
              <w:bottom w:val="single" w:color="D4D4D4" w:sz="4" w:space="0"/>
              <w:right w:val="single" w:color="D4D4D4" w:sz="4" w:space="0"/>
            </w:tcBorders>
            <w:shd w:val="clear" w:color="000000" w:fill="F1F1F1"/>
            <w:noWrap/>
            <w:vAlign w:val="center"/>
          </w:tcPr>
          <w:p w14:paraId="4494DDD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135" w:type="dxa"/>
            <w:tcBorders>
              <w:top w:val="nil"/>
              <w:left w:val="nil"/>
              <w:bottom w:val="single" w:color="D4D4D4" w:sz="4" w:space="0"/>
              <w:right w:val="single" w:color="D4D4D4" w:sz="4" w:space="0"/>
            </w:tcBorders>
            <w:shd w:val="clear" w:color="000000" w:fill="FFFFFF"/>
            <w:noWrap/>
            <w:vAlign w:val="center"/>
          </w:tcPr>
          <w:p w14:paraId="308D831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29F9E1E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817" w:type="dxa"/>
            <w:tcBorders>
              <w:top w:val="nil"/>
              <w:left w:val="nil"/>
              <w:bottom w:val="single" w:color="D4D4D4" w:sz="4" w:space="0"/>
              <w:right w:val="single" w:color="D4D4D4" w:sz="4" w:space="0"/>
            </w:tcBorders>
            <w:shd w:val="clear" w:color="000000" w:fill="F1F1F1"/>
            <w:noWrap/>
            <w:vAlign w:val="center"/>
          </w:tcPr>
          <w:p w14:paraId="37BDD1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1133" w:type="dxa"/>
            <w:tcBorders>
              <w:top w:val="nil"/>
              <w:left w:val="nil"/>
              <w:bottom w:val="single" w:color="D4D4D4" w:sz="4" w:space="0"/>
              <w:right w:val="single" w:color="D4D4D4" w:sz="4" w:space="0"/>
            </w:tcBorders>
            <w:shd w:val="clear" w:color="000000" w:fill="FFFFFF"/>
            <w:noWrap/>
            <w:vAlign w:val="center"/>
          </w:tcPr>
          <w:p w14:paraId="1B768CA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B923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07AC256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六、经营收入</w:t>
            </w:r>
          </w:p>
        </w:tc>
        <w:tc>
          <w:tcPr>
            <w:tcW w:w="817" w:type="dxa"/>
            <w:tcBorders>
              <w:top w:val="nil"/>
              <w:left w:val="nil"/>
              <w:bottom w:val="single" w:color="D4D4D4" w:sz="4" w:space="0"/>
              <w:right w:val="single" w:color="D4D4D4" w:sz="4" w:space="0"/>
            </w:tcBorders>
            <w:shd w:val="clear" w:color="000000" w:fill="F1F1F1"/>
            <w:noWrap/>
            <w:vAlign w:val="center"/>
          </w:tcPr>
          <w:p w14:paraId="5F4A553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135" w:type="dxa"/>
            <w:tcBorders>
              <w:top w:val="nil"/>
              <w:left w:val="nil"/>
              <w:bottom w:val="single" w:color="D4D4D4" w:sz="4" w:space="0"/>
              <w:right w:val="single" w:color="D4D4D4" w:sz="4" w:space="0"/>
            </w:tcBorders>
            <w:shd w:val="clear" w:color="000000" w:fill="FFFFFF"/>
            <w:noWrap/>
            <w:vAlign w:val="center"/>
          </w:tcPr>
          <w:p w14:paraId="7EE05CB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19923C1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817" w:type="dxa"/>
            <w:tcBorders>
              <w:top w:val="nil"/>
              <w:left w:val="nil"/>
              <w:bottom w:val="single" w:color="D4D4D4" w:sz="4" w:space="0"/>
              <w:right w:val="single" w:color="D4D4D4" w:sz="4" w:space="0"/>
            </w:tcBorders>
            <w:shd w:val="clear" w:color="000000" w:fill="F1F1F1"/>
            <w:noWrap/>
            <w:vAlign w:val="center"/>
          </w:tcPr>
          <w:p w14:paraId="7B2C140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1133" w:type="dxa"/>
            <w:tcBorders>
              <w:top w:val="nil"/>
              <w:left w:val="nil"/>
              <w:bottom w:val="single" w:color="D4D4D4" w:sz="4" w:space="0"/>
              <w:right w:val="single" w:color="D4D4D4" w:sz="4" w:space="0"/>
            </w:tcBorders>
            <w:shd w:val="clear" w:color="000000" w:fill="FFFFFF"/>
            <w:noWrap/>
            <w:vAlign w:val="center"/>
          </w:tcPr>
          <w:p w14:paraId="43D7C84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FF4B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979080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七、附属单位上缴收入</w:t>
            </w:r>
          </w:p>
        </w:tc>
        <w:tc>
          <w:tcPr>
            <w:tcW w:w="817" w:type="dxa"/>
            <w:tcBorders>
              <w:top w:val="nil"/>
              <w:left w:val="nil"/>
              <w:bottom w:val="single" w:color="D4D4D4" w:sz="4" w:space="0"/>
              <w:right w:val="single" w:color="D4D4D4" w:sz="4" w:space="0"/>
            </w:tcBorders>
            <w:shd w:val="clear" w:color="000000" w:fill="F1F1F1"/>
            <w:noWrap/>
            <w:vAlign w:val="center"/>
          </w:tcPr>
          <w:p w14:paraId="491797E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1135" w:type="dxa"/>
            <w:tcBorders>
              <w:top w:val="nil"/>
              <w:left w:val="nil"/>
              <w:bottom w:val="single" w:color="D4D4D4" w:sz="4" w:space="0"/>
              <w:right w:val="single" w:color="D4D4D4" w:sz="4" w:space="0"/>
            </w:tcBorders>
            <w:shd w:val="clear" w:color="000000" w:fill="FFFFFF"/>
            <w:noWrap/>
            <w:vAlign w:val="center"/>
          </w:tcPr>
          <w:p w14:paraId="570CF7E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45D418F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817" w:type="dxa"/>
            <w:tcBorders>
              <w:top w:val="nil"/>
              <w:left w:val="nil"/>
              <w:bottom w:val="single" w:color="D4D4D4" w:sz="4" w:space="0"/>
              <w:right w:val="single" w:color="D4D4D4" w:sz="4" w:space="0"/>
            </w:tcBorders>
            <w:shd w:val="clear" w:color="000000" w:fill="F1F1F1"/>
            <w:noWrap/>
            <w:vAlign w:val="center"/>
          </w:tcPr>
          <w:p w14:paraId="3248139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1133" w:type="dxa"/>
            <w:tcBorders>
              <w:top w:val="nil"/>
              <w:left w:val="nil"/>
              <w:bottom w:val="single" w:color="D4D4D4" w:sz="4" w:space="0"/>
              <w:right w:val="single" w:color="D4D4D4" w:sz="4" w:space="0"/>
            </w:tcBorders>
            <w:shd w:val="clear" w:color="000000" w:fill="FFFFFF"/>
            <w:noWrap/>
            <w:vAlign w:val="center"/>
          </w:tcPr>
          <w:p w14:paraId="17DE279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11F2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6D9C31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八、其他收入</w:t>
            </w:r>
          </w:p>
        </w:tc>
        <w:tc>
          <w:tcPr>
            <w:tcW w:w="817" w:type="dxa"/>
            <w:tcBorders>
              <w:top w:val="nil"/>
              <w:left w:val="nil"/>
              <w:bottom w:val="single" w:color="D4D4D4" w:sz="4" w:space="0"/>
              <w:right w:val="single" w:color="D4D4D4" w:sz="4" w:space="0"/>
            </w:tcBorders>
            <w:shd w:val="clear" w:color="000000" w:fill="F1F1F1"/>
            <w:noWrap/>
            <w:vAlign w:val="center"/>
          </w:tcPr>
          <w:p w14:paraId="6441173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1135" w:type="dxa"/>
            <w:tcBorders>
              <w:top w:val="nil"/>
              <w:left w:val="nil"/>
              <w:bottom w:val="single" w:color="D4D4D4" w:sz="4" w:space="0"/>
              <w:right w:val="single" w:color="D4D4D4" w:sz="4" w:space="0"/>
            </w:tcBorders>
            <w:shd w:val="clear" w:color="000000" w:fill="FFFFFF"/>
            <w:noWrap/>
            <w:vAlign w:val="center"/>
          </w:tcPr>
          <w:p w14:paraId="6F185C6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20C5036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817" w:type="dxa"/>
            <w:tcBorders>
              <w:top w:val="nil"/>
              <w:left w:val="nil"/>
              <w:bottom w:val="single" w:color="D4D4D4" w:sz="4" w:space="0"/>
              <w:right w:val="single" w:color="D4D4D4" w:sz="4" w:space="0"/>
            </w:tcBorders>
            <w:shd w:val="clear" w:color="000000" w:fill="F1F1F1"/>
            <w:noWrap/>
            <w:vAlign w:val="center"/>
          </w:tcPr>
          <w:p w14:paraId="7FE8FC0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1133" w:type="dxa"/>
            <w:tcBorders>
              <w:top w:val="nil"/>
              <w:left w:val="nil"/>
              <w:bottom w:val="single" w:color="D4D4D4" w:sz="4" w:space="0"/>
              <w:right w:val="single" w:color="D4D4D4" w:sz="4" w:space="0"/>
            </w:tcBorders>
            <w:shd w:val="clear" w:color="000000" w:fill="FFFFFF"/>
            <w:noWrap/>
            <w:vAlign w:val="center"/>
          </w:tcPr>
          <w:p w14:paraId="0E9AC5B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AB8D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36175B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30F4E23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1135" w:type="dxa"/>
            <w:tcBorders>
              <w:top w:val="nil"/>
              <w:left w:val="nil"/>
              <w:bottom w:val="single" w:color="D4D4D4" w:sz="4" w:space="0"/>
              <w:right w:val="single" w:color="D4D4D4" w:sz="4" w:space="0"/>
            </w:tcBorders>
            <w:shd w:val="clear" w:color="000000" w:fill="FFFFFF"/>
            <w:noWrap/>
            <w:vAlign w:val="center"/>
          </w:tcPr>
          <w:p w14:paraId="1116288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30A85A2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817" w:type="dxa"/>
            <w:tcBorders>
              <w:top w:val="nil"/>
              <w:left w:val="nil"/>
              <w:bottom w:val="single" w:color="D4D4D4" w:sz="4" w:space="0"/>
              <w:right w:val="single" w:color="D4D4D4" w:sz="4" w:space="0"/>
            </w:tcBorders>
            <w:shd w:val="clear" w:color="000000" w:fill="F1F1F1"/>
            <w:noWrap/>
            <w:vAlign w:val="center"/>
          </w:tcPr>
          <w:p w14:paraId="5E7994B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1133" w:type="dxa"/>
            <w:tcBorders>
              <w:top w:val="nil"/>
              <w:left w:val="nil"/>
              <w:bottom w:val="single" w:color="D4D4D4" w:sz="4" w:space="0"/>
              <w:right w:val="single" w:color="D4D4D4" w:sz="4" w:space="0"/>
            </w:tcBorders>
            <w:shd w:val="clear" w:color="000000" w:fill="FFFFFF"/>
            <w:noWrap/>
            <w:vAlign w:val="center"/>
          </w:tcPr>
          <w:p w14:paraId="1A93534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D35F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7F9F5C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363FA5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1135" w:type="dxa"/>
            <w:tcBorders>
              <w:top w:val="nil"/>
              <w:left w:val="nil"/>
              <w:bottom w:val="single" w:color="D4D4D4" w:sz="4" w:space="0"/>
              <w:right w:val="single" w:color="D4D4D4" w:sz="4" w:space="0"/>
            </w:tcBorders>
            <w:shd w:val="clear" w:color="000000" w:fill="FFFFFF"/>
            <w:noWrap/>
            <w:vAlign w:val="center"/>
          </w:tcPr>
          <w:p w14:paraId="4C90CF2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210CE6E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817" w:type="dxa"/>
            <w:tcBorders>
              <w:top w:val="nil"/>
              <w:left w:val="nil"/>
              <w:bottom w:val="single" w:color="D4D4D4" w:sz="4" w:space="0"/>
              <w:right w:val="single" w:color="D4D4D4" w:sz="4" w:space="0"/>
            </w:tcBorders>
            <w:shd w:val="clear" w:color="000000" w:fill="F1F1F1"/>
            <w:noWrap/>
            <w:vAlign w:val="center"/>
          </w:tcPr>
          <w:p w14:paraId="42D3FD3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1133" w:type="dxa"/>
            <w:tcBorders>
              <w:top w:val="nil"/>
              <w:left w:val="nil"/>
              <w:bottom w:val="single" w:color="D4D4D4" w:sz="4" w:space="0"/>
              <w:right w:val="single" w:color="D4D4D4" w:sz="4" w:space="0"/>
            </w:tcBorders>
            <w:shd w:val="clear" w:color="000000" w:fill="FFFFFF"/>
            <w:noWrap/>
            <w:vAlign w:val="center"/>
          </w:tcPr>
          <w:p w14:paraId="49368F1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A507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24AD05C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3129217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1135" w:type="dxa"/>
            <w:tcBorders>
              <w:top w:val="nil"/>
              <w:left w:val="nil"/>
              <w:bottom w:val="single" w:color="D4D4D4" w:sz="4" w:space="0"/>
              <w:right w:val="single" w:color="D4D4D4" w:sz="4" w:space="0"/>
            </w:tcBorders>
            <w:shd w:val="clear" w:color="000000" w:fill="FFFFFF"/>
            <w:noWrap/>
            <w:vAlign w:val="center"/>
          </w:tcPr>
          <w:p w14:paraId="03B04B9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51AAE7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817" w:type="dxa"/>
            <w:tcBorders>
              <w:top w:val="nil"/>
              <w:left w:val="nil"/>
              <w:bottom w:val="single" w:color="D4D4D4" w:sz="4" w:space="0"/>
              <w:right w:val="single" w:color="D4D4D4" w:sz="4" w:space="0"/>
            </w:tcBorders>
            <w:shd w:val="clear" w:color="000000" w:fill="F1F1F1"/>
            <w:noWrap/>
            <w:vAlign w:val="center"/>
          </w:tcPr>
          <w:p w14:paraId="438E6F4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1133" w:type="dxa"/>
            <w:tcBorders>
              <w:top w:val="nil"/>
              <w:left w:val="nil"/>
              <w:bottom w:val="single" w:color="D4D4D4" w:sz="4" w:space="0"/>
              <w:right w:val="single" w:color="D4D4D4" w:sz="4" w:space="0"/>
            </w:tcBorders>
            <w:shd w:val="clear" w:color="000000" w:fill="FFFFFF"/>
            <w:noWrap/>
            <w:vAlign w:val="center"/>
          </w:tcPr>
          <w:p w14:paraId="4E8AC84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B17F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D9FCF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6B1130C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1135" w:type="dxa"/>
            <w:tcBorders>
              <w:top w:val="nil"/>
              <w:left w:val="nil"/>
              <w:bottom w:val="single" w:color="D4D4D4" w:sz="4" w:space="0"/>
              <w:right w:val="single" w:color="D4D4D4" w:sz="4" w:space="0"/>
            </w:tcBorders>
            <w:shd w:val="clear" w:color="000000" w:fill="FFFFFF"/>
            <w:noWrap/>
            <w:vAlign w:val="center"/>
          </w:tcPr>
          <w:p w14:paraId="6D39BA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73BEC30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817" w:type="dxa"/>
            <w:tcBorders>
              <w:top w:val="nil"/>
              <w:left w:val="nil"/>
              <w:bottom w:val="single" w:color="D4D4D4" w:sz="4" w:space="0"/>
              <w:right w:val="single" w:color="D4D4D4" w:sz="4" w:space="0"/>
            </w:tcBorders>
            <w:shd w:val="clear" w:color="000000" w:fill="F1F1F1"/>
            <w:noWrap/>
            <w:vAlign w:val="center"/>
          </w:tcPr>
          <w:p w14:paraId="61C1EB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1133" w:type="dxa"/>
            <w:tcBorders>
              <w:top w:val="nil"/>
              <w:left w:val="nil"/>
              <w:bottom w:val="single" w:color="D4D4D4" w:sz="4" w:space="0"/>
              <w:right w:val="single" w:color="D4D4D4" w:sz="4" w:space="0"/>
            </w:tcBorders>
            <w:shd w:val="clear" w:color="000000" w:fill="FFFFFF"/>
            <w:noWrap/>
            <w:vAlign w:val="center"/>
          </w:tcPr>
          <w:p w14:paraId="6B661C3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261.95</w:t>
            </w:r>
          </w:p>
        </w:tc>
      </w:tr>
      <w:tr w14:paraId="43873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EC4F70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36ACDC2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1135" w:type="dxa"/>
            <w:tcBorders>
              <w:top w:val="nil"/>
              <w:left w:val="nil"/>
              <w:bottom w:val="single" w:color="D4D4D4" w:sz="4" w:space="0"/>
              <w:right w:val="single" w:color="D4D4D4" w:sz="4" w:space="0"/>
            </w:tcBorders>
            <w:shd w:val="clear" w:color="000000" w:fill="FFFFFF"/>
            <w:noWrap/>
            <w:vAlign w:val="center"/>
          </w:tcPr>
          <w:p w14:paraId="04D87AE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6BAC8B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817" w:type="dxa"/>
            <w:tcBorders>
              <w:top w:val="nil"/>
              <w:left w:val="nil"/>
              <w:bottom w:val="single" w:color="D4D4D4" w:sz="4" w:space="0"/>
              <w:right w:val="single" w:color="D4D4D4" w:sz="4" w:space="0"/>
            </w:tcBorders>
            <w:shd w:val="clear" w:color="000000" w:fill="F1F1F1"/>
            <w:noWrap/>
            <w:vAlign w:val="center"/>
          </w:tcPr>
          <w:p w14:paraId="392F364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1133" w:type="dxa"/>
            <w:tcBorders>
              <w:top w:val="nil"/>
              <w:left w:val="nil"/>
              <w:bottom w:val="single" w:color="D4D4D4" w:sz="4" w:space="0"/>
              <w:right w:val="single" w:color="D4D4D4" w:sz="4" w:space="0"/>
            </w:tcBorders>
            <w:shd w:val="clear" w:color="000000" w:fill="FFFFFF"/>
            <w:noWrap/>
            <w:vAlign w:val="center"/>
          </w:tcPr>
          <w:p w14:paraId="6A8E0E3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9AD0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90955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1AE57BD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1135" w:type="dxa"/>
            <w:tcBorders>
              <w:top w:val="nil"/>
              <w:left w:val="nil"/>
              <w:bottom w:val="single" w:color="D4D4D4" w:sz="4" w:space="0"/>
              <w:right w:val="single" w:color="D4D4D4" w:sz="4" w:space="0"/>
            </w:tcBorders>
            <w:shd w:val="clear" w:color="000000" w:fill="FFFFFF"/>
            <w:noWrap/>
            <w:vAlign w:val="center"/>
          </w:tcPr>
          <w:p w14:paraId="3011610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1D305F5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817" w:type="dxa"/>
            <w:tcBorders>
              <w:top w:val="nil"/>
              <w:left w:val="nil"/>
              <w:bottom w:val="single" w:color="D4D4D4" w:sz="4" w:space="0"/>
              <w:right w:val="single" w:color="D4D4D4" w:sz="4" w:space="0"/>
            </w:tcBorders>
            <w:shd w:val="clear" w:color="000000" w:fill="F1F1F1"/>
            <w:noWrap/>
            <w:vAlign w:val="center"/>
          </w:tcPr>
          <w:p w14:paraId="084AB9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1133" w:type="dxa"/>
            <w:tcBorders>
              <w:top w:val="nil"/>
              <w:left w:val="nil"/>
              <w:bottom w:val="single" w:color="D4D4D4" w:sz="4" w:space="0"/>
              <w:right w:val="single" w:color="D4D4D4" w:sz="4" w:space="0"/>
            </w:tcBorders>
            <w:shd w:val="clear" w:color="000000" w:fill="FFFFFF"/>
            <w:noWrap/>
            <w:vAlign w:val="center"/>
          </w:tcPr>
          <w:p w14:paraId="6D17543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6FA1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15EACD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61AB51B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1135" w:type="dxa"/>
            <w:tcBorders>
              <w:top w:val="nil"/>
              <w:left w:val="nil"/>
              <w:bottom w:val="single" w:color="D4D4D4" w:sz="4" w:space="0"/>
              <w:right w:val="single" w:color="D4D4D4" w:sz="4" w:space="0"/>
            </w:tcBorders>
            <w:shd w:val="clear" w:color="000000" w:fill="FFFFFF"/>
            <w:noWrap/>
            <w:vAlign w:val="center"/>
          </w:tcPr>
          <w:p w14:paraId="7E6E408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49D8885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817" w:type="dxa"/>
            <w:tcBorders>
              <w:top w:val="nil"/>
              <w:left w:val="nil"/>
              <w:bottom w:val="single" w:color="D4D4D4" w:sz="4" w:space="0"/>
              <w:right w:val="single" w:color="D4D4D4" w:sz="4" w:space="0"/>
            </w:tcBorders>
            <w:shd w:val="clear" w:color="000000" w:fill="F1F1F1"/>
            <w:noWrap/>
            <w:vAlign w:val="center"/>
          </w:tcPr>
          <w:p w14:paraId="6C5E0E4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1133" w:type="dxa"/>
            <w:tcBorders>
              <w:top w:val="nil"/>
              <w:left w:val="nil"/>
              <w:bottom w:val="single" w:color="D4D4D4" w:sz="4" w:space="0"/>
              <w:right w:val="single" w:color="D4D4D4" w:sz="4" w:space="0"/>
            </w:tcBorders>
            <w:shd w:val="clear" w:color="000000" w:fill="FFFFFF"/>
            <w:noWrap/>
            <w:vAlign w:val="center"/>
          </w:tcPr>
          <w:p w14:paraId="247F73A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B275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404DEEC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108917A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1135" w:type="dxa"/>
            <w:tcBorders>
              <w:top w:val="nil"/>
              <w:left w:val="nil"/>
              <w:bottom w:val="single" w:color="D4D4D4" w:sz="4" w:space="0"/>
              <w:right w:val="single" w:color="D4D4D4" w:sz="4" w:space="0"/>
            </w:tcBorders>
            <w:shd w:val="clear" w:color="000000" w:fill="FFFFFF"/>
            <w:noWrap/>
            <w:vAlign w:val="center"/>
          </w:tcPr>
          <w:p w14:paraId="41FD643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133F29E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817" w:type="dxa"/>
            <w:tcBorders>
              <w:top w:val="nil"/>
              <w:left w:val="nil"/>
              <w:bottom w:val="single" w:color="D4D4D4" w:sz="4" w:space="0"/>
              <w:right w:val="single" w:color="D4D4D4" w:sz="4" w:space="0"/>
            </w:tcBorders>
            <w:shd w:val="clear" w:color="000000" w:fill="F1F1F1"/>
            <w:noWrap/>
            <w:vAlign w:val="center"/>
          </w:tcPr>
          <w:p w14:paraId="105626B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1133" w:type="dxa"/>
            <w:tcBorders>
              <w:top w:val="nil"/>
              <w:left w:val="nil"/>
              <w:bottom w:val="single" w:color="D4D4D4" w:sz="4" w:space="0"/>
              <w:right w:val="single" w:color="D4D4D4" w:sz="4" w:space="0"/>
            </w:tcBorders>
            <w:shd w:val="clear" w:color="000000" w:fill="FFFFFF"/>
            <w:noWrap/>
            <w:vAlign w:val="center"/>
          </w:tcPr>
          <w:p w14:paraId="623D763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C77C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4901BF4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63F712A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1135" w:type="dxa"/>
            <w:tcBorders>
              <w:top w:val="nil"/>
              <w:left w:val="nil"/>
              <w:bottom w:val="single" w:color="D4D4D4" w:sz="4" w:space="0"/>
              <w:right w:val="single" w:color="D4D4D4" w:sz="4" w:space="0"/>
            </w:tcBorders>
            <w:shd w:val="clear" w:color="000000" w:fill="FFFFFF"/>
            <w:noWrap/>
            <w:vAlign w:val="center"/>
          </w:tcPr>
          <w:p w14:paraId="0422860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2E5E4E4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817" w:type="dxa"/>
            <w:tcBorders>
              <w:top w:val="nil"/>
              <w:left w:val="nil"/>
              <w:bottom w:val="single" w:color="D4D4D4" w:sz="4" w:space="0"/>
              <w:right w:val="single" w:color="D4D4D4" w:sz="4" w:space="0"/>
            </w:tcBorders>
            <w:shd w:val="clear" w:color="000000" w:fill="F1F1F1"/>
            <w:noWrap/>
            <w:vAlign w:val="center"/>
          </w:tcPr>
          <w:p w14:paraId="34F138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1133" w:type="dxa"/>
            <w:tcBorders>
              <w:top w:val="nil"/>
              <w:left w:val="nil"/>
              <w:bottom w:val="single" w:color="D4D4D4" w:sz="4" w:space="0"/>
              <w:right w:val="single" w:color="D4D4D4" w:sz="4" w:space="0"/>
            </w:tcBorders>
            <w:shd w:val="clear" w:color="000000" w:fill="FFFFFF"/>
            <w:noWrap/>
            <w:vAlign w:val="center"/>
          </w:tcPr>
          <w:p w14:paraId="77651BD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C77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4B4D3AE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5F6F7E0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1135" w:type="dxa"/>
            <w:tcBorders>
              <w:top w:val="nil"/>
              <w:left w:val="nil"/>
              <w:bottom w:val="single" w:color="D4D4D4" w:sz="4" w:space="0"/>
              <w:right w:val="single" w:color="D4D4D4" w:sz="4" w:space="0"/>
            </w:tcBorders>
            <w:shd w:val="clear" w:color="000000" w:fill="FFFFFF"/>
            <w:noWrap/>
            <w:vAlign w:val="center"/>
          </w:tcPr>
          <w:p w14:paraId="3003219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7860B63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817" w:type="dxa"/>
            <w:tcBorders>
              <w:top w:val="nil"/>
              <w:left w:val="nil"/>
              <w:bottom w:val="single" w:color="D4D4D4" w:sz="4" w:space="0"/>
              <w:right w:val="single" w:color="D4D4D4" w:sz="4" w:space="0"/>
            </w:tcBorders>
            <w:shd w:val="clear" w:color="000000" w:fill="F1F1F1"/>
            <w:noWrap/>
            <w:vAlign w:val="center"/>
          </w:tcPr>
          <w:p w14:paraId="5FBF5D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1133" w:type="dxa"/>
            <w:tcBorders>
              <w:top w:val="nil"/>
              <w:left w:val="nil"/>
              <w:bottom w:val="single" w:color="D4D4D4" w:sz="4" w:space="0"/>
              <w:right w:val="single" w:color="D4D4D4" w:sz="4" w:space="0"/>
            </w:tcBorders>
            <w:shd w:val="clear" w:color="000000" w:fill="FFFFFF"/>
            <w:noWrap/>
            <w:vAlign w:val="center"/>
          </w:tcPr>
          <w:p w14:paraId="60BF25B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8416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5112D1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7A2F979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1135" w:type="dxa"/>
            <w:tcBorders>
              <w:top w:val="nil"/>
              <w:left w:val="nil"/>
              <w:bottom w:val="single" w:color="D4D4D4" w:sz="4" w:space="0"/>
              <w:right w:val="single" w:color="D4D4D4" w:sz="4" w:space="0"/>
            </w:tcBorders>
            <w:shd w:val="clear" w:color="000000" w:fill="FFFFFF"/>
            <w:noWrap/>
            <w:vAlign w:val="center"/>
          </w:tcPr>
          <w:p w14:paraId="74BF2DF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2ACC2EE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817" w:type="dxa"/>
            <w:tcBorders>
              <w:top w:val="nil"/>
              <w:left w:val="nil"/>
              <w:bottom w:val="single" w:color="D4D4D4" w:sz="4" w:space="0"/>
              <w:right w:val="single" w:color="D4D4D4" w:sz="4" w:space="0"/>
            </w:tcBorders>
            <w:shd w:val="clear" w:color="000000" w:fill="F1F1F1"/>
            <w:noWrap/>
            <w:vAlign w:val="center"/>
          </w:tcPr>
          <w:p w14:paraId="224FECD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1133" w:type="dxa"/>
            <w:tcBorders>
              <w:top w:val="nil"/>
              <w:left w:val="nil"/>
              <w:bottom w:val="single" w:color="D4D4D4" w:sz="4" w:space="0"/>
              <w:right w:val="single" w:color="D4D4D4" w:sz="4" w:space="0"/>
            </w:tcBorders>
            <w:shd w:val="clear" w:color="000000" w:fill="FFFFFF"/>
            <w:noWrap/>
            <w:vAlign w:val="center"/>
          </w:tcPr>
          <w:p w14:paraId="412E333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02FA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D433B6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695FF80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1135" w:type="dxa"/>
            <w:tcBorders>
              <w:top w:val="nil"/>
              <w:left w:val="nil"/>
              <w:bottom w:val="single" w:color="D4D4D4" w:sz="4" w:space="0"/>
              <w:right w:val="single" w:color="D4D4D4" w:sz="4" w:space="0"/>
            </w:tcBorders>
            <w:shd w:val="clear" w:color="000000" w:fill="FFFFFF"/>
            <w:noWrap/>
            <w:vAlign w:val="center"/>
          </w:tcPr>
          <w:p w14:paraId="045D080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6A075AC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817" w:type="dxa"/>
            <w:tcBorders>
              <w:top w:val="nil"/>
              <w:left w:val="nil"/>
              <w:bottom w:val="single" w:color="D4D4D4" w:sz="4" w:space="0"/>
              <w:right w:val="single" w:color="D4D4D4" w:sz="4" w:space="0"/>
            </w:tcBorders>
            <w:shd w:val="clear" w:color="000000" w:fill="F1F1F1"/>
            <w:noWrap/>
            <w:vAlign w:val="center"/>
          </w:tcPr>
          <w:p w14:paraId="1E40BC4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1133" w:type="dxa"/>
            <w:tcBorders>
              <w:top w:val="nil"/>
              <w:left w:val="nil"/>
              <w:bottom w:val="single" w:color="D4D4D4" w:sz="4" w:space="0"/>
              <w:right w:val="single" w:color="D4D4D4" w:sz="4" w:space="0"/>
            </w:tcBorders>
            <w:shd w:val="clear" w:color="000000" w:fill="FFFFFF"/>
            <w:noWrap/>
            <w:vAlign w:val="center"/>
          </w:tcPr>
          <w:p w14:paraId="61E9EB3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5A08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02C8723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38FD70F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1135" w:type="dxa"/>
            <w:tcBorders>
              <w:top w:val="nil"/>
              <w:left w:val="nil"/>
              <w:bottom w:val="single" w:color="D4D4D4" w:sz="4" w:space="0"/>
              <w:right w:val="single" w:color="D4D4D4" w:sz="4" w:space="0"/>
            </w:tcBorders>
            <w:shd w:val="clear" w:color="000000" w:fill="FFFFFF"/>
            <w:noWrap/>
            <w:vAlign w:val="center"/>
          </w:tcPr>
          <w:p w14:paraId="5D5CCEF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08A16C1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817" w:type="dxa"/>
            <w:tcBorders>
              <w:top w:val="nil"/>
              <w:left w:val="nil"/>
              <w:bottom w:val="single" w:color="D4D4D4" w:sz="4" w:space="0"/>
              <w:right w:val="single" w:color="D4D4D4" w:sz="4" w:space="0"/>
            </w:tcBorders>
            <w:shd w:val="clear" w:color="000000" w:fill="F1F1F1"/>
            <w:noWrap/>
            <w:vAlign w:val="center"/>
          </w:tcPr>
          <w:p w14:paraId="15F33FF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1133" w:type="dxa"/>
            <w:tcBorders>
              <w:top w:val="nil"/>
              <w:left w:val="nil"/>
              <w:bottom w:val="single" w:color="D4D4D4" w:sz="4" w:space="0"/>
              <w:right w:val="single" w:color="D4D4D4" w:sz="4" w:space="0"/>
            </w:tcBorders>
            <w:shd w:val="clear" w:color="000000" w:fill="FFFFFF"/>
            <w:noWrap/>
            <w:vAlign w:val="center"/>
          </w:tcPr>
          <w:p w14:paraId="232F97D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0D0E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2DDB66F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0EEB3DC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1135" w:type="dxa"/>
            <w:tcBorders>
              <w:top w:val="nil"/>
              <w:left w:val="nil"/>
              <w:bottom w:val="single" w:color="D4D4D4" w:sz="4" w:space="0"/>
              <w:right w:val="single" w:color="D4D4D4" w:sz="4" w:space="0"/>
            </w:tcBorders>
            <w:shd w:val="clear" w:color="000000" w:fill="FFFFFF"/>
            <w:noWrap/>
            <w:vAlign w:val="center"/>
          </w:tcPr>
          <w:p w14:paraId="6509A48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0D1DD00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817" w:type="dxa"/>
            <w:tcBorders>
              <w:top w:val="nil"/>
              <w:left w:val="nil"/>
              <w:bottom w:val="single" w:color="D4D4D4" w:sz="4" w:space="0"/>
              <w:right w:val="single" w:color="D4D4D4" w:sz="4" w:space="0"/>
            </w:tcBorders>
            <w:shd w:val="clear" w:color="000000" w:fill="F1F1F1"/>
            <w:noWrap/>
            <w:vAlign w:val="center"/>
          </w:tcPr>
          <w:p w14:paraId="7FD9D09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1133" w:type="dxa"/>
            <w:tcBorders>
              <w:top w:val="nil"/>
              <w:left w:val="nil"/>
              <w:bottom w:val="single" w:color="D4D4D4" w:sz="4" w:space="0"/>
              <w:right w:val="single" w:color="D4D4D4" w:sz="4" w:space="0"/>
            </w:tcBorders>
            <w:shd w:val="clear" w:color="000000" w:fill="FFFFFF"/>
            <w:noWrap/>
            <w:vAlign w:val="center"/>
          </w:tcPr>
          <w:p w14:paraId="5DD6A3F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w:t>
            </w:r>
          </w:p>
        </w:tc>
      </w:tr>
      <w:tr w14:paraId="59317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080A964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0B2441C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1135" w:type="dxa"/>
            <w:tcBorders>
              <w:top w:val="nil"/>
              <w:left w:val="nil"/>
              <w:bottom w:val="single" w:color="D4D4D4" w:sz="4" w:space="0"/>
              <w:right w:val="single" w:color="D4D4D4" w:sz="4" w:space="0"/>
            </w:tcBorders>
            <w:shd w:val="clear" w:color="000000" w:fill="FFFFFF"/>
            <w:noWrap/>
            <w:vAlign w:val="center"/>
          </w:tcPr>
          <w:p w14:paraId="2B70F57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19E3C88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817" w:type="dxa"/>
            <w:tcBorders>
              <w:top w:val="nil"/>
              <w:left w:val="nil"/>
              <w:bottom w:val="single" w:color="D4D4D4" w:sz="4" w:space="0"/>
              <w:right w:val="single" w:color="D4D4D4" w:sz="4" w:space="0"/>
            </w:tcBorders>
            <w:shd w:val="clear" w:color="000000" w:fill="F1F1F1"/>
            <w:noWrap/>
            <w:vAlign w:val="center"/>
          </w:tcPr>
          <w:p w14:paraId="3DA1F57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1133" w:type="dxa"/>
            <w:tcBorders>
              <w:top w:val="nil"/>
              <w:left w:val="nil"/>
              <w:bottom w:val="single" w:color="D4D4D4" w:sz="4" w:space="0"/>
              <w:right w:val="single" w:color="D4D4D4" w:sz="4" w:space="0"/>
            </w:tcBorders>
            <w:shd w:val="clear" w:color="000000" w:fill="FFFFFF"/>
            <w:noWrap/>
            <w:vAlign w:val="center"/>
          </w:tcPr>
          <w:p w14:paraId="300435A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FCB7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0BA75D65">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0"/>
                <w:szCs w:val="20"/>
                <w:u w:val="none"/>
              </w:rPr>
            </w:pPr>
            <w:r>
              <w:rPr>
                <w:rFonts w:hint="eastAsia" w:ascii="宋体" w:hAnsi="宋体" w:eastAsia="宋体" w:cs="宋体"/>
                <w:b/>
                <w:bCs/>
                <w:i w:val="0"/>
                <w:iCs w:val="0"/>
                <w:color w:val="000000"/>
                <w:w w:val="100"/>
                <w:kern w:val="0"/>
                <w:sz w:val="20"/>
                <w:szCs w:val="20"/>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0158B338">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24</w:t>
            </w:r>
          </w:p>
        </w:tc>
        <w:tc>
          <w:tcPr>
            <w:tcW w:w="1135" w:type="dxa"/>
            <w:tcBorders>
              <w:top w:val="nil"/>
              <w:left w:val="nil"/>
              <w:bottom w:val="single" w:color="D4D4D4" w:sz="4" w:space="0"/>
              <w:right w:val="single" w:color="D4D4D4" w:sz="4" w:space="0"/>
            </w:tcBorders>
            <w:shd w:val="clear" w:color="000000" w:fill="FFFFFF"/>
            <w:noWrap/>
            <w:vAlign w:val="center"/>
          </w:tcPr>
          <w:p w14:paraId="0E3C129A">
            <w:pPr>
              <w:keepNext w:val="0"/>
              <w:keepLines w:val="0"/>
              <w:widowControl/>
              <w:suppressLineNumbers w:val="0"/>
              <w:snapToGrid w:val="0"/>
              <w:jc w:val="right"/>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43071B7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817" w:type="dxa"/>
            <w:tcBorders>
              <w:top w:val="nil"/>
              <w:left w:val="nil"/>
              <w:bottom w:val="single" w:color="D4D4D4" w:sz="4" w:space="0"/>
              <w:right w:val="single" w:color="D4D4D4" w:sz="4" w:space="0"/>
            </w:tcBorders>
            <w:shd w:val="clear" w:color="000000" w:fill="F1F1F1"/>
            <w:noWrap/>
            <w:vAlign w:val="center"/>
          </w:tcPr>
          <w:p w14:paraId="7FF4683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1133" w:type="dxa"/>
            <w:tcBorders>
              <w:top w:val="nil"/>
              <w:left w:val="nil"/>
              <w:bottom w:val="single" w:color="D4D4D4" w:sz="4" w:space="0"/>
              <w:right w:val="single" w:color="D4D4D4" w:sz="4" w:space="0"/>
            </w:tcBorders>
            <w:shd w:val="clear" w:color="000000" w:fill="FFFFFF"/>
            <w:noWrap/>
            <w:vAlign w:val="center"/>
          </w:tcPr>
          <w:p w14:paraId="639710F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5BC1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6A6690B8">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7FC547F2">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25</w:t>
            </w:r>
          </w:p>
        </w:tc>
        <w:tc>
          <w:tcPr>
            <w:tcW w:w="1135" w:type="dxa"/>
            <w:tcBorders>
              <w:top w:val="nil"/>
              <w:left w:val="nil"/>
              <w:bottom w:val="single" w:color="D4D4D4" w:sz="4" w:space="0"/>
              <w:right w:val="single" w:color="D4D4D4" w:sz="4" w:space="0"/>
            </w:tcBorders>
            <w:shd w:val="clear" w:color="000000" w:fill="FFFFFF"/>
            <w:noWrap/>
            <w:vAlign w:val="center"/>
          </w:tcPr>
          <w:p w14:paraId="0A33812A">
            <w:pPr>
              <w:keepNext w:val="0"/>
              <w:keepLines w:val="0"/>
              <w:widowControl/>
              <w:suppressLineNumbers w:val="0"/>
              <w:snapToGrid w:val="0"/>
              <w:jc w:val="right"/>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636D053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817" w:type="dxa"/>
            <w:tcBorders>
              <w:top w:val="nil"/>
              <w:left w:val="nil"/>
              <w:bottom w:val="single" w:color="D4D4D4" w:sz="4" w:space="0"/>
              <w:right w:val="single" w:color="D4D4D4" w:sz="4" w:space="0"/>
            </w:tcBorders>
            <w:shd w:val="clear" w:color="000000" w:fill="F1F1F1"/>
            <w:noWrap/>
            <w:vAlign w:val="center"/>
          </w:tcPr>
          <w:p w14:paraId="63DE849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1133" w:type="dxa"/>
            <w:tcBorders>
              <w:top w:val="nil"/>
              <w:left w:val="nil"/>
              <w:bottom w:val="single" w:color="D4D4D4" w:sz="4" w:space="0"/>
              <w:right w:val="single" w:color="D4D4D4" w:sz="4" w:space="0"/>
            </w:tcBorders>
            <w:shd w:val="clear" w:color="000000" w:fill="FFFFFF"/>
            <w:noWrap/>
            <w:vAlign w:val="center"/>
          </w:tcPr>
          <w:p w14:paraId="385489C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901B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C4E1EEB">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817" w:type="dxa"/>
            <w:tcBorders>
              <w:top w:val="nil"/>
              <w:left w:val="nil"/>
              <w:bottom w:val="single" w:color="D4D4D4" w:sz="4" w:space="0"/>
              <w:right w:val="single" w:color="D4D4D4" w:sz="4" w:space="0"/>
            </w:tcBorders>
            <w:shd w:val="clear" w:color="000000" w:fill="F1F1F1"/>
            <w:noWrap/>
            <w:vAlign w:val="center"/>
          </w:tcPr>
          <w:p w14:paraId="0557503F">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26</w:t>
            </w:r>
          </w:p>
        </w:tc>
        <w:tc>
          <w:tcPr>
            <w:tcW w:w="1135" w:type="dxa"/>
            <w:tcBorders>
              <w:top w:val="nil"/>
              <w:left w:val="nil"/>
              <w:bottom w:val="single" w:color="D4D4D4" w:sz="4" w:space="0"/>
              <w:right w:val="single" w:color="D4D4D4" w:sz="4" w:space="0"/>
            </w:tcBorders>
            <w:shd w:val="clear" w:color="000000" w:fill="FFFFFF"/>
            <w:noWrap/>
            <w:vAlign w:val="center"/>
          </w:tcPr>
          <w:p w14:paraId="668A2CD6">
            <w:pPr>
              <w:keepNext w:val="0"/>
              <w:keepLines w:val="0"/>
              <w:widowControl/>
              <w:suppressLineNumbers w:val="0"/>
              <w:snapToGrid w:val="0"/>
              <w:jc w:val="right"/>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33901A1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二十六、抗疫特别国债安排的支出</w:t>
            </w:r>
          </w:p>
        </w:tc>
        <w:tc>
          <w:tcPr>
            <w:tcW w:w="817" w:type="dxa"/>
            <w:tcBorders>
              <w:top w:val="nil"/>
              <w:left w:val="nil"/>
              <w:bottom w:val="single" w:color="D4D4D4" w:sz="4" w:space="0"/>
              <w:right w:val="single" w:color="D4D4D4" w:sz="4" w:space="0"/>
            </w:tcBorders>
            <w:shd w:val="clear" w:color="000000" w:fill="F1F1F1"/>
            <w:noWrap/>
            <w:vAlign w:val="center"/>
          </w:tcPr>
          <w:p w14:paraId="3A5991C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1133" w:type="dxa"/>
            <w:tcBorders>
              <w:top w:val="nil"/>
              <w:left w:val="nil"/>
              <w:bottom w:val="single" w:color="D4D4D4" w:sz="4" w:space="0"/>
              <w:right w:val="single" w:color="D4D4D4" w:sz="4" w:space="0"/>
            </w:tcBorders>
            <w:shd w:val="clear" w:color="000000" w:fill="FFFFFF"/>
            <w:noWrap/>
            <w:vAlign w:val="center"/>
          </w:tcPr>
          <w:p w14:paraId="65210F1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3E23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375049F">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817" w:type="dxa"/>
            <w:tcBorders>
              <w:top w:val="nil"/>
              <w:left w:val="nil"/>
              <w:bottom w:val="single" w:color="D4D4D4" w:sz="4" w:space="0"/>
              <w:right w:val="single" w:color="D4D4D4" w:sz="4" w:space="0"/>
            </w:tcBorders>
            <w:shd w:val="clear" w:color="000000" w:fill="F1F1F1"/>
            <w:noWrap/>
            <w:vAlign w:val="center"/>
          </w:tcPr>
          <w:p w14:paraId="0AC74E9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27</w:t>
            </w:r>
          </w:p>
        </w:tc>
        <w:tc>
          <w:tcPr>
            <w:tcW w:w="1135" w:type="dxa"/>
            <w:tcBorders>
              <w:top w:val="nil"/>
              <w:left w:val="nil"/>
              <w:bottom w:val="single" w:color="D4D4D4" w:sz="4" w:space="0"/>
              <w:right w:val="single" w:color="D4D4D4" w:sz="4" w:space="0"/>
            </w:tcBorders>
            <w:shd w:val="clear" w:color="000000" w:fill="FFFFFF"/>
            <w:noWrap/>
            <w:vAlign w:val="center"/>
          </w:tcPr>
          <w:p w14:paraId="284CF8DF">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276.95</w:t>
            </w:r>
          </w:p>
        </w:tc>
        <w:tc>
          <w:tcPr>
            <w:tcW w:w="4933" w:type="dxa"/>
            <w:tcBorders>
              <w:top w:val="nil"/>
              <w:left w:val="nil"/>
              <w:bottom w:val="single" w:color="D4D4D4" w:sz="4" w:space="0"/>
              <w:right w:val="single" w:color="D4D4D4" w:sz="4" w:space="0"/>
            </w:tcBorders>
            <w:shd w:val="clear" w:color="000000" w:fill="F1F1F1"/>
            <w:noWrap/>
            <w:vAlign w:val="center"/>
          </w:tcPr>
          <w:p w14:paraId="2AD2C4E3">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817" w:type="dxa"/>
            <w:tcBorders>
              <w:top w:val="nil"/>
              <w:left w:val="nil"/>
              <w:bottom w:val="single" w:color="D4D4D4" w:sz="4" w:space="0"/>
              <w:right w:val="single" w:color="D4D4D4" w:sz="4" w:space="0"/>
            </w:tcBorders>
            <w:shd w:val="clear" w:color="000000" w:fill="F1F1F1"/>
            <w:noWrap/>
            <w:vAlign w:val="center"/>
          </w:tcPr>
          <w:p w14:paraId="1622CE7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57</w:t>
            </w:r>
          </w:p>
        </w:tc>
        <w:tc>
          <w:tcPr>
            <w:tcW w:w="1133" w:type="dxa"/>
            <w:tcBorders>
              <w:top w:val="nil"/>
              <w:left w:val="nil"/>
              <w:bottom w:val="single" w:color="D4D4D4" w:sz="4" w:space="0"/>
              <w:right w:val="single" w:color="D4D4D4" w:sz="4" w:space="0"/>
            </w:tcBorders>
            <w:shd w:val="clear" w:color="000000" w:fill="FFFFFF"/>
            <w:noWrap/>
            <w:vAlign w:val="center"/>
          </w:tcPr>
          <w:p w14:paraId="1E5E0F23">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276.95</w:t>
            </w:r>
          </w:p>
        </w:tc>
      </w:tr>
      <w:tr w14:paraId="3C406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20420E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使用非财政拨款结余（含专用结余）</w:t>
            </w:r>
          </w:p>
        </w:tc>
        <w:tc>
          <w:tcPr>
            <w:tcW w:w="817" w:type="dxa"/>
            <w:tcBorders>
              <w:top w:val="nil"/>
              <w:left w:val="nil"/>
              <w:bottom w:val="single" w:color="D4D4D4" w:sz="4" w:space="0"/>
              <w:right w:val="single" w:color="D4D4D4" w:sz="4" w:space="0"/>
            </w:tcBorders>
            <w:shd w:val="clear" w:color="000000" w:fill="F1F1F1"/>
            <w:noWrap/>
            <w:vAlign w:val="center"/>
          </w:tcPr>
          <w:p w14:paraId="1964300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1135" w:type="dxa"/>
            <w:tcBorders>
              <w:top w:val="nil"/>
              <w:left w:val="nil"/>
              <w:bottom w:val="single" w:color="D4D4D4" w:sz="4" w:space="0"/>
              <w:right w:val="single" w:color="D4D4D4" w:sz="4" w:space="0"/>
            </w:tcBorders>
            <w:shd w:val="clear" w:color="000000" w:fill="FFFFFF"/>
            <w:noWrap/>
            <w:vAlign w:val="center"/>
          </w:tcPr>
          <w:p w14:paraId="61DF657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933" w:type="dxa"/>
            <w:tcBorders>
              <w:top w:val="nil"/>
              <w:left w:val="nil"/>
              <w:bottom w:val="single" w:color="D4D4D4" w:sz="4" w:space="0"/>
              <w:right w:val="single" w:color="D4D4D4" w:sz="4" w:space="0"/>
            </w:tcBorders>
            <w:shd w:val="clear" w:color="000000" w:fill="F1F1F1"/>
            <w:noWrap/>
            <w:vAlign w:val="center"/>
          </w:tcPr>
          <w:p w14:paraId="2DE1C16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结余分配</w:t>
            </w:r>
          </w:p>
        </w:tc>
        <w:tc>
          <w:tcPr>
            <w:tcW w:w="817" w:type="dxa"/>
            <w:tcBorders>
              <w:top w:val="nil"/>
              <w:left w:val="nil"/>
              <w:bottom w:val="single" w:color="D4D4D4" w:sz="4" w:space="0"/>
              <w:right w:val="single" w:color="D4D4D4" w:sz="4" w:space="0"/>
            </w:tcBorders>
            <w:shd w:val="clear" w:color="000000" w:fill="F1F1F1"/>
            <w:noWrap/>
            <w:vAlign w:val="center"/>
          </w:tcPr>
          <w:p w14:paraId="473B2AD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w:t>
            </w:r>
          </w:p>
        </w:tc>
        <w:tc>
          <w:tcPr>
            <w:tcW w:w="1133" w:type="dxa"/>
            <w:tcBorders>
              <w:top w:val="nil"/>
              <w:left w:val="nil"/>
              <w:bottom w:val="single" w:color="D4D4D4" w:sz="4" w:space="0"/>
              <w:right w:val="single" w:color="D4D4D4" w:sz="4" w:space="0"/>
            </w:tcBorders>
            <w:shd w:val="clear" w:color="000000" w:fill="FFFFFF"/>
            <w:noWrap/>
            <w:vAlign w:val="center"/>
          </w:tcPr>
          <w:p w14:paraId="0963830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9A16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2E604E0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年初结转和结余</w:t>
            </w:r>
          </w:p>
        </w:tc>
        <w:tc>
          <w:tcPr>
            <w:tcW w:w="817" w:type="dxa"/>
            <w:tcBorders>
              <w:top w:val="nil"/>
              <w:left w:val="nil"/>
              <w:bottom w:val="single" w:color="D4D4D4" w:sz="4" w:space="0"/>
              <w:right w:val="single" w:color="D4D4D4" w:sz="4" w:space="0"/>
            </w:tcBorders>
            <w:shd w:val="clear" w:color="000000" w:fill="F1F1F1"/>
            <w:noWrap/>
            <w:vAlign w:val="center"/>
          </w:tcPr>
          <w:p w14:paraId="58F6DA7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1135" w:type="dxa"/>
            <w:tcBorders>
              <w:top w:val="nil"/>
              <w:left w:val="nil"/>
              <w:bottom w:val="single" w:color="D4D4D4" w:sz="4" w:space="0"/>
              <w:right w:val="single" w:color="D4D4D4" w:sz="4" w:space="0"/>
            </w:tcBorders>
            <w:shd w:val="clear" w:color="000000" w:fill="FFFFFF"/>
            <w:noWrap/>
            <w:vAlign w:val="center"/>
          </w:tcPr>
          <w:p w14:paraId="71CAEFB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4933" w:type="dxa"/>
            <w:tcBorders>
              <w:top w:val="nil"/>
              <w:left w:val="nil"/>
              <w:bottom w:val="single" w:color="D4D4D4" w:sz="4" w:space="0"/>
              <w:right w:val="single" w:color="D4D4D4" w:sz="4" w:space="0"/>
            </w:tcBorders>
            <w:shd w:val="clear" w:color="000000" w:fill="F1F1F1"/>
            <w:noWrap/>
            <w:vAlign w:val="center"/>
          </w:tcPr>
          <w:p w14:paraId="6131F4E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年末结转和结余</w:t>
            </w:r>
          </w:p>
        </w:tc>
        <w:tc>
          <w:tcPr>
            <w:tcW w:w="817" w:type="dxa"/>
            <w:tcBorders>
              <w:top w:val="nil"/>
              <w:left w:val="nil"/>
              <w:bottom w:val="single" w:color="D4D4D4" w:sz="4" w:space="0"/>
              <w:right w:val="single" w:color="D4D4D4" w:sz="4" w:space="0"/>
            </w:tcBorders>
            <w:shd w:val="clear" w:color="000000" w:fill="F1F1F1"/>
            <w:noWrap/>
            <w:vAlign w:val="center"/>
          </w:tcPr>
          <w:p w14:paraId="5666ED8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1133" w:type="dxa"/>
            <w:tcBorders>
              <w:top w:val="nil"/>
              <w:left w:val="nil"/>
              <w:bottom w:val="single" w:color="D4D4D4" w:sz="4" w:space="0"/>
              <w:right w:val="single" w:color="D4D4D4" w:sz="4" w:space="0"/>
            </w:tcBorders>
            <w:shd w:val="clear" w:color="000000" w:fill="FFFFFF"/>
            <w:noWrap/>
            <w:vAlign w:val="center"/>
          </w:tcPr>
          <w:p w14:paraId="4440826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7B79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057EF385">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817" w:type="dxa"/>
            <w:tcBorders>
              <w:top w:val="nil"/>
              <w:left w:val="nil"/>
              <w:bottom w:val="single" w:color="D4D4D4" w:sz="4" w:space="0"/>
              <w:right w:val="single" w:color="D4D4D4" w:sz="4" w:space="0"/>
            </w:tcBorders>
            <w:shd w:val="clear" w:color="000000" w:fill="F1F1F1"/>
            <w:noWrap/>
            <w:vAlign w:val="center"/>
          </w:tcPr>
          <w:p w14:paraId="57701F9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30</w:t>
            </w:r>
          </w:p>
        </w:tc>
        <w:tc>
          <w:tcPr>
            <w:tcW w:w="1135" w:type="dxa"/>
            <w:tcBorders>
              <w:top w:val="nil"/>
              <w:left w:val="nil"/>
              <w:bottom w:val="single" w:color="D4D4D4" w:sz="4" w:space="0"/>
              <w:right w:val="single" w:color="D4D4D4" w:sz="4" w:space="0"/>
            </w:tcBorders>
            <w:shd w:val="clear" w:color="000000" w:fill="FFFFFF"/>
            <w:noWrap/>
            <w:vAlign w:val="center"/>
          </w:tcPr>
          <w:p w14:paraId="696D02F6">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276.95</w:t>
            </w:r>
          </w:p>
        </w:tc>
        <w:tc>
          <w:tcPr>
            <w:tcW w:w="4933" w:type="dxa"/>
            <w:tcBorders>
              <w:top w:val="nil"/>
              <w:left w:val="nil"/>
              <w:bottom w:val="single" w:color="D4D4D4" w:sz="4" w:space="0"/>
              <w:right w:val="single" w:color="D4D4D4" w:sz="4" w:space="0"/>
            </w:tcBorders>
            <w:shd w:val="clear" w:color="000000" w:fill="F1F1F1"/>
            <w:noWrap/>
            <w:vAlign w:val="center"/>
          </w:tcPr>
          <w:p w14:paraId="4959F336">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817" w:type="dxa"/>
            <w:tcBorders>
              <w:top w:val="nil"/>
              <w:left w:val="nil"/>
              <w:bottom w:val="single" w:color="D4D4D4" w:sz="4" w:space="0"/>
              <w:right w:val="single" w:color="D4D4D4" w:sz="4" w:space="0"/>
            </w:tcBorders>
            <w:shd w:val="clear" w:color="000000" w:fill="F1F1F1"/>
            <w:noWrap/>
            <w:vAlign w:val="center"/>
          </w:tcPr>
          <w:p w14:paraId="0FD5FEE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60</w:t>
            </w:r>
          </w:p>
        </w:tc>
        <w:tc>
          <w:tcPr>
            <w:tcW w:w="1133" w:type="dxa"/>
            <w:tcBorders>
              <w:top w:val="nil"/>
              <w:left w:val="nil"/>
              <w:bottom w:val="single" w:color="D4D4D4" w:sz="4" w:space="0"/>
              <w:right w:val="single" w:color="D4D4D4" w:sz="4" w:space="0"/>
            </w:tcBorders>
            <w:shd w:val="clear" w:color="000000" w:fill="FFFFFF"/>
            <w:noWrap/>
            <w:vAlign w:val="center"/>
          </w:tcPr>
          <w:p w14:paraId="586D4953">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276.95</w:t>
            </w:r>
          </w:p>
        </w:tc>
      </w:tr>
    </w:tbl>
    <w:p w14:paraId="52599E0F">
      <w:pPr>
        <w:rPr>
          <w:rFonts w:ascii="仿宋" w:hAnsi="仿宋" w:eastAsia="仿宋"/>
          <w:w w:val="100"/>
          <w:sz w:val="21"/>
          <w:szCs w:val="21"/>
        </w:rPr>
      </w:pPr>
    </w:p>
    <w:p w14:paraId="3560AB8B">
      <w:pPr>
        <w:ind w:firstLine="566" w:firstLineChars="236"/>
        <w:rPr>
          <w:rFonts w:ascii="仿宋" w:hAnsi="仿宋" w:eastAsia="仿宋"/>
          <w:w w:val="100"/>
          <w:sz w:val="24"/>
          <w:szCs w:val="24"/>
        </w:rPr>
      </w:pPr>
      <w:r>
        <w:rPr>
          <w:rFonts w:ascii="仿宋" w:hAnsi="仿宋" w:eastAsia="仿宋"/>
          <w:w w:val="100"/>
          <w:sz w:val="24"/>
          <w:szCs w:val="24"/>
        </w:rPr>
        <w:t>注：1.本表反映部门本年度的总收支和年末结转结余情况。</w:t>
      </w:r>
    </w:p>
    <w:p w14:paraId="5547B788">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2.本套报表金额单位转换时可能存在尾数误差。</w:t>
      </w:r>
    </w:p>
    <w:p w14:paraId="6C08ACC4">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收入决算表</w:t>
      </w:r>
      <w:r>
        <w:rPr>
          <w:rFonts w:hint="eastAsia" w:ascii="黑体" w:hAnsi="黑体" w:eastAsia="黑体" w:cs="黑体"/>
          <w:w w:val="100"/>
          <w:sz w:val="36"/>
          <w:szCs w:val="36"/>
          <w:lang w:val="en-US" w:eastAsia="zh-CN"/>
        </w:rPr>
        <w:t xml:space="preserve">  </w:t>
      </w:r>
      <w:r>
        <w:rPr>
          <w:rFonts w:hint="eastAsia" w:cs="黑体"/>
          <w:w w:val="100"/>
          <w:sz w:val="36"/>
          <w:szCs w:val="36"/>
          <w:lang w:val="en-US" w:eastAsia="zh-CN"/>
        </w:rPr>
        <w:t xml:space="preserve">   </w:t>
      </w:r>
      <w:r>
        <w:rPr>
          <w:rFonts w:hint="eastAsia" w:ascii="黑体" w:hAnsi="黑体" w:eastAsia="黑体" w:cs="黑体"/>
          <w:w w:val="100"/>
          <w:sz w:val="36"/>
          <w:szCs w:val="36"/>
          <w:lang w:val="en-US" w:eastAsia="zh-CN"/>
        </w:rPr>
        <w:t xml:space="preserve">   </w:t>
      </w:r>
      <w:r>
        <w:rPr>
          <w:rFonts w:hint="eastAsia" w:ascii="仿宋" w:hAnsi="仿宋" w:eastAsia="仿宋"/>
          <w:w w:val="100"/>
          <w:sz w:val="30"/>
          <w:szCs w:val="30"/>
          <w:lang w:val="en-US" w:eastAsia="zh-CN"/>
        </w:rPr>
        <w:t xml:space="preserve">                     </w:t>
      </w:r>
      <w:r>
        <w:rPr>
          <w:rFonts w:ascii="仿宋" w:hAnsi="仿宋" w:eastAsia="仿宋"/>
          <w:w w:val="100"/>
          <w:sz w:val="30"/>
          <w:szCs w:val="30"/>
        </w:rPr>
        <w:t>（公开02表）</w:t>
      </w:r>
    </w:p>
    <w:p w14:paraId="7DC2A1B4">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怀化市水旱灾害防御事务中心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1071"/>
        <w:gridCol w:w="3175"/>
        <w:gridCol w:w="1538"/>
        <w:gridCol w:w="1538"/>
        <w:gridCol w:w="1538"/>
        <w:gridCol w:w="1071"/>
        <w:gridCol w:w="1071"/>
        <w:gridCol w:w="2006"/>
        <w:gridCol w:w="1072"/>
      </w:tblGrid>
      <w:tr w14:paraId="22E51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tblHeader/>
          <w:jc w:val="center"/>
        </w:trPr>
        <w:tc>
          <w:tcPr>
            <w:tcW w:w="317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0EAE23A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538"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514C08A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本年收入合计</w:t>
            </w:r>
          </w:p>
        </w:tc>
        <w:tc>
          <w:tcPr>
            <w:tcW w:w="1538"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2FEB0F3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财政拨款收入</w:t>
            </w:r>
          </w:p>
        </w:tc>
        <w:tc>
          <w:tcPr>
            <w:tcW w:w="1538"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6818C1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上级补助收入</w:t>
            </w:r>
          </w:p>
        </w:tc>
        <w:tc>
          <w:tcPr>
            <w:tcW w:w="1071"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68C06D8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事业收入</w:t>
            </w:r>
          </w:p>
        </w:tc>
        <w:tc>
          <w:tcPr>
            <w:tcW w:w="1071"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30D1698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经营收入</w:t>
            </w:r>
          </w:p>
        </w:tc>
        <w:tc>
          <w:tcPr>
            <w:tcW w:w="200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24A6CC6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附属单位上缴收入</w:t>
            </w:r>
          </w:p>
        </w:tc>
        <w:tc>
          <w:tcPr>
            <w:tcW w:w="1072"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3373585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其他收入</w:t>
            </w:r>
          </w:p>
        </w:tc>
      </w:tr>
      <w:tr w14:paraId="784FA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071"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17FA61E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175"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64350D6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53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89668B1">
            <w:pPr>
              <w:snapToGrid w:val="0"/>
              <w:jc w:val="center"/>
              <w:rPr>
                <w:rFonts w:hint="eastAsia" w:ascii="宋体" w:hAnsi="宋体" w:eastAsia="宋体" w:cs="宋体"/>
                <w:b/>
                <w:i w:val="0"/>
                <w:iCs w:val="0"/>
                <w:color w:val="000000"/>
                <w:w w:val="100"/>
                <w:sz w:val="22"/>
                <w:szCs w:val="22"/>
                <w:u w:val="none"/>
                <w:lang w:eastAsia="zh-CN"/>
              </w:rPr>
            </w:pPr>
          </w:p>
        </w:tc>
        <w:tc>
          <w:tcPr>
            <w:tcW w:w="153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2C1029E">
            <w:pPr>
              <w:snapToGrid w:val="0"/>
              <w:jc w:val="center"/>
              <w:rPr>
                <w:rFonts w:hint="eastAsia" w:ascii="宋体" w:hAnsi="宋体" w:eastAsia="宋体" w:cs="宋体"/>
                <w:b/>
                <w:i w:val="0"/>
                <w:iCs w:val="0"/>
                <w:color w:val="000000"/>
                <w:w w:val="100"/>
                <w:sz w:val="22"/>
                <w:szCs w:val="22"/>
                <w:u w:val="none"/>
                <w:lang w:eastAsia="zh-CN"/>
              </w:rPr>
            </w:pPr>
          </w:p>
        </w:tc>
        <w:tc>
          <w:tcPr>
            <w:tcW w:w="153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56DCEE5">
            <w:pPr>
              <w:snapToGrid w:val="0"/>
              <w:jc w:val="center"/>
              <w:rPr>
                <w:rFonts w:hint="eastAsia" w:ascii="宋体" w:hAnsi="宋体" w:eastAsia="宋体" w:cs="宋体"/>
                <w:b/>
                <w:i w:val="0"/>
                <w:iCs w:val="0"/>
                <w:color w:val="000000"/>
                <w:w w:val="100"/>
                <w:sz w:val="22"/>
                <w:szCs w:val="22"/>
                <w:u w:val="none"/>
                <w:lang w:eastAsia="zh-CN"/>
              </w:rPr>
            </w:pPr>
          </w:p>
        </w:tc>
        <w:tc>
          <w:tcPr>
            <w:tcW w:w="107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ECFB02E">
            <w:pPr>
              <w:snapToGrid w:val="0"/>
              <w:jc w:val="center"/>
              <w:rPr>
                <w:rFonts w:hint="eastAsia" w:ascii="宋体" w:hAnsi="宋体" w:eastAsia="宋体" w:cs="宋体"/>
                <w:b/>
                <w:i w:val="0"/>
                <w:iCs w:val="0"/>
                <w:color w:val="000000"/>
                <w:w w:val="100"/>
                <w:sz w:val="22"/>
                <w:szCs w:val="22"/>
                <w:u w:val="none"/>
                <w:lang w:eastAsia="zh-CN"/>
              </w:rPr>
            </w:pPr>
          </w:p>
        </w:tc>
        <w:tc>
          <w:tcPr>
            <w:tcW w:w="107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4918858">
            <w:pPr>
              <w:snapToGrid w:val="0"/>
              <w:jc w:val="center"/>
              <w:rPr>
                <w:rFonts w:hint="eastAsia" w:ascii="宋体" w:hAnsi="宋体" w:eastAsia="宋体" w:cs="宋体"/>
                <w:b/>
                <w:i w:val="0"/>
                <w:iCs w:val="0"/>
                <w:color w:val="000000"/>
                <w:w w:val="100"/>
                <w:sz w:val="22"/>
                <w:szCs w:val="22"/>
                <w:u w:val="none"/>
                <w:lang w:eastAsia="zh-CN"/>
              </w:rPr>
            </w:pPr>
          </w:p>
        </w:tc>
        <w:tc>
          <w:tcPr>
            <w:tcW w:w="20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BB7683B">
            <w:pPr>
              <w:snapToGrid w:val="0"/>
              <w:jc w:val="center"/>
              <w:rPr>
                <w:rFonts w:hint="eastAsia" w:ascii="宋体" w:hAnsi="宋体" w:eastAsia="宋体" w:cs="宋体"/>
                <w:b/>
                <w:i w:val="0"/>
                <w:iCs w:val="0"/>
                <w:color w:val="000000"/>
                <w:w w:val="100"/>
                <w:sz w:val="22"/>
                <w:szCs w:val="22"/>
                <w:u w:val="none"/>
                <w:lang w:eastAsia="zh-CN"/>
              </w:rPr>
            </w:pPr>
          </w:p>
        </w:tc>
        <w:tc>
          <w:tcPr>
            <w:tcW w:w="107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972A07D">
            <w:pPr>
              <w:snapToGrid w:val="0"/>
              <w:jc w:val="center"/>
              <w:rPr>
                <w:rFonts w:hint="eastAsia" w:ascii="宋体" w:hAnsi="宋体" w:eastAsia="宋体" w:cs="宋体"/>
                <w:b/>
                <w:i w:val="0"/>
                <w:iCs w:val="0"/>
                <w:color w:val="000000"/>
                <w:w w:val="100"/>
                <w:sz w:val="22"/>
                <w:szCs w:val="22"/>
                <w:u w:val="none"/>
                <w:lang w:eastAsia="zh-CN"/>
              </w:rPr>
            </w:pPr>
          </w:p>
        </w:tc>
      </w:tr>
      <w:tr w14:paraId="1947D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07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88F169D">
            <w:pPr>
              <w:snapToGrid w:val="0"/>
              <w:jc w:val="center"/>
              <w:rPr>
                <w:rFonts w:hint="eastAsia" w:ascii="宋体" w:hAnsi="宋体" w:eastAsia="宋体" w:cs="宋体"/>
                <w:b/>
                <w:i w:val="0"/>
                <w:iCs w:val="0"/>
                <w:color w:val="000000"/>
                <w:w w:val="100"/>
                <w:sz w:val="22"/>
                <w:szCs w:val="22"/>
                <w:u w:val="none"/>
                <w:lang w:eastAsia="zh-CN"/>
              </w:rPr>
            </w:pPr>
          </w:p>
        </w:tc>
        <w:tc>
          <w:tcPr>
            <w:tcW w:w="3175"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4B0E37DB">
            <w:pPr>
              <w:snapToGrid w:val="0"/>
              <w:jc w:val="center"/>
              <w:rPr>
                <w:rFonts w:hint="eastAsia" w:ascii="宋体" w:hAnsi="宋体" w:eastAsia="宋体" w:cs="宋体"/>
                <w:b/>
                <w:i w:val="0"/>
                <w:iCs w:val="0"/>
                <w:color w:val="000000"/>
                <w:w w:val="100"/>
                <w:sz w:val="22"/>
                <w:szCs w:val="22"/>
                <w:u w:val="none"/>
                <w:lang w:eastAsia="zh-CN"/>
              </w:rPr>
            </w:pPr>
          </w:p>
        </w:tc>
        <w:tc>
          <w:tcPr>
            <w:tcW w:w="153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D4FC068">
            <w:pPr>
              <w:snapToGrid w:val="0"/>
              <w:jc w:val="right"/>
              <w:rPr>
                <w:rFonts w:hint="eastAsia" w:ascii="宋体" w:hAnsi="宋体" w:eastAsia="宋体" w:cs="宋体"/>
                <w:b/>
                <w:i w:val="0"/>
                <w:iCs w:val="0"/>
                <w:color w:val="000000"/>
                <w:w w:val="100"/>
                <w:sz w:val="22"/>
                <w:szCs w:val="22"/>
                <w:u w:val="none"/>
                <w:lang w:eastAsia="zh-CN"/>
              </w:rPr>
            </w:pPr>
          </w:p>
        </w:tc>
        <w:tc>
          <w:tcPr>
            <w:tcW w:w="153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BE02E7C">
            <w:pPr>
              <w:snapToGrid w:val="0"/>
              <w:jc w:val="right"/>
              <w:rPr>
                <w:rFonts w:hint="eastAsia" w:ascii="宋体" w:hAnsi="宋体" w:eastAsia="宋体" w:cs="宋体"/>
                <w:b/>
                <w:i w:val="0"/>
                <w:iCs w:val="0"/>
                <w:color w:val="000000"/>
                <w:w w:val="100"/>
                <w:sz w:val="22"/>
                <w:szCs w:val="22"/>
                <w:u w:val="none"/>
                <w:lang w:eastAsia="zh-CN"/>
              </w:rPr>
            </w:pPr>
          </w:p>
        </w:tc>
        <w:tc>
          <w:tcPr>
            <w:tcW w:w="153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F7EA594">
            <w:pPr>
              <w:snapToGrid w:val="0"/>
              <w:jc w:val="center"/>
              <w:rPr>
                <w:rFonts w:hint="eastAsia" w:ascii="宋体" w:hAnsi="宋体" w:eastAsia="宋体" w:cs="宋体"/>
                <w:b/>
                <w:i w:val="0"/>
                <w:iCs w:val="0"/>
                <w:color w:val="000000"/>
                <w:w w:val="100"/>
                <w:sz w:val="22"/>
                <w:szCs w:val="22"/>
                <w:u w:val="none"/>
                <w:lang w:eastAsia="zh-CN"/>
              </w:rPr>
            </w:pPr>
          </w:p>
        </w:tc>
        <w:tc>
          <w:tcPr>
            <w:tcW w:w="107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32A6BF6">
            <w:pPr>
              <w:snapToGrid w:val="0"/>
              <w:jc w:val="center"/>
              <w:rPr>
                <w:rFonts w:hint="eastAsia" w:ascii="宋体" w:hAnsi="宋体" w:eastAsia="宋体" w:cs="宋体"/>
                <w:b/>
                <w:i w:val="0"/>
                <w:iCs w:val="0"/>
                <w:color w:val="000000"/>
                <w:w w:val="100"/>
                <w:sz w:val="22"/>
                <w:szCs w:val="22"/>
                <w:u w:val="none"/>
                <w:lang w:eastAsia="zh-CN"/>
              </w:rPr>
            </w:pPr>
          </w:p>
        </w:tc>
        <w:tc>
          <w:tcPr>
            <w:tcW w:w="107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EB7EBAC">
            <w:pPr>
              <w:snapToGrid w:val="0"/>
              <w:jc w:val="center"/>
              <w:rPr>
                <w:rFonts w:hint="eastAsia" w:ascii="宋体" w:hAnsi="宋体" w:eastAsia="宋体" w:cs="宋体"/>
                <w:b/>
                <w:i w:val="0"/>
                <w:iCs w:val="0"/>
                <w:color w:val="000000"/>
                <w:w w:val="100"/>
                <w:sz w:val="22"/>
                <w:szCs w:val="22"/>
                <w:u w:val="none"/>
                <w:lang w:eastAsia="zh-CN"/>
              </w:rPr>
            </w:pPr>
          </w:p>
        </w:tc>
        <w:tc>
          <w:tcPr>
            <w:tcW w:w="20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8994241">
            <w:pPr>
              <w:snapToGrid w:val="0"/>
              <w:jc w:val="center"/>
              <w:rPr>
                <w:rFonts w:hint="eastAsia" w:ascii="宋体" w:hAnsi="宋体" w:eastAsia="宋体" w:cs="宋体"/>
                <w:b/>
                <w:i w:val="0"/>
                <w:iCs w:val="0"/>
                <w:color w:val="000000"/>
                <w:w w:val="100"/>
                <w:sz w:val="22"/>
                <w:szCs w:val="22"/>
                <w:u w:val="none"/>
                <w:lang w:eastAsia="zh-CN"/>
              </w:rPr>
            </w:pPr>
          </w:p>
        </w:tc>
        <w:tc>
          <w:tcPr>
            <w:tcW w:w="107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076440B">
            <w:pPr>
              <w:snapToGrid w:val="0"/>
              <w:jc w:val="center"/>
              <w:rPr>
                <w:rFonts w:hint="eastAsia" w:ascii="宋体" w:hAnsi="宋体" w:eastAsia="宋体" w:cs="宋体"/>
                <w:b/>
                <w:i w:val="0"/>
                <w:iCs w:val="0"/>
                <w:color w:val="000000"/>
                <w:w w:val="100"/>
                <w:sz w:val="22"/>
                <w:szCs w:val="22"/>
                <w:u w:val="none"/>
                <w:lang w:eastAsia="zh-CN"/>
              </w:rPr>
            </w:pPr>
          </w:p>
        </w:tc>
      </w:tr>
      <w:tr w14:paraId="06BB2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07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88A3039">
            <w:pPr>
              <w:snapToGrid w:val="0"/>
              <w:jc w:val="center"/>
              <w:rPr>
                <w:rFonts w:hint="eastAsia" w:ascii="宋体" w:hAnsi="宋体" w:eastAsia="宋体" w:cs="宋体"/>
                <w:b/>
                <w:i w:val="0"/>
                <w:iCs w:val="0"/>
                <w:color w:val="000000"/>
                <w:w w:val="100"/>
                <w:sz w:val="22"/>
                <w:szCs w:val="22"/>
                <w:u w:val="none"/>
                <w:lang w:eastAsia="zh-CN"/>
              </w:rPr>
            </w:pPr>
          </w:p>
        </w:tc>
        <w:tc>
          <w:tcPr>
            <w:tcW w:w="3175"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10266CEA">
            <w:pPr>
              <w:snapToGrid w:val="0"/>
              <w:jc w:val="center"/>
              <w:rPr>
                <w:rFonts w:hint="eastAsia" w:ascii="宋体" w:hAnsi="宋体" w:eastAsia="宋体" w:cs="宋体"/>
                <w:b/>
                <w:i w:val="0"/>
                <w:iCs w:val="0"/>
                <w:color w:val="000000"/>
                <w:w w:val="100"/>
                <w:sz w:val="22"/>
                <w:szCs w:val="22"/>
                <w:u w:val="none"/>
                <w:lang w:eastAsia="zh-CN"/>
              </w:rPr>
            </w:pPr>
          </w:p>
        </w:tc>
        <w:tc>
          <w:tcPr>
            <w:tcW w:w="153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200E423">
            <w:pPr>
              <w:snapToGrid w:val="0"/>
              <w:jc w:val="right"/>
              <w:rPr>
                <w:rFonts w:hint="eastAsia" w:ascii="宋体" w:hAnsi="宋体" w:eastAsia="宋体" w:cs="宋体"/>
                <w:b/>
                <w:i w:val="0"/>
                <w:iCs w:val="0"/>
                <w:color w:val="000000"/>
                <w:w w:val="100"/>
                <w:sz w:val="22"/>
                <w:szCs w:val="22"/>
                <w:u w:val="none"/>
                <w:lang w:eastAsia="zh-CN"/>
              </w:rPr>
            </w:pPr>
          </w:p>
        </w:tc>
        <w:tc>
          <w:tcPr>
            <w:tcW w:w="153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D0BCEF5">
            <w:pPr>
              <w:snapToGrid w:val="0"/>
              <w:jc w:val="right"/>
              <w:rPr>
                <w:rFonts w:hint="eastAsia" w:ascii="宋体" w:hAnsi="宋体" w:eastAsia="宋体" w:cs="宋体"/>
                <w:b/>
                <w:i w:val="0"/>
                <w:iCs w:val="0"/>
                <w:color w:val="000000"/>
                <w:w w:val="100"/>
                <w:sz w:val="22"/>
                <w:szCs w:val="22"/>
                <w:u w:val="none"/>
                <w:lang w:eastAsia="zh-CN"/>
              </w:rPr>
            </w:pPr>
          </w:p>
        </w:tc>
        <w:tc>
          <w:tcPr>
            <w:tcW w:w="153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A4D80C5">
            <w:pPr>
              <w:snapToGrid w:val="0"/>
              <w:jc w:val="center"/>
              <w:rPr>
                <w:rFonts w:hint="eastAsia" w:ascii="宋体" w:hAnsi="宋体" w:eastAsia="宋体" w:cs="宋体"/>
                <w:b/>
                <w:i w:val="0"/>
                <w:iCs w:val="0"/>
                <w:color w:val="000000"/>
                <w:w w:val="100"/>
                <w:sz w:val="22"/>
                <w:szCs w:val="22"/>
                <w:u w:val="none"/>
                <w:lang w:eastAsia="zh-CN"/>
              </w:rPr>
            </w:pPr>
          </w:p>
        </w:tc>
        <w:tc>
          <w:tcPr>
            <w:tcW w:w="107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211A2E1">
            <w:pPr>
              <w:snapToGrid w:val="0"/>
              <w:jc w:val="center"/>
              <w:rPr>
                <w:rFonts w:hint="eastAsia" w:ascii="宋体" w:hAnsi="宋体" w:eastAsia="宋体" w:cs="宋体"/>
                <w:b/>
                <w:i w:val="0"/>
                <w:iCs w:val="0"/>
                <w:color w:val="000000"/>
                <w:w w:val="100"/>
                <w:sz w:val="22"/>
                <w:szCs w:val="22"/>
                <w:u w:val="none"/>
                <w:lang w:eastAsia="zh-CN"/>
              </w:rPr>
            </w:pPr>
          </w:p>
        </w:tc>
        <w:tc>
          <w:tcPr>
            <w:tcW w:w="107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81795E7">
            <w:pPr>
              <w:snapToGrid w:val="0"/>
              <w:jc w:val="center"/>
              <w:rPr>
                <w:rFonts w:hint="eastAsia" w:ascii="宋体" w:hAnsi="宋体" w:eastAsia="宋体" w:cs="宋体"/>
                <w:b/>
                <w:i w:val="0"/>
                <w:iCs w:val="0"/>
                <w:color w:val="000000"/>
                <w:w w:val="100"/>
                <w:sz w:val="22"/>
                <w:szCs w:val="22"/>
                <w:u w:val="none"/>
                <w:lang w:eastAsia="zh-CN"/>
              </w:rPr>
            </w:pPr>
          </w:p>
        </w:tc>
        <w:tc>
          <w:tcPr>
            <w:tcW w:w="20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C09555A">
            <w:pPr>
              <w:snapToGrid w:val="0"/>
              <w:jc w:val="center"/>
              <w:rPr>
                <w:rFonts w:hint="eastAsia" w:ascii="宋体" w:hAnsi="宋体" w:eastAsia="宋体" w:cs="宋体"/>
                <w:b/>
                <w:i w:val="0"/>
                <w:iCs w:val="0"/>
                <w:color w:val="000000"/>
                <w:w w:val="100"/>
                <w:sz w:val="22"/>
                <w:szCs w:val="22"/>
                <w:u w:val="none"/>
                <w:lang w:eastAsia="zh-CN"/>
              </w:rPr>
            </w:pPr>
          </w:p>
        </w:tc>
        <w:tc>
          <w:tcPr>
            <w:tcW w:w="107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FD69AFB">
            <w:pPr>
              <w:snapToGrid w:val="0"/>
              <w:jc w:val="center"/>
              <w:rPr>
                <w:rFonts w:hint="eastAsia" w:ascii="宋体" w:hAnsi="宋体" w:eastAsia="宋体" w:cs="宋体"/>
                <w:b/>
                <w:i w:val="0"/>
                <w:iCs w:val="0"/>
                <w:color w:val="000000"/>
                <w:w w:val="100"/>
                <w:sz w:val="22"/>
                <w:szCs w:val="22"/>
                <w:u w:val="none"/>
                <w:lang w:eastAsia="zh-CN"/>
              </w:rPr>
            </w:pPr>
          </w:p>
        </w:tc>
      </w:tr>
      <w:tr w14:paraId="1B818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17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79837B1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538" w:type="dxa"/>
            <w:tcBorders>
              <w:top w:val="nil"/>
              <w:left w:val="nil"/>
              <w:bottom w:val="single" w:color="D4D4D4" w:sz="4" w:space="0"/>
              <w:right w:val="single" w:color="D4D4D4" w:sz="4" w:space="0"/>
            </w:tcBorders>
            <w:shd w:val="clear" w:color="000000" w:fill="F1F1F1"/>
            <w:vAlign w:val="center"/>
          </w:tcPr>
          <w:p w14:paraId="7BDE33A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538" w:type="dxa"/>
            <w:tcBorders>
              <w:top w:val="nil"/>
              <w:left w:val="nil"/>
              <w:bottom w:val="single" w:color="D4D4D4" w:sz="4" w:space="0"/>
              <w:right w:val="single" w:color="D4D4D4" w:sz="4" w:space="0"/>
            </w:tcBorders>
            <w:shd w:val="clear" w:color="000000" w:fill="F1F1F1"/>
            <w:vAlign w:val="center"/>
          </w:tcPr>
          <w:p w14:paraId="62808DA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538" w:type="dxa"/>
            <w:tcBorders>
              <w:top w:val="nil"/>
              <w:left w:val="nil"/>
              <w:bottom w:val="single" w:color="D4D4D4" w:sz="4" w:space="0"/>
              <w:right w:val="single" w:color="D4D4D4" w:sz="4" w:space="0"/>
            </w:tcBorders>
            <w:shd w:val="clear" w:color="000000" w:fill="F1F1F1"/>
            <w:vAlign w:val="center"/>
          </w:tcPr>
          <w:p w14:paraId="4A6EADD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071" w:type="dxa"/>
            <w:tcBorders>
              <w:top w:val="nil"/>
              <w:left w:val="nil"/>
              <w:bottom w:val="single" w:color="D4D4D4" w:sz="4" w:space="0"/>
              <w:right w:val="single" w:color="D4D4D4" w:sz="4" w:space="0"/>
            </w:tcBorders>
            <w:shd w:val="clear" w:color="000000" w:fill="F1F1F1"/>
            <w:vAlign w:val="center"/>
          </w:tcPr>
          <w:p w14:paraId="50D3995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071" w:type="dxa"/>
            <w:tcBorders>
              <w:top w:val="nil"/>
              <w:left w:val="nil"/>
              <w:bottom w:val="single" w:color="D4D4D4" w:sz="4" w:space="0"/>
              <w:right w:val="single" w:color="D4D4D4" w:sz="4" w:space="0"/>
            </w:tcBorders>
            <w:shd w:val="clear" w:color="000000" w:fill="F1F1F1"/>
            <w:vAlign w:val="center"/>
          </w:tcPr>
          <w:p w14:paraId="352FB47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006" w:type="dxa"/>
            <w:tcBorders>
              <w:top w:val="nil"/>
              <w:left w:val="nil"/>
              <w:bottom w:val="single" w:color="D4D4D4" w:sz="4" w:space="0"/>
              <w:right w:val="single" w:color="D4D4D4" w:sz="4" w:space="0"/>
            </w:tcBorders>
            <w:shd w:val="clear" w:color="000000" w:fill="F1F1F1"/>
            <w:vAlign w:val="center"/>
          </w:tcPr>
          <w:p w14:paraId="5B77542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072" w:type="dxa"/>
            <w:tcBorders>
              <w:top w:val="nil"/>
              <w:left w:val="nil"/>
              <w:bottom w:val="single" w:color="D4D4D4" w:sz="4" w:space="0"/>
              <w:right w:val="single" w:color="D4D4D4" w:sz="4" w:space="0"/>
            </w:tcBorders>
            <w:shd w:val="clear" w:color="000000" w:fill="F1F1F1"/>
            <w:vAlign w:val="center"/>
          </w:tcPr>
          <w:p w14:paraId="1FA319A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r>
      <w:tr w14:paraId="0B728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17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459D0D3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538" w:type="dxa"/>
            <w:tcBorders>
              <w:top w:val="nil"/>
              <w:left w:val="nil"/>
              <w:bottom w:val="single" w:color="D4D4D4" w:sz="4" w:space="0"/>
              <w:right w:val="single" w:color="D4D4D4" w:sz="4" w:space="0"/>
            </w:tcBorders>
            <w:shd w:val="clear" w:color="000000" w:fill="FFFFFF"/>
            <w:noWrap/>
            <w:vAlign w:val="center"/>
          </w:tcPr>
          <w:p w14:paraId="6A14AB43">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276.95</w:t>
            </w:r>
          </w:p>
        </w:tc>
        <w:tc>
          <w:tcPr>
            <w:tcW w:w="1538" w:type="dxa"/>
            <w:tcBorders>
              <w:top w:val="nil"/>
              <w:left w:val="nil"/>
              <w:bottom w:val="single" w:color="D4D4D4" w:sz="4" w:space="0"/>
              <w:right w:val="single" w:color="D4D4D4" w:sz="4" w:space="0"/>
            </w:tcBorders>
            <w:shd w:val="clear" w:color="000000" w:fill="FFFFFF"/>
            <w:noWrap/>
            <w:vAlign w:val="center"/>
          </w:tcPr>
          <w:p w14:paraId="080C89B7">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276.95</w:t>
            </w:r>
          </w:p>
        </w:tc>
        <w:tc>
          <w:tcPr>
            <w:tcW w:w="1538" w:type="dxa"/>
            <w:tcBorders>
              <w:top w:val="nil"/>
              <w:left w:val="nil"/>
              <w:bottom w:val="single" w:color="D4D4D4" w:sz="4" w:space="0"/>
              <w:right w:val="single" w:color="D4D4D4" w:sz="4" w:space="0"/>
            </w:tcBorders>
            <w:shd w:val="clear" w:color="000000" w:fill="FFFFFF"/>
            <w:noWrap/>
            <w:vAlign w:val="center"/>
          </w:tcPr>
          <w:p w14:paraId="0D39A318">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071" w:type="dxa"/>
            <w:tcBorders>
              <w:top w:val="nil"/>
              <w:left w:val="nil"/>
              <w:bottom w:val="single" w:color="D4D4D4" w:sz="4" w:space="0"/>
              <w:right w:val="single" w:color="D4D4D4" w:sz="4" w:space="0"/>
            </w:tcBorders>
            <w:shd w:val="clear" w:color="000000" w:fill="FFFFFF"/>
            <w:noWrap/>
            <w:vAlign w:val="center"/>
          </w:tcPr>
          <w:p w14:paraId="2F9F06C7">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071" w:type="dxa"/>
            <w:tcBorders>
              <w:top w:val="nil"/>
              <w:left w:val="nil"/>
              <w:bottom w:val="single" w:color="D4D4D4" w:sz="4" w:space="0"/>
              <w:right w:val="single" w:color="D4D4D4" w:sz="4" w:space="0"/>
            </w:tcBorders>
            <w:shd w:val="clear" w:color="000000" w:fill="FFFFFF"/>
            <w:noWrap/>
            <w:vAlign w:val="center"/>
          </w:tcPr>
          <w:p w14:paraId="795C864D">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2006" w:type="dxa"/>
            <w:tcBorders>
              <w:top w:val="nil"/>
              <w:left w:val="nil"/>
              <w:bottom w:val="single" w:color="D4D4D4" w:sz="4" w:space="0"/>
              <w:right w:val="single" w:color="D4D4D4" w:sz="4" w:space="0"/>
            </w:tcBorders>
            <w:shd w:val="clear" w:color="000000" w:fill="FFFFFF"/>
            <w:noWrap/>
            <w:vAlign w:val="center"/>
          </w:tcPr>
          <w:p w14:paraId="35FA8086">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072" w:type="dxa"/>
            <w:tcBorders>
              <w:top w:val="nil"/>
              <w:left w:val="nil"/>
              <w:bottom w:val="single" w:color="D4D4D4" w:sz="4" w:space="0"/>
              <w:right w:val="single" w:color="D4D4D4" w:sz="4" w:space="0"/>
            </w:tcBorders>
            <w:shd w:val="clear" w:color="000000" w:fill="FFFFFF"/>
            <w:noWrap/>
            <w:vAlign w:val="center"/>
          </w:tcPr>
          <w:p w14:paraId="42DB2972">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r>
      <w:tr w14:paraId="6BF02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71"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3E814AD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2130308</w:t>
            </w:r>
          </w:p>
        </w:tc>
        <w:tc>
          <w:tcPr>
            <w:tcW w:w="3175" w:type="dxa"/>
            <w:tcBorders>
              <w:top w:val="nil"/>
              <w:left w:val="nil"/>
              <w:bottom w:val="single" w:color="D4D4D4" w:sz="4" w:space="0"/>
              <w:right w:val="single" w:color="D4D4D4" w:sz="4" w:space="0"/>
            </w:tcBorders>
            <w:shd w:val="clear" w:color="000000" w:fill="FFFFFF"/>
            <w:noWrap/>
            <w:vAlign w:val="center"/>
          </w:tcPr>
          <w:p w14:paraId="597695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水利前期工作</w:t>
            </w:r>
          </w:p>
        </w:tc>
        <w:tc>
          <w:tcPr>
            <w:tcW w:w="1538" w:type="dxa"/>
            <w:tcBorders>
              <w:top w:val="nil"/>
              <w:left w:val="nil"/>
              <w:bottom w:val="single" w:color="D4D4D4" w:sz="4" w:space="0"/>
              <w:right w:val="single" w:color="D4D4D4" w:sz="4" w:space="0"/>
            </w:tcBorders>
            <w:shd w:val="clear" w:color="000000" w:fill="FFFFFF"/>
            <w:noWrap/>
            <w:vAlign w:val="center"/>
          </w:tcPr>
          <w:p w14:paraId="508C0D5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7.50</w:t>
            </w:r>
          </w:p>
        </w:tc>
        <w:tc>
          <w:tcPr>
            <w:tcW w:w="1538" w:type="dxa"/>
            <w:tcBorders>
              <w:top w:val="nil"/>
              <w:left w:val="nil"/>
              <w:bottom w:val="single" w:color="D4D4D4" w:sz="4" w:space="0"/>
              <w:right w:val="single" w:color="D4D4D4" w:sz="4" w:space="0"/>
            </w:tcBorders>
            <w:shd w:val="clear" w:color="000000" w:fill="FFFFFF"/>
            <w:noWrap/>
            <w:vAlign w:val="center"/>
          </w:tcPr>
          <w:p w14:paraId="4309932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7.50</w:t>
            </w:r>
          </w:p>
        </w:tc>
        <w:tc>
          <w:tcPr>
            <w:tcW w:w="1538" w:type="dxa"/>
            <w:tcBorders>
              <w:top w:val="nil"/>
              <w:left w:val="nil"/>
              <w:bottom w:val="single" w:color="D4D4D4" w:sz="4" w:space="0"/>
              <w:right w:val="single" w:color="D4D4D4" w:sz="4" w:space="0"/>
            </w:tcBorders>
            <w:shd w:val="clear" w:color="000000" w:fill="FFFFFF"/>
            <w:noWrap/>
            <w:vAlign w:val="center"/>
          </w:tcPr>
          <w:p w14:paraId="729CE86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71" w:type="dxa"/>
            <w:tcBorders>
              <w:top w:val="nil"/>
              <w:left w:val="nil"/>
              <w:bottom w:val="single" w:color="D4D4D4" w:sz="4" w:space="0"/>
              <w:right w:val="single" w:color="D4D4D4" w:sz="4" w:space="0"/>
            </w:tcBorders>
            <w:shd w:val="clear" w:color="000000" w:fill="FFFFFF"/>
            <w:noWrap/>
            <w:vAlign w:val="center"/>
          </w:tcPr>
          <w:p w14:paraId="0050367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71" w:type="dxa"/>
            <w:tcBorders>
              <w:top w:val="nil"/>
              <w:left w:val="nil"/>
              <w:bottom w:val="single" w:color="D4D4D4" w:sz="4" w:space="0"/>
              <w:right w:val="single" w:color="D4D4D4" w:sz="4" w:space="0"/>
            </w:tcBorders>
            <w:shd w:val="clear" w:color="000000" w:fill="FFFFFF"/>
            <w:noWrap/>
            <w:vAlign w:val="center"/>
          </w:tcPr>
          <w:p w14:paraId="7985004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006" w:type="dxa"/>
            <w:tcBorders>
              <w:top w:val="nil"/>
              <w:left w:val="nil"/>
              <w:bottom w:val="single" w:color="D4D4D4" w:sz="4" w:space="0"/>
              <w:right w:val="single" w:color="D4D4D4" w:sz="4" w:space="0"/>
            </w:tcBorders>
            <w:shd w:val="clear" w:color="000000" w:fill="FFFFFF"/>
            <w:noWrap/>
            <w:vAlign w:val="center"/>
          </w:tcPr>
          <w:p w14:paraId="1EF8461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72" w:type="dxa"/>
            <w:tcBorders>
              <w:top w:val="nil"/>
              <w:left w:val="nil"/>
              <w:bottom w:val="single" w:color="D4D4D4" w:sz="4" w:space="0"/>
              <w:right w:val="single" w:color="D4D4D4" w:sz="4" w:space="0"/>
            </w:tcBorders>
            <w:shd w:val="clear" w:color="000000" w:fill="FFFFFF"/>
            <w:noWrap/>
            <w:vAlign w:val="center"/>
          </w:tcPr>
          <w:p w14:paraId="0D47827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55B2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71"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6E86FD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2130314</w:t>
            </w:r>
          </w:p>
        </w:tc>
        <w:tc>
          <w:tcPr>
            <w:tcW w:w="3175" w:type="dxa"/>
            <w:tcBorders>
              <w:top w:val="nil"/>
              <w:left w:val="nil"/>
              <w:bottom w:val="single" w:color="D4D4D4" w:sz="4" w:space="0"/>
              <w:right w:val="single" w:color="D4D4D4" w:sz="4" w:space="0"/>
            </w:tcBorders>
            <w:shd w:val="clear" w:color="000000" w:fill="FFFFFF"/>
            <w:noWrap/>
            <w:vAlign w:val="center"/>
          </w:tcPr>
          <w:p w14:paraId="093F471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防汛</w:t>
            </w:r>
          </w:p>
        </w:tc>
        <w:tc>
          <w:tcPr>
            <w:tcW w:w="1538" w:type="dxa"/>
            <w:tcBorders>
              <w:top w:val="nil"/>
              <w:left w:val="nil"/>
              <w:bottom w:val="single" w:color="D4D4D4" w:sz="4" w:space="0"/>
              <w:right w:val="single" w:color="D4D4D4" w:sz="4" w:space="0"/>
            </w:tcBorders>
            <w:shd w:val="clear" w:color="000000" w:fill="FFFFFF"/>
            <w:noWrap/>
            <w:vAlign w:val="center"/>
          </w:tcPr>
          <w:p w14:paraId="3375D74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254.45</w:t>
            </w:r>
          </w:p>
        </w:tc>
        <w:tc>
          <w:tcPr>
            <w:tcW w:w="1538" w:type="dxa"/>
            <w:tcBorders>
              <w:top w:val="nil"/>
              <w:left w:val="nil"/>
              <w:bottom w:val="single" w:color="D4D4D4" w:sz="4" w:space="0"/>
              <w:right w:val="single" w:color="D4D4D4" w:sz="4" w:space="0"/>
            </w:tcBorders>
            <w:shd w:val="clear" w:color="000000" w:fill="FFFFFF"/>
            <w:noWrap/>
            <w:vAlign w:val="center"/>
          </w:tcPr>
          <w:p w14:paraId="5089D81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254.45</w:t>
            </w:r>
          </w:p>
        </w:tc>
        <w:tc>
          <w:tcPr>
            <w:tcW w:w="1538" w:type="dxa"/>
            <w:tcBorders>
              <w:top w:val="nil"/>
              <w:left w:val="nil"/>
              <w:bottom w:val="single" w:color="D4D4D4" w:sz="4" w:space="0"/>
              <w:right w:val="single" w:color="D4D4D4" w:sz="4" w:space="0"/>
            </w:tcBorders>
            <w:shd w:val="clear" w:color="000000" w:fill="FFFFFF"/>
            <w:noWrap/>
            <w:vAlign w:val="center"/>
          </w:tcPr>
          <w:p w14:paraId="6D0EA4A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71" w:type="dxa"/>
            <w:tcBorders>
              <w:top w:val="nil"/>
              <w:left w:val="nil"/>
              <w:bottom w:val="single" w:color="D4D4D4" w:sz="4" w:space="0"/>
              <w:right w:val="single" w:color="D4D4D4" w:sz="4" w:space="0"/>
            </w:tcBorders>
            <w:shd w:val="clear" w:color="000000" w:fill="FFFFFF"/>
            <w:noWrap/>
            <w:vAlign w:val="center"/>
          </w:tcPr>
          <w:p w14:paraId="16B2669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71" w:type="dxa"/>
            <w:tcBorders>
              <w:top w:val="nil"/>
              <w:left w:val="nil"/>
              <w:bottom w:val="single" w:color="D4D4D4" w:sz="4" w:space="0"/>
              <w:right w:val="single" w:color="D4D4D4" w:sz="4" w:space="0"/>
            </w:tcBorders>
            <w:shd w:val="clear" w:color="000000" w:fill="FFFFFF"/>
            <w:noWrap/>
            <w:vAlign w:val="center"/>
          </w:tcPr>
          <w:p w14:paraId="02F0ED3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006" w:type="dxa"/>
            <w:tcBorders>
              <w:top w:val="nil"/>
              <w:left w:val="nil"/>
              <w:bottom w:val="single" w:color="D4D4D4" w:sz="4" w:space="0"/>
              <w:right w:val="single" w:color="D4D4D4" w:sz="4" w:space="0"/>
            </w:tcBorders>
            <w:shd w:val="clear" w:color="000000" w:fill="FFFFFF"/>
            <w:noWrap/>
            <w:vAlign w:val="center"/>
          </w:tcPr>
          <w:p w14:paraId="25AE273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72" w:type="dxa"/>
            <w:tcBorders>
              <w:top w:val="nil"/>
              <w:left w:val="nil"/>
              <w:bottom w:val="single" w:color="D4D4D4" w:sz="4" w:space="0"/>
              <w:right w:val="single" w:color="D4D4D4" w:sz="4" w:space="0"/>
            </w:tcBorders>
            <w:shd w:val="clear" w:color="000000" w:fill="FFFFFF"/>
            <w:noWrap/>
            <w:vAlign w:val="center"/>
          </w:tcPr>
          <w:p w14:paraId="668D000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5DE7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71"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18E3757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2249999</w:t>
            </w:r>
          </w:p>
        </w:tc>
        <w:tc>
          <w:tcPr>
            <w:tcW w:w="3175" w:type="dxa"/>
            <w:tcBorders>
              <w:top w:val="nil"/>
              <w:left w:val="nil"/>
              <w:bottom w:val="single" w:color="D4D4D4" w:sz="4" w:space="0"/>
              <w:right w:val="single" w:color="D4D4D4" w:sz="4" w:space="0"/>
            </w:tcBorders>
            <w:shd w:val="clear" w:color="000000" w:fill="FFFFFF"/>
            <w:noWrap/>
            <w:vAlign w:val="center"/>
          </w:tcPr>
          <w:p w14:paraId="30DF437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其他灾害防治及应急管理支出</w:t>
            </w:r>
          </w:p>
        </w:tc>
        <w:tc>
          <w:tcPr>
            <w:tcW w:w="1538" w:type="dxa"/>
            <w:tcBorders>
              <w:top w:val="nil"/>
              <w:left w:val="nil"/>
              <w:bottom w:val="single" w:color="D4D4D4" w:sz="4" w:space="0"/>
              <w:right w:val="single" w:color="D4D4D4" w:sz="4" w:space="0"/>
            </w:tcBorders>
            <w:shd w:val="clear" w:color="000000" w:fill="FFFFFF"/>
            <w:noWrap/>
            <w:vAlign w:val="center"/>
          </w:tcPr>
          <w:p w14:paraId="59CFC72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w:t>
            </w:r>
          </w:p>
        </w:tc>
        <w:tc>
          <w:tcPr>
            <w:tcW w:w="1538" w:type="dxa"/>
            <w:tcBorders>
              <w:top w:val="nil"/>
              <w:left w:val="nil"/>
              <w:bottom w:val="single" w:color="D4D4D4" w:sz="4" w:space="0"/>
              <w:right w:val="single" w:color="D4D4D4" w:sz="4" w:space="0"/>
            </w:tcBorders>
            <w:shd w:val="clear" w:color="000000" w:fill="FFFFFF"/>
            <w:noWrap/>
            <w:vAlign w:val="center"/>
          </w:tcPr>
          <w:p w14:paraId="2899CE3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w:t>
            </w:r>
          </w:p>
        </w:tc>
        <w:tc>
          <w:tcPr>
            <w:tcW w:w="1538" w:type="dxa"/>
            <w:tcBorders>
              <w:top w:val="nil"/>
              <w:left w:val="nil"/>
              <w:bottom w:val="single" w:color="D4D4D4" w:sz="4" w:space="0"/>
              <w:right w:val="single" w:color="D4D4D4" w:sz="4" w:space="0"/>
            </w:tcBorders>
            <w:shd w:val="clear" w:color="000000" w:fill="FFFFFF"/>
            <w:noWrap/>
            <w:vAlign w:val="center"/>
          </w:tcPr>
          <w:p w14:paraId="3237857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71" w:type="dxa"/>
            <w:tcBorders>
              <w:top w:val="nil"/>
              <w:left w:val="nil"/>
              <w:bottom w:val="single" w:color="D4D4D4" w:sz="4" w:space="0"/>
              <w:right w:val="single" w:color="D4D4D4" w:sz="4" w:space="0"/>
            </w:tcBorders>
            <w:shd w:val="clear" w:color="000000" w:fill="FFFFFF"/>
            <w:noWrap/>
            <w:vAlign w:val="center"/>
          </w:tcPr>
          <w:p w14:paraId="199BFE5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71" w:type="dxa"/>
            <w:tcBorders>
              <w:top w:val="nil"/>
              <w:left w:val="nil"/>
              <w:bottom w:val="single" w:color="D4D4D4" w:sz="4" w:space="0"/>
              <w:right w:val="single" w:color="D4D4D4" w:sz="4" w:space="0"/>
            </w:tcBorders>
            <w:shd w:val="clear" w:color="000000" w:fill="FFFFFF"/>
            <w:noWrap/>
            <w:vAlign w:val="center"/>
          </w:tcPr>
          <w:p w14:paraId="1BA7931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006" w:type="dxa"/>
            <w:tcBorders>
              <w:top w:val="nil"/>
              <w:left w:val="nil"/>
              <w:bottom w:val="single" w:color="D4D4D4" w:sz="4" w:space="0"/>
              <w:right w:val="single" w:color="D4D4D4" w:sz="4" w:space="0"/>
            </w:tcBorders>
            <w:shd w:val="clear" w:color="000000" w:fill="FFFFFF"/>
            <w:noWrap/>
            <w:vAlign w:val="center"/>
          </w:tcPr>
          <w:p w14:paraId="14B251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72" w:type="dxa"/>
            <w:tcBorders>
              <w:top w:val="nil"/>
              <w:left w:val="nil"/>
              <w:bottom w:val="single" w:color="D4D4D4" w:sz="4" w:space="0"/>
              <w:right w:val="single" w:color="D4D4D4" w:sz="4" w:space="0"/>
            </w:tcBorders>
            <w:shd w:val="clear" w:color="000000" w:fill="FFFFFF"/>
            <w:noWrap/>
            <w:vAlign w:val="center"/>
          </w:tcPr>
          <w:p w14:paraId="1EB17EA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14:paraId="613C302C">
      <w:pPr>
        <w:ind w:firstLine="566" w:firstLineChars="236"/>
        <w:rPr>
          <w:rFonts w:ascii="仿宋" w:hAnsi="仿宋" w:eastAsia="仿宋"/>
          <w:w w:val="100"/>
          <w:sz w:val="24"/>
          <w:szCs w:val="24"/>
        </w:rPr>
      </w:pPr>
      <w:r>
        <w:rPr>
          <w:rFonts w:ascii="仿宋" w:hAnsi="仿宋" w:eastAsia="仿宋"/>
          <w:w w:val="100"/>
          <w:sz w:val="24"/>
          <w:szCs w:val="24"/>
        </w:rPr>
        <w:t>注：本表反映部门本年度取得的各项收入情况。</w:t>
      </w:r>
    </w:p>
    <w:p w14:paraId="2CE66E3D">
      <w:pPr>
        <w:widowControl/>
        <w:jc w:val="left"/>
        <w:rPr>
          <w:rFonts w:ascii="仿宋" w:hAnsi="仿宋" w:eastAsia="仿宋"/>
          <w:w w:val="100"/>
          <w:sz w:val="30"/>
          <w:szCs w:val="30"/>
        </w:rPr>
      </w:pPr>
      <w:r>
        <w:rPr>
          <w:rFonts w:ascii="仿宋" w:hAnsi="仿宋" w:eastAsia="仿宋"/>
          <w:w w:val="100"/>
          <w:sz w:val="30"/>
          <w:szCs w:val="30"/>
        </w:rPr>
        <w:br w:type="page"/>
      </w:r>
    </w:p>
    <w:p w14:paraId="76F7D394">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支出决算表</w:t>
      </w:r>
      <w:r>
        <w:rPr>
          <w:rFonts w:hint="eastAsia" w:cs="黑体"/>
          <w:w w:val="100"/>
          <w:sz w:val="36"/>
          <w:szCs w:val="36"/>
          <w:lang w:val="en-US" w:eastAsia="zh-CN"/>
        </w:rPr>
        <w:t xml:space="preserve">                      </w:t>
      </w:r>
      <w:r>
        <w:rPr>
          <w:rFonts w:ascii="仿宋" w:hAnsi="仿宋" w:eastAsia="仿宋"/>
          <w:w w:val="100"/>
          <w:sz w:val="30"/>
          <w:szCs w:val="30"/>
        </w:rPr>
        <w:t>（公开03表）</w:t>
      </w:r>
    </w:p>
    <w:p w14:paraId="22D041BE">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怀化市水旱灾害防御事务中心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1177"/>
        <w:gridCol w:w="3506"/>
        <w:gridCol w:w="1697"/>
        <w:gridCol w:w="1178"/>
        <w:gridCol w:w="1178"/>
        <w:gridCol w:w="1697"/>
        <w:gridCol w:w="1178"/>
        <w:gridCol w:w="2469"/>
      </w:tblGrid>
      <w:tr w14:paraId="2D144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tblHeader/>
          <w:jc w:val="center"/>
        </w:trPr>
        <w:tc>
          <w:tcPr>
            <w:tcW w:w="3506"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4E4AD46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697"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11B0760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本年支出合计</w:t>
            </w:r>
          </w:p>
        </w:tc>
        <w:tc>
          <w:tcPr>
            <w:tcW w:w="1178"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50C6847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178"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5290273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1697"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333B2B9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上缴上级支出</w:t>
            </w:r>
          </w:p>
        </w:tc>
        <w:tc>
          <w:tcPr>
            <w:tcW w:w="1178"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54A4BF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经营支出</w:t>
            </w:r>
          </w:p>
        </w:tc>
        <w:tc>
          <w:tcPr>
            <w:tcW w:w="246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7336DC1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对附属单位补助支出</w:t>
            </w:r>
          </w:p>
        </w:tc>
      </w:tr>
      <w:tr w14:paraId="1AAA8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1177"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5BD3BCF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506"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2C19E24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69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35E4C85">
            <w:pPr>
              <w:snapToGrid w:val="0"/>
              <w:jc w:val="center"/>
              <w:rPr>
                <w:rFonts w:hint="eastAsia" w:ascii="宋体" w:hAnsi="宋体" w:eastAsia="宋体" w:cs="宋体"/>
                <w:b/>
                <w:i w:val="0"/>
                <w:iCs w:val="0"/>
                <w:color w:val="000000"/>
                <w:w w:val="100"/>
                <w:sz w:val="22"/>
                <w:szCs w:val="22"/>
                <w:u w:val="none"/>
                <w:lang w:eastAsia="zh-CN"/>
              </w:rPr>
            </w:pPr>
          </w:p>
        </w:tc>
        <w:tc>
          <w:tcPr>
            <w:tcW w:w="117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C0FB6FA">
            <w:pPr>
              <w:snapToGrid w:val="0"/>
              <w:jc w:val="center"/>
              <w:rPr>
                <w:rFonts w:hint="eastAsia" w:ascii="宋体" w:hAnsi="宋体" w:eastAsia="宋体" w:cs="宋体"/>
                <w:b/>
                <w:i w:val="0"/>
                <w:iCs w:val="0"/>
                <w:color w:val="000000"/>
                <w:w w:val="100"/>
                <w:sz w:val="22"/>
                <w:szCs w:val="22"/>
                <w:u w:val="none"/>
                <w:lang w:eastAsia="zh-CN"/>
              </w:rPr>
            </w:pPr>
          </w:p>
        </w:tc>
        <w:tc>
          <w:tcPr>
            <w:tcW w:w="117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29F4B1E">
            <w:pPr>
              <w:snapToGrid w:val="0"/>
              <w:jc w:val="center"/>
              <w:rPr>
                <w:rFonts w:hint="eastAsia" w:ascii="宋体" w:hAnsi="宋体" w:eastAsia="宋体" w:cs="宋体"/>
                <w:b/>
                <w:i w:val="0"/>
                <w:iCs w:val="0"/>
                <w:color w:val="000000"/>
                <w:w w:val="100"/>
                <w:sz w:val="22"/>
                <w:szCs w:val="22"/>
                <w:u w:val="none"/>
                <w:lang w:eastAsia="zh-CN"/>
              </w:rPr>
            </w:pPr>
          </w:p>
        </w:tc>
        <w:tc>
          <w:tcPr>
            <w:tcW w:w="169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0F2785E">
            <w:pPr>
              <w:snapToGrid w:val="0"/>
              <w:jc w:val="center"/>
              <w:rPr>
                <w:rFonts w:hint="eastAsia" w:ascii="宋体" w:hAnsi="宋体" w:eastAsia="宋体" w:cs="宋体"/>
                <w:b/>
                <w:i w:val="0"/>
                <w:iCs w:val="0"/>
                <w:color w:val="000000"/>
                <w:w w:val="100"/>
                <w:sz w:val="22"/>
                <w:szCs w:val="22"/>
                <w:u w:val="none"/>
                <w:lang w:eastAsia="zh-CN"/>
              </w:rPr>
            </w:pPr>
          </w:p>
        </w:tc>
        <w:tc>
          <w:tcPr>
            <w:tcW w:w="117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1247B45">
            <w:pPr>
              <w:snapToGrid w:val="0"/>
              <w:jc w:val="center"/>
              <w:rPr>
                <w:rFonts w:hint="eastAsia" w:ascii="宋体" w:hAnsi="宋体" w:eastAsia="宋体" w:cs="宋体"/>
                <w:b/>
                <w:i w:val="0"/>
                <w:iCs w:val="0"/>
                <w:color w:val="000000"/>
                <w:w w:val="100"/>
                <w:sz w:val="22"/>
                <w:szCs w:val="22"/>
                <w:u w:val="none"/>
                <w:lang w:eastAsia="zh-CN"/>
              </w:rPr>
            </w:pPr>
          </w:p>
        </w:tc>
        <w:tc>
          <w:tcPr>
            <w:tcW w:w="246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3F91ADA">
            <w:pPr>
              <w:snapToGrid w:val="0"/>
              <w:jc w:val="center"/>
              <w:rPr>
                <w:rFonts w:hint="eastAsia" w:ascii="宋体" w:hAnsi="宋体" w:eastAsia="宋体" w:cs="宋体"/>
                <w:b/>
                <w:i w:val="0"/>
                <w:iCs w:val="0"/>
                <w:color w:val="000000"/>
                <w:w w:val="100"/>
                <w:sz w:val="22"/>
                <w:szCs w:val="22"/>
                <w:u w:val="none"/>
                <w:lang w:eastAsia="zh-CN"/>
              </w:rPr>
            </w:pPr>
          </w:p>
        </w:tc>
      </w:tr>
      <w:tr w14:paraId="7AA63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117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9737FB7">
            <w:pPr>
              <w:snapToGrid w:val="0"/>
              <w:jc w:val="center"/>
              <w:rPr>
                <w:rFonts w:hint="eastAsia" w:ascii="宋体" w:hAnsi="宋体" w:eastAsia="宋体" w:cs="宋体"/>
                <w:b/>
                <w:i w:val="0"/>
                <w:iCs w:val="0"/>
                <w:color w:val="000000"/>
                <w:w w:val="100"/>
                <w:sz w:val="22"/>
                <w:szCs w:val="22"/>
                <w:u w:val="none"/>
                <w:lang w:eastAsia="zh-CN"/>
              </w:rPr>
            </w:pPr>
          </w:p>
        </w:tc>
        <w:tc>
          <w:tcPr>
            <w:tcW w:w="3506"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5533A00E">
            <w:pPr>
              <w:snapToGrid w:val="0"/>
              <w:jc w:val="center"/>
              <w:rPr>
                <w:rFonts w:hint="eastAsia" w:ascii="宋体" w:hAnsi="宋体" w:eastAsia="宋体" w:cs="宋体"/>
                <w:b/>
                <w:i w:val="0"/>
                <w:iCs w:val="0"/>
                <w:color w:val="000000"/>
                <w:w w:val="100"/>
                <w:sz w:val="22"/>
                <w:szCs w:val="22"/>
                <w:u w:val="none"/>
                <w:lang w:eastAsia="zh-CN"/>
              </w:rPr>
            </w:pPr>
          </w:p>
        </w:tc>
        <w:tc>
          <w:tcPr>
            <w:tcW w:w="169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1E44132">
            <w:pPr>
              <w:snapToGrid w:val="0"/>
              <w:jc w:val="right"/>
              <w:rPr>
                <w:rFonts w:hint="eastAsia" w:ascii="宋体" w:hAnsi="宋体" w:eastAsia="宋体" w:cs="宋体"/>
                <w:b/>
                <w:i w:val="0"/>
                <w:iCs w:val="0"/>
                <w:color w:val="000000"/>
                <w:w w:val="100"/>
                <w:sz w:val="22"/>
                <w:szCs w:val="22"/>
                <w:u w:val="none"/>
                <w:lang w:eastAsia="zh-CN"/>
              </w:rPr>
            </w:pPr>
          </w:p>
        </w:tc>
        <w:tc>
          <w:tcPr>
            <w:tcW w:w="117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3AC120E">
            <w:pPr>
              <w:snapToGrid w:val="0"/>
              <w:jc w:val="center"/>
              <w:rPr>
                <w:rFonts w:hint="eastAsia" w:ascii="宋体" w:hAnsi="宋体" w:eastAsia="宋体" w:cs="宋体"/>
                <w:b/>
                <w:i w:val="0"/>
                <w:iCs w:val="0"/>
                <w:color w:val="000000"/>
                <w:w w:val="100"/>
                <w:sz w:val="22"/>
                <w:szCs w:val="22"/>
                <w:u w:val="none"/>
                <w:lang w:eastAsia="zh-CN"/>
              </w:rPr>
            </w:pPr>
          </w:p>
        </w:tc>
        <w:tc>
          <w:tcPr>
            <w:tcW w:w="117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EA88893">
            <w:pPr>
              <w:snapToGrid w:val="0"/>
              <w:jc w:val="right"/>
              <w:rPr>
                <w:rFonts w:hint="eastAsia" w:ascii="宋体" w:hAnsi="宋体" w:eastAsia="宋体" w:cs="宋体"/>
                <w:b/>
                <w:i w:val="0"/>
                <w:iCs w:val="0"/>
                <w:color w:val="000000"/>
                <w:w w:val="100"/>
                <w:sz w:val="22"/>
                <w:szCs w:val="22"/>
                <w:u w:val="none"/>
                <w:lang w:eastAsia="zh-CN"/>
              </w:rPr>
            </w:pPr>
          </w:p>
        </w:tc>
        <w:tc>
          <w:tcPr>
            <w:tcW w:w="169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ED2AE63">
            <w:pPr>
              <w:snapToGrid w:val="0"/>
              <w:jc w:val="center"/>
              <w:rPr>
                <w:rFonts w:hint="eastAsia" w:ascii="宋体" w:hAnsi="宋体" w:eastAsia="宋体" w:cs="宋体"/>
                <w:b/>
                <w:i w:val="0"/>
                <w:iCs w:val="0"/>
                <w:color w:val="000000"/>
                <w:w w:val="100"/>
                <w:sz w:val="22"/>
                <w:szCs w:val="22"/>
                <w:u w:val="none"/>
                <w:lang w:eastAsia="zh-CN"/>
              </w:rPr>
            </w:pPr>
          </w:p>
        </w:tc>
        <w:tc>
          <w:tcPr>
            <w:tcW w:w="117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58DC0FD">
            <w:pPr>
              <w:snapToGrid w:val="0"/>
              <w:jc w:val="center"/>
              <w:rPr>
                <w:rFonts w:hint="eastAsia" w:ascii="宋体" w:hAnsi="宋体" w:eastAsia="宋体" w:cs="宋体"/>
                <w:b/>
                <w:i w:val="0"/>
                <w:iCs w:val="0"/>
                <w:color w:val="000000"/>
                <w:w w:val="100"/>
                <w:sz w:val="22"/>
                <w:szCs w:val="22"/>
                <w:u w:val="none"/>
                <w:lang w:eastAsia="zh-CN"/>
              </w:rPr>
            </w:pPr>
          </w:p>
        </w:tc>
        <w:tc>
          <w:tcPr>
            <w:tcW w:w="246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794429A">
            <w:pPr>
              <w:snapToGrid w:val="0"/>
              <w:jc w:val="center"/>
              <w:rPr>
                <w:rFonts w:hint="eastAsia" w:ascii="宋体" w:hAnsi="宋体" w:eastAsia="宋体" w:cs="宋体"/>
                <w:b/>
                <w:i w:val="0"/>
                <w:iCs w:val="0"/>
                <w:color w:val="000000"/>
                <w:w w:val="100"/>
                <w:sz w:val="22"/>
                <w:szCs w:val="22"/>
                <w:u w:val="none"/>
                <w:lang w:eastAsia="zh-CN"/>
              </w:rPr>
            </w:pPr>
          </w:p>
        </w:tc>
      </w:tr>
      <w:tr w14:paraId="7E270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tblHeader/>
          <w:jc w:val="center"/>
        </w:trPr>
        <w:tc>
          <w:tcPr>
            <w:tcW w:w="117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74388F4">
            <w:pPr>
              <w:snapToGrid w:val="0"/>
              <w:jc w:val="center"/>
              <w:rPr>
                <w:rFonts w:hint="eastAsia" w:ascii="宋体" w:hAnsi="宋体" w:eastAsia="宋体" w:cs="宋体"/>
                <w:b/>
                <w:i w:val="0"/>
                <w:iCs w:val="0"/>
                <w:color w:val="000000"/>
                <w:w w:val="100"/>
                <w:sz w:val="22"/>
                <w:szCs w:val="22"/>
                <w:u w:val="none"/>
                <w:lang w:eastAsia="zh-CN"/>
              </w:rPr>
            </w:pPr>
          </w:p>
        </w:tc>
        <w:tc>
          <w:tcPr>
            <w:tcW w:w="3506"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46C61BEA">
            <w:pPr>
              <w:snapToGrid w:val="0"/>
              <w:jc w:val="center"/>
              <w:rPr>
                <w:rFonts w:hint="eastAsia" w:ascii="宋体" w:hAnsi="宋体" w:eastAsia="宋体" w:cs="宋体"/>
                <w:b/>
                <w:i w:val="0"/>
                <w:iCs w:val="0"/>
                <w:color w:val="000000"/>
                <w:w w:val="100"/>
                <w:sz w:val="22"/>
                <w:szCs w:val="22"/>
                <w:u w:val="none"/>
                <w:lang w:eastAsia="zh-CN"/>
              </w:rPr>
            </w:pPr>
          </w:p>
        </w:tc>
        <w:tc>
          <w:tcPr>
            <w:tcW w:w="169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D40A853">
            <w:pPr>
              <w:snapToGrid w:val="0"/>
              <w:jc w:val="right"/>
              <w:rPr>
                <w:rFonts w:hint="eastAsia" w:ascii="宋体" w:hAnsi="宋体" w:eastAsia="宋体" w:cs="宋体"/>
                <w:b/>
                <w:i w:val="0"/>
                <w:iCs w:val="0"/>
                <w:color w:val="000000"/>
                <w:w w:val="100"/>
                <w:sz w:val="22"/>
                <w:szCs w:val="22"/>
                <w:u w:val="none"/>
                <w:lang w:eastAsia="zh-CN"/>
              </w:rPr>
            </w:pPr>
          </w:p>
        </w:tc>
        <w:tc>
          <w:tcPr>
            <w:tcW w:w="117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002A77E">
            <w:pPr>
              <w:snapToGrid w:val="0"/>
              <w:jc w:val="center"/>
              <w:rPr>
                <w:rFonts w:hint="eastAsia" w:ascii="宋体" w:hAnsi="宋体" w:eastAsia="宋体" w:cs="宋体"/>
                <w:b/>
                <w:i w:val="0"/>
                <w:iCs w:val="0"/>
                <w:color w:val="000000"/>
                <w:w w:val="100"/>
                <w:sz w:val="22"/>
                <w:szCs w:val="22"/>
                <w:u w:val="none"/>
                <w:lang w:eastAsia="zh-CN"/>
              </w:rPr>
            </w:pPr>
          </w:p>
        </w:tc>
        <w:tc>
          <w:tcPr>
            <w:tcW w:w="117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1F70E74">
            <w:pPr>
              <w:snapToGrid w:val="0"/>
              <w:jc w:val="right"/>
              <w:rPr>
                <w:rFonts w:hint="eastAsia" w:ascii="宋体" w:hAnsi="宋体" w:eastAsia="宋体" w:cs="宋体"/>
                <w:b/>
                <w:i w:val="0"/>
                <w:iCs w:val="0"/>
                <w:color w:val="000000"/>
                <w:w w:val="100"/>
                <w:sz w:val="22"/>
                <w:szCs w:val="22"/>
                <w:u w:val="none"/>
                <w:lang w:eastAsia="zh-CN"/>
              </w:rPr>
            </w:pPr>
          </w:p>
        </w:tc>
        <w:tc>
          <w:tcPr>
            <w:tcW w:w="169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C40D2B8">
            <w:pPr>
              <w:snapToGrid w:val="0"/>
              <w:jc w:val="center"/>
              <w:rPr>
                <w:rFonts w:hint="eastAsia" w:ascii="宋体" w:hAnsi="宋体" w:eastAsia="宋体" w:cs="宋体"/>
                <w:b/>
                <w:i w:val="0"/>
                <w:iCs w:val="0"/>
                <w:color w:val="000000"/>
                <w:w w:val="100"/>
                <w:sz w:val="22"/>
                <w:szCs w:val="22"/>
                <w:u w:val="none"/>
                <w:lang w:eastAsia="zh-CN"/>
              </w:rPr>
            </w:pPr>
          </w:p>
        </w:tc>
        <w:tc>
          <w:tcPr>
            <w:tcW w:w="117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C63A837">
            <w:pPr>
              <w:snapToGrid w:val="0"/>
              <w:jc w:val="center"/>
              <w:rPr>
                <w:rFonts w:hint="eastAsia" w:ascii="宋体" w:hAnsi="宋体" w:eastAsia="宋体" w:cs="宋体"/>
                <w:b/>
                <w:i w:val="0"/>
                <w:iCs w:val="0"/>
                <w:color w:val="000000"/>
                <w:w w:val="100"/>
                <w:sz w:val="22"/>
                <w:szCs w:val="22"/>
                <w:u w:val="none"/>
                <w:lang w:eastAsia="zh-CN"/>
              </w:rPr>
            </w:pPr>
          </w:p>
        </w:tc>
        <w:tc>
          <w:tcPr>
            <w:tcW w:w="246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F9A8B08">
            <w:pPr>
              <w:snapToGrid w:val="0"/>
              <w:jc w:val="center"/>
              <w:rPr>
                <w:rFonts w:hint="eastAsia" w:ascii="宋体" w:hAnsi="宋体" w:eastAsia="宋体" w:cs="宋体"/>
                <w:b/>
                <w:i w:val="0"/>
                <w:iCs w:val="0"/>
                <w:color w:val="000000"/>
                <w:w w:val="100"/>
                <w:sz w:val="22"/>
                <w:szCs w:val="22"/>
                <w:u w:val="none"/>
                <w:lang w:eastAsia="zh-CN"/>
              </w:rPr>
            </w:pPr>
          </w:p>
        </w:tc>
      </w:tr>
      <w:tr w14:paraId="21375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506"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4AE56A5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697" w:type="dxa"/>
            <w:tcBorders>
              <w:top w:val="nil"/>
              <w:left w:val="nil"/>
              <w:bottom w:val="single" w:color="D4D4D4" w:sz="4" w:space="0"/>
              <w:right w:val="single" w:color="D4D4D4" w:sz="4" w:space="0"/>
            </w:tcBorders>
            <w:shd w:val="clear" w:color="000000" w:fill="F1F1F1"/>
            <w:vAlign w:val="center"/>
          </w:tcPr>
          <w:p w14:paraId="26FAEB3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178" w:type="dxa"/>
            <w:tcBorders>
              <w:top w:val="nil"/>
              <w:left w:val="nil"/>
              <w:bottom w:val="single" w:color="D4D4D4" w:sz="4" w:space="0"/>
              <w:right w:val="single" w:color="D4D4D4" w:sz="4" w:space="0"/>
            </w:tcBorders>
            <w:shd w:val="clear" w:color="000000" w:fill="F1F1F1"/>
            <w:vAlign w:val="center"/>
          </w:tcPr>
          <w:p w14:paraId="0CDE8EF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178" w:type="dxa"/>
            <w:tcBorders>
              <w:top w:val="nil"/>
              <w:left w:val="nil"/>
              <w:bottom w:val="single" w:color="D4D4D4" w:sz="4" w:space="0"/>
              <w:right w:val="single" w:color="D4D4D4" w:sz="4" w:space="0"/>
            </w:tcBorders>
            <w:shd w:val="clear" w:color="000000" w:fill="F1F1F1"/>
            <w:vAlign w:val="center"/>
          </w:tcPr>
          <w:p w14:paraId="2866B33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97" w:type="dxa"/>
            <w:tcBorders>
              <w:top w:val="nil"/>
              <w:left w:val="nil"/>
              <w:bottom w:val="single" w:color="D4D4D4" w:sz="4" w:space="0"/>
              <w:right w:val="single" w:color="D4D4D4" w:sz="4" w:space="0"/>
            </w:tcBorders>
            <w:shd w:val="clear" w:color="000000" w:fill="F1F1F1"/>
            <w:vAlign w:val="center"/>
          </w:tcPr>
          <w:p w14:paraId="37B5A9B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178" w:type="dxa"/>
            <w:tcBorders>
              <w:top w:val="nil"/>
              <w:left w:val="nil"/>
              <w:bottom w:val="single" w:color="D4D4D4" w:sz="4" w:space="0"/>
              <w:right w:val="single" w:color="D4D4D4" w:sz="4" w:space="0"/>
            </w:tcBorders>
            <w:shd w:val="clear" w:color="000000" w:fill="F1F1F1"/>
            <w:vAlign w:val="center"/>
          </w:tcPr>
          <w:p w14:paraId="47AAF7F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469" w:type="dxa"/>
            <w:tcBorders>
              <w:top w:val="nil"/>
              <w:left w:val="nil"/>
              <w:bottom w:val="single" w:color="D4D4D4" w:sz="4" w:space="0"/>
              <w:right w:val="single" w:color="D4D4D4" w:sz="4" w:space="0"/>
            </w:tcBorders>
            <w:shd w:val="clear" w:color="000000" w:fill="F1F1F1"/>
            <w:vAlign w:val="center"/>
          </w:tcPr>
          <w:p w14:paraId="46CB6A9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14:paraId="0501B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506"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5DB92A7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697" w:type="dxa"/>
            <w:tcBorders>
              <w:top w:val="nil"/>
              <w:left w:val="nil"/>
              <w:bottom w:val="single" w:color="D4D4D4" w:sz="4" w:space="0"/>
              <w:right w:val="single" w:color="D4D4D4" w:sz="4" w:space="0"/>
            </w:tcBorders>
            <w:shd w:val="clear" w:color="000000" w:fill="FFFFFF"/>
            <w:noWrap/>
            <w:vAlign w:val="center"/>
          </w:tcPr>
          <w:p w14:paraId="51C90404">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276.95</w:t>
            </w:r>
          </w:p>
        </w:tc>
        <w:tc>
          <w:tcPr>
            <w:tcW w:w="1178" w:type="dxa"/>
            <w:tcBorders>
              <w:top w:val="nil"/>
              <w:left w:val="nil"/>
              <w:bottom w:val="single" w:color="D4D4D4" w:sz="4" w:space="0"/>
              <w:right w:val="single" w:color="D4D4D4" w:sz="4" w:space="0"/>
            </w:tcBorders>
            <w:shd w:val="clear" w:color="000000" w:fill="FFFFFF"/>
            <w:noWrap/>
            <w:vAlign w:val="center"/>
          </w:tcPr>
          <w:p w14:paraId="6DFBB718">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178" w:type="dxa"/>
            <w:tcBorders>
              <w:top w:val="nil"/>
              <w:left w:val="nil"/>
              <w:bottom w:val="single" w:color="D4D4D4" w:sz="4" w:space="0"/>
              <w:right w:val="single" w:color="D4D4D4" w:sz="4" w:space="0"/>
            </w:tcBorders>
            <w:shd w:val="clear" w:color="000000" w:fill="FFFFFF"/>
            <w:noWrap/>
            <w:vAlign w:val="center"/>
          </w:tcPr>
          <w:p w14:paraId="6FA76D9D">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276.95</w:t>
            </w:r>
          </w:p>
        </w:tc>
        <w:tc>
          <w:tcPr>
            <w:tcW w:w="1697" w:type="dxa"/>
            <w:tcBorders>
              <w:top w:val="nil"/>
              <w:left w:val="nil"/>
              <w:bottom w:val="single" w:color="D4D4D4" w:sz="4" w:space="0"/>
              <w:right w:val="single" w:color="D4D4D4" w:sz="4" w:space="0"/>
            </w:tcBorders>
            <w:shd w:val="clear" w:color="000000" w:fill="FFFFFF"/>
            <w:noWrap/>
            <w:vAlign w:val="center"/>
          </w:tcPr>
          <w:p w14:paraId="646B245B">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178" w:type="dxa"/>
            <w:tcBorders>
              <w:top w:val="nil"/>
              <w:left w:val="nil"/>
              <w:bottom w:val="single" w:color="D4D4D4" w:sz="4" w:space="0"/>
              <w:right w:val="single" w:color="D4D4D4" w:sz="4" w:space="0"/>
            </w:tcBorders>
            <w:shd w:val="clear" w:color="000000" w:fill="FFFFFF"/>
            <w:noWrap/>
            <w:vAlign w:val="center"/>
          </w:tcPr>
          <w:p w14:paraId="395FCA5B">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2469" w:type="dxa"/>
            <w:tcBorders>
              <w:top w:val="nil"/>
              <w:left w:val="nil"/>
              <w:bottom w:val="single" w:color="D4D4D4" w:sz="4" w:space="0"/>
              <w:right w:val="single" w:color="D4D4D4" w:sz="4" w:space="0"/>
            </w:tcBorders>
            <w:shd w:val="clear" w:color="000000" w:fill="FFFFFF"/>
            <w:noWrap/>
            <w:vAlign w:val="center"/>
          </w:tcPr>
          <w:p w14:paraId="2E2445DE">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r>
      <w:tr w14:paraId="722CB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177"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30EBD46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2130308</w:t>
            </w:r>
          </w:p>
        </w:tc>
        <w:tc>
          <w:tcPr>
            <w:tcW w:w="3506" w:type="dxa"/>
            <w:tcBorders>
              <w:top w:val="nil"/>
              <w:left w:val="nil"/>
              <w:bottom w:val="single" w:color="D4D4D4" w:sz="4" w:space="0"/>
              <w:right w:val="single" w:color="D4D4D4" w:sz="4" w:space="0"/>
            </w:tcBorders>
            <w:shd w:val="clear" w:color="000000" w:fill="FFFFFF"/>
            <w:noWrap/>
            <w:vAlign w:val="center"/>
          </w:tcPr>
          <w:p w14:paraId="76EE12F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水利前期工作</w:t>
            </w:r>
          </w:p>
        </w:tc>
        <w:tc>
          <w:tcPr>
            <w:tcW w:w="1697" w:type="dxa"/>
            <w:tcBorders>
              <w:top w:val="nil"/>
              <w:left w:val="nil"/>
              <w:bottom w:val="single" w:color="D4D4D4" w:sz="4" w:space="0"/>
              <w:right w:val="single" w:color="D4D4D4" w:sz="4" w:space="0"/>
            </w:tcBorders>
            <w:shd w:val="clear" w:color="000000" w:fill="FFFFFF"/>
            <w:noWrap/>
            <w:vAlign w:val="center"/>
          </w:tcPr>
          <w:p w14:paraId="741950F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7.50</w:t>
            </w:r>
          </w:p>
        </w:tc>
        <w:tc>
          <w:tcPr>
            <w:tcW w:w="1178" w:type="dxa"/>
            <w:tcBorders>
              <w:top w:val="nil"/>
              <w:left w:val="nil"/>
              <w:bottom w:val="single" w:color="D4D4D4" w:sz="4" w:space="0"/>
              <w:right w:val="single" w:color="D4D4D4" w:sz="4" w:space="0"/>
            </w:tcBorders>
            <w:shd w:val="clear" w:color="000000" w:fill="FFFFFF"/>
            <w:noWrap/>
            <w:vAlign w:val="center"/>
          </w:tcPr>
          <w:p w14:paraId="042B16F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78" w:type="dxa"/>
            <w:tcBorders>
              <w:top w:val="nil"/>
              <w:left w:val="nil"/>
              <w:bottom w:val="single" w:color="D4D4D4" w:sz="4" w:space="0"/>
              <w:right w:val="single" w:color="D4D4D4" w:sz="4" w:space="0"/>
            </w:tcBorders>
            <w:shd w:val="clear" w:color="000000" w:fill="FFFFFF"/>
            <w:noWrap/>
            <w:vAlign w:val="center"/>
          </w:tcPr>
          <w:p w14:paraId="1927FAF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7.50</w:t>
            </w:r>
          </w:p>
        </w:tc>
        <w:tc>
          <w:tcPr>
            <w:tcW w:w="1697" w:type="dxa"/>
            <w:tcBorders>
              <w:top w:val="nil"/>
              <w:left w:val="nil"/>
              <w:bottom w:val="single" w:color="D4D4D4" w:sz="4" w:space="0"/>
              <w:right w:val="single" w:color="D4D4D4" w:sz="4" w:space="0"/>
            </w:tcBorders>
            <w:shd w:val="clear" w:color="000000" w:fill="FFFFFF"/>
            <w:noWrap/>
            <w:vAlign w:val="center"/>
          </w:tcPr>
          <w:p w14:paraId="65DB1A0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78" w:type="dxa"/>
            <w:tcBorders>
              <w:top w:val="nil"/>
              <w:left w:val="nil"/>
              <w:bottom w:val="single" w:color="D4D4D4" w:sz="4" w:space="0"/>
              <w:right w:val="single" w:color="D4D4D4" w:sz="4" w:space="0"/>
            </w:tcBorders>
            <w:shd w:val="clear" w:color="000000" w:fill="FFFFFF"/>
            <w:noWrap/>
            <w:vAlign w:val="center"/>
          </w:tcPr>
          <w:p w14:paraId="6F8DC1F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469" w:type="dxa"/>
            <w:tcBorders>
              <w:top w:val="nil"/>
              <w:left w:val="nil"/>
              <w:bottom w:val="single" w:color="D4D4D4" w:sz="4" w:space="0"/>
              <w:right w:val="single" w:color="D4D4D4" w:sz="4" w:space="0"/>
            </w:tcBorders>
            <w:shd w:val="clear" w:color="000000" w:fill="FFFFFF"/>
            <w:noWrap/>
            <w:vAlign w:val="center"/>
          </w:tcPr>
          <w:p w14:paraId="2A47D02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0F9C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177"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63F877A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2130314</w:t>
            </w:r>
          </w:p>
        </w:tc>
        <w:tc>
          <w:tcPr>
            <w:tcW w:w="3506" w:type="dxa"/>
            <w:tcBorders>
              <w:top w:val="nil"/>
              <w:left w:val="nil"/>
              <w:bottom w:val="single" w:color="D4D4D4" w:sz="4" w:space="0"/>
              <w:right w:val="single" w:color="D4D4D4" w:sz="4" w:space="0"/>
            </w:tcBorders>
            <w:shd w:val="clear" w:color="000000" w:fill="FFFFFF"/>
            <w:noWrap/>
            <w:vAlign w:val="center"/>
          </w:tcPr>
          <w:p w14:paraId="70F707A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防汛</w:t>
            </w:r>
          </w:p>
        </w:tc>
        <w:tc>
          <w:tcPr>
            <w:tcW w:w="1697" w:type="dxa"/>
            <w:tcBorders>
              <w:top w:val="nil"/>
              <w:left w:val="nil"/>
              <w:bottom w:val="single" w:color="D4D4D4" w:sz="4" w:space="0"/>
              <w:right w:val="single" w:color="D4D4D4" w:sz="4" w:space="0"/>
            </w:tcBorders>
            <w:shd w:val="clear" w:color="000000" w:fill="FFFFFF"/>
            <w:noWrap/>
            <w:vAlign w:val="center"/>
          </w:tcPr>
          <w:p w14:paraId="3A31FED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254.45</w:t>
            </w:r>
          </w:p>
        </w:tc>
        <w:tc>
          <w:tcPr>
            <w:tcW w:w="1178" w:type="dxa"/>
            <w:tcBorders>
              <w:top w:val="nil"/>
              <w:left w:val="nil"/>
              <w:bottom w:val="single" w:color="D4D4D4" w:sz="4" w:space="0"/>
              <w:right w:val="single" w:color="D4D4D4" w:sz="4" w:space="0"/>
            </w:tcBorders>
            <w:shd w:val="clear" w:color="000000" w:fill="FFFFFF"/>
            <w:noWrap/>
            <w:vAlign w:val="center"/>
          </w:tcPr>
          <w:p w14:paraId="72D5CFA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78" w:type="dxa"/>
            <w:tcBorders>
              <w:top w:val="nil"/>
              <w:left w:val="nil"/>
              <w:bottom w:val="single" w:color="D4D4D4" w:sz="4" w:space="0"/>
              <w:right w:val="single" w:color="D4D4D4" w:sz="4" w:space="0"/>
            </w:tcBorders>
            <w:shd w:val="clear" w:color="000000" w:fill="FFFFFF"/>
            <w:noWrap/>
            <w:vAlign w:val="center"/>
          </w:tcPr>
          <w:p w14:paraId="333E1D4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254.45</w:t>
            </w:r>
          </w:p>
        </w:tc>
        <w:tc>
          <w:tcPr>
            <w:tcW w:w="1697" w:type="dxa"/>
            <w:tcBorders>
              <w:top w:val="nil"/>
              <w:left w:val="nil"/>
              <w:bottom w:val="single" w:color="D4D4D4" w:sz="4" w:space="0"/>
              <w:right w:val="single" w:color="D4D4D4" w:sz="4" w:space="0"/>
            </w:tcBorders>
            <w:shd w:val="clear" w:color="000000" w:fill="FFFFFF"/>
            <w:noWrap/>
            <w:vAlign w:val="center"/>
          </w:tcPr>
          <w:p w14:paraId="3A84618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78" w:type="dxa"/>
            <w:tcBorders>
              <w:top w:val="nil"/>
              <w:left w:val="nil"/>
              <w:bottom w:val="single" w:color="D4D4D4" w:sz="4" w:space="0"/>
              <w:right w:val="single" w:color="D4D4D4" w:sz="4" w:space="0"/>
            </w:tcBorders>
            <w:shd w:val="clear" w:color="000000" w:fill="FFFFFF"/>
            <w:noWrap/>
            <w:vAlign w:val="center"/>
          </w:tcPr>
          <w:p w14:paraId="144B602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469" w:type="dxa"/>
            <w:tcBorders>
              <w:top w:val="nil"/>
              <w:left w:val="nil"/>
              <w:bottom w:val="single" w:color="D4D4D4" w:sz="4" w:space="0"/>
              <w:right w:val="single" w:color="D4D4D4" w:sz="4" w:space="0"/>
            </w:tcBorders>
            <w:shd w:val="clear" w:color="000000" w:fill="FFFFFF"/>
            <w:noWrap/>
            <w:vAlign w:val="center"/>
          </w:tcPr>
          <w:p w14:paraId="797205C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FADF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177"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049570D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2249999</w:t>
            </w:r>
          </w:p>
        </w:tc>
        <w:tc>
          <w:tcPr>
            <w:tcW w:w="3506" w:type="dxa"/>
            <w:tcBorders>
              <w:top w:val="nil"/>
              <w:left w:val="nil"/>
              <w:bottom w:val="single" w:color="D4D4D4" w:sz="4" w:space="0"/>
              <w:right w:val="single" w:color="D4D4D4" w:sz="4" w:space="0"/>
            </w:tcBorders>
            <w:shd w:val="clear" w:color="000000" w:fill="FFFFFF"/>
            <w:noWrap/>
            <w:vAlign w:val="center"/>
          </w:tcPr>
          <w:p w14:paraId="13041E8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其他灾害防治及应急管理支出</w:t>
            </w:r>
          </w:p>
        </w:tc>
        <w:tc>
          <w:tcPr>
            <w:tcW w:w="1697" w:type="dxa"/>
            <w:tcBorders>
              <w:top w:val="nil"/>
              <w:left w:val="nil"/>
              <w:bottom w:val="single" w:color="D4D4D4" w:sz="4" w:space="0"/>
              <w:right w:val="single" w:color="D4D4D4" w:sz="4" w:space="0"/>
            </w:tcBorders>
            <w:shd w:val="clear" w:color="000000" w:fill="FFFFFF"/>
            <w:noWrap/>
            <w:vAlign w:val="center"/>
          </w:tcPr>
          <w:p w14:paraId="439126B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w:t>
            </w:r>
          </w:p>
        </w:tc>
        <w:tc>
          <w:tcPr>
            <w:tcW w:w="1178" w:type="dxa"/>
            <w:tcBorders>
              <w:top w:val="nil"/>
              <w:left w:val="nil"/>
              <w:bottom w:val="single" w:color="D4D4D4" w:sz="4" w:space="0"/>
              <w:right w:val="single" w:color="D4D4D4" w:sz="4" w:space="0"/>
            </w:tcBorders>
            <w:shd w:val="clear" w:color="000000" w:fill="FFFFFF"/>
            <w:noWrap/>
            <w:vAlign w:val="center"/>
          </w:tcPr>
          <w:p w14:paraId="629EA4C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78" w:type="dxa"/>
            <w:tcBorders>
              <w:top w:val="nil"/>
              <w:left w:val="nil"/>
              <w:bottom w:val="single" w:color="D4D4D4" w:sz="4" w:space="0"/>
              <w:right w:val="single" w:color="D4D4D4" w:sz="4" w:space="0"/>
            </w:tcBorders>
            <w:shd w:val="clear" w:color="000000" w:fill="FFFFFF"/>
            <w:noWrap/>
            <w:vAlign w:val="center"/>
          </w:tcPr>
          <w:p w14:paraId="1BB5BA5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w:t>
            </w:r>
          </w:p>
        </w:tc>
        <w:tc>
          <w:tcPr>
            <w:tcW w:w="1697" w:type="dxa"/>
            <w:tcBorders>
              <w:top w:val="nil"/>
              <w:left w:val="nil"/>
              <w:bottom w:val="single" w:color="D4D4D4" w:sz="4" w:space="0"/>
              <w:right w:val="single" w:color="D4D4D4" w:sz="4" w:space="0"/>
            </w:tcBorders>
            <w:shd w:val="clear" w:color="000000" w:fill="FFFFFF"/>
            <w:noWrap/>
            <w:vAlign w:val="center"/>
          </w:tcPr>
          <w:p w14:paraId="6D4FE6C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78" w:type="dxa"/>
            <w:tcBorders>
              <w:top w:val="nil"/>
              <w:left w:val="nil"/>
              <w:bottom w:val="single" w:color="D4D4D4" w:sz="4" w:space="0"/>
              <w:right w:val="single" w:color="D4D4D4" w:sz="4" w:space="0"/>
            </w:tcBorders>
            <w:shd w:val="clear" w:color="000000" w:fill="FFFFFF"/>
            <w:noWrap/>
            <w:vAlign w:val="center"/>
          </w:tcPr>
          <w:p w14:paraId="674B307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469" w:type="dxa"/>
            <w:tcBorders>
              <w:top w:val="nil"/>
              <w:left w:val="nil"/>
              <w:bottom w:val="single" w:color="D4D4D4" w:sz="4" w:space="0"/>
              <w:right w:val="single" w:color="D4D4D4" w:sz="4" w:space="0"/>
            </w:tcBorders>
            <w:shd w:val="clear" w:color="000000" w:fill="FFFFFF"/>
            <w:noWrap/>
            <w:vAlign w:val="center"/>
          </w:tcPr>
          <w:p w14:paraId="1CB2454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14:paraId="6F4F4FAB">
      <w:pPr>
        <w:ind w:firstLine="566" w:firstLineChars="236"/>
        <w:rPr>
          <w:rFonts w:ascii="仿宋" w:hAnsi="仿宋" w:eastAsia="仿宋"/>
          <w:w w:val="100"/>
          <w:sz w:val="24"/>
          <w:szCs w:val="24"/>
        </w:rPr>
      </w:pPr>
      <w:r>
        <w:rPr>
          <w:rFonts w:ascii="仿宋" w:hAnsi="仿宋" w:eastAsia="仿宋"/>
          <w:w w:val="100"/>
          <w:sz w:val="24"/>
          <w:szCs w:val="24"/>
        </w:rPr>
        <w:t>注：本表反映部门本年度各项支出情况。</w:t>
      </w:r>
    </w:p>
    <w:p w14:paraId="7E6C50BA">
      <w:pPr>
        <w:widowControl/>
        <w:jc w:val="left"/>
        <w:rPr>
          <w:rFonts w:ascii="仿宋" w:hAnsi="仿宋" w:eastAsia="仿宋"/>
          <w:w w:val="100"/>
          <w:sz w:val="30"/>
          <w:szCs w:val="30"/>
        </w:rPr>
      </w:pPr>
      <w:r>
        <w:rPr>
          <w:rFonts w:ascii="仿宋" w:hAnsi="仿宋" w:eastAsia="仿宋"/>
          <w:w w:val="100"/>
          <w:sz w:val="30"/>
          <w:szCs w:val="30"/>
        </w:rPr>
        <w:br w:type="page"/>
      </w:r>
    </w:p>
    <w:p w14:paraId="571628B9">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财政拨款收入支出决算总表</w:t>
      </w:r>
      <w:r>
        <w:rPr>
          <w:rFonts w:hint="eastAsia" w:cs="黑体"/>
          <w:w w:val="100"/>
          <w:sz w:val="36"/>
          <w:szCs w:val="36"/>
          <w:lang w:val="en-US" w:eastAsia="zh-CN"/>
        </w:rPr>
        <w:t xml:space="preserve">               </w:t>
      </w:r>
      <w:r>
        <w:rPr>
          <w:rFonts w:ascii="仿宋" w:hAnsi="仿宋" w:eastAsia="仿宋"/>
          <w:w w:val="100"/>
          <w:sz w:val="30"/>
          <w:szCs w:val="30"/>
        </w:rPr>
        <w:t>（公开04表）</w:t>
      </w:r>
    </w:p>
    <w:p w14:paraId="6F02A4FF">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怀化市水旱灾害防御事务中心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228"/>
        <w:gridCol w:w="470"/>
        <w:gridCol w:w="792"/>
        <w:gridCol w:w="3448"/>
        <w:gridCol w:w="470"/>
        <w:gridCol w:w="792"/>
        <w:gridCol w:w="1637"/>
        <w:gridCol w:w="1558"/>
        <w:gridCol w:w="1688"/>
      </w:tblGrid>
      <w:tr w14:paraId="4D059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792"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621366F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1688" w:type="dxa"/>
            <w:gridSpan w:val="6"/>
            <w:tcBorders>
              <w:top w:val="single" w:color="D4D4D4" w:sz="4" w:space="0"/>
              <w:left w:val="nil"/>
              <w:bottom w:val="single" w:color="D4D4D4" w:sz="4" w:space="0"/>
              <w:right w:val="single" w:color="D4D4D4" w:sz="4" w:space="0"/>
            </w:tcBorders>
            <w:shd w:val="clear" w:color="000000" w:fill="F1F1F1"/>
            <w:noWrap/>
            <w:vAlign w:val="center"/>
          </w:tcPr>
          <w:p w14:paraId="58B0445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14:paraId="4031A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3228" w:type="dxa"/>
            <w:vMerge w:val="restart"/>
            <w:tcBorders>
              <w:top w:val="nil"/>
              <w:left w:val="single" w:color="D4D4D4" w:sz="4" w:space="0"/>
              <w:bottom w:val="single" w:color="D4D4D4" w:sz="4" w:space="0"/>
              <w:right w:val="single" w:color="D4D4D4" w:sz="4" w:space="0"/>
            </w:tcBorders>
            <w:shd w:val="clear" w:color="000000" w:fill="F1F1F1"/>
            <w:vAlign w:val="center"/>
          </w:tcPr>
          <w:p w14:paraId="1B978F5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70" w:type="dxa"/>
            <w:vMerge w:val="restart"/>
            <w:tcBorders>
              <w:top w:val="nil"/>
              <w:left w:val="single" w:color="D4D4D4" w:sz="4" w:space="0"/>
              <w:bottom w:val="single" w:color="D4D4D4" w:sz="4" w:space="0"/>
              <w:right w:val="single" w:color="D4D4D4" w:sz="4" w:space="0"/>
            </w:tcBorders>
            <w:shd w:val="clear" w:color="000000" w:fill="F1F1F1"/>
            <w:vAlign w:val="center"/>
          </w:tcPr>
          <w:p w14:paraId="1A3E062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792" w:type="dxa"/>
            <w:vMerge w:val="restart"/>
            <w:tcBorders>
              <w:top w:val="nil"/>
              <w:left w:val="single" w:color="D4D4D4" w:sz="4" w:space="0"/>
              <w:bottom w:val="single" w:color="D4D4D4" w:sz="4" w:space="0"/>
              <w:right w:val="single" w:color="D4D4D4" w:sz="4" w:space="0"/>
            </w:tcBorders>
            <w:shd w:val="clear" w:color="000000" w:fill="F1F1F1"/>
            <w:vAlign w:val="center"/>
          </w:tcPr>
          <w:p w14:paraId="019492B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3448" w:type="dxa"/>
            <w:vMerge w:val="restart"/>
            <w:tcBorders>
              <w:top w:val="nil"/>
              <w:left w:val="single" w:color="D4D4D4" w:sz="4" w:space="0"/>
              <w:bottom w:val="single" w:color="D4D4D4" w:sz="4" w:space="0"/>
              <w:right w:val="single" w:color="D4D4D4" w:sz="4" w:space="0"/>
            </w:tcBorders>
            <w:shd w:val="clear" w:color="000000" w:fill="F1F1F1"/>
            <w:vAlign w:val="center"/>
          </w:tcPr>
          <w:p w14:paraId="293B0EA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70" w:type="dxa"/>
            <w:vMerge w:val="restart"/>
            <w:tcBorders>
              <w:top w:val="nil"/>
              <w:left w:val="single" w:color="D4D4D4" w:sz="4" w:space="0"/>
              <w:bottom w:val="single" w:color="D4D4D4" w:sz="4" w:space="0"/>
              <w:right w:val="single" w:color="D4D4D4" w:sz="4" w:space="0"/>
            </w:tcBorders>
            <w:shd w:val="clear" w:color="000000" w:fill="F1F1F1"/>
            <w:vAlign w:val="center"/>
          </w:tcPr>
          <w:p w14:paraId="4D5CA39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792"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12C8891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1637" w:type="dxa"/>
            <w:vMerge w:val="restart"/>
            <w:tcBorders>
              <w:top w:val="nil"/>
              <w:left w:val="single" w:color="D4D4D4" w:sz="4" w:space="0"/>
              <w:bottom w:val="single" w:color="D4D4D4" w:sz="4" w:space="0"/>
              <w:right w:val="single" w:color="D4D4D4" w:sz="4" w:space="0"/>
            </w:tcBorders>
            <w:shd w:val="clear" w:color="000000" w:fill="F1F1F1"/>
            <w:vAlign w:val="center"/>
          </w:tcPr>
          <w:p w14:paraId="030AE0E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一般公共预算财政拨款</w:t>
            </w:r>
          </w:p>
        </w:tc>
        <w:tc>
          <w:tcPr>
            <w:tcW w:w="1558" w:type="dxa"/>
            <w:vMerge w:val="restart"/>
            <w:tcBorders>
              <w:top w:val="nil"/>
              <w:left w:val="single" w:color="D4D4D4" w:sz="4" w:space="0"/>
              <w:bottom w:val="single" w:color="D4D4D4" w:sz="4" w:space="0"/>
              <w:right w:val="single" w:color="D4D4D4" w:sz="4" w:space="0"/>
            </w:tcBorders>
            <w:shd w:val="clear" w:color="000000" w:fill="F1F1F1"/>
            <w:vAlign w:val="center"/>
          </w:tcPr>
          <w:p w14:paraId="49FDF79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政府性基金预算财政拨款</w:t>
            </w:r>
          </w:p>
        </w:tc>
        <w:tc>
          <w:tcPr>
            <w:tcW w:w="1688" w:type="dxa"/>
            <w:vMerge w:val="restart"/>
            <w:tcBorders>
              <w:top w:val="nil"/>
              <w:left w:val="single" w:color="D4D4D4" w:sz="4" w:space="0"/>
              <w:bottom w:val="single" w:color="D4D4D4" w:sz="4" w:space="0"/>
              <w:right w:val="single" w:color="D4D4D4" w:sz="4" w:space="0"/>
            </w:tcBorders>
            <w:shd w:val="clear" w:color="000000" w:fill="F1F1F1"/>
            <w:vAlign w:val="center"/>
          </w:tcPr>
          <w:p w14:paraId="4D7E5ED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国有资本经营预算财政拨款</w:t>
            </w:r>
          </w:p>
        </w:tc>
      </w:tr>
      <w:tr w14:paraId="565CC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3228" w:type="dxa"/>
            <w:vMerge w:val="continue"/>
            <w:tcBorders>
              <w:top w:val="nil"/>
              <w:left w:val="single" w:color="D4D4D4" w:sz="4" w:space="0"/>
              <w:bottom w:val="single" w:color="D4D4D4" w:sz="4" w:space="0"/>
              <w:right w:val="single" w:color="D4D4D4" w:sz="4" w:space="0"/>
            </w:tcBorders>
            <w:shd w:val="clear" w:color="000000" w:fill="F1F1F1"/>
            <w:vAlign w:val="center"/>
          </w:tcPr>
          <w:p w14:paraId="2A1D51CF">
            <w:pPr>
              <w:snapToGrid w:val="0"/>
              <w:jc w:val="center"/>
              <w:rPr>
                <w:rFonts w:hint="eastAsia" w:ascii="宋体" w:hAnsi="宋体" w:eastAsia="宋体" w:cs="宋体"/>
                <w:b/>
                <w:i w:val="0"/>
                <w:iCs w:val="0"/>
                <w:color w:val="000000"/>
                <w:w w:val="100"/>
                <w:sz w:val="22"/>
                <w:szCs w:val="22"/>
                <w:u w:val="none"/>
                <w:lang w:eastAsia="zh-CN"/>
              </w:rPr>
            </w:pPr>
          </w:p>
        </w:tc>
        <w:tc>
          <w:tcPr>
            <w:tcW w:w="470" w:type="dxa"/>
            <w:vMerge w:val="continue"/>
            <w:tcBorders>
              <w:top w:val="nil"/>
              <w:left w:val="single" w:color="D4D4D4" w:sz="4" w:space="0"/>
              <w:bottom w:val="single" w:color="D4D4D4" w:sz="4" w:space="0"/>
              <w:right w:val="single" w:color="D4D4D4" w:sz="4" w:space="0"/>
            </w:tcBorders>
            <w:shd w:val="clear" w:color="000000" w:fill="F1F1F1"/>
            <w:vAlign w:val="center"/>
          </w:tcPr>
          <w:p w14:paraId="6656969B">
            <w:pPr>
              <w:snapToGrid w:val="0"/>
              <w:jc w:val="center"/>
              <w:rPr>
                <w:rFonts w:hint="eastAsia" w:ascii="宋体" w:hAnsi="宋体" w:eastAsia="宋体" w:cs="宋体"/>
                <w:b/>
                <w:i w:val="0"/>
                <w:iCs w:val="0"/>
                <w:color w:val="000000"/>
                <w:w w:val="100"/>
                <w:sz w:val="22"/>
                <w:szCs w:val="22"/>
                <w:u w:val="none"/>
                <w:lang w:eastAsia="zh-CN"/>
              </w:rPr>
            </w:pPr>
          </w:p>
        </w:tc>
        <w:tc>
          <w:tcPr>
            <w:tcW w:w="792" w:type="dxa"/>
            <w:vMerge w:val="continue"/>
            <w:tcBorders>
              <w:top w:val="nil"/>
              <w:left w:val="single" w:color="D4D4D4" w:sz="4" w:space="0"/>
              <w:bottom w:val="single" w:color="D4D4D4" w:sz="4" w:space="0"/>
              <w:right w:val="single" w:color="D4D4D4" w:sz="4" w:space="0"/>
            </w:tcBorders>
            <w:shd w:val="clear" w:color="000000" w:fill="F1F1F1"/>
            <w:vAlign w:val="center"/>
          </w:tcPr>
          <w:p w14:paraId="675D0F62">
            <w:pPr>
              <w:snapToGrid w:val="0"/>
              <w:jc w:val="right"/>
              <w:rPr>
                <w:rFonts w:hint="eastAsia" w:ascii="宋体" w:hAnsi="宋体" w:eastAsia="宋体" w:cs="宋体"/>
                <w:b/>
                <w:i w:val="0"/>
                <w:iCs w:val="0"/>
                <w:color w:val="000000"/>
                <w:w w:val="100"/>
                <w:sz w:val="22"/>
                <w:szCs w:val="22"/>
                <w:u w:val="none"/>
                <w:lang w:eastAsia="zh-CN"/>
              </w:rPr>
            </w:pPr>
          </w:p>
        </w:tc>
        <w:tc>
          <w:tcPr>
            <w:tcW w:w="3448" w:type="dxa"/>
            <w:vMerge w:val="continue"/>
            <w:tcBorders>
              <w:top w:val="nil"/>
              <w:left w:val="single" w:color="D4D4D4" w:sz="4" w:space="0"/>
              <w:bottom w:val="single" w:color="D4D4D4" w:sz="4" w:space="0"/>
              <w:right w:val="single" w:color="D4D4D4" w:sz="4" w:space="0"/>
            </w:tcBorders>
            <w:shd w:val="clear" w:color="000000" w:fill="F1F1F1"/>
            <w:vAlign w:val="center"/>
          </w:tcPr>
          <w:p w14:paraId="6495A819">
            <w:pPr>
              <w:snapToGrid w:val="0"/>
              <w:jc w:val="center"/>
              <w:rPr>
                <w:rFonts w:hint="eastAsia" w:ascii="宋体" w:hAnsi="宋体" w:eastAsia="宋体" w:cs="宋体"/>
                <w:b/>
                <w:i w:val="0"/>
                <w:iCs w:val="0"/>
                <w:color w:val="000000"/>
                <w:w w:val="100"/>
                <w:sz w:val="22"/>
                <w:szCs w:val="22"/>
                <w:u w:val="none"/>
                <w:lang w:eastAsia="zh-CN"/>
              </w:rPr>
            </w:pPr>
          </w:p>
        </w:tc>
        <w:tc>
          <w:tcPr>
            <w:tcW w:w="470" w:type="dxa"/>
            <w:vMerge w:val="continue"/>
            <w:tcBorders>
              <w:top w:val="nil"/>
              <w:left w:val="single" w:color="D4D4D4" w:sz="4" w:space="0"/>
              <w:bottom w:val="single" w:color="D4D4D4" w:sz="4" w:space="0"/>
              <w:right w:val="single" w:color="D4D4D4" w:sz="4" w:space="0"/>
            </w:tcBorders>
            <w:shd w:val="clear" w:color="000000" w:fill="F1F1F1"/>
            <w:vAlign w:val="center"/>
          </w:tcPr>
          <w:p w14:paraId="0AE13222">
            <w:pPr>
              <w:snapToGrid w:val="0"/>
              <w:jc w:val="center"/>
              <w:rPr>
                <w:rFonts w:hint="eastAsia" w:ascii="宋体" w:hAnsi="宋体" w:eastAsia="宋体" w:cs="宋体"/>
                <w:b/>
                <w:i w:val="0"/>
                <w:iCs w:val="0"/>
                <w:color w:val="000000"/>
                <w:w w:val="100"/>
                <w:sz w:val="22"/>
                <w:szCs w:val="22"/>
                <w:u w:val="none"/>
                <w:lang w:eastAsia="zh-CN"/>
              </w:rPr>
            </w:pPr>
          </w:p>
        </w:tc>
        <w:tc>
          <w:tcPr>
            <w:tcW w:w="792"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2042B5CD">
            <w:pPr>
              <w:snapToGrid w:val="0"/>
              <w:jc w:val="right"/>
              <w:rPr>
                <w:rFonts w:hint="eastAsia" w:ascii="宋体" w:hAnsi="宋体" w:eastAsia="宋体" w:cs="宋体"/>
                <w:b/>
                <w:i w:val="0"/>
                <w:iCs w:val="0"/>
                <w:color w:val="000000"/>
                <w:w w:val="100"/>
                <w:sz w:val="22"/>
                <w:szCs w:val="22"/>
                <w:u w:val="none"/>
                <w:lang w:eastAsia="zh-CN"/>
              </w:rPr>
            </w:pPr>
          </w:p>
        </w:tc>
        <w:tc>
          <w:tcPr>
            <w:tcW w:w="1637" w:type="dxa"/>
            <w:vMerge w:val="continue"/>
            <w:tcBorders>
              <w:top w:val="nil"/>
              <w:left w:val="single" w:color="D4D4D4" w:sz="4" w:space="0"/>
              <w:bottom w:val="single" w:color="D4D4D4" w:sz="4" w:space="0"/>
              <w:right w:val="single" w:color="D4D4D4" w:sz="4" w:space="0"/>
            </w:tcBorders>
            <w:shd w:val="clear" w:color="000000" w:fill="F1F1F1"/>
            <w:vAlign w:val="center"/>
          </w:tcPr>
          <w:p w14:paraId="5F83143B">
            <w:pPr>
              <w:snapToGrid w:val="0"/>
              <w:jc w:val="right"/>
              <w:rPr>
                <w:rFonts w:hint="eastAsia" w:ascii="宋体" w:hAnsi="宋体" w:eastAsia="宋体" w:cs="宋体"/>
                <w:b/>
                <w:i w:val="0"/>
                <w:iCs w:val="0"/>
                <w:color w:val="000000"/>
                <w:w w:val="100"/>
                <w:sz w:val="22"/>
                <w:szCs w:val="22"/>
                <w:u w:val="none"/>
                <w:lang w:eastAsia="zh-CN"/>
              </w:rPr>
            </w:pPr>
          </w:p>
        </w:tc>
        <w:tc>
          <w:tcPr>
            <w:tcW w:w="1558" w:type="dxa"/>
            <w:vMerge w:val="continue"/>
            <w:tcBorders>
              <w:top w:val="nil"/>
              <w:left w:val="single" w:color="D4D4D4" w:sz="4" w:space="0"/>
              <w:bottom w:val="single" w:color="D4D4D4" w:sz="4" w:space="0"/>
              <w:right w:val="single" w:color="D4D4D4" w:sz="4" w:space="0"/>
            </w:tcBorders>
            <w:shd w:val="clear" w:color="000000" w:fill="F1F1F1"/>
            <w:vAlign w:val="center"/>
          </w:tcPr>
          <w:p w14:paraId="3646C6C7">
            <w:pPr>
              <w:snapToGrid w:val="0"/>
              <w:jc w:val="center"/>
              <w:rPr>
                <w:rFonts w:hint="eastAsia" w:ascii="宋体" w:hAnsi="宋体" w:eastAsia="宋体" w:cs="宋体"/>
                <w:b/>
                <w:i w:val="0"/>
                <w:iCs w:val="0"/>
                <w:color w:val="000000"/>
                <w:w w:val="100"/>
                <w:sz w:val="22"/>
                <w:szCs w:val="22"/>
                <w:u w:val="none"/>
                <w:lang w:eastAsia="zh-CN"/>
              </w:rPr>
            </w:pPr>
          </w:p>
        </w:tc>
        <w:tc>
          <w:tcPr>
            <w:tcW w:w="1688" w:type="dxa"/>
            <w:vMerge w:val="continue"/>
            <w:tcBorders>
              <w:top w:val="nil"/>
              <w:left w:val="single" w:color="D4D4D4" w:sz="4" w:space="0"/>
              <w:bottom w:val="single" w:color="D4D4D4" w:sz="4" w:space="0"/>
              <w:right w:val="single" w:color="D4D4D4" w:sz="4" w:space="0"/>
            </w:tcBorders>
            <w:shd w:val="clear" w:color="000000" w:fill="F1F1F1"/>
            <w:vAlign w:val="center"/>
          </w:tcPr>
          <w:p w14:paraId="4CB8C375">
            <w:pPr>
              <w:snapToGrid w:val="0"/>
              <w:jc w:val="center"/>
              <w:rPr>
                <w:rFonts w:hint="eastAsia" w:ascii="宋体" w:hAnsi="宋体" w:eastAsia="宋体" w:cs="宋体"/>
                <w:b/>
                <w:i w:val="0"/>
                <w:iCs w:val="0"/>
                <w:color w:val="000000"/>
                <w:w w:val="100"/>
                <w:sz w:val="22"/>
                <w:szCs w:val="22"/>
                <w:u w:val="none"/>
                <w:lang w:eastAsia="zh-CN"/>
              </w:rPr>
            </w:pPr>
          </w:p>
        </w:tc>
      </w:tr>
      <w:tr w14:paraId="7F41C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A88704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70" w:type="dxa"/>
            <w:tcBorders>
              <w:top w:val="nil"/>
              <w:left w:val="nil"/>
              <w:bottom w:val="single" w:color="D4D4D4" w:sz="4" w:space="0"/>
              <w:right w:val="single" w:color="D4D4D4" w:sz="4" w:space="0"/>
            </w:tcBorders>
            <w:shd w:val="clear" w:color="000000" w:fill="F1F1F1"/>
            <w:noWrap/>
            <w:vAlign w:val="center"/>
          </w:tcPr>
          <w:p w14:paraId="1CC9DCE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92" w:type="dxa"/>
            <w:tcBorders>
              <w:top w:val="nil"/>
              <w:left w:val="nil"/>
              <w:bottom w:val="single" w:color="D4D4D4" w:sz="4" w:space="0"/>
              <w:right w:val="single" w:color="D4D4D4" w:sz="4" w:space="0"/>
            </w:tcBorders>
            <w:shd w:val="clear" w:color="000000" w:fill="F1F1F1"/>
            <w:noWrap/>
            <w:vAlign w:val="center"/>
          </w:tcPr>
          <w:p w14:paraId="397FBB5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448" w:type="dxa"/>
            <w:tcBorders>
              <w:top w:val="nil"/>
              <w:left w:val="nil"/>
              <w:bottom w:val="single" w:color="D4D4D4" w:sz="4" w:space="0"/>
              <w:right w:val="single" w:color="D4D4D4" w:sz="4" w:space="0"/>
            </w:tcBorders>
            <w:shd w:val="clear" w:color="000000" w:fill="F1F1F1"/>
            <w:noWrap/>
            <w:vAlign w:val="center"/>
          </w:tcPr>
          <w:p w14:paraId="546ADF5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70" w:type="dxa"/>
            <w:tcBorders>
              <w:top w:val="nil"/>
              <w:left w:val="nil"/>
              <w:bottom w:val="single" w:color="D4D4D4" w:sz="4" w:space="0"/>
              <w:right w:val="single" w:color="D4D4D4" w:sz="4" w:space="0"/>
            </w:tcBorders>
            <w:shd w:val="clear" w:color="000000" w:fill="F1F1F1"/>
            <w:noWrap/>
            <w:vAlign w:val="center"/>
          </w:tcPr>
          <w:p w14:paraId="2D8CF6A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92" w:type="dxa"/>
            <w:tcBorders>
              <w:top w:val="nil"/>
              <w:left w:val="nil"/>
              <w:bottom w:val="single" w:color="D4D4D4" w:sz="4" w:space="0"/>
              <w:right w:val="single" w:color="D4D4D4" w:sz="4" w:space="0"/>
            </w:tcBorders>
            <w:shd w:val="clear" w:color="000000" w:fill="F1F1F1"/>
            <w:noWrap/>
            <w:vAlign w:val="center"/>
          </w:tcPr>
          <w:p w14:paraId="5D5F681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637" w:type="dxa"/>
            <w:tcBorders>
              <w:top w:val="nil"/>
              <w:left w:val="nil"/>
              <w:bottom w:val="single" w:color="D4D4D4" w:sz="4" w:space="0"/>
              <w:right w:val="single" w:color="D4D4D4" w:sz="4" w:space="0"/>
            </w:tcBorders>
            <w:shd w:val="clear" w:color="000000" w:fill="F1F1F1"/>
            <w:noWrap/>
            <w:vAlign w:val="center"/>
          </w:tcPr>
          <w:p w14:paraId="5FC7D15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558" w:type="dxa"/>
            <w:tcBorders>
              <w:top w:val="nil"/>
              <w:left w:val="nil"/>
              <w:bottom w:val="single" w:color="D4D4D4" w:sz="4" w:space="0"/>
              <w:right w:val="single" w:color="D4D4D4" w:sz="4" w:space="0"/>
            </w:tcBorders>
            <w:shd w:val="clear" w:color="000000" w:fill="F1F1F1"/>
            <w:noWrap/>
            <w:vAlign w:val="center"/>
          </w:tcPr>
          <w:p w14:paraId="105635F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688" w:type="dxa"/>
            <w:tcBorders>
              <w:top w:val="nil"/>
              <w:left w:val="nil"/>
              <w:bottom w:val="single" w:color="D4D4D4" w:sz="4" w:space="0"/>
              <w:right w:val="single" w:color="D4D4D4" w:sz="4" w:space="0"/>
            </w:tcBorders>
            <w:shd w:val="clear" w:color="000000" w:fill="F1F1F1"/>
            <w:noWrap/>
            <w:vAlign w:val="center"/>
          </w:tcPr>
          <w:p w14:paraId="4DA26CA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r>
      <w:tr w14:paraId="4A008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FB3AFE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4CFCC9E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792" w:type="dxa"/>
            <w:tcBorders>
              <w:top w:val="nil"/>
              <w:left w:val="nil"/>
              <w:bottom w:val="single" w:color="D4D4D4" w:sz="4" w:space="0"/>
              <w:right w:val="single" w:color="D4D4D4" w:sz="4" w:space="0"/>
            </w:tcBorders>
            <w:shd w:val="clear" w:color="000000" w:fill="FFFFFF"/>
            <w:noWrap/>
            <w:vAlign w:val="center"/>
          </w:tcPr>
          <w:p w14:paraId="27108CF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276.95</w:t>
            </w:r>
          </w:p>
        </w:tc>
        <w:tc>
          <w:tcPr>
            <w:tcW w:w="3448" w:type="dxa"/>
            <w:tcBorders>
              <w:top w:val="nil"/>
              <w:left w:val="nil"/>
              <w:bottom w:val="single" w:color="D4D4D4" w:sz="4" w:space="0"/>
              <w:right w:val="single" w:color="D4D4D4" w:sz="4" w:space="0"/>
            </w:tcBorders>
            <w:shd w:val="clear" w:color="000000" w:fill="F1F1F1"/>
            <w:noWrap/>
            <w:vAlign w:val="center"/>
          </w:tcPr>
          <w:p w14:paraId="0183E7A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470" w:type="dxa"/>
            <w:tcBorders>
              <w:top w:val="nil"/>
              <w:left w:val="nil"/>
              <w:bottom w:val="single" w:color="D4D4D4" w:sz="4" w:space="0"/>
              <w:right w:val="single" w:color="D4D4D4" w:sz="4" w:space="0"/>
            </w:tcBorders>
            <w:shd w:val="clear" w:color="000000" w:fill="F1F1F1"/>
            <w:noWrap/>
            <w:vAlign w:val="center"/>
          </w:tcPr>
          <w:p w14:paraId="71BB3E7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792" w:type="dxa"/>
            <w:tcBorders>
              <w:top w:val="nil"/>
              <w:left w:val="nil"/>
              <w:bottom w:val="single" w:color="D4D4D4" w:sz="4" w:space="0"/>
              <w:right w:val="single" w:color="D4D4D4" w:sz="4" w:space="0"/>
            </w:tcBorders>
            <w:shd w:val="clear" w:color="000000" w:fill="FFFFFF"/>
            <w:noWrap/>
            <w:vAlign w:val="center"/>
          </w:tcPr>
          <w:p w14:paraId="4E4827B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0AF40C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5E15FDA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534B6F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825A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7A8557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0052CE0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792" w:type="dxa"/>
            <w:tcBorders>
              <w:top w:val="nil"/>
              <w:left w:val="nil"/>
              <w:bottom w:val="single" w:color="D4D4D4" w:sz="4" w:space="0"/>
              <w:right w:val="single" w:color="D4D4D4" w:sz="4" w:space="0"/>
            </w:tcBorders>
            <w:shd w:val="clear" w:color="000000" w:fill="FFFFFF"/>
            <w:noWrap/>
            <w:vAlign w:val="center"/>
          </w:tcPr>
          <w:p w14:paraId="1EB5C71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637B567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470" w:type="dxa"/>
            <w:tcBorders>
              <w:top w:val="nil"/>
              <w:left w:val="nil"/>
              <w:bottom w:val="single" w:color="D4D4D4" w:sz="4" w:space="0"/>
              <w:right w:val="single" w:color="D4D4D4" w:sz="4" w:space="0"/>
            </w:tcBorders>
            <w:shd w:val="clear" w:color="000000" w:fill="F1F1F1"/>
            <w:noWrap/>
            <w:vAlign w:val="center"/>
          </w:tcPr>
          <w:p w14:paraId="6647577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792" w:type="dxa"/>
            <w:tcBorders>
              <w:top w:val="nil"/>
              <w:left w:val="nil"/>
              <w:bottom w:val="single" w:color="D4D4D4" w:sz="4" w:space="0"/>
              <w:right w:val="single" w:color="D4D4D4" w:sz="4" w:space="0"/>
            </w:tcBorders>
            <w:shd w:val="clear" w:color="000000" w:fill="FFFFFF"/>
            <w:noWrap/>
            <w:vAlign w:val="center"/>
          </w:tcPr>
          <w:p w14:paraId="68E484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7ECCC56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1ADBBFB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3FA7B0A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B4FE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1EFABB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2CD005B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792" w:type="dxa"/>
            <w:tcBorders>
              <w:top w:val="nil"/>
              <w:left w:val="nil"/>
              <w:bottom w:val="single" w:color="D4D4D4" w:sz="4" w:space="0"/>
              <w:right w:val="single" w:color="D4D4D4" w:sz="4" w:space="0"/>
            </w:tcBorders>
            <w:shd w:val="clear" w:color="000000" w:fill="FFFFFF"/>
            <w:noWrap/>
            <w:vAlign w:val="center"/>
          </w:tcPr>
          <w:p w14:paraId="4728437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5383E5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470" w:type="dxa"/>
            <w:tcBorders>
              <w:top w:val="nil"/>
              <w:left w:val="nil"/>
              <w:bottom w:val="single" w:color="D4D4D4" w:sz="4" w:space="0"/>
              <w:right w:val="single" w:color="D4D4D4" w:sz="4" w:space="0"/>
            </w:tcBorders>
            <w:shd w:val="clear" w:color="000000" w:fill="F1F1F1"/>
            <w:noWrap/>
            <w:vAlign w:val="center"/>
          </w:tcPr>
          <w:p w14:paraId="39225E2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792" w:type="dxa"/>
            <w:tcBorders>
              <w:top w:val="nil"/>
              <w:left w:val="nil"/>
              <w:bottom w:val="single" w:color="D4D4D4" w:sz="4" w:space="0"/>
              <w:right w:val="single" w:color="D4D4D4" w:sz="4" w:space="0"/>
            </w:tcBorders>
            <w:shd w:val="clear" w:color="000000" w:fill="FFFFFF"/>
            <w:noWrap/>
            <w:vAlign w:val="center"/>
          </w:tcPr>
          <w:p w14:paraId="08EE25F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A04461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5E57586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42E22B5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3EE9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CA4B3C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42C0713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792" w:type="dxa"/>
            <w:tcBorders>
              <w:top w:val="nil"/>
              <w:left w:val="nil"/>
              <w:bottom w:val="single" w:color="D4D4D4" w:sz="4" w:space="0"/>
              <w:right w:val="single" w:color="D4D4D4" w:sz="4" w:space="0"/>
            </w:tcBorders>
            <w:shd w:val="clear" w:color="000000" w:fill="FFFFFF"/>
            <w:noWrap/>
            <w:vAlign w:val="center"/>
          </w:tcPr>
          <w:p w14:paraId="23518D1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11CE5C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470" w:type="dxa"/>
            <w:tcBorders>
              <w:top w:val="nil"/>
              <w:left w:val="nil"/>
              <w:bottom w:val="single" w:color="D4D4D4" w:sz="4" w:space="0"/>
              <w:right w:val="single" w:color="D4D4D4" w:sz="4" w:space="0"/>
            </w:tcBorders>
            <w:shd w:val="clear" w:color="000000" w:fill="F1F1F1"/>
            <w:noWrap/>
            <w:vAlign w:val="center"/>
          </w:tcPr>
          <w:p w14:paraId="0F7142B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792" w:type="dxa"/>
            <w:tcBorders>
              <w:top w:val="nil"/>
              <w:left w:val="nil"/>
              <w:bottom w:val="single" w:color="D4D4D4" w:sz="4" w:space="0"/>
              <w:right w:val="single" w:color="D4D4D4" w:sz="4" w:space="0"/>
            </w:tcBorders>
            <w:shd w:val="clear" w:color="000000" w:fill="FFFFFF"/>
            <w:noWrap/>
            <w:vAlign w:val="center"/>
          </w:tcPr>
          <w:p w14:paraId="7309453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10EFA4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4BF1C8E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502C531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820F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659203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635CF49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792" w:type="dxa"/>
            <w:tcBorders>
              <w:top w:val="nil"/>
              <w:left w:val="nil"/>
              <w:bottom w:val="single" w:color="D4D4D4" w:sz="4" w:space="0"/>
              <w:right w:val="single" w:color="D4D4D4" w:sz="4" w:space="0"/>
            </w:tcBorders>
            <w:shd w:val="clear" w:color="000000" w:fill="FFFFFF"/>
            <w:noWrap/>
            <w:vAlign w:val="center"/>
          </w:tcPr>
          <w:p w14:paraId="7E09CB5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D92713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470" w:type="dxa"/>
            <w:tcBorders>
              <w:top w:val="nil"/>
              <w:left w:val="nil"/>
              <w:bottom w:val="single" w:color="D4D4D4" w:sz="4" w:space="0"/>
              <w:right w:val="single" w:color="D4D4D4" w:sz="4" w:space="0"/>
            </w:tcBorders>
            <w:shd w:val="clear" w:color="000000" w:fill="F1F1F1"/>
            <w:noWrap/>
            <w:vAlign w:val="center"/>
          </w:tcPr>
          <w:p w14:paraId="6377A77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792" w:type="dxa"/>
            <w:tcBorders>
              <w:top w:val="nil"/>
              <w:left w:val="nil"/>
              <w:bottom w:val="single" w:color="D4D4D4" w:sz="4" w:space="0"/>
              <w:right w:val="single" w:color="D4D4D4" w:sz="4" w:space="0"/>
            </w:tcBorders>
            <w:shd w:val="clear" w:color="000000" w:fill="FFFFFF"/>
            <w:noWrap/>
            <w:vAlign w:val="center"/>
          </w:tcPr>
          <w:p w14:paraId="047FB0A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7AF800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33380D7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6CDC3A7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4348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D79F3B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12047B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792" w:type="dxa"/>
            <w:tcBorders>
              <w:top w:val="nil"/>
              <w:left w:val="nil"/>
              <w:bottom w:val="single" w:color="D4D4D4" w:sz="4" w:space="0"/>
              <w:right w:val="single" w:color="D4D4D4" w:sz="4" w:space="0"/>
            </w:tcBorders>
            <w:shd w:val="clear" w:color="000000" w:fill="FFFFFF"/>
            <w:noWrap/>
            <w:vAlign w:val="center"/>
          </w:tcPr>
          <w:p w14:paraId="31381BA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19329D1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470" w:type="dxa"/>
            <w:tcBorders>
              <w:top w:val="nil"/>
              <w:left w:val="nil"/>
              <w:bottom w:val="single" w:color="D4D4D4" w:sz="4" w:space="0"/>
              <w:right w:val="single" w:color="D4D4D4" w:sz="4" w:space="0"/>
            </w:tcBorders>
            <w:shd w:val="clear" w:color="000000" w:fill="F1F1F1"/>
            <w:noWrap/>
            <w:vAlign w:val="center"/>
          </w:tcPr>
          <w:p w14:paraId="1E48B20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792" w:type="dxa"/>
            <w:tcBorders>
              <w:top w:val="nil"/>
              <w:left w:val="nil"/>
              <w:bottom w:val="single" w:color="D4D4D4" w:sz="4" w:space="0"/>
              <w:right w:val="single" w:color="D4D4D4" w:sz="4" w:space="0"/>
            </w:tcBorders>
            <w:shd w:val="clear" w:color="000000" w:fill="FFFFFF"/>
            <w:noWrap/>
            <w:vAlign w:val="center"/>
          </w:tcPr>
          <w:p w14:paraId="0911F0F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467073A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321765F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71D2CD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1C8C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1B1EAB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086F6DC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792" w:type="dxa"/>
            <w:tcBorders>
              <w:top w:val="nil"/>
              <w:left w:val="nil"/>
              <w:bottom w:val="single" w:color="D4D4D4" w:sz="4" w:space="0"/>
              <w:right w:val="single" w:color="D4D4D4" w:sz="4" w:space="0"/>
            </w:tcBorders>
            <w:shd w:val="clear" w:color="000000" w:fill="FFFFFF"/>
            <w:noWrap/>
            <w:vAlign w:val="center"/>
          </w:tcPr>
          <w:p w14:paraId="1EB62A3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6C2F0E1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470" w:type="dxa"/>
            <w:tcBorders>
              <w:top w:val="nil"/>
              <w:left w:val="nil"/>
              <w:bottom w:val="single" w:color="D4D4D4" w:sz="4" w:space="0"/>
              <w:right w:val="single" w:color="D4D4D4" w:sz="4" w:space="0"/>
            </w:tcBorders>
            <w:shd w:val="clear" w:color="000000" w:fill="F1F1F1"/>
            <w:noWrap/>
            <w:vAlign w:val="center"/>
          </w:tcPr>
          <w:p w14:paraId="62F8586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792" w:type="dxa"/>
            <w:tcBorders>
              <w:top w:val="nil"/>
              <w:left w:val="nil"/>
              <w:bottom w:val="single" w:color="D4D4D4" w:sz="4" w:space="0"/>
              <w:right w:val="single" w:color="D4D4D4" w:sz="4" w:space="0"/>
            </w:tcBorders>
            <w:shd w:val="clear" w:color="000000" w:fill="FFFFFF"/>
            <w:noWrap/>
            <w:vAlign w:val="center"/>
          </w:tcPr>
          <w:p w14:paraId="236A15D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30B57F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359D07D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4D8F04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91E4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06A9C1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6831E7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792" w:type="dxa"/>
            <w:tcBorders>
              <w:top w:val="nil"/>
              <w:left w:val="nil"/>
              <w:bottom w:val="single" w:color="D4D4D4" w:sz="4" w:space="0"/>
              <w:right w:val="single" w:color="D4D4D4" w:sz="4" w:space="0"/>
            </w:tcBorders>
            <w:shd w:val="clear" w:color="000000" w:fill="FFFFFF"/>
            <w:noWrap/>
            <w:vAlign w:val="center"/>
          </w:tcPr>
          <w:p w14:paraId="33E9A17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603C03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470" w:type="dxa"/>
            <w:tcBorders>
              <w:top w:val="nil"/>
              <w:left w:val="nil"/>
              <w:bottom w:val="single" w:color="D4D4D4" w:sz="4" w:space="0"/>
              <w:right w:val="single" w:color="D4D4D4" w:sz="4" w:space="0"/>
            </w:tcBorders>
            <w:shd w:val="clear" w:color="000000" w:fill="F1F1F1"/>
            <w:noWrap/>
            <w:vAlign w:val="center"/>
          </w:tcPr>
          <w:p w14:paraId="055C4E7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792" w:type="dxa"/>
            <w:tcBorders>
              <w:top w:val="nil"/>
              <w:left w:val="nil"/>
              <w:bottom w:val="single" w:color="D4D4D4" w:sz="4" w:space="0"/>
              <w:right w:val="single" w:color="D4D4D4" w:sz="4" w:space="0"/>
            </w:tcBorders>
            <w:shd w:val="clear" w:color="000000" w:fill="FFFFFF"/>
            <w:noWrap/>
            <w:vAlign w:val="center"/>
          </w:tcPr>
          <w:p w14:paraId="74A178D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DA5D8E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56E06AE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7E725C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CF45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415EFD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D0D04C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792" w:type="dxa"/>
            <w:tcBorders>
              <w:top w:val="nil"/>
              <w:left w:val="nil"/>
              <w:bottom w:val="single" w:color="D4D4D4" w:sz="4" w:space="0"/>
              <w:right w:val="single" w:color="D4D4D4" w:sz="4" w:space="0"/>
            </w:tcBorders>
            <w:shd w:val="clear" w:color="000000" w:fill="FFFFFF"/>
            <w:noWrap/>
            <w:vAlign w:val="center"/>
          </w:tcPr>
          <w:p w14:paraId="0DA0260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EF29D9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470" w:type="dxa"/>
            <w:tcBorders>
              <w:top w:val="nil"/>
              <w:left w:val="nil"/>
              <w:bottom w:val="single" w:color="D4D4D4" w:sz="4" w:space="0"/>
              <w:right w:val="single" w:color="D4D4D4" w:sz="4" w:space="0"/>
            </w:tcBorders>
            <w:shd w:val="clear" w:color="000000" w:fill="F1F1F1"/>
            <w:noWrap/>
            <w:vAlign w:val="center"/>
          </w:tcPr>
          <w:p w14:paraId="628D77E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792" w:type="dxa"/>
            <w:tcBorders>
              <w:top w:val="nil"/>
              <w:left w:val="nil"/>
              <w:bottom w:val="single" w:color="D4D4D4" w:sz="4" w:space="0"/>
              <w:right w:val="single" w:color="D4D4D4" w:sz="4" w:space="0"/>
            </w:tcBorders>
            <w:shd w:val="clear" w:color="000000" w:fill="FFFFFF"/>
            <w:noWrap/>
            <w:vAlign w:val="center"/>
          </w:tcPr>
          <w:p w14:paraId="3771B7F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05FC854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B3C28B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5A564A8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E583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1665FB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AD3638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792" w:type="dxa"/>
            <w:tcBorders>
              <w:top w:val="nil"/>
              <w:left w:val="nil"/>
              <w:bottom w:val="single" w:color="D4D4D4" w:sz="4" w:space="0"/>
              <w:right w:val="single" w:color="D4D4D4" w:sz="4" w:space="0"/>
            </w:tcBorders>
            <w:shd w:val="clear" w:color="000000" w:fill="FFFFFF"/>
            <w:noWrap/>
            <w:vAlign w:val="center"/>
          </w:tcPr>
          <w:p w14:paraId="5E413DF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3F9173D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470" w:type="dxa"/>
            <w:tcBorders>
              <w:top w:val="nil"/>
              <w:left w:val="nil"/>
              <w:bottom w:val="single" w:color="D4D4D4" w:sz="4" w:space="0"/>
              <w:right w:val="single" w:color="D4D4D4" w:sz="4" w:space="0"/>
            </w:tcBorders>
            <w:shd w:val="clear" w:color="000000" w:fill="F1F1F1"/>
            <w:noWrap/>
            <w:vAlign w:val="center"/>
          </w:tcPr>
          <w:p w14:paraId="0FAB6BE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792" w:type="dxa"/>
            <w:tcBorders>
              <w:top w:val="nil"/>
              <w:left w:val="nil"/>
              <w:bottom w:val="single" w:color="D4D4D4" w:sz="4" w:space="0"/>
              <w:right w:val="single" w:color="D4D4D4" w:sz="4" w:space="0"/>
            </w:tcBorders>
            <w:shd w:val="clear" w:color="000000" w:fill="FFFFFF"/>
            <w:noWrap/>
            <w:vAlign w:val="center"/>
          </w:tcPr>
          <w:p w14:paraId="74BA7D4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57B3CFF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05A9868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30EC3D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586F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5DBCAF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29CA8FC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792" w:type="dxa"/>
            <w:tcBorders>
              <w:top w:val="nil"/>
              <w:left w:val="nil"/>
              <w:bottom w:val="single" w:color="D4D4D4" w:sz="4" w:space="0"/>
              <w:right w:val="single" w:color="D4D4D4" w:sz="4" w:space="0"/>
            </w:tcBorders>
            <w:shd w:val="clear" w:color="000000" w:fill="FFFFFF"/>
            <w:noWrap/>
            <w:vAlign w:val="center"/>
          </w:tcPr>
          <w:p w14:paraId="3439578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5E8808E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470" w:type="dxa"/>
            <w:tcBorders>
              <w:top w:val="nil"/>
              <w:left w:val="nil"/>
              <w:bottom w:val="single" w:color="D4D4D4" w:sz="4" w:space="0"/>
              <w:right w:val="single" w:color="D4D4D4" w:sz="4" w:space="0"/>
            </w:tcBorders>
            <w:shd w:val="clear" w:color="000000" w:fill="F1F1F1"/>
            <w:noWrap/>
            <w:vAlign w:val="center"/>
          </w:tcPr>
          <w:p w14:paraId="4778A08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792" w:type="dxa"/>
            <w:tcBorders>
              <w:top w:val="nil"/>
              <w:left w:val="nil"/>
              <w:bottom w:val="single" w:color="D4D4D4" w:sz="4" w:space="0"/>
              <w:right w:val="single" w:color="D4D4D4" w:sz="4" w:space="0"/>
            </w:tcBorders>
            <w:shd w:val="clear" w:color="000000" w:fill="FFFFFF"/>
            <w:noWrap/>
            <w:vAlign w:val="center"/>
          </w:tcPr>
          <w:p w14:paraId="541C2F3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4885007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0866998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4DC2F1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1FB1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661C8F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48B8E02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792" w:type="dxa"/>
            <w:tcBorders>
              <w:top w:val="nil"/>
              <w:left w:val="nil"/>
              <w:bottom w:val="single" w:color="D4D4D4" w:sz="4" w:space="0"/>
              <w:right w:val="single" w:color="D4D4D4" w:sz="4" w:space="0"/>
            </w:tcBorders>
            <w:shd w:val="clear" w:color="000000" w:fill="FFFFFF"/>
            <w:noWrap/>
            <w:vAlign w:val="center"/>
          </w:tcPr>
          <w:p w14:paraId="4653B11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F5111B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470" w:type="dxa"/>
            <w:tcBorders>
              <w:top w:val="nil"/>
              <w:left w:val="nil"/>
              <w:bottom w:val="single" w:color="D4D4D4" w:sz="4" w:space="0"/>
              <w:right w:val="single" w:color="D4D4D4" w:sz="4" w:space="0"/>
            </w:tcBorders>
            <w:shd w:val="clear" w:color="000000" w:fill="F1F1F1"/>
            <w:noWrap/>
            <w:vAlign w:val="center"/>
          </w:tcPr>
          <w:p w14:paraId="71998CB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792" w:type="dxa"/>
            <w:tcBorders>
              <w:top w:val="nil"/>
              <w:left w:val="nil"/>
              <w:bottom w:val="single" w:color="D4D4D4" w:sz="4" w:space="0"/>
              <w:right w:val="single" w:color="D4D4D4" w:sz="4" w:space="0"/>
            </w:tcBorders>
            <w:shd w:val="clear" w:color="000000" w:fill="FFFFFF"/>
            <w:noWrap/>
            <w:vAlign w:val="center"/>
          </w:tcPr>
          <w:p w14:paraId="351C518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261.95</w:t>
            </w:r>
          </w:p>
        </w:tc>
        <w:tc>
          <w:tcPr>
            <w:tcW w:w="1637" w:type="dxa"/>
            <w:tcBorders>
              <w:top w:val="nil"/>
              <w:left w:val="nil"/>
              <w:bottom w:val="single" w:color="D4D4D4" w:sz="4" w:space="0"/>
              <w:right w:val="single" w:color="D4D4D4" w:sz="4" w:space="0"/>
            </w:tcBorders>
            <w:shd w:val="clear" w:color="000000" w:fill="FFFFFF"/>
            <w:noWrap/>
            <w:vAlign w:val="center"/>
          </w:tcPr>
          <w:p w14:paraId="4EACAD5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261.95</w:t>
            </w:r>
          </w:p>
        </w:tc>
        <w:tc>
          <w:tcPr>
            <w:tcW w:w="1558" w:type="dxa"/>
            <w:tcBorders>
              <w:top w:val="nil"/>
              <w:left w:val="nil"/>
              <w:bottom w:val="single" w:color="D4D4D4" w:sz="4" w:space="0"/>
              <w:right w:val="single" w:color="D4D4D4" w:sz="4" w:space="0"/>
            </w:tcBorders>
            <w:shd w:val="clear" w:color="000000" w:fill="FFFFFF"/>
            <w:noWrap/>
            <w:vAlign w:val="center"/>
          </w:tcPr>
          <w:p w14:paraId="14D0498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5B1EED4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6BD9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DA6C5D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7E8B8C3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792" w:type="dxa"/>
            <w:tcBorders>
              <w:top w:val="nil"/>
              <w:left w:val="nil"/>
              <w:bottom w:val="single" w:color="D4D4D4" w:sz="4" w:space="0"/>
              <w:right w:val="single" w:color="D4D4D4" w:sz="4" w:space="0"/>
            </w:tcBorders>
            <w:shd w:val="clear" w:color="000000" w:fill="FFFFFF"/>
            <w:noWrap/>
            <w:vAlign w:val="center"/>
          </w:tcPr>
          <w:p w14:paraId="09E44E7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8585A5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470" w:type="dxa"/>
            <w:tcBorders>
              <w:top w:val="nil"/>
              <w:left w:val="nil"/>
              <w:bottom w:val="single" w:color="D4D4D4" w:sz="4" w:space="0"/>
              <w:right w:val="single" w:color="D4D4D4" w:sz="4" w:space="0"/>
            </w:tcBorders>
            <w:shd w:val="clear" w:color="000000" w:fill="F1F1F1"/>
            <w:noWrap/>
            <w:vAlign w:val="center"/>
          </w:tcPr>
          <w:p w14:paraId="35B0494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792" w:type="dxa"/>
            <w:tcBorders>
              <w:top w:val="nil"/>
              <w:left w:val="nil"/>
              <w:bottom w:val="single" w:color="D4D4D4" w:sz="4" w:space="0"/>
              <w:right w:val="single" w:color="D4D4D4" w:sz="4" w:space="0"/>
            </w:tcBorders>
            <w:shd w:val="clear" w:color="000000" w:fill="FFFFFF"/>
            <w:noWrap/>
            <w:vAlign w:val="center"/>
          </w:tcPr>
          <w:p w14:paraId="10C12B3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2A92FF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5D89CCB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5EC08A9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6B29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527F78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84F2F8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792" w:type="dxa"/>
            <w:tcBorders>
              <w:top w:val="nil"/>
              <w:left w:val="nil"/>
              <w:bottom w:val="single" w:color="D4D4D4" w:sz="4" w:space="0"/>
              <w:right w:val="single" w:color="D4D4D4" w:sz="4" w:space="0"/>
            </w:tcBorders>
            <w:shd w:val="clear" w:color="000000" w:fill="FFFFFF"/>
            <w:noWrap/>
            <w:vAlign w:val="center"/>
          </w:tcPr>
          <w:p w14:paraId="4A8FF7E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1649EFD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470" w:type="dxa"/>
            <w:tcBorders>
              <w:top w:val="nil"/>
              <w:left w:val="nil"/>
              <w:bottom w:val="single" w:color="D4D4D4" w:sz="4" w:space="0"/>
              <w:right w:val="single" w:color="D4D4D4" w:sz="4" w:space="0"/>
            </w:tcBorders>
            <w:shd w:val="clear" w:color="000000" w:fill="F1F1F1"/>
            <w:noWrap/>
            <w:vAlign w:val="center"/>
          </w:tcPr>
          <w:p w14:paraId="27E6B4C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792" w:type="dxa"/>
            <w:tcBorders>
              <w:top w:val="nil"/>
              <w:left w:val="nil"/>
              <w:bottom w:val="single" w:color="D4D4D4" w:sz="4" w:space="0"/>
              <w:right w:val="single" w:color="D4D4D4" w:sz="4" w:space="0"/>
            </w:tcBorders>
            <w:shd w:val="clear" w:color="000000" w:fill="FFFFFF"/>
            <w:noWrap/>
            <w:vAlign w:val="center"/>
          </w:tcPr>
          <w:p w14:paraId="2A85858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7FBCD74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447F534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6549E3F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CA4F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9D1F2E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DC8E03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792" w:type="dxa"/>
            <w:tcBorders>
              <w:top w:val="nil"/>
              <w:left w:val="nil"/>
              <w:bottom w:val="single" w:color="D4D4D4" w:sz="4" w:space="0"/>
              <w:right w:val="single" w:color="D4D4D4" w:sz="4" w:space="0"/>
            </w:tcBorders>
            <w:shd w:val="clear" w:color="000000" w:fill="FFFFFF"/>
            <w:noWrap/>
            <w:vAlign w:val="center"/>
          </w:tcPr>
          <w:p w14:paraId="3E63ADF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1DB5F1B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470" w:type="dxa"/>
            <w:tcBorders>
              <w:top w:val="nil"/>
              <w:left w:val="nil"/>
              <w:bottom w:val="single" w:color="D4D4D4" w:sz="4" w:space="0"/>
              <w:right w:val="single" w:color="D4D4D4" w:sz="4" w:space="0"/>
            </w:tcBorders>
            <w:shd w:val="clear" w:color="000000" w:fill="F1F1F1"/>
            <w:noWrap/>
            <w:vAlign w:val="center"/>
          </w:tcPr>
          <w:p w14:paraId="50F6FD3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792" w:type="dxa"/>
            <w:tcBorders>
              <w:top w:val="nil"/>
              <w:left w:val="nil"/>
              <w:bottom w:val="single" w:color="D4D4D4" w:sz="4" w:space="0"/>
              <w:right w:val="single" w:color="D4D4D4" w:sz="4" w:space="0"/>
            </w:tcBorders>
            <w:shd w:val="clear" w:color="000000" w:fill="FFFFFF"/>
            <w:noWrap/>
            <w:vAlign w:val="center"/>
          </w:tcPr>
          <w:p w14:paraId="4B04E30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0820E24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03F3DCA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043CEBC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3BE4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47C107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A93B4D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792" w:type="dxa"/>
            <w:tcBorders>
              <w:top w:val="nil"/>
              <w:left w:val="nil"/>
              <w:bottom w:val="single" w:color="D4D4D4" w:sz="4" w:space="0"/>
              <w:right w:val="single" w:color="D4D4D4" w:sz="4" w:space="0"/>
            </w:tcBorders>
            <w:shd w:val="clear" w:color="000000" w:fill="FFFFFF"/>
            <w:noWrap/>
            <w:vAlign w:val="center"/>
          </w:tcPr>
          <w:p w14:paraId="0F6885B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63DBD3A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470" w:type="dxa"/>
            <w:tcBorders>
              <w:top w:val="nil"/>
              <w:left w:val="nil"/>
              <w:bottom w:val="single" w:color="D4D4D4" w:sz="4" w:space="0"/>
              <w:right w:val="single" w:color="D4D4D4" w:sz="4" w:space="0"/>
            </w:tcBorders>
            <w:shd w:val="clear" w:color="000000" w:fill="F1F1F1"/>
            <w:noWrap/>
            <w:vAlign w:val="center"/>
          </w:tcPr>
          <w:p w14:paraId="6FE8EEC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792" w:type="dxa"/>
            <w:tcBorders>
              <w:top w:val="nil"/>
              <w:left w:val="nil"/>
              <w:bottom w:val="single" w:color="D4D4D4" w:sz="4" w:space="0"/>
              <w:right w:val="single" w:color="D4D4D4" w:sz="4" w:space="0"/>
            </w:tcBorders>
            <w:shd w:val="clear" w:color="000000" w:fill="FFFFFF"/>
            <w:noWrap/>
            <w:vAlign w:val="center"/>
          </w:tcPr>
          <w:p w14:paraId="4BF30F4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0E273A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49AD021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1A6DC5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D6E7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B7DAAC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7EA524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792" w:type="dxa"/>
            <w:tcBorders>
              <w:top w:val="nil"/>
              <w:left w:val="nil"/>
              <w:bottom w:val="single" w:color="D4D4D4" w:sz="4" w:space="0"/>
              <w:right w:val="single" w:color="D4D4D4" w:sz="4" w:space="0"/>
            </w:tcBorders>
            <w:shd w:val="clear" w:color="000000" w:fill="FFFFFF"/>
            <w:noWrap/>
            <w:vAlign w:val="center"/>
          </w:tcPr>
          <w:p w14:paraId="3CA2D2D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49CCA4E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470" w:type="dxa"/>
            <w:tcBorders>
              <w:top w:val="nil"/>
              <w:left w:val="nil"/>
              <w:bottom w:val="single" w:color="D4D4D4" w:sz="4" w:space="0"/>
              <w:right w:val="single" w:color="D4D4D4" w:sz="4" w:space="0"/>
            </w:tcBorders>
            <w:shd w:val="clear" w:color="000000" w:fill="F1F1F1"/>
            <w:noWrap/>
            <w:vAlign w:val="center"/>
          </w:tcPr>
          <w:p w14:paraId="26A9E8E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792" w:type="dxa"/>
            <w:tcBorders>
              <w:top w:val="nil"/>
              <w:left w:val="nil"/>
              <w:bottom w:val="single" w:color="D4D4D4" w:sz="4" w:space="0"/>
              <w:right w:val="single" w:color="D4D4D4" w:sz="4" w:space="0"/>
            </w:tcBorders>
            <w:shd w:val="clear" w:color="000000" w:fill="FFFFFF"/>
            <w:noWrap/>
            <w:vAlign w:val="center"/>
          </w:tcPr>
          <w:p w14:paraId="2541894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48BFCA3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0BE0006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21F7493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E1F4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8E6E2A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68F5DFB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792" w:type="dxa"/>
            <w:tcBorders>
              <w:top w:val="nil"/>
              <w:left w:val="nil"/>
              <w:bottom w:val="single" w:color="D4D4D4" w:sz="4" w:space="0"/>
              <w:right w:val="single" w:color="D4D4D4" w:sz="4" w:space="0"/>
            </w:tcBorders>
            <w:shd w:val="clear" w:color="000000" w:fill="FFFFFF"/>
            <w:noWrap/>
            <w:vAlign w:val="center"/>
          </w:tcPr>
          <w:p w14:paraId="19C2E51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D68604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470" w:type="dxa"/>
            <w:tcBorders>
              <w:top w:val="nil"/>
              <w:left w:val="nil"/>
              <w:bottom w:val="single" w:color="D4D4D4" w:sz="4" w:space="0"/>
              <w:right w:val="single" w:color="D4D4D4" w:sz="4" w:space="0"/>
            </w:tcBorders>
            <w:shd w:val="clear" w:color="000000" w:fill="F1F1F1"/>
            <w:noWrap/>
            <w:vAlign w:val="center"/>
          </w:tcPr>
          <w:p w14:paraId="2E48019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792" w:type="dxa"/>
            <w:tcBorders>
              <w:top w:val="nil"/>
              <w:left w:val="nil"/>
              <w:bottom w:val="single" w:color="D4D4D4" w:sz="4" w:space="0"/>
              <w:right w:val="single" w:color="D4D4D4" w:sz="4" w:space="0"/>
            </w:tcBorders>
            <w:shd w:val="clear" w:color="000000" w:fill="FFFFFF"/>
            <w:noWrap/>
            <w:vAlign w:val="center"/>
          </w:tcPr>
          <w:p w14:paraId="303B873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5AB660E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5552DE4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776E8E8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8986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D7B611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1DE7618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792" w:type="dxa"/>
            <w:tcBorders>
              <w:top w:val="nil"/>
              <w:left w:val="nil"/>
              <w:bottom w:val="single" w:color="D4D4D4" w:sz="4" w:space="0"/>
              <w:right w:val="single" w:color="D4D4D4" w:sz="4" w:space="0"/>
            </w:tcBorders>
            <w:shd w:val="clear" w:color="000000" w:fill="FFFFFF"/>
            <w:noWrap/>
            <w:vAlign w:val="center"/>
          </w:tcPr>
          <w:p w14:paraId="5A6C5A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50B6BFF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470" w:type="dxa"/>
            <w:tcBorders>
              <w:top w:val="nil"/>
              <w:left w:val="nil"/>
              <w:bottom w:val="single" w:color="D4D4D4" w:sz="4" w:space="0"/>
              <w:right w:val="single" w:color="D4D4D4" w:sz="4" w:space="0"/>
            </w:tcBorders>
            <w:shd w:val="clear" w:color="000000" w:fill="F1F1F1"/>
            <w:noWrap/>
            <w:vAlign w:val="center"/>
          </w:tcPr>
          <w:p w14:paraId="64F97F2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792" w:type="dxa"/>
            <w:tcBorders>
              <w:top w:val="nil"/>
              <w:left w:val="nil"/>
              <w:bottom w:val="single" w:color="D4D4D4" w:sz="4" w:space="0"/>
              <w:right w:val="single" w:color="D4D4D4" w:sz="4" w:space="0"/>
            </w:tcBorders>
            <w:shd w:val="clear" w:color="000000" w:fill="FFFFFF"/>
            <w:noWrap/>
            <w:vAlign w:val="center"/>
          </w:tcPr>
          <w:p w14:paraId="7957D48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183B3E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11A1B8C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4BDD78E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C1E8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56B1E4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205396E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792" w:type="dxa"/>
            <w:tcBorders>
              <w:top w:val="nil"/>
              <w:left w:val="nil"/>
              <w:bottom w:val="single" w:color="D4D4D4" w:sz="4" w:space="0"/>
              <w:right w:val="single" w:color="D4D4D4" w:sz="4" w:space="0"/>
            </w:tcBorders>
            <w:shd w:val="clear" w:color="000000" w:fill="FFFFFF"/>
            <w:noWrap/>
            <w:vAlign w:val="center"/>
          </w:tcPr>
          <w:p w14:paraId="7CE16D3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6F8D509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470" w:type="dxa"/>
            <w:tcBorders>
              <w:top w:val="nil"/>
              <w:left w:val="nil"/>
              <w:bottom w:val="single" w:color="D4D4D4" w:sz="4" w:space="0"/>
              <w:right w:val="single" w:color="D4D4D4" w:sz="4" w:space="0"/>
            </w:tcBorders>
            <w:shd w:val="clear" w:color="000000" w:fill="F1F1F1"/>
            <w:noWrap/>
            <w:vAlign w:val="center"/>
          </w:tcPr>
          <w:p w14:paraId="64C243C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792" w:type="dxa"/>
            <w:tcBorders>
              <w:top w:val="nil"/>
              <w:left w:val="nil"/>
              <w:bottom w:val="single" w:color="D4D4D4" w:sz="4" w:space="0"/>
              <w:right w:val="single" w:color="D4D4D4" w:sz="4" w:space="0"/>
            </w:tcBorders>
            <w:shd w:val="clear" w:color="000000" w:fill="FFFFFF"/>
            <w:noWrap/>
            <w:vAlign w:val="center"/>
          </w:tcPr>
          <w:p w14:paraId="3E8A6AB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A7E59C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551D95B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5B1DB2C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B507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671FF6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6800FF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792" w:type="dxa"/>
            <w:tcBorders>
              <w:top w:val="nil"/>
              <w:left w:val="nil"/>
              <w:bottom w:val="single" w:color="D4D4D4" w:sz="4" w:space="0"/>
              <w:right w:val="single" w:color="D4D4D4" w:sz="4" w:space="0"/>
            </w:tcBorders>
            <w:shd w:val="clear" w:color="000000" w:fill="FFFFFF"/>
            <w:noWrap/>
            <w:vAlign w:val="center"/>
          </w:tcPr>
          <w:p w14:paraId="0F5ABDC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0251A9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470" w:type="dxa"/>
            <w:tcBorders>
              <w:top w:val="nil"/>
              <w:left w:val="nil"/>
              <w:bottom w:val="single" w:color="D4D4D4" w:sz="4" w:space="0"/>
              <w:right w:val="single" w:color="D4D4D4" w:sz="4" w:space="0"/>
            </w:tcBorders>
            <w:shd w:val="clear" w:color="000000" w:fill="F1F1F1"/>
            <w:noWrap/>
            <w:vAlign w:val="center"/>
          </w:tcPr>
          <w:p w14:paraId="438364B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792" w:type="dxa"/>
            <w:tcBorders>
              <w:top w:val="nil"/>
              <w:left w:val="nil"/>
              <w:bottom w:val="single" w:color="D4D4D4" w:sz="4" w:space="0"/>
              <w:right w:val="single" w:color="D4D4D4" w:sz="4" w:space="0"/>
            </w:tcBorders>
            <w:shd w:val="clear" w:color="000000" w:fill="FFFFFF"/>
            <w:noWrap/>
            <w:vAlign w:val="center"/>
          </w:tcPr>
          <w:p w14:paraId="2A5DF0E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74DECE3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0635E1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7654EA3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143F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2221FB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73A0716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792" w:type="dxa"/>
            <w:tcBorders>
              <w:top w:val="nil"/>
              <w:left w:val="nil"/>
              <w:bottom w:val="single" w:color="D4D4D4" w:sz="4" w:space="0"/>
              <w:right w:val="single" w:color="D4D4D4" w:sz="4" w:space="0"/>
            </w:tcBorders>
            <w:shd w:val="clear" w:color="000000" w:fill="FFFFFF"/>
            <w:noWrap/>
            <w:vAlign w:val="center"/>
          </w:tcPr>
          <w:p w14:paraId="55F691F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5D37CB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470" w:type="dxa"/>
            <w:tcBorders>
              <w:top w:val="nil"/>
              <w:left w:val="nil"/>
              <w:bottom w:val="single" w:color="D4D4D4" w:sz="4" w:space="0"/>
              <w:right w:val="single" w:color="D4D4D4" w:sz="4" w:space="0"/>
            </w:tcBorders>
            <w:shd w:val="clear" w:color="000000" w:fill="F1F1F1"/>
            <w:noWrap/>
            <w:vAlign w:val="center"/>
          </w:tcPr>
          <w:p w14:paraId="176D377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792" w:type="dxa"/>
            <w:tcBorders>
              <w:top w:val="nil"/>
              <w:left w:val="nil"/>
              <w:bottom w:val="single" w:color="D4D4D4" w:sz="4" w:space="0"/>
              <w:right w:val="single" w:color="D4D4D4" w:sz="4" w:space="0"/>
            </w:tcBorders>
            <w:shd w:val="clear" w:color="000000" w:fill="FFFFFF"/>
            <w:noWrap/>
            <w:vAlign w:val="center"/>
          </w:tcPr>
          <w:p w14:paraId="7179A9B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w:t>
            </w:r>
          </w:p>
        </w:tc>
        <w:tc>
          <w:tcPr>
            <w:tcW w:w="1637" w:type="dxa"/>
            <w:tcBorders>
              <w:top w:val="nil"/>
              <w:left w:val="nil"/>
              <w:bottom w:val="single" w:color="D4D4D4" w:sz="4" w:space="0"/>
              <w:right w:val="single" w:color="D4D4D4" w:sz="4" w:space="0"/>
            </w:tcBorders>
            <w:shd w:val="clear" w:color="000000" w:fill="FFFFFF"/>
            <w:noWrap/>
            <w:vAlign w:val="center"/>
          </w:tcPr>
          <w:p w14:paraId="791F7CA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w:t>
            </w:r>
          </w:p>
        </w:tc>
        <w:tc>
          <w:tcPr>
            <w:tcW w:w="1558" w:type="dxa"/>
            <w:tcBorders>
              <w:top w:val="nil"/>
              <w:left w:val="nil"/>
              <w:bottom w:val="single" w:color="D4D4D4" w:sz="4" w:space="0"/>
              <w:right w:val="single" w:color="D4D4D4" w:sz="4" w:space="0"/>
            </w:tcBorders>
            <w:shd w:val="clear" w:color="000000" w:fill="FFFFFF"/>
            <w:noWrap/>
            <w:vAlign w:val="center"/>
          </w:tcPr>
          <w:p w14:paraId="70C5EF4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6E58B3C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7EED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DD3568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13F7160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792" w:type="dxa"/>
            <w:tcBorders>
              <w:top w:val="nil"/>
              <w:left w:val="nil"/>
              <w:bottom w:val="single" w:color="D4D4D4" w:sz="4" w:space="0"/>
              <w:right w:val="single" w:color="D4D4D4" w:sz="4" w:space="0"/>
            </w:tcBorders>
            <w:shd w:val="clear" w:color="000000" w:fill="FFFFFF"/>
            <w:noWrap/>
            <w:vAlign w:val="center"/>
          </w:tcPr>
          <w:p w14:paraId="064E07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027874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470" w:type="dxa"/>
            <w:tcBorders>
              <w:top w:val="nil"/>
              <w:left w:val="nil"/>
              <w:bottom w:val="single" w:color="D4D4D4" w:sz="4" w:space="0"/>
              <w:right w:val="single" w:color="D4D4D4" w:sz="4" w:space="0"/>
            </w:tcBorders>
            <w:shd w:val="clear" w:color="000000" w:fill="F1F1F1"/>
            <w:noWrap/>
            <w:vAlign w:val="center"/>
          </w:tcPr>
          <w:p w14:paraId="4F24BD7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792" w:type="dxa"/>
            <w:tcBorders>
              <w:top w:val="nil"/>
              <w:left w:val="nil"/>
              <w:bottom w:val="single" w:color="D4D4D4" w:sz="4" w:space="0"/>
              <w:right w:val="single" w:color="D4D4D4" w:sz="4" w:space="0"/>
            </w:tcBorders>
            <w:shd w:val="clear" w:color="000000" w:fill="FFFFFF"/>
            <w:noWrap/>
            <w:vAlign w:val="center"/>
          </w:tcPr>
          <w:p w14:paraId="55A4AA2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F9B050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0826025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0E24D8A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5FC7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65EB137">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0"/>
                <w:szCs w:val="20"/>
                <w:u w:val="none"/>
              </w:rPr>
            </w:pPr>
            <w:r>
              <w:rPr>
                <w:rFonts w:hint="eastAsia" w:ascii="宋体" w:hAnsi="宋体" w:eastAsia="宋体" w:cs="宋体"/>
                <w:b/>
                <w:bCs/>
                <w:i w:val="0"/>
                <w:iCs w:val="0"/>
                <w:color w:val="000000"/>
                <w:w w:val="100"/>
                <w:kern w:val="0"/>
                <w:sz w:val="20"/>
                <w:szCs w:val="20"/>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EEC04D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24</w:t>
            </w:r>
          </w:p>
        </w:tc>
        <w:tc>
          <w:tcPr>
            <w:tcW w:w="792" w:type="dxa"/>
            <w:tcBorders>
              <w:top w:val="nil"/>
              <w:left w:val="nil"/>
              <w:bottom w:val="single" w:color="D4D4D4" w:sz="4" w:space="0"/>
              <w:right w:val="single" w:color="D4D4D4" w:sz="4" w:space="0"/>
            </w:tcBorders>
            <w:shd w:val="clear" w:color="000000" w:fill="FFFFFF"/>
            <w:noWrap/>
            <w:vAlign w:val="center"/>
          </w:tcPr>
          <w:p w14:paraId="557B472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D1F6D8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470" w:type="dxa"/>
            <w:tcBorders>
              <w:top w:val="nil"/>
              <w:left w:val="nil"/>
              <w:bottom w:val="single" w:color="D4D4D4" w:sz="4" w:space="0"/>
              <w:right w:val="single" w:color="D4D4D4" w:sz="4" w:space="0"/>
            </w:tcBorders>
            <w:shd w:val="clear" w:color="000000" w:fill="F1F1F1"/>
            <w:noWrap/>
            <w:vAlign w:val="center"/>
          </w:tcPr>
          <w:p w14:paraId="5575C45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792" w:type="dxa"/>
            <w:tcBorders>
              <w:top w:val="nil"/>
              <w:left w:val="nil"/>
              <w:bottom w:val="single" w:color="D4D4D4" w:sz="4" w:space="0"/>
              <w:right w:val="single" w:color="D4D4D4" w:sz="4" w:space="0"/>
            </w:tcBorders>
            <w:shd w:val="clear" w:color="000000" w:fill="FFFFFF"/>
            <w:noWrap/>
            <w:vAlign w:val="center"/>
          </w:tcPr>
          <w:p w14:paraId="08A0278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2E4E02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7E7B8E2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7D660CC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E633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08DE8CA0">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1B11BCA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w:t>
            </w:r>
          </w:p>
        </w:tc>
        <w:tc>
          <w:tcPr>
            <w:tcW w:w="792" w:type="dxa"/>
            <w:tcBorders>
              <w:top w:val="nil"/>
              <w:left w:val="nil"/>
              <w:bottom w:val="single" w:color="D4D4D4" w:sz="4" w:space="0"/>
              <w:right w:val="single" w:color="D4D4D4" w:sz="4" w:space="0"/>
            </w:tcBorders>
            <w:shd w:val="clear" w:color="000000" w:fill="FFFFFF"/>
            <w:noWrap/>
            <w:vAlign w:val="center"/>
          </w:tcPr>
          <w:p w14:paraId="00808D1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121A31E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470" w:type="dxa"/>
            <w:tcBorders>
              <w:top w:val="nil"/>
              <w:left w:val="nil"/>
              <w:bottom w:val="single" w:color="D4D4D4" w:sz="4" w:space="0"/>
              <w:right w:val="single" w:color="D4D4D4" w:sz="4" w:space="0"/>
            </w:tcBorders>
            <w:shd w:val="clear" w:color="000000" w:fill="F1F1F1"/>
            <w:noWrap/>
            <w:vAlign w:val="center"/>
          </w:tcPr>
          <w:p w14:paraId="4317155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57</w:t>
            </w:r>
          </w:p>
        </w:tc>
        <w:tc>
          <w:tcPr>
            <w:tcW w:w="792" w:type="dxa"/>
            <w:tcBorders>
              <w:top w:val="nil"/>
              <w:left w:val="nil"/>
              <w:bottom w:val="single" w:color="D4D4D4" w:sz="4" w:space="0"/>
              <w:right w:val="single" w:color="D4D4D4" w:sz="4" w:space="0"/>
            </w:tcBorders>
            <w:shd w:val="clear" w:color="000000" w:fill="FFFFFF"/>
            <w:noWrap/>
            <w:vAlign w:val="center"/>
          </w:tcPr>
          <w:p w14:paraId="0859366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81E13A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001BC73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78F3D96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C3CB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6EB647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0"/>
                <w:szCs w:val="20"/>
                <w:u w:val="none"/>
              </w:rPr>
            </w:pPr>
            <w:r>
              <w:rPr>
                <w:rFonts w:hint="eastAsia" w:ascii="宋体" w:hAnsi="宋体" w:eastAsia="宋体" w:cs="宋体"/>
                <w:b/>
                <w:i w:val="0"/>
                <w:iCs w:val="0"/>
                <w:color w:val="000000"/>
                <w:w w:val="100"/>
                <w:kern w:val="0"/>
                <w:sz w:val="20"/>
                <w:szCs w:val="20"/>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4F8DD13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26</w:t>
            </w:r>
          </w:p>
        </w:tc>
        <w:tc>
          <w:tcPr>
            <w:tcW w:w="792" w:type="dxa"/>
            <w:tcBorders>
              <w:top w:val="nil"/>
              <w:left w:val="nil"/>
              <w:bottom w:val="single" w:color="D4D4D4" w:sz="4" w:space="0"/>
              <w:right w:val="single" w:color="D4D4D4" w:sz="4" w:space="0"/>
            </w:tcBorders>
            <w:shd w:val="clear" w:color="000000" w:fill="FFFFFF"/>
            <w:noWrap/>
            <w:vAlign w:val="center"/>
          </w:tcPr>
          <w:p w14:paraId="2AA3DA0E">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6DC3FE0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二十六、抗疫特别国债安排的支出</w:t>
            </w:r>
          </w:p>
        </w:tc>
        <w:tc>
          <w:tcPr>
            <w:tcW w:w="470" w:type="dxa"/>
            <w:tcBorders>
              <w:top w:val="nil"/>
              <w:left w:val="nil"/>
              <w:bottom w:val="single" w:color="D4D4D4" w:sz="4" w:space="0"/>
              <w:right w:val="single" w:color="D4D4D4" w:sz="4" w:space="0"/>
            </w:tcBorders>
            <w:shd w:val="clear" w:color="000000" w:fill="F1F1F1"/>
            <w:noWrap/>
            <w:vAlign w:val="center"/>
          </w:tcPr>
          <w:p w14:paraId="36B5A0E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58</w:t>
            </w:r>
          </w:p>
        </w:tc>
        <w:tc>
          <w:tcPr>
            <w:tcW w:w="792" w:type="dxa"/>
            <w:tcBorders>
              <w:top w:val="nil"/>
              <w:left w:val="nil"/>
              <w:bottom w:val="single" w:color="D4D4D4" w:sz="4" w:space="0"/>
              <w:right w:val="single" w:color="D4D4D4" w:sz="4" w:space="0"/>
            </w:tcBorders>
            <w:shd w:val="clear" w:color="000000" w:fill="FFFFFF"/>
            <w:noWrap/>
            <w:vAlign w:val="center"/>
          </w:tcPr>
          <w:p w14:paraId="50A6A838">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09260045">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5210ACE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542F985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r>
      <w:tr w14:paraId="4A0D4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DF47104">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470" w:type="dxa"/>
            <w:tcBorders>
              <w:top w:val="nil"/>
              <w:left w:val="nil"/>
              <w:bottom w:val="single" w:color="D4D4D4" w:sz="4" w:space="0"/>
              <w:right w:val="single" w:color="D4D4D4" w:sz="4" w:space="0"/>
            </w:tcBorders>
            <w:shd w:val="clear" w:color="000000" w:fill="F1F1F1"/>
            <w:noWrap/>
            <w:vAlign w:val="center"/>
          </w:tcPr>
          <w:p w14:paraId="55A47D8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w:t>
            </w:r>
          </w:p>
        </w:tc>
        <w:tc>
          <w:tcPr>
            <w:tcW w:w="792" w:type="dxa"/>
            <w:tcBorders>
              <w:top w:val="nil"/>
              <w:left w:val="nil"/>
              <w:bottom w:val="single" w:color="D4D4D4" w:sz="4" w:space="0"/>
              <w:right w:val="single" w:color="D4D4D4" w:sz="4" w:space="0"/>
            </w:tcBorders>
            <w:shd w:val="clear" w:color="000000" w:fill="FFFFFF"/>
            <w:noWrap/>
            <w:vAlign w:val="center"/>
          </w:tcPr>
          <w:p w14:paraId="1CE6BB3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276.95</w:t>
            </w:r>
          </w:p>
        </w:tc>
        <w:tc>
          <w:tcPr>
            <w:tcW w:w="3448" w:type="dxa"/>
            <w:tcBorders>
              <w:top w:val="nil"/>
              <w:left w:val="nil"/>
              <w:bottom w:val="single" w:color="D4D4D4" w:sz="4" w:space="0"/>
              <w:right w:val="single" w:color="D4D4D4" w:sz="4" w:space="0"/>
            </w:tcBorders>
            <w:shd w:val="clear" w:color="000000" w:fill="F1F1F1"/>
            <w:noWrap/>
            <w:vAlign w:val="center"/>
          </w:tcPr>
          <w:p w14:paraId="5C8A9BAE">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470" w:type="dxa"/>
            <w:tcBorders>
              <w:top w:val="nil"/>
              <w:left w:val="nil"/>
              <w:bottom w:val="single" w:color="D4D4D4" w:sz="4" w:space="0"/>
              <w:right w:val="single" w:color="D4D4D4" w:sz="4" w:space="0"/>
            </w:tcBorders>
            <w:shd w:val="clear" w:color="000000" w:fill="F1F1F1"/>
            <w:noWrap/>
            <w:vAlign w:val="center"/>
          </w:tcPr>
          <w:p w14:paraId="406C863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792" w:type="dxa"/>
            <w:tcBorders>
              <w:top w:val="nil"/>
              <w:left w:val="nil"/>
              <w:bottom w:val="single" w:color="D4D4D4" w:sz="4" w:space="0"/>
              <w:right w:val="single" w:color="D4D4D4" w:sz="4" w:space="0"/>
            </w:tcBorders>
            <w:shd w:val="clear" w:color="000000" w:fill="FFFFFF"/>
            <w:noWrap/>
            <w:vAlign w:val="center"/>
          </w:tcPr>
          <w:p w14:paraId="44CBADB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276.95</w:t>
            </w:r>
          </w:p>
        </w:tc>
        <w:tc>
          <w:tcPr>
            <w:tcW w:w="1637" w:type="dxa"/>
            <w:tcBorders>
              <w:top w:val="nil"/>
              <w:left w:val="nil"/>
              <w:bottom w:val="single" w:color="D4D4D4" w:sz="4" w:space="0"/>
              <w:right w:val="single" w:color="D4D4D4" w:sz="4" w:space="0"/>
            </w:tcBorders>
            <w:shd w:val="clear" w:color="000000" w:fill="FFFFFF"/>
            <w:noWrap/>
            <w:vAlign w:val="center"/>
          </w:tcPr>
          <w:p w14:paraId="59F70BB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276.95</w:t>
            </w:r>
          </w:p>
        </w:tc>
        <w:tc>
          <w:tcPr>
            <w:tcW w:w="1558" w:type="dxa"/>
            <w:tcBorders>
              <w:top w:val="nil"/>
              <w:left w:val="nil"/>
              <w:bottom w:val="single" w:color="D4D4D4" w:sz="4" w:space="0"/>
              <w:right w:val="single" w:color="D4D4D4" w:sz="4" w:space="0"/>
            </w:tcBorders>
            <w:shd w:val="clear" w:color="000000" w:fill="FFFFFF"/>
            <w:noWrap/>
            <w:vAlign w:val="center"/>
          </w:tcPr>
          <w:p w14:paraId="401B911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0B97566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A0F9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081C788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年初财政拨款结转和结余</w:t>
            </w:r>
          </w:p>
        </w:tc>
        <w:tc>
          <w:tcPr>
            <w:tcW w:w="470" w:type="dxa"/>
            <w:tcBorders>
              <w:top w:val="nil"/>
              <w:left w:val="nil"/>
              <w:bottom w:val="single" w:color="D4D4D4" w:sz="4" w:space="0"/>
              <w:right w:val="single" w:color="D4D4D4" w:sz="4" w:space="0"/>
            </w:tcBorders>
            <w:shd w:val="clear" w:color="000000" w:fill="F1F1F1"/>
            <w:noWrap/>
            <w:vAlign w:val="center"/>
          </w:tcPr>
          <w:p w14:paraId="0CE18CF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792" w:type="dxa"/>
            <w:tcBorders>
              <w:top w:val="nil"/>
              <w:left w:val="nil"/>
              <w:bottom w:val="single" w:color="D4D4D4" w:sz="4" w:space="0"/>
              <w:right w:val="single" w:color="D4D4D4" w:sz="4" w:space="0"/>
            </w:tcBorders>
            <w:shd w:val="clear" w:color="000000" w:fill="FFFFFF"/>
            <w:noWrap/>
            <w:vAlign w:val="center"/>
          </w:tcPr>
          <w:p w14:paraId="47D201D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nil"/>
              <w:left w:val="nil"/>
              <w:bottom w:val="single" w:color="D4D4D4" w:sz="4" w:space="0"/>
              <w:right w:val="single" w:color="D4D4D4" w:sz="4" w:space="0"/>
            </w:tcBorders>
            <w:shd w:val="clear" w:color="000000" w:fill="F1F1F1"/>
            <w:noWrap/>
            <w:vAlign w:val="center"/>
          </w:tcPr>
          <w:p w14:paraId="166B0CF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年末财政拨款结转和结余</w:t>
            </w:r>
          </w:p>
        </w:tc>
        <w:tc>
          <w:tcPr>
            <w:tcW w:w="470" w:type="dxa"/>
            <w:tcBorders>
              <w:top w:val="nil"/>
              <w:left w:val="nil"/>
              <w:bottom w:val="single" w:color="D4D4D4" w:sz="4" w:space="0"/>
              <w:right w:val="single" w:color="D4D4D4" w:sz="4" w:space="0"/>
            </w:tcBorders>
            <w:shd w:val="clear" w:color="000000" w:fill="F1F1F1"/>
            <w:noWrap/>
            <w:vAlign w:val="center"/>
          </w:tcPr>
          <w:p w14:paraId="4F73AD0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60</w:t>
            </w:r>
          </w:p>
        </w:tc>
        <w:tc>
          <w:tcPr>
            <w:tcW w:w="792" w:type="dxa"/>
            <w:tcBorders>
              <w:top w:val="nil"/>
              <w:left w:val="nil"/>
              <w:bottom w:val="single" w:color="D4D4D4" w:sz="4" w:space="0"/>
              <w:right w:val="single" w:color="D4D4D4" w:sz="4" w:space="0"/>
            </w:tcBorders>
            <w:shd w:val="clear" w:color="000000" w:fill="FFFFFF"/>
            <w:noWrap/>
            <w:vAlign w:val="center"/>
          </w:tcPr>
          <w:p w14:paraId="3F7EC56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7206657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3417014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1BFF0C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5168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22AB04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一般公共预算财政拨款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719F47F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792" w:type="dxa"/>
            <w:tcBorders>
              <w:top w:val="nil"/>
              <w:left w:val="nil"/>
              <w:bottom w:val="single" w:color="D4D4D4" w:sz="4" w:space="0"/>
              <w:right w:val="single" w:color="D4D4D4" w:sz="4" w:space="0"/>
            </w:tcBorders>
            <w:shd w:val="clear" w:color="000000" w:fill="FFFFFF"/>
            <w:noWrap/>
            <w:vAlign w:val="center"/>
          </w:tcPr>
          <w:p w14:paraId="4C93FA3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nil"/>
              <w:left w:val="nil"/>
              <w:bottom w:val="single" w:color="D4D4D4" w:sz="4" w:space="0"/>
              <w:right w:val="single" w:color="D4D4D4" w:sz="4" w:space="0"/>
            </w:tcBorders>
            <w:shd w:val="clear" w:color="000000" w:fill="F1F1F1"/>
            <w:noWrap/>
            <w:vAlign w:val="center"/>
          </w:tcPr>
          <w:p w14:paraId="022DA87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7DC30B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61</w:t>
            </w:r>
          </w:p>
        </w:tc>
        <w:tc>
          <w:tcPr>
            <w:tcW w:w="792" w:type="dxa"/>
            <w:tcBorders>
              <w:top w:val="nil"/>
              <w:left w:val="nil"/>
              <w:bottom w:val="single" w:color="D4D4D4" w:sz="4" w:space="0"/>
              <w:right w:val="single" w:color="D4D4D4" w:sz="4" w:space="0"/>
            </w:tcBorders>
            <w:shd w:val="clear" w:color="000000" w:fill="FFFFFF"/>
            <w:noWrap/>
            <w:vAlign w:val="center"/>
          </w:tcPr>
          <w:p w14:paraId="0324818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3DDD38E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394C9C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0CD8428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BB18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87B23F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政府性基金预算财政拨款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4A7CF94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w:t>
            </w:r>
          </w:p>
        </w:tc>
        <w:tc>
          <w:tcPr>
            <w:tcW w:w="792" w:type="dxa"/>
            <w:tcBorders>
              <w:top w:val="nil"/>
              <w:left w:val="nil"/>
              <w:bottom w:val="single" w:color="D4D4D4" w:sz="4" w:space="0"/>
              <w:right w:val="single" w:color="D4D4D4" w:sz="4" w:space="0"/>
            </w:tcBorders>
            <w:shd w:val="clear" w:color="000000" w:fill="FFFFFF"/>
            <w:noWrap/>
            <w:vAlign w:val="center"/>
          </w:tcPr>
          <w:p w14:paraId="1196FC7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04B401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0EC9747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62</w:t>
            </w:r>
          </w:p>
        </w:tc>
        <w:tc>
          <w:tcPr>
            <w:tcW w:w="792" w:type="dxa"/>
            <w:tcBorders>
              <w:top w:val="nil"/>
              <w:left w:val="nil"/>
              <w:bottom w:val="single" w:color="D4D4D4" w:sz="4" w:space="0"/>
              <w:right w:val="single" w:color="D4D4D4" w:sz="4" w:space="0"/>
            </w:tcBorders>
            <w:shd w:val="clear" w:color="000000" w:fill="FFFFFF"/>
            <w:noWrap/>
            <w:vAlign w:val="center"/>
          </w:tcPr>
          <w:p w14:paraId="708CBDD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74316B3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1A8395F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5F2E7B3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2CB6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A031A4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xml:space="preserve">  国有资本经营预算财政拨款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40FA17B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31</w:t>
            </w:r>
          </w:p>
        </w:tc>
        <w:tc>
          <w:tcPr>
            <w:tcW w:w="792" w:type="dxa"/>
            <w:tcBorders>
              <w:top w:val="nil"/>
              <w:left w:val="nil"/>
              <w:bottom w:val="single" w:color="D4D4D4" w:sz="4" w:space="0"/>
              <w:right w:val="single" w:color="D4D4D4" w:sz="4" w:space="0"/>
            </w:tcBorders>
            <w:shd w:val="clear" w:color="000000" w:fill="FFFFFF"/>
            <w:noWrap/>
            <w:vAlign w:val="center"/>
          </w:tcPr>
          <w:p w14:paraId="7CABCBD4">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03FB21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13F8EDA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63</w:t>
            </w:r>
          </w:p>
        </w:tc>
        <w:tc>
          <w:tcPr>
            <w:tcW w:w="792" w:type="dxa"/>
            <w:tcBorders>
              <w:top w:val="nil"/>
              <w:left w:val="nil"/>
              <w:bottom w:val="single" w:color="D4D4D4" w:sz="4" w:space="0"/>
              <w:right w:val="single" w:color="D4D4D4" w:sz="4" w:space="0"/>
            </w:tcBorders>
            <w:shd w:val="clear" w:color="000000" w:fill="FFFFFF"/>
            <w:noWrap/>
            <w:vAlign w:val="center"/>
          </w:tcPr>
          <w:p w14:paraId="0CF27870">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040B76D0">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17CC0ED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6698792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r>
      <w:tr w14:paraId="38748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500B7B0">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70" w:type="dxa"/>
            <w:tcBorders>
              <w:top w:val="nil"/>
              <w:left w:val="nil"/>
              <w:bottom w:val="single" w:color="D4D4D4" w:sz="4" w:space="0"/>
              <w:right w:val="single" w:color="D4D4D4" w:sz="4" w:space="0"/>
            </w:tcBorders>
            <w:shd w:val="clear" w:color="000000" w:fill="F1F1F1"/>
            <w:noWrap/>
            <w:vAlign w:val="center"/>
          </w:tcPr>
          <w:p w14:paraId="5B8EE66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792" w:type="dxa"/>
            <w:tcBorders>
              <w:top w:val="nil"/>
              <w:left w:val="nil"/>
              <w:bottom w:val="single" w:color="D4D4D4" w:sz="4" w:space="0"/>
              <w:right w:val="single" w:color="D4D4D4" w:sz="4" w:space="0"/>
            </w:tcBorders>
            <w:shd w:val="clear" w:color="000000" w:fill="FFFFFF"/>
            <w:noWrap/>
            <w:vAlign w:val="center"/>
          </w:tcPr>
          <w:p w14:paraId="6B26AD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276.95</w:t>
            </w:r>
          </w:p>
        </w:tc>
        <w:tc>
          <w:tcPr>
            <w:tcW w:w="3448" w:type="dxa"/>
            <w:tcBorders>
              <w:top w:val="nil"/>
              <w:left w:val="nil"/>
              <w:bottom w:val="single" w:color="D4D4D4" w:sz="4" w:space="0"/>
              <w:right w:val="single" w:color="D4D4D4" w:sz="4" w:space="0"/>
            </w:tcBorders>
            <w:shd w:val="clear" w:color="000000" w:fill="F1F1F1"/>
            <w:noWrap/>
            <w:vAlign w:val="center"/>
          </w:tcPr>
          <w:p w14:paraId="5D10DC0A">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70" w:type="dxa"/>
            <w:tcBorders>
              <w:top w:val="nil"/>
              <w:left w:val="nil"/>
              <w:bottom w:val="single" w:color="D4D4D4" w:sz="4" w:space="0"/>
              <w:right w:val="single" w:color="D4D4D4" w:sz="4" w:space="0"/>
            </w:tcBorders>
            <w:shd w:val="clear" w:color="000000" w:fill="F1F1F1"/>
            <w:noWrap/>
            <w:vAlign w:val="center"/>
          </w:tcPr>
          <w:p w14:paraId="0AF65DB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64</w:t>
            </w:r>
          </w:p>
        </w:tc>
        <w:tc>
          <w:tcPr>
            <w:tcW w:w="792" w:type="dxa"/>
            <w:tcBorders>
              <w:top w:val="nil"/>
              <w:left w:val="nil"/>
              <w:bottom w:val="single" w:color="D4D4D4" w:sz="4" w:space="0"/>
              <w:right w:val="single" w:color="D4D4D4" w:sz="4" w:space="0"/>
            </w:tcBorders>
            <w:shd w:val="clear" w:color="000000" w:fill="FFFFFF"/>
            <w:noWrap/>
            <w:vAlign w:val="center"/>
          </w:tcPr>
          <w:p w14:paraId="5604F59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276.95</w:t>
            </w:r>
          </w:p>
        </w:tc>
        <w:tc>
          <w:tcPr>
            <w:tcW w:w="1637" w:type="dxa"/>
            <w:tcBorders>
              <w:top w:val="nil"/>
              <w:left w:val="nil"/>
              <w:bottom w:val="single" w:color="D4D4D4" w:sz="4" w:space="0"/>
              <w:right w:val="single" w:color="D4D4D4" w:sz="4" w:space="0"/>
            </w:tcBorders>
            <w:shd w:val="clear" w:color="000000" w:fill="FFFFFF"/>
            <w:noWrap/>
            <w:vAlign w:val="center"/>
          </w:tcPr>
          <w:p w14:paraId="2C50C00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276.95</w:t>
            </w:r>
          </w:p>
        </w:tc>
        <w:tc>
          <w:tcPr>
            <w:tcW w:w="1558" w:type="dxa"/>
            <w:tcBorders>
              <w:top w:val="nil"/>
              <w:left w:val="nil"/>
              <w:bottom w:val="single" w:color="D4D4D4" w:sz="4" w:space="0"/>
              <w:right w:val="single" w:color="D4D4D4" w:sz="4" w:space="0"/>
            </w:tcBorders>
            <w:shd w:val="clear" w:color="000000" w:fill="FFFFFF"/>
            <w:noWrap/>
            <w:vAlign w:val="center"/>
          </w:tcPr>
          <w:p w14:paraId="67C3AC1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8" w:type="dxa"/>
            <w:tcBorders>
              <w:top w:val="nil"/>
              <w:left w:val="nil"/>
              <w:bottom w:val="single" w:color="D4D4D4" w:sz="4" w:space="0"/>
              <w:right w:val="single" w:color="D4D4D4" w:sz="4" w:space="0"/>
            </w:tcBorders>
            <w:shd w:val="clear" w:color="000000" w:fill="FFFFFF"/>
            <w:noWrap/>
            <w:vAlign w:val="center"/>
          </w:tcPr>
          <w:p w14:paraId="0545910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14:paraId="3B4EC4A4">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注：本表反映部门本年度一般公共预算财政拨款、政府性基金预算财政拨款和国有资本经营预算财政拨款的总收支和年末结转结余情况。</w:t>
      </w:r>
    </w:p>
    <w:p w14:paraId="74BAFB7F">
      <w:pPr>
        <w:widowControl/>
        <w:jc w:val="left"/>
        <w:rPr>
          <w:rFonts w:ascii="仿宋" w:hAnsi="仿宋" w:eastAsia="仿宋"/>
          <w:w w:val="100"/>
          <w:sz w:val="30"/>
          <w:szCs w:val="30"/>
        </w:rPr>
      </w:pPr>
      <w:r>
        <w:rPr>
          <w:rFonts w:ascii="仿宋" w:hAnsi="仿宋" w:eastAsia="仿宋"/>
          <w:w w:val="100"/>
          <w:sz w:val="30"/>
          <w:szCs w:val="30"/>
        </w:rPr>
        <w:br w:type="page"/>
      </w:r>
    </w:p>
    <w:p w14:paraId="1F8FA0F5">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一般公共预算财政拨款支出决算表</w:t>
      </w:r>
      <w:r>
        <w:rPr>
          <w:rFonts w:hint="eastAsia" w:ascii="黑体" w:hAnsi="黑体" w:eastAsia="黑体" w:cs="黑体"/>
          <w:w w:val="100"/>
          <w:sz w:val="36"/>
          <w:szCs w:val="36"/>
          <w:lang w:val="en-US" w:eastAsia="zh-CN"/>
        </w:rPr>
        <w:t xml:space="preserve"> </w:t>
      </w:r>
      <w:r>
        <w:rPr>
          <w:rFonts w:hint="eastAsia" w:ascii="仿宋" w:hAnsi="仿宋" w:eastAsia="仿宋"/>
          <w:w w:val="100"/>
          <w:sz w:val="30"/>
          <w:szCs w:val="30"/>
          <w:lang w:val="en-US" w:eastAsia="zh-CN"/>
        </w:rPr>
        <w:t xml:space="preserve">          </w:t>
      </w:r>
      <w:r>
        <w:rPr>
          <w:rFonts w:ascii="仿宋" w:hAnsi="仿宋" w:eastAsia="仿宋"/>
          <w:w w:val="100"/>
          <w:sz w:val="30"/>
          <w:szCs w:val="30"/>
        </w:rPr>
        <w:t>（公开05表）</w:t>
      </w:r>
    </w:p>
    <w:p w14:paraId="15762EDD">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怀化市水旱灾害防御事务中心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114"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2125"/>
        <w:gridCol w:w="6040"/>
        <w:gridCol w:w="1701"/>
        <w:gridCol w:w="2125"/>
        <w:gridCol w:w="2123"/>
      </w:tblGrid>
      <w:tr w14:paraId="343A3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tblHeader/>
        </w:trPr>
        <w:tc>
          <w:tcPr>
            <w:tcW w:w="816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5829E0F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5949" w:type="dxa"/>
            <w:gridSpan w:val="3"/>
            <w:tcBorders>
              <w:top w:val="single" w:color="D4D4D4" w:sz="4" w:space="0"/>
              <w:left w:val="nil"/>
              <w:bottom w:val="single" w:color="D4D4D4" w:sz="4" w:space="0"/>
              <w:right w:val="single" w:color="D4D4D4" w:sz="4" w:space="0"/>
            </w:tcBorders>
            <w:shd w:val="clear" w:color="000000" w:fill="F1F1F1"/>
            <w:vAlign w:val="center"/>
          </w:tcPr>
          <w:p w14:paraId="7E30955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14:paraId="41928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212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3E70E28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6040"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3CDB970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701" w:type="dxa"/>
            <w:vMerge w:val="restart"/>
            <w:tcBorders>
              <w:top w:val="nil"/>
              <w:left w:val="single" w:color="D4D4D4" w:sz="4" w:space="0"/>
              <w:bottom w:val="single" w:color="D4D4D4" w:sz="4" w:space="0"/>
              <w:right w:val="single" w:color="D4D4D4" w:sz="4" w:space="0"/>
            </w:tcBorders>
            <w:shd w:val="clear" w:color="000000" w:fill="F1F1F1"/>
            <w:vAlign w:val="center"/>
          </w:tcPr>
          <w:p w14:paraId="0BE63CF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2125" w:type="dxa"/>
            <w:vMerge w:val="restart"/>
            <w:tcBorders>
              <w:top w:val="nil"/>
              <w:left w:val="single" w:color="D4D4D4" w:sz="4" w:space="0"/>
              <w:bottom w:val="single" w:color="D4D4D4" w:sz="4" w:space="0"/>
              <w:right w:val="single" w:color="D4D4D4" w:sz="4" w:space="0"/>
            </w:tcBorders>
            <w:shd w:val="clear" w:color="000000" w:fill="F1F1F1"/>
            <w:vAlign w:val="center"/>
          </w:tcPr>
          <w:p w14:paraId="74729E05">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2123" w:type="dxa"/>
            <w:vMerge w:val="restart"/>
            <w:tcBorders>
              <w:top w:val="nil"/>
              <w:left w:val="single" w:color="D4D4D4" w:sz="4" w:space="0"/>
              <w:bottom w:val="single" w:color="D4D4D4" w:sz="4" w:space="0"/>
              <w:right w:val="single" w:color="D4D4D4" w:sz="4" w:space="0"/>
            </w:tcBorders>
            <w:shd w:val="clear" w:color="000000" w:fill="F1F1F1"/>
            <w:vAlign w:val="center"/>
          </w:tcPr>
          <w:p w14:paraId="095A103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14:paraId="6223A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212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7336E89">
            <w:pPr>
              <w:snapToGrid w:val="0"/>
              <w:jc w:val="center"/>
              <w:rPr>
                <w:rFonts w:hint="eastAsia" w:ascii="宋体" w:hAnsi="宋体" w:eastAsia="宋体" w:cs="宋体"/>
                <w:b/>
                <w:i w:val="0"/>
                <w:iCs w:val="0"/>
                <w:color w:val="000000"/>
                <w:w w:val="100"/>
                <w:sz w:val="22"/>
                <w:szCs w:val="22"/>
                <w:u w:val="none"/>
                <w:lang w:eastAsia="zh-CN"/>
              </w:rPr>
            </w:pPr>
          </w:p>
        </w:tc>
        <w:tc>
          <w:tcPr>
            <w:tcW w:w="6040"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1EB96D68">
            <w:pPr>
              <w:snapToGrid w:val="0"/>
              <w:jc w:val="center"/>
              <w:rPr>
                <w:rFonts w:hint="eastAsia" w:ascii="宋体" w:hAnsi="宋体" w:eastAsia="宋体" w:cs="宋体"/>
                <w:b/>
                <w:i w:val="0"/>
                <w:iCs w:val="0"/>
                <w:color w:val="000000"/>
                <w:w w:val="100"/>
                <w:sz w:val="22"/>
                <w:szCs w:val="22"/>
                <w:u w:val="none"/>
                <w:lang w:eastAsia="zh-CN"/>
              </w:rPr>
            </w:pPr>
          </w:p>
        </w:tc>
        <w:tc>
          <w:tcPr>
            <w:tcW w:w="1701" w:type="dxa"/>
            <w:vMerge w:val="continue"/>
            <w:tcBorders>
              <w:top w:val="nil"/>
              <w:left w:val="single" w:color="D4D4D4" w:sz="4" w:space="0"/>
              <w:bottom w:val="single" w:color="D4D4D4" w:sz="4" w:space="0"/>
              <w:right w:val="single" w:color="D4D4D4" w:sz="4" w:space="0"/>
            </w:tcBorders>
            <w:shd w:val="clear" w:color="000000" w:fill="F1F1F1"/>
            <w:vAlign w:val="center"/>
          </w:tcPr>
          <w:p w14:paraId="42522189">
            <w:pPr>
              <w:snapToGrid w:val="0"/>
              <w:jc w:val="right"/>
              <w:rPr>
                <w:rFonts w:hint="eastAsia" w:ascii="宋体" w:hAnsi="宋体" w:eastAsia="宋体" w:cs="宋体"/>
                <w:b/>
                <w:i w:val="0"/>
                <w:iCs w:val="0"/>
                <w:color w:val="000000"/>
                <w:w w:val="100"/>
                <w:sz w:val="22"/>
                <w:szCs w:val="22"/>
                <w:u w:val="none"/>
                <w:lang w:eastAsia="zh-CN"/>
              </w:rPr>
            </w:pPr>
          </w:p>
        </w:tc>
        <w:tc>
          <w:tcPr>
            <w:tcW w:w="2125" w:type="dxa"/>
            <w:vMerge w:val="continue"/>
            <w:tcBorders>
              <w:top w:val="nil"/>
              <w:left w:val="single" w:color="D4D4D4" w:sz="4" w:space="0"/>
              <w:bottom w:val="single" w:color="D4D4D4" w:sz="4" w:space="0"/>
              <w:right w:val="single" w:color="D4D4D4" w:sz="4" w:space="0"/>
            </w:tcBorders>
            <w:shd w:val="clear" w:color="000000" w:fill="F1F1F1"/>
            <w:vAlign w:val="center"/>
          </w:tcPr>
          <w:p w14:paraId="549A61A6">
            <w:pPr>
              <w:snapToGrid w:val="0"/>
              <w:jc w:val="center"/>
              <w:rPr>
                <w:rFonts w:hint="eastAsia" w:ascii="宋体" w:hAnsi="宋体" w:eastAsia="宋体" w:cs="宋体"/>
                <w:b/>
                <w:i w:val="0"/>
                <w:iCs w:val="0"/>
                <w:color w:val="000000"/>
                <w:w w:val="100"/>
                <w:sz w:val="22"/>
                <w:szCs w:val="22"/>
                <w:u w:val="none"/>
                <w:lang w:eastAsia="zh-CN"/>
              </w:rPr>
            </w:pPr>
          </w:p>
        </w:tc>
        <w:tc>
          <w:tcPr>
            <w:tcW w:w="2123" w:type="dxa"/>
            <w:vMerge w:val="continue"/>
            <w:tcBorders>
              <w:top w:val="nil"/>
              <w:left w:val="single" w:color="D4D4D4" w:sz="4" w:space="0"/>
              <w:bottom w:val="single" w:color="D4D4D4" w:sz="4" w:space="0"/>
              <w:right w:val="single" w:color="D4D4D4" w:sz="4" w:space="0"/>
            </w:tcBorders>
            <w:shd w:val="clear" w:color="000000" w:fill="F1F1F1"/>
            <w:vAlign w:val="center"/>
          </w:tcPr>
          <w:p w14:paraId="1B65E6BC">
            <w:pPr>
              <w:snapToGrid w:val="0"/>
              <w:jc w:val="center"/>
              <w:rPr>
                <w:rFonts w:hint="eastAsia" w:ascii="宋体" w:hAnsi="宋体" w:eastAsia="宋体" w:cs="宋体"/>
                <w:b/>
                <w:i w:val="0"/>
                <w:iCs w:val="0"/>
                <w:color w:val="000000"/>
                <w:w w:val="100"/>
                <w:sz w:val="22"/>
                <w:szCs w:val="22"/>
                <w:u w:val="none"/>
                <w:lang w:eastAsia="zh-CN"/>
              </w:rPr>
            </w:pPr>
          </w:p>
        </w:tc>
      </w:tr>
      <w:tr w14:paraId="50938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212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8A10ECD">
            <w:pPr>
              <w:snapToGrid w:val="0"/>
              <w:jc w:val="center"/>
              <w:rPr>
                <w:rFonts w:hint="eastAsia" w:ascii="宋体" w:hAnsi="宋体" w:eastAsia="宋体" w:cs="宋体"/>
                <w:b/>
                <w:i w:val="0"/>
                <w:iCs w:val="0"/>
                <w:color w:val="000000"/>
                <w:w w:val="100"/>
                <w:sz w:val="22"/>
                <w:szCs w:val="22"/>
                <w:u w:val="none"/>
                <w:lang w:eastAsia="zh-CN"/>
              </w:rPr>
            </w:pPr>
          </w:p>
        </w:tc>
        <w:tc>
          <w:tcPr>
            <w:tcW w:w="6040"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569F830E">
            <w:pPr>
              <w:snapToGrid w:val="0"/>
              <w:jc w:val="center"/>
              <w:rPr>
                <w:rFonts w:hint="eastAsia" w:ascii="宋体" w:hAnsi="宋体" w:eastAsia="宋体" w:cs="宋体"/>
                <w:b/>
                <w:i w:val="0"/>
                <w:iCs w:val="0"/>
                <w:color w:val="000000"/>
                <w:w w:val="100"/>
                <w:sz w:val="22"/>
                <w:szCs w:val="22"/>
                <w:u w:val="none"/>
                <w:lang w:eastAsia="zh-CN"/>
              </w:rPr>
            </w:pPr>
          </w:p>
        </w:tc>
        <w:tc>
          <w:tcPr>
            <w:tcW w:w="1701" w:type="dxa"/>
            <w:vMerge w:val="continue"/>
            <w:tcBorders>
              <w:top w:val="nil"/>
              <w:left w:val="single" w:color="D4D4D4" w:sz="4" w:space="0"/>
              <w:bottom w:val="single" w:color="D4D4D4" w:sz="4" w:space="0"/>
              <w:right w:val="single" w:color="D4D4D4" w:sz="4" w:space="0"/>
            </w:tcBorders>
            <w:shd w:val="clear" w:color="000000" w:fill="F1F1F1"/>
            <w:vAlign w:val="center"/>
          </w:tcPr>
          <w:p w14:paraId="764632D7">
            <w:pPr>
              <w:snapToGrid w:val="0"/>
              <w:jc w:val="right"/>
              <w:rPr>
                <w:rFonts w:hint="eastAsia" w:ascii="宋体" w:hAnsi="宋体" w:eastAsia="宋体" w:cs="宋体"/>
                <w:b/>
                <w:i w:val="0"/>
                <w:iCs w:val="0"/>
                <w:color w:val="000000"/>
                <w:w w:val="100"/>
                <w:sz w:val="22"/>
                <w:szCs w:val="22"/>
                <w:u w:val="none"/>
                <w:lang w:eastAsia="zh-CN"/>
              </w:rPr>
            </w:pPr>
          </w:p>
        </w:tc>
        <w:tc>
          <w:tcPr>
            <w:tcW w:w="2125" w:type="dxa"/>
            <w:vMerge w:val="continue"/>
            <w:tcBorders>
              <w:top w:val="nil"/>
              <w:left w:val="single" w:color="D4D4D4" w:sz="4" w:space="0"/>
              <w:bottom w:val="single" w:color="D4D4D4" w:sz="4" w:space="0"/>
              <w:right w:val="single" w:color="D4D4D4" w:sz="4" w:space="0"/>
            </w:tcBorders>
            <w:shd w:val="clear" w:color="000000" w:fill="F1F1F1"/>
            <w:vAlign w:val="center"/>
          </w:tcPr>
          <w:p w14:paraId="4D80C1DF">
            <w:pPr>
              <w:snapToGrid w:val="0"/>
              <w:jc w:val="center"/>
              <w:rPr>
                <w:rFonts w:hint="eastAsia" w:ascii="宋体" w:hAnsi="宋体" w:eastAsia="宋体" w:cs="宋体"/>
                <w:b/>
                <w:i w:val="0"/>
                <w:iCs w:val="0"/>
                <w:color w:val="000000"/>
                <w:w w:val="100"/>
                <w:sz w:val="22"/>
                <w:szCs w:val="22"/>
                <w:u w:val="none"/>
                <w:lang w:eastAsia="zh-CN"/>
              </w:rPr>
            </w:pPr>
          </w:p>
        </w:tc>
        <w:tc>
          <w:tcPr>
            <w:tcW w:w="2123" w:type="dxa"/>
            <w:vMerge w:val="continue"/>
            <w:tcBorders>
              <w:top w:val="nil"/>
              <w:left w:val="single" w:color="D4D4D4" w:sz="4" w:space="0"/>
              <w:bottom w:val="single" w:color="D4D4D4" w:sz="4" w:space="0"/>
              <w:right w:val="single" w:color="D4D4D4" w:sz="4" w:space="0"/>
            </w:tcBorders>
            <w:shd w:val="clear" w:color="000000" w:fill="F1F1F1"/>
            <w:vAlign w:val="center"/>
          </w:tcPr>
          <w:p w14:paraId="0B91DF9F">
            <w:pPr>
              <w:snapToGrid w:val="0"/>
              <w:jc w:val="center"/>
              <w:rPr>
                <w:rFonts w:hint="eastAsia" w:ascii="宋体" w:hAnsi="宋体" w:eastAsia="宋体" w:cs="宋体"/>
                <w:b/>
                <w:i w:val="0"/>
                <w:iCs w:val="0"/>
                <w:color w:val="000000"/>
                <w:w w:val="100"/>
                <w:sz w:val="22"/>
                <w:szCs w:val="22"/>
                <w:u w:val="none"/>
                <w:lang w:eastAsia="zh-CN"/>
              </w:rPr>
            </w:pPr>
          </w:p>
        </w:tc>
      </w:tr>
      <w:tr w14:paraId="0C184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816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6E63830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701" w:type="dxa"/>
            <w:tcBorders>
              <w:top w:val="nil"/>
              <w:left w:val="nil"/>
              <w:bottom w:val="single" w:color="D4D4D4" w:sz="4" w:space="0"/>
              <w:right w:val="single" w:color="D4D4D4" w:sz="4" w:space="0"/>
            </w:tcBorders>
            <w:shd w:val="clear" w:color="000000" w:fill="F1F1F1"/>
            <w:noWrap/>
            <w:vAlign w:val="center"/>
          </w:tcPr>
          <w:p w14:paraId="7D44F67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2125" w:type="dxa"/>
            <w:tcBorders>
              <w:top w:val="nil"/>
              <w:left w:val="nil"/>
              <w:bottom w:val="single" w:color="D4D4D4" w:sz="4" w:space="0"/>
              <w:right w:val="single" w:color="D4D4D4" w:sz="4" w:space="0"/>
            </w:tcBorders>
            <w:shd w:val="clear" w:color="000000" w:fill="F1F1F1"/>
            <w:noWrap/>
            <w:vAlign w:val="center"/>
          </w:tcPr>
          <w:p w14:paraId="5689D75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2123" w:type="dxa"/>
            <w:tcBorders>
              <w:top w:val="nil"/>
              <w:left w:val="nil"/>
              <w:bottom w:val="single" w:color="D4D4D4" w:sz="4" w:space="0"/>
              <w:right w:val="single" w:color="D4D4D4" w:sz="4" w:space="0"/>
            </w:tcBorders>
            <w:shd w:val="clear" w:color="000000" w:fill="F1F1F1"/>
            <w:noWrap/>
            <w:vAlign w:val="center"/>
          </w:tcPr>
          <w:p w14:paraId="5CBAEED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14:paraId="6ADBA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816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32B7E29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701" w:type="dxa"/>
            <w:tcBorders>
              <w:top w:val="nil"/>
              <w:left w:val="nil"/>
              <w:bottom w:val="single" w:color="D4D4D4" w:sz="4" w:space="0"/>
              <w:right w:val="single" w:color="D4D4D4" w:sz="4" w:space="0"/>
            </w:tcBorders>
            <w:shd w:val="clear" w:color="000000" w:fill="FFFFFF"/>
            <w:noWrap/>
            <w:vAlign w:val="center"/>
          </w:tcPr>
          <w:p w14:paraId="72BF7BCB">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276.95</w:t>
            </w:r>
          </w:p>
        </w:tc>
        <w:tc>
          <w:tcPr>
            <w:tcW w:w="2125" w:type="dxa"/>
            <w:tcBorders>
              <w:top w:val="nil"/>
              <w:left w:val="nil"/>
              <w:bottom w:val="single" w:color="D4D4D4" w:sz="4" w:space="0"/>
              <w:right w:val="single" w:color="D4D4D4" w:sz="4" w:space="0"/>
            </w:tcBorders>
            <w:shd w:val="clear" w:color="000000" w:fill="FFFFFF"/>
            <w:noWrap/>
            <w:vAlign w:val="center"/>
          </w:tcPr>
          <w:p w14:paraId="7CE66057">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2123" w:type="dxa"/>
            <w:tcBorders>
              <w:top w:val="nil"/>
              <w:left w:val="nil"/>
              <w:bottom w:val="single" w:color="D4D4D4" w:sz="4" w:space="0"/>
              <w:right w:val="single" w:color="D4D4D4" w:sz="4" w:space="0"/>
            </w:tcBorders>
            <w:shd w:val="clear" w:color="000000" w:fill="FFFFFF"/>
            <w:noWrap/>
            <w:vAlign w:val="center"/>
          </w:tcPr>
          <w:p w14:paraId="6E04CE29">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276.95</w:t>
            </w:r>
          </w:p>
        </w:tc>
      </w:tr>
      <w:tr w14:paraId="00C73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2125"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3D911F1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2130308</w:t>
            </w:r>
          </w:p>
        </w:tc>
        <w:tc>
          <w:tcPr>
            <w:tcW w:w="6040" w:type="dxa"/>
            <w:tcBorders>
              <w:top w:val="nil"/>
              <w:left w:val="nil"/>
              <w:bottom w:val="single" w:color="D4D4D4" w:sz="4" w:space="0"/>
              <w:right w:val="single" w:color="D4D4D4" w:sz="4" w:space="0"/>
            </w:tcBorders>
            <w:shd w:val="clear" w:color="000000" w:fill="FFFFFF"/>
            <w:noWrap/>
            <w:vAlign w:val="center"/>
          </w:tcPr>
          <w:p w14:paraId="7804D73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水利前期工作</w:t>
            </w:r>
          </w:p>
        </w:tc>
        <w:tc>
          <w:tcPr>
            <w:tcW w:w="1701" w:type="dxa"/>
            <w:tcBorders>
              <w:top w:val="nil"/>
              <w:left w:val="nil"/>
              <w:bottom w:val="single" w:color="D4D4D4" w:sz="4" w:space="0"/>
              <w:right w:val="single" w:color="D4D4D4" w:sz="4" w:space="0"/>
            </w:tcBorders>
            <w:shd w:val="clear" w:color="000000" w:fill="FFFFFF"/>
            <w:noWrap/>
            <w:vAlign w:val="center"/>
          </w:tcPr>
          <w:p w14:paraId="6D14598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7.50</w:t>
            </w:r>
          </w:p>
        </w:tc>
        <w:tc>
          <w:tcPr>
            <w:tcW w:w="2125" w:type="dxa"/>
            <w:tcBorders>
              <w:top w:val="nil"/>
              <w:left w:val="nil"/>
              <w:bottom w:val="single" w:color="D4D4D4" w:sz="4" w:space="0"/>
              <w:right w:val="single" w:color="D4D4D4" w:sz="4" w:space="0"/>
            </w:tcBorders>
            <w:shd w:val="clear" w:color="000000" w:fill="FFFFFF"/>
            <w:noWrap/>
            <w:vAlign w:val="center"/>
          </w:tcPr>
          <w:p w14:paraId="665FA88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123" w:type="dxa"/>
            <w:tcBorders>
              <w:top w:val="nil"/>
              <w:left w:val="nil"/>
              <w:bottom w:val="single" w:color="D4D4D4" w:sz="4" w:space="0"/>
              <w:right w:val="single" w:color="D4D4D4" w:sz="4" w:space="0"/>
            </w:tcBorders>
            <w:shd w:val="clear" w:color="000000" w:fill="FFFFFF"/>
            <w:noWrap/>
            <w:vAlign w:val="center"/>
          </w:tcPr>
          <w:p w14:paraId="1A8661F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7.50</w:t>
            </w:r>
          </w:p>
        </w:tc>
      </w:tr>
      <w:tr w14:paraId="12942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2125"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4BEF449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2130314</w:t>
            </w:r>
          </w:p>
        </w:tc>
        <w:tc>
          <w:tcPr>
            <w:tcW w:w="6040" w:type="dxa"/>
            <w:tcBorders>
              <w:top w:val="nil"/>
              <w:left w:val="nil"/>
              <w:bottom w:val="single" w:color="D4D4D4" w:sz="4" w:space="0"/>
              <w:right w:val="single" w:color="D4D4D4" w:sz="4" w:space="0"/>
            </w:tcBorders>
            <w:shd w:val="clear" w:color="000000" w:fill="FFFFFF"/>
            <w:noWrap/>
            <w:vAlign w:val="center"/>
          </w:tcPr>
          <w:p w14:paraId="02EE9BA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防汛</w:t>
            </w:r>
          </w:p>
        </w:tc>
        <w:tc>
          <w:tcPr>
            <w:tcW w:w="1701" w:type="dxa"/>
            <w:tcBorders>
              <w:top w:val="nil"/>
              <w:left w:val="nil"/>
              <w:bottom w:val="single" w:color="D4D4D4" w:sz="4" w:space="0"/>
              <w:right w:val="single" w:color="D4D4D4" w:sz="4" w:space="0"/>
            </w:tcBorders>
            <w:shd w:val="clear" w:color="000000" w:fill="FFFFFF"/>
            <w:noWrap/>
            <w:vAlign w:val="center"/>
          </w:tcPr>
          <w:p w14:paraId="453F7F4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254.45</w:t>
            </w:r>
          </w:p>
        </w:tc>
        <w:tc>
          <w:tcPr>
            <w:tcW w:w="2125" w:type="dxa"/>
            <w:tcBorders>
              <w:top w:val="nil"/>
              <w:left w:val="nil"/>
              <w:bottom w:val="single" w:color="D4D4D4" w:sz="4" w:space="0"/>
              <w:right w:val="single" w:color="D4D4D4" w:sz="4" w:space="0"/>
            </w:tcBorders>
            <w:shd w:val="clear" w:color="000000" w:fill="FFFFFF"/>
            <w:noWrap/>
            <w:vAlign w:val="center"/>
          </w:tcPr>
          <w:p w14:paraId="38C8B3B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123" w:type="dxa"/>
            <w:tcBorders>
              <w:top w:val="nil"/>
              <w:left w:val="nil"/>
              <w:bottom w:val="single" w:color="D4D4D4" w:sz="4" w:space="0"/>
              <w:right w:val="single" w:color="D4D4D4" w:sz="4" w:space="0"/>
            </w:tcBorders>
            <w:shd w:val="clear" w:color="000000" w:fill="FFFFFF"/>
            <w:noWrap/>
            <w:vAlign w:val="center"/>
          </w:tcPr>
          <w:p w14:paraId="458532E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254.45</w:t>
            </w:r>
          </w:p>
        </w:tc>
      </w:tr>
      <w:tr w14:paraId="58CB8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2125"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4AE8F7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2249999</w:t>
            </w:r>
          </w:p>
        </w:tc>
        <w:tc>
          <w:tcPr>
            <w:tcW w:w="6040" w:type="dxa"/>
            <w:tcBorders>
              <w:top w:val="nil"/>
              <w:left w:val="nil"/>
              <w:bottom w:val="single" w:color="D4D4D4" w:sz="4" w:space="0"/>
              <w:right w:val="single" w:color="D4D4D4" w:sz="4" w:space="0"/>
            </w:tcBorders>
            <w:shd w:val="clear" w:color="000000" w:fill="FFFFFF"/>
            <w:noWrap/>
            <w:vAlign w:val="center"/>
          </w:tcPr>
          <w:p w14:paraId="3161F7B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其他灾害防治及应急管理支出</w:t>
            </w:r>
          </w:p>
        </w:tc>
        <w:tc>
          <w:tcPr>
            <w:tcW w:w="1701" w:type="dxa"/>
            <w:tcBorders>
              <w:top w:val="nil"/>
              <w:left w:val="nil"/>
              <w:bottom w:val="single" w:color="D4D4D4" w:sz="4" w:space="0"/>
              <w:right w:val="single" w:color="D4D4D4" w:sz="4" w:space="0"/>
            </w:tcBorders>
            <w:shd w:val="clear" w:color="000000" w:fill="FFFFFF"/>
            <w:noWrap/>
            <w:vAlign w:val="center"/>
          </w:tcPr>
          <w:p w14:paraId="0D734C0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w:t>
            </w:r>
          </w:p>
        </w:tc>
        <w:tc>
          <w:tcPr>
            <w:tcW w:w="2125" w:type="dxa"/>
            <w:tcBorders>
              <w:top w:val="nil"/>
              <w:left w:val="nil"/>
              <w:bottom w:val="single" w:color="D4D4D4" w:sz="4" w:space="0"/>
              <w:right w:val="single" w:color="D4D4D4" w:sz="4" w:space="0"/>
            </w:tcBorders>
            <w:shd w:val="clear" w:color="000000" w:fill="FFFFFF"/>
            <w:noWrap/>
            <w:vAlign w:val="center"/>
          </w:tcPr>
          <w:p w14:paraId="5499519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123" w:type="dxa"/>
            <w:tcBorders>
              <w:top w:val="nil"/>
              <w:left w:val="nil"/>
              <w:bottom w:val="single" w:color="D4D4D4" w:sz="4" w:space="0"/>
              <w:right w:val="single" w:color="D4D4D4" w:sz="4" w:space="0"/>
            </w:tcBorders>
            <w:shd w:val="clear" w:color="000000" w:fill="FFFFFF"/>
            <w:noWrap/>
            <w:vAlign w:val="center"/>
          </w:tcPr>
          <w:p w14:paraId="0D995FF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w:t>
            </w:r>
          </w:p>
        </w:tc>
      </w:tr>
    </w:tbl>
    <w:p w14:paraId="60359E02">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注：本表反映部门本年度一般公共预算财政拨款支出情况。</w:t>
      </w:r>
    </w:p>
    <w:p w14:paraId="3E26159B">
      <w:pPr>
        <w:widowControl/>
        <w:jc w:val="left"/>
        <w:rPr>
          <w:rFonts w:ascii="仿宋" w:hAnsi="仿宋" w:eastAsia="仿宋"/>
          <w:w w:val="100"/>
          <w:sz w:val="30"/>
          <w:szCs w:val="30"/>
        </w:rPr>
      </w:pPr>
      <w:r>
        <w:rPr>
          <w:rFonts w:ascii="仿宋" w:hAnsi="仿宋" w:eastAsia="仿宋"/>
          <w:w w:val="100"/>
          <w:sz w:val="30"/>
          <w:szCs w:val="30"/>
        </w:rPr>
        <w:br w:type="page"/>
      </w:r>
    </w:p>
    <w:p w14:paraId="0C40FC7A">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一般公共预算财政拨款基本支出决算明细表</w:t>
      </w:r>
      <w:r>
        <w:rPr>
          <w:rFonts w:hint="eastAsia" w:cs="黑体"/>
          <w:w w:val="100"/>
          <w:sz w:val="36"/>
          <w:szCs w:val="36"/>
          <w:lang w:val="en-US" w:eastAsia="zh-CN"/>
        </w:rPr>
        <w:t xml:space="preserve">       </w:t>
      </w:r>
      <w:r>
        <w:rPr>
          <w:rFonts w:ascii="仿宋" w:hAnsi="仿宋" w:eastAsia="仿宋"/>
          <w:w w:val="100"/>
          <w:sz w:val="30"/>
          <w:szCs w:val="30"/>
        </w:rPr>
        <w:t>（公开06表）</w:t>
      </w:r>
    </w:p>
    <w:p w14:paraId="538303C7">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怀化市水旱灾害防御事务中心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802"/>
        <w:gridCol w:w="3451"/>
        <w:gridCol w:w="513"/>
        <w:gridCol w:w="803"/>
        <w:gridCol w:w="2341"/>
        <w:gridCol w:w="513"/>
        <w:gridCol w:w="803"/>
        <w:gridCol w:w="4341"/>
        <w:gridCol w:w="516"/>
      </w:tblGrid>
      <w:tr w14:paraId="0541F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13"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43D81D1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w:t>
            </w:r>
          </w:p>
        </w:tc>
        <w:tc>
          <w:tcPr>
            <w:tcW w:w="516" w:type="dxa"/>
            <w:gridSpan w:val="6"/>
            <w:tcBorders>
              <w:top w:val="single" w:color="D4D4D4" w:sz="4" w:space="0"/>
              <w:left w:val="nil"/>
              <w:bottom w:val="single" w:color="D4D4D4" w:sz="4" w:space="0"/>
              <w:right w:val="single" w:color="D4D4D4" w:sz="4" w:space="0"/>
            </w:tcBorders>
            <w:shd w:val="clear" w:color="000000" w:fill="F1F1F1"/>
            <w:noWrap/>
            <w:vAlign w:val="center"/>
          </w:tcPr>
          <w:p w14:paraId="2823459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w:t>
            </w:r>
          </w:p>
        </w:tc>
      </w:tr>
      <w:tr w14:paraId="49B0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802" w:type="dxa"/>
            <w:vMerge w:val="restart"/>
            <w:tcBorders>
              <w:top w:val="nil"/>
              <w:left w:val="single" w:color="D4D4D4" w:sz="4" w:space="0"/>
              <w:bottom w:val="single" w:color="D4D4D4" w:sz="4" w:space="0"/>
              <w:right w:val="single" w:color="D4D4D4" w:sz="4" w:space="0"/>
            </w:tcBorders>
            <w:shd w:val="clear" w:color="000000" w:fill="F1F1F1"/>
            <w:vAlign w:val="center"/>
          </w:tcPr>
          <w:p w14:paraId="55F3906D">
            <w:pPr>
              <w:keepNext w:val="0"/>
              <w:keepLines w:val="0"/>
              <w:widowControl/>
              <w:suppressLineNumbers w:val="0"/>
              <w:snapToGrid w:val="0"/>
              <w:jc w:val="center"/>
              <w:textAlignment w:val="center"/>
              <w:rPr>
                <w:rFonts w:hint="eastAsia" w:ascii="宋体" w:hAnsi="宋体" w:eastAsia="宋体" w:cs="宋体"/>
                <w:i w:val="0"/>
                <w:iCs w:val="0"/>
                <w:color w:val="000000"/>
                <w:w w:val="100"/>
                <w:kern w:val="0"/>
                <w:sz w:val="22"/>
                <w:szCs w:val="22"/>
                <w:u w:val="none"/>
                <w:lang w:val="en-US" w:eastAsia="zh-CN" w:bidi="ar"/>
              </w:rPr>
            </w:pPr>
            <w:r>
              <w:rPr>
                <w:rFonts w:hint="eastAsia" w:ascii="宋体" w:hAnsi="宋体" w:eastAsia="宋体" w:cs="宋体"/>
                <w:i w:val="0"/>
                <w:iCs w:val="0"/>
                <w:color w:val="000000"/>
                <w:w w:val="100"/>
                <w:kern w:val="0"/>
                <w:sz w:val="22"/>
                <w:szCs w:val="22"/>
                <w:u w:val="none"/>
                <w:lang w:val="en-US" w:eastAsia="zh-CN" w:bidi="ar"/>
              </w:rPr>
              <w:t>科目</w:t>
            </w:r>
          </w:p>
          <w:p w14:paraId="3203D40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代码</w:t>
            </w:r>
          </w:p>
        </w:tc>
        <w:tc>
          <w:tcPr>
            <w:tcW w:w="3451" w:type="dxa"/>
            <w:vMerge w:val="restart"/>
            <w:tcBorders>
              <w:top w:val="nil"/>
              <w:left w:val="single" w:color="D4D4D4" w:sz="4" w:space="0"/>
              <w:bottom w:val="single" w:color="D4D4D4" w:sz="4" w:space="0"/>
              <w:right w:val="single" w:color="D4D4D4" w:sz="4" w:space="0"/>
            </w:tcBorders>
            <w:shd w:val="clear" w:color="000000" w:fill="F1F1F1"/>
            <w:vAlign w:val="center"/>
          </w:tcPr>
          <w:p w14:paraId="64EB821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513" w:type="dxa"/>
            <w:vMerge w:val="restart"/>
            <w:tcBorders>
              <w:top w:val="nil"/>
              <w:left w:val="single" w:color="D4D4D4" w:sz="4" w:space="0"/>
              <w:bottom w:val="single" w:color="D4D4D4" w:sz="4" w:space="0"/>
              <w:right w:val="single" w:color="D4D4D4" w:sz="4" w:space="0"/>
            </w:tcBorders>
            <w:shd w:val="clear" w:color="000000" w:fill="F1F1F1"/>
            <w:vAlign w:val="center"/>
          </w:tcPr>
          <w:p w14:paraId="3AD28CF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803" w:type="dxa"/>
            <w:vMerge w:val="restart"/>
            <w:tcBorders>
              <w:top w:val="nil"/>
              <w:left w:val="single" w:color="D4D4D4" w:sz="4" w:space="0"/>
              <w:bottom w:val="single" w:color="D4D4D4" w:sz="4" w:space="0"/>
              <w:right w:val="single" w:color="D4D4D4" w:sz="4" w:space="0"/>
            </w:tcBorders>
            <w:shd w:val="clear" w:color="000000" w:fill="F1F1F1"/>
            <w:vAlign w:val="center"/>
          </w:tcPr>
          <w:p w14:paraId="24EFD50C">
            <w:pPr>
              <w:keepNext w:val="0"/>
              <w:keepLines w:val="0"/>
              <w:widowControl/>
              <w:suppressLineNumbers w:val="0"/>
              <w:snapToGrid w:val="0"/>
              <w:jc w:val="center"/>
              <w:textAlignment w:val="center"/>
              <w:rPr>
                <w:rFonts w:hint="eastAsia" w:ascii="宋体" w:hAnsi="宋体" w:eastAsia="宋体" w:cs="宋体"/>
                <w:i w:val="0"/>
                <w:iCs w:val="0"/>
                <w:color w:val="000000"/>
                <w:w w:val="100"/>
                <w:kern w:val="0"/>
                <w:sz w:val="22"/>
                <w:szCs w:val="22"/>
                <w:u w:val="none"/>
                <w:lang w:val="en-US" w:eastAsia="zh-CN" w:bidi="ar"/>
              </w:rPr>
            </w:pPr>
            <w:r>
              <w:rPr>
                <w:rFonts w:hint="eastAsia" w:ascii="宋体" w:hAnsi="宋体" w:eastAsia="宋体" w:cs="宋体"/>
                <w:i w:val="0"/>
                <w:iCs w:val="0"/>
                <w:color w:val="000000"/>
                <w:w w:val="100"/>
                <w:kern w:val="0"/>
                <w:sz w:val="22"/>
                <w:szCs w:val="22"/>
                <w:u w:val="none"/>
                <w:lang w:val="en-US" w:eastAsia="zh-CN" w:bidi="ar"/>
              </w:rPr>
              <w:t>科目</w:t>
            </w:r>
          </w:p>
          <w:p w14:paraId="69273AF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代码</w:t>
            </w:r>
          </w:p>
        </w:tc>
        <w:tc>
          <w:tcPr>
            <w:tcW w:w="2341" w:type="dxa"/>
            <w:vMerge w:val="restart"/>
            <w:tcBorders>
              <w:top w:val="nil"/>
              <w:left w:val="single" w:color="D4D4D4" w:sz="4" w:space="0"/>
              <w:bottom w:val="single" w:color="D4D4D4" w:sz="4" w:space="0"/>
              <w:right w:val="single" w:color="D4D4D4" w:sz="4" w:space="0"/>
            </w:tcBorders>
            <w:shd w:val="clear" w:color="000000" w:fill="F1F1F1"/>
            <w:vAlign w:val="center"/>
          </w:tcPr>
          <w:p w14:paraId="1F3FB83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513" w:type="dxa"/>
            <w:vMerge w:val="restart"/>
            <w:tcBorders>
              <w:top w:val="nil"/>
              <w:left w:val="single" w:color="D4D4D4" w:sz="4" w:space="0"/>
              <w:bottom w:val="single" w:color="D4D4D4" w:sz="4" w:space="0"/>
              <w:right w:val="single" w:color="D4D4D4" w:sz="4" w:space="0"/>
            </w:tcBorders>
            <w:shd w:val="clear" w:color="000000" w:fill="F1F1F1"/>
            <w:vAlign w:val="center"/>
          </w:tcPr>
          <w:p w14:paraId="329AED7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803" w:type="dxa"/>
            <w:vMerge w:val="restart"/>
            <w:tcBorders>
              <w:top w:val="nil"/>
              <w:left w:val="single" w:color="D4D4D4" w:sz="4" w:space="0"/>
              <w:bottom w:val="single" w:color="D4D4D4" w:sz="4" w:space="0"/>
              <w:right w:val="single" w:color="D4D4D4" w:sz="4" w:space="0"/>
            </w:tcBorders>
            <w:shd w:val="clear" w:color="000000" w:fill="F1F1F1"/>
            <w:vAlign w:val="center"/>
          </w:tcPr>
          <w:p w14:paraId="433CF6CB">
            <w:pPr>
              <w:keepNext w:val="0"/>
              <w:keepLines w:val="0"/>
              <w:widowControl/>
              <w:suppressLineNumbers w:val="0"/>
              <w:snapToGrid w:val="0"/>
              <w:jc w:val="center"/>
              <w:textAlignment w:val="center"/>
              <w:rPr>
                <w:rFonts w:hint="eastAsia" w:ascii="宋体" w:hAnsi="宋体" w:eastAsia="宋体" w:cs="宋体"/>
                <w:i w:val="0"/>
                <w:iCs w:val="0"/>
                <w:color w:val="000000"/>
                <w:w w:val="100"/>
                <w:kern w:val="0"/>
                <w:sz w:val="22"/>
                <w:szCs w:val="22"/>
                <w:u w:val="none"/>
                <w:lang w:val="en-US" w:eastAsia="zh-CN" w:bidi="ar"/>
              </w:rPr>
            </w:pPr>
            <w:r>
              <w:rPr>
                <w:rFonts w:hint="eastAsia" w:ascii="宋体" w:hAnsi="宋体" w:eastAsia="宋体" w:cs="宋体"/>
                <w:i w:val="0"/>
                <w:iCs w:val="0"/>
                <w:color w:val="000000"/>
                <w:w w:val="100"/>
                <w:kern w:val="0"/>
                <w:sz w:val="22"/>
                <w:szCs w:val="22"/>
                <w:u w:val="none"/>
                <w:lang w:val="en-US" w:eastAsia="zh-CN" w:bidi="ar"/>
              </w:rPr>
              <w:t>科目</w:t>
            </w:r>
          </w:p>
          <w:p w14:paraId="6009D23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代码</w:t>
            </w:r>
          </w:p>
        </w:tc>
        <w:tc>
          <w:tcPr>
            <w:tcW w:w="4341" w:type="dxa"/>
            <w:vMerge w:val="restart"/>
            <w:tcBorders>
              <w:top w:val="nil"/>
              <w:left w:val="single" w:color="D4D4D4" w:sz="4" w:space="0"/>
              <w:bottom w:val="single" w:color="D4D4D4" w:sz="4" w:space="0"/>
              <w:right w:val="single" w:color="D4D4D4" w:sz="4" w:space="0"/>
            </w:tcBorders>
            <w:shd w:val="clear" w:color="000000" w:fill="F1F1F1"/>
            <w:vAlign w:val="center"/>
          </w:tcPr>
          <w:p w14:paraId="65F7F9E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516" w:type="dxa"/>
            <w:vMerge w:val="restart"/>
            <w:tcBorders>
              <w:top w:val="nil"/>
              <w:left w:val="single" w:color="D4D4D4" w:sz="4" w:space="0"/>
              <w:bottom w:val="single" w:color="D4D4D4" w:sz="4" w:space="0"/>
              <w:right w:val="single" w:color="D4D4D4" w:sz="4" w:space="0"/>
            </w:tcBorders>
            <w:shd w:val="clear" w:color="000000" w:fill="F1F1F1"/>
            <w:vAlign w:val="center"/>
          </w:tcPr>
          <w:p w14:paraId="4A4B58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14:paraId="764CF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802" w:type="dxa"/>
            <w:vMerge w:val="continue"/>
            <w:tcBorders>
              <w:top w:val="nil"/>
              <w:left w:val="single" w:color="D4D4D4" w:sz="4" w:space="0"/>
              <w:bottom w:val="single" w:color="D4D4D4" w:sz="4" w:space="0"/>
              <w:right w:val="single" w:color="D4D4D4" w:sz="4" w:space="0"/>
            </w:tcBorders>
            <w:shd w:val="clear" w:color="000000" w:fill="F1F1F1"/>
            <w:vAlign w:val="center"/>
          </w:tcPr>
          <w:p w14:paraId="3CD04823">
            <w:pPr>
              <w:snapToGrid w:val="0"/>
              <w:jc w:val="center"/>
              <w:rPr>
                <w:rFonts w:hint="eastAsia" w:ascii="宋体" w:hAnsi="宋体" w:eastAsia="宋体" w:cs="宋体"/>
                <w:i w:val="0"/>
                <w:iCs w:val="0"/>
                <w:color w:val="000000"/>
                <w:w w:val="100"/>
                <w:sz w:val="22"/>
                <w:szCs w:val="22"/>
                <w:u w:val="none"/>
              </w:rPr>
            </w:pPr>
          </w:p>
        </w:tc>
        <w:tc>
          <w:tcPr>
            <w:tcW w:w="3451" w:type="dxa"/>
            <w:vMerge w:val="continue"/>
            <w:tcBorders>
              <w:top w:val="nil"/>
              <w:left w:val="single" w:color="D4D4D4" w:sz="4" w:space="0"/>
              <w:bottom w:val="single" w:color="D4D4D4" w:sz="4" w:space="0"/>
              <w:right w:val="single" w:color="D4D4D4" w:sz="4" w:space="0"/>
            </w:tcBorders>
            <w:shd w:val="clear" w:color="000000" w:fill="F1F1F1"/>
            <w:vAlign w:val="center"/>
          </w:tcPr>
          <w:p w14:paraId="5D3C403B">
            <w:pPr>
              <w:snapToGrid w:val="0"/>
              <w:jc w:val="center"/>
              <w:rPr>
                <w:rFonts w:hint="eastAsia" w:ascii="宋体" w:hAnsi="宋体" w:eastAsia="宋体" w:cs="宋体"/>
                <w:i w:val="0"/>
                <w:iCs w:val="0"/>
                <w:color w:val="000000"/>
                <w:w w:val="100"/>
                <w:sz w:val="22"/>
                <w:szCs w:val="22"/>
                <w:u w:val="none"/>
              </w:rPr>
            </w:pPr>
          </w:p>
        </w:tc>
        <w:tc>
          <w:tcPr>
            <w:tcW w:w="513" w:type="dxa"/>
            <w:vMerge w:val="continue"/>
            <w:tcBorders>
              <w:top w:val="nil"/>
              <w:left w:val="single" w:color="D4D4D4" w:sz="4" w:space="0"/>
              <w:bottom w:val="single" w:color="D4D4D4" w:sz="4" w:space="0"/>
              <w:right w:val="single" w:color="D4D4D4" w:sz="4" w:space="0"/>
            </w:tcBorders>
            <w:shd w:val="clear" w:color="000000" w:fill="F1F1F1"/>
            <w:vAlign w:val="center"/>
          </w:tcPr>
          <w:p w14:paraId="0C3F4259">
            <w:pPr>
              <w:snapToGrid w:val="0"/>
              <w:jc w:val="center"/>
              <w:rPr>
                <w:rFonts w:hint="eastAsia" w:ascii="宋体" w:hAnsi="宋体" w:eastAsia="宋体" w:cs="宋体"/>
                <w:i w:val="0"/>
                <w:iCs w:val="0"/>
                <w:color w:val="000000"/>
                <w:w w:val="100"/>
                <w:sz w:val="22"/>
                <w:szCs w:val="22"/>
                <w:u w:val="none"/>
              </w:rPr>
            </w:pPr>
          </w:p>
        </w:tc>
        <w:tc>
          <w:tcPr>
            <w:tcW w:w="803" w:type="dxa"/>
            <w:vMerge w:val="continue"/>
            <w:tcBorders>
              <w:top w:val="nil"/>
              <w:left w:val="single" w:color="D4D4D4" w:sz="4" w:space="0"/>
              <w:bottom w:val="single" w:color="D4D4D4" w:sz="4" w:space="0"/>
              <w:right w:val="single" w:color="D4D4D4" w:sz="4" w:space="0"/>
            </w:tcBorders>
            <w:shd w:val="clear" w:color="000000" w:fill="F1F1F1"/>
            <w:vAlign w:val="center"/>
          </w:tcPr>
          <w:p w14:paraId="04CCABAB">
            <w:pPr>
              <w:snapToGrid w:val="0"/>
              <w:jc w:val="center"/>
              <w:rPr>
                <w:rFonts w:hint="eastAsia" w:ascii="宋体" w:hAnsi="宋体" w:eastAsia="宋体" w:cs="宋体"/>
                <w:i w:val="0"/>
                <w:iCs w:val="0"/>
                <w:color w:val="000000"/>
                <w:w w:val="100"/>
                <w:sz w:val="22"/>
                <w:szCs w:val="22"/>
                <w:u w:val="none"/>
              </w:rPr>
            </w:pPr>
          </w:p>
        </w:tc>
        <w:tc>
          <w:tcPr>
            <w:tcW w:w="2341" w:type="dxa"/>
            <w:vMerge w:val="continue"/>
            <w:tcBorders>
              <w:top w:val="nil"/>
              <w:left w:val="single" w:color="D4D4D4" w:sz="4" w:space="0"/>
              <w:bottom w:val="single" w:color="D4D4D4" w:sz="4" w:space="0"/>
              <w:right w:val="single" w:color="D4D4D4" w:sz="4" w:space="0"/>
            </w:tcBorders>
            <w:shd w:val="clear" w:color="000000" w:fill="F1F1F1"/>
            <w:vAlign w:val="center"/>
          </w:tcPr>
          <w:p w14:paraId="79E86C9C">
            <w:pPr>
              <w:snapToGrid w:val="0"/>
              <w:jc w:val="center"/>
              <w:rPr>
                <w:rFonts w:hint="eastAsia" w:ascii="宋体" w:hAnsi="宋体" w:eastAsia="宋体" w:cs="宋体"/>
                <w:i w:val="0"/>
                <w:iCs w:val="0"/>
                <w:color w:val="000000"/>
                <w:w w:val="100"/>
                <w:sz w:val="22"/>
                <w:szCs w:val="22"/>
                <w:u w:val="none"/>
              </w:rPr>
            </w:pPr>
          </w:p>
        </w:tc>
        <w:tc>
          <w:tcPr>
            <w:tcW w:w="513" w:type="dxa"/>
            <w:vMerge w:val="continue"/>
            <w:tcBorders>
              <w:top w:val="nil"/>
              <w:left w:val="single" w:color="D4D4D4" w:sz="4" w:space="0"/>
              <w:bottom w:val="single" w:color="D4D4D4" w:sz="4" w:space="0"/>
              <w:right w:val="single" w:color="D4D4D4" w:sz="4" w:space="0"/>
            </w:tcBorders>
            <w:shd w:val="clear" w:color="000000" w:fill="F1F1F1"/>
            <w:vAlign w:val="center"/>
          </w:tcPr>
          <w:p w14:paraId="5ABD7456">
            <w:pPr>
              <w:snapToGrid w:val="0"/>
              <w:jc w:val="center"/>
              <w:rPr>
                <w:rFonts w:hint="eastAsia" w:ascii="宋体" w:hAnsi="宋体" w:eastAsia="宋体" w:cs="宋体"/>
                <w:i w:val="0"/>
                <w:iCs w:val="0"/>
                <w:color w:val="000000"/>
                <w:w w:val="100"/>
                <w:sz w:val="22"/>
                <w:szCs w:val="22"/>
                <w:u w:val="none"/>
              </w:rPr>
            </w:pPr>
          </w:p>
        </w:tc>
        <w:tc>
          <w:tcPr>
            <w:tcW w:w="803" w:type="dxa"/>
            <w:vMerge w:val="continue"/>
            <w:tcBorders>
              <w:top w:val="nil"/>
              <w:left w:val="single" w:color="D4D4D4" w:sz="4" w:space="0"/>
              <w:bottom w:val="single" w:color="D4D4D4" w:sz="4" w:space="0"/>
              <w:right w:val="single" w:color="D4D4D4" w:sz="4" w:space="0"/>
            </w:tcBorders>
            <w:shd w:val="clear" w:color="000000" w:fill="F1F1F1"/>
            <w:vAlign w:val="center"/>
          </w:tcPr>
          <w:p w14:paraId="4FFC03E0">
            <w:pPr>
              <w:snapToGrid w:val="0"/>
              <w:jc w:val="center"/>
              <w:rPr>
                <w:rFonts w:hint="eastAsia" w:ascii="宋体" w:hAnsi="宋体" w:eastAsia="宋体" w:cs="宋体"/>
                <w:i w:val="0"/>
                <w:iCs w:val="0"/>
                <w:color w:val="000000"/>
                <w:w w:val="100"/>
                <w:sz w:val="22"/>
                <w:szCs w:val="22"/>
                <w:u w:val="none"/>
              </w:rPr>
            </w:pPr>
          </w:p>
        </w:tc>
        <w:tc>
          <w:tcPr>
            <w:tcW w:w="4341" w:type="dxa"/>
            <w:vMerge w:val="continue"/>
            <w:tcBorders>
              <w:top w:val="nil"/>
              <w:left w:val="single" w:color="D4D4D4" w:sz="4" w:space="0"/>
              <w:bottom w:val="single" w:color="D4D4D4" w:sz="4" w:space="0"/>
              <w:right w:val="single" w:color="D4D4D4" w:sz="4" w:space="0"/>
            </w:tcBorders>
            <w:shd w:val="clear" w:color="000000" w:fill="F1F1F1"/>
            <w:vAlign w:val="center"/>
          </w:tcPr>
          <w:p w14:paraId="71DDEDB5">
            <w:pPr>
              <w:snapToGrid w:val="0"/>
              <w:jc w:val="center"/>
              <w:rPr>
                <w:rFonts w:hint="eastAsia" w:ascii="宋体" w:hAnsi="宋体" w:eastAsia="宋体" w:cs="宋体"/>
                <w:i w:val="0"/>
                <w:iCs w:val="0"/>
                <w:color w:val="000000"/>
                <w:w w:val="100"/>
                <w:sz w:val="22"/>
                <w:szCs w:val="22"/>
                <w:u w:val="none"/>
              </w:rPr>
            </w:pPr>
          </w:p>
        </w:tc>
        <w:tc>
          <w:tcPr>
            <w:tcW w:w="516" w:type="dxa"/>
            <w:vMerge w:val="continue"/>
            <w:tcBorders>
              <w:top w:val="nil"/>
              <w:left w:val="single" w:color="D4D4D4" w:sz="4" w:space="0"/>
              <w:bottom w:val="single" w:color="D4D4D4" w:sz="4" w:space="0"/>
              <w:right w:val="single" w:color="D4D4D4" w:sz="4" w:space="0"/>
            </w:tcBorders>
            <w:shd w:val="clear" w:color="000000" w:fill="F1F1F1"/>
            <w:vAlign w:val="center"/>
          </w:tcPr>
          <w:p w14:paraId="3E7C00E7">
            <w:pPr>
              <w:snapToGrid w:val="0"/>
              <w:jc w:val="center"/>
              <w:rPr>
                <w:rFonts w:hint="eastAsia" w:ascii="宋体" w:hAnsi="宋体" w:eastAsia="宋体" w:cs="宋体"/>
                <w:i w:val="0"/>
                <w:iCs w:val="0"/>
                <w:color w:val="000000"/>
                <w:w w:val="100"/>
                <w:sz w:val="22"/>
                <w:szCs w:val="22"/>
                <w:u w:val="none"/>
              </w:rPr>
            </w:pPr>
          </w:p>
        </w:tc>
      </w:tr>
      <w:tr w14:paraId="1F99C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68D5B57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w:t>
            </w:r>
          </w:p>
        </w:tc>
        <w:tc>
          <w:tcPr>
            <w:tcW w:w="3451" w:type="dxa"/>
            <w:tcBorders>
              <w:top w:val="nil"/>
              <w:left w:val="nil"/>
              <w:bottom w:val="single" w:color="D4D4D4" w:sz="4" w:space="0"/>
              <w:right w:val="single" w:color="D4D4D4" w:sz="4" w:space="0"/>
            </w:tcBorders>
            <w:shd w:val="clear" w:color="000000" w:fill="F1F1F1"/>
            <w:noWrap/>
            <w:vAlign w:val="center"/>
          </w:tcPr>
          <w:p w14:paraId="443EA5C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工资福利支出</w:t>
            </w:r>
          </w:p>
        </w:tc>
        <w:tc>
          <w:tcPr>
            <w:tcW w:w="513" w:type="dxa"/>
            <w:tcBorders>
              <w:top w:val="nil"/>
              <w:left w:val="nil"/>
              <w:bottom w:val="single" w:color="D4D4D4" w:sz="4" w:space="0"/>
              <w:right w:val="single" w:color="D4D4D4" w:sz="4" w:space="0"/>
            </w:tcBorders>
            <w:shd w:val="clear" w:color="000000" w:fill="FFFFFF"/>
            <w:noWrap/>
            <w:vAlign w:val="center"/>
          </w:tcPr>
          <w:p w14:paraId="5450E2C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1BB1ABF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w:t>
            </w:r>
          </w:p>
        </w:tc>
        <w:tc>
          <w:tcPr>
            <w:tcW w:w="2341" w:type="dxa"/>
            <w:tcBorders>
              <w:top w:val="nil"/>
              <w:left w:val="nil"/>
              <w:bottom w:val="single" w:color="D4D4D4" w:sz="4" w:space="0"/>
              <w:right w:val="single" w:color="D4D4D4" w:sz="4" w:space="0"/>
            </w:tcBorders>
            <w:shd w:val="clear" w:color="000000" w:fill="F1F1F1"/>
            <w:noWrap/>
            <w:vAlign w:val="center"/>
          </w:tcPr>
          <w:p w14:paraId="291C4E4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商品和服务支出</w:t>
            </w:r>
          </w:p>
        </w:tc>
        <w:tc>
          <w:tcPr>
            <w:tcW w:w="513" w:type="dxa"/>
            <w:tcBorders>
              <w:top w:val="nil"/>
              <w:left w:val="nil"/>
              <w:bottom w:val="single" w:color="D4D4D4" w:sz="4" w:space="0"/>
              <w:right w:val="single" w:color="D4D4D4" w:sz="4" w:space="0"/>
            </w:tcBorders>
            <w:shd w:val="clear" w:color="000000" w:fill="FFFFFF"/>
            <w:noWrap/>
            <w:vAlign w:val="center"/>
          </w:tcPr>
          <w:p w14:paraId="0BEF176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6EA6B14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w:t>
            </w:r>
          </w:p>
        </w:tc>
        <w:tc>
          <w:tcPr>
            <w:tcW w:w="4341" w:type="dxa"/>
            <w:tcBorders>
              <w:top w:val="nil"/>
              <w:left w:val="nil"/>
              <w:bottom w:val="single" w:color="D4D4D4" w:sz="4" w:space="0"/>
              <w:right w:val="single" w:color="D4D4D4" w:sz="4" w:space="0"/>
            </w:tcBorders>
            <w:shd w:val="clear" w:color="000000" w:fill="F1F1F1"/>
            <w:noWrap/>
            <w:vAlign w:val="center"/>
          </w:tcPr>
          <w:p w14:paraId="31B1639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债务利息及费用支出</w:t>
            </w:r>
          </w:p>
        </w:tc>
        <w:tc>
          <w:tcPr>
            <w:tcW w:w="516" w:type="dxa"/>
            <w:tcBorders>
              <w:top w:val="nil"/>
              <w:left w:val="nil"/>
              <w:bottom w:val="single" w:color="D4D4D4" w:sz="4" w:space="0"/>
              <w:right w:val="single" w:color="D4D4D4" w:sz="4" w:space="0"/>
            </w:tcBorders>
            <w:shd w:val="clear" w:color="000000" w:fill="FFFFFF"/>
            <w:noWrap/>
            <w:vAlign w:val="center"/>
          </w:tcPr>
          <w:p w14:paraId="3E4806B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C39B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3D90EFC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30101</w:t>
            </w:r>
          </w:p>
        </w:tc>
        <w:tc>
          <w:tcPr>
            <w:tcW w:w="3451" w:type="dxa"/>
            <w:tcBorders>
              <w:top w:val="nil"/>
              <w:left w:val="nil"/>
              <w:bottom w:val="single" w:color="D4D4D4" w:sz="4" w:space="0"/>
              <w:right w:val="single" w:color="D4D4D4" w:sz="4" w:space="0"/>
            </w:tcBorders>
            <w:shd w:val="clear" w:color="000000" w:fill="F1F1F1"/>
            <w:noWrap/>
            <w:vAlign w:val="center"/>
          </w:tcPr>
          <w:p w14:paraId="4CA5C33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基本工资</w:t>
            </w:r>
          </w:p>
        </w:tc>
        <w:tc>
          <w:tcPr>
            <w:tcW w:w="513" w:type="dxa"/>
            <w:tcBorders>
              <w:top w:val="nil"/>
              <w:left w:val="nil"/>
              <w:bottom w:val="single" w:color="D4D4D4" w:sz="4" w:space="0"/>
              <w:right w:val="single" w:color="D4D4D4" w:sz="4" w:space="0"/>
            </w:tcBorders>
            <w:shd w:val="clear" w:color="000000" w:fill="FFFFFF"/>
            <w:noWrap/>
            <w:vAlign w:val="center"/>
          </w:tcPr>
          <w:p w14:paraId="27032DB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4AAC54D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30201</w:t>
            </w:r>
          </w:p>
        </w:tc>
        <w:tc>
          <w:tcPr>
            <w:tcW w:w="2341" w:type="dxa"/>
            <w:tcBorders>
              <w:top w:val="nil"/>
              <w:left w:val="nil"/>
              <w:bottom w:val="single" w:color="D4D4D4" w:sz="4" w:space="0"/>
              <w:right w:val="single" w:color="D4D4D4" w:sz="4" w:space="0"/>
            </w:tcBorders>
            <w:shd w:val="clear" w:color="000000" w:fill="F1F1F1"/>
            <w:noWrap/>
            <w:vAlign w:val="center"/>
          </w:tcPr>
          <w:p w14:paraId="2907456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办公费</w:t>
            </w:r>
          </w:p>
        </w:tc>
        <w:tc>
          <w:tcPr>
            <w:tcW w:w="513" w:type="dxa"/>
            <w:tcBorders>
              <w:top w:val="nil"/>
              <w:left w:val="nil"/>
              <w:bottom w:val="single" w:color="D4D4D4" w:sz="4" w:space="0"/>
              <w:right w:val="single" w:color="D4D4D4" w:sz="4" w:space="0"/>
            </w:tcBorders>
            <w:shd w:val="clear" w:color="000000" w:fill="FFFFFF"/>
            <w:noWrap/>
            <w:vAlign w:val="center"/>
          </w:tcPr>
          <w:p w14:paraId="266B164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01C0099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30701</w:t>
            </w:r>
          </w:p>
        </w:tc>
        <w:tc>
          <w:tcPr>
            <w:tcW w:w="4341" w:type="dxa"/>
            <w:tcBorders>
              <w:top w:val="nil"/>
              <w:left w:val="nil"/>
              <w:bottom w:val="single" w:color="D4D4D4" w:sz="4" w:space="0"/>
              <w:right w:val="single" w:color="D4D4D4" w:sz="4" w:space="0"/>
            </w:tcBorders>
            <w:shd w:val="clear" w:color="000000" w:fill="F1F1F1"/>
            <w:noWrap/>
            <w:vAlign w:val="center"/>
          </w:tcPr>
          <w:p w14:paraId="00B581C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国内债务付息</w:t>
            </w:r>
          </w:p>
        </w:tc>
        <w:tc>
          <w:tcPr>
            <w:tcW w:w="516" w:type="dxa"/>
            <w:tcBorders>
              <w:top w:val="nil"/>
              <w:left w:val="nil"/>
              <w:bottom w:val="single" w:color="D4D4D4" w:sz="4" w:space="0"/>
              <w:right w:val="single" w:color="D4D4D4" w:sz="4" w:space="0"/>
            </w:tcBorders>
            <w:shd w:val="clear" w:color="000000" w:fill="FFFFFF"/>
            <w:noWrap/>
            <w:vAlign w:val="center"/>
          </w:tcPr>
          <w:p w14:paraId="28FC8FF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D2D8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7206C18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30102</w:t>
            </w:r>
          </w:p>
        </w:tc>
        <w:tc>
          <w:tcPr>
            <w:tcW w:w="3451" w:type="dxa"/>
            <w:tcBorders>
              <w:top w:val="nil"/>
              <w:left w:val="nil"/>
              <w:bottom w:val="single" w:color="D4D4D4" w:sz="4" w:space="0"/>
              <w:right w:val="single" w:color="D4D4D4" w:sz="4" w:space="0"/>
            </w:tcBorders>
            <w:shd w:val="clear" w:color="000000" w:fill="F1F1F1"/>
            <w:noWrap/>
            <w:vAlign w:val="center"/>
          </w:tcPr>
          <w:p w14:paraId="20B384E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津贴补贴</w:t>
            </w:r>
          </w:p>
        </w:tc>
        <w:tc>
          <w:tcPr>
            <w:tcW w:w="513" w:type="dxa"/>
            <w:tcBorders>
              <w:top w:val="nil"/>
              <w:left w:val="nil"/>
              <w:bottom w:val="single" w:color="D4D4D4" w:sz="4" w:space="0"/>
              <w:right w:val="single" w:color="D4D4D4" w:sz="4" w:space="0"/>
            </w:tcBorders>
            <w:shd w:val="clear" w:color="000000" w:fill="FFFFFF"/>
            <w:noWrap/>
            <w:vAlign w:val="center"/>
          </w:tcPr>
          <w:p w14:paraId="3479CAD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4A91D2B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30202</w:t>
            </w:r>
          </w:p>
        </w:tc>
        <w:tc>
          <w:tcPr>
            <w:tcW w:w="2341" w:type="dxa"/>
            <w:tcBorders>
              <w:top w:val="nil"/>
              <w:left w:val="nil"/>
              <w:bottom w:val="single" w:color="D4D4D4" w:sz="4" w:space="0"/>
              <w:right w:val="single" w:color="D4D4D4" w:sz="4" w:space="0"/>
            </w:tcBorders>
            <w:shd w:val="clear" w:color="000000" w:fill="F1F1F1"/>
            <w:noWrap/>
            <w:vAlign w:val="center"/>
          </w:tcPr>
          <w:p w14:paraId="195E6D4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印刷费</w:t>
            </w:r>
          </w:p>
        </w:tc>
        <w:tc>
          <w:tcPr>
            <w:tcW w:w="513" w:type="dxa"/>
            <w:tcBorders>
              <w:top w:val="nil"/>
              <w:left w:val="nil"/>
              <w:bottom w:val="single" w:color="D4D4D4" w:sz="4" w:space="0"/>
              <w:right w:val="single" w:color="D4D4D4" w:sz="4" w:space="0"/>
            </w:tcBorders>
            <w:shd w:val="clear" w:color="000000" w:fill="FFFFFF"/>
            <w:noWrap/>
            <w:vAlign w:val="center"/>
          </w:tcPr>
          <w:p w14:paraId="19570A7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C1425F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30702</w:t>
            </w:r>
          </w:p>
        </w:tc>
        <w:tc>
          <w:tcPr>
            <w:tcW w:w="4341" w:type="dxa"/>
            <w:tcBorders>
              <w:top w:val="nil"/>
              <w:left w:val="nil"/>
              <w:bottom w:val="single" w:color="D4D4D4" w:sz="4" w:space="0"/>
              <w:right w:val="single" w:color="D4D4D4" w:sz="4" w:space="0"/>
            </w:tcBorders>
            <w:shd w:val="clear" w:color="000000" w:fill="F1F1F1"/>
            <w:noWrap/>
            <w:vAlign w:val="center"/>
          </w:tcPr>
          <w:p w14:paraId="73F5638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国外债务付息</w:t>
            </w:r>
          </w:p>
        </w:tc>
        <w:tc>
          <w:tcPr>
            <w:tcW w:w="516" w:type="dxa"/>
            <w:tcBorders>
              <w:top w:val="nil"/>
              <w:left w:val="nil"/>
              <w:bottom w:val="single" w:color="D4D4D4" w:sz="4" w:space="0"/>
              <w:right w:val="single" w:color="D4D4D4" w:sz="4" w:space="0"/>
            </w:tcBorders>
            <w:shd w:val="clear" w:color="000000" w:fill="FFFFFF"/>
            <w:noWrap/>
            <w:vAlign w:val="center"/>
          </w:tcPr>
          <w:p w14:paraId="4BB4D28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4FAB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3DC039F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30103</w:t>
            </w:r>
          </w:p>
        </w:tc>
        <w:tc>
          <w:tcPr>
            <w:tcW w:w="3451" w:type="dxa"/>
            <w:tcBorders>
              <w:top w:val="nil"/>
              <w:left w:val="nil"/>
              <w:bottom w:val="single" w:color="D4D4D4" w:sz="4" w:space="0"/>
              <w:right w:val="single" w:color="D4D4D4" w:sz="4" w:space="0"/>
            </w:tcBorders>
            <w:shd w:val="clear" w:color="000000" w:fill="F1F1F1"/>
            <w:noWrap/>
            <w:vAlign w:val="center"/>
          </w:tcPr>
          <w:p w14:paraId="432AF3D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奖金</w:t>
            </w:r>
          </w:p>
        </w:tc>
        <w:tc>
          <w:tcPr>
            <w:tcW w:w="513" w:type="dxa"/>
            <w:tcBorders>
              <w:top w:val="nil"/>
              <w:left w:val="nil"/>
              <w:bottom w:val="single" w:color="D4D4D4" w:sz="4" w:space="0"/>
              <w:right w:val="single" w:color="D4D4D4" w:sz="4" w:space="0"/>
            </w:tcBorders>
            <w:shd w:val="clear" w:color="000000" w:fill="FFFFFF"/>
            <w:noWrap/>
            <w:vAlign w:val="center"/>
          </w:tcPr>
          <w:p w14:paraId="6D3E9F7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13863A2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30203</w:t>
            </w:r>
          </w:p>
        </w:tc>
        <w:tc>
          <w:tcPr>
            <w:tcW w:w="2341" w:type="dxa"/>
            <w:tcBorders>
              <w:top w:val="nil"/>
              <w:left w:val="nil"/>
              <w:bottom w:val="single" w:color="D4D4D4" w:sz="4" w:space="0"/>
              <w:right w:val="single" w:color="D4D4D4" w:sz="4" w:space="0"/>
            </w:tcBorders>
            <w:shd w:val="clear" w:color="000000" w:fill="F1F1F1"/>
            <w:noWrap/>
            <w:vAlign w:val="center"/>
          </w:tcPr>
          <w:p w14:paraId="1807F05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咨询费</w:t>
            </w:r>
          </w:p>
        </w:tc>
        <w:tc>
          <w:tcPr>
            <w:tcW w:w="513" w:type="dxa"/>
            <w:tcBorders>
              <w:top w:val="nil"/>
              <w:left w:val="nil"/>
              <w:bottom w:val="single" w:color="D4D4D4" w:sz="4" w:space="0"/>
              <w:right w:val="single" w:color="D4D4D4" w:sz="4" w:space="0"/>
            </w:tcBorders>
            <w:shd w:val="clear" w:color="000000" w:fill="FFFFFF"/>
            <w:noWrap/>
            <w:vAlign w:val="center"/>
          </w:tcPr>
          <w:p w14:paraId="6A5D71C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05C7B6C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w:t>
            </w:r>
          </w:p>
        </w:tc>
        <w:tc>
          <w:tcPr>
            <w:tcW w:w="4341" w:type="dxa"/>
            <w:tcBorders>
              <w:top w:val="nil"/>
              <w:left w:val="nil"/>
              <w:bottom w:val="single" w:color="D4D4D4" w:sz="4" w:space="0"/>
              <w:right w:val="single" w:color="D4D4D4" w:sz="4" w:space="0"/>
            </w:tcBorders>
            <w:shd w:val="clear" w:color="000000" w:fill="F1F1F1"/>
            <w:noWrap/>
            <w:vAlign w:val="center"/>
          </w:tcPr>
          <w:p w14:paraId="165DCD3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资本性支出</w:t>
            </w:r>
          </w:p>
        </w:tc>
        <w:tc>
          <w:tcPr>
            <w:tcW w:w="516" w:type="dxa"/>
            <w:tcBorders>
              <w:top w:val="nil"/>
              <w:left w:val="nil"/>
              <w:bottom w:val="single" w:color="D4D4D4" w:sz="4" w:space="0"/>
              <w:right w:val="single" w:color="D4D4D4" w:sz="4" w:space="0"/>
            </w:tcBorders>
            <w:shd w:val="clear" w:color="000000" w:fill="FFFFFF"/>
            <w:noWrap/>
            <w:vAlign w:val="center"/>
          </w:tcPr>
          <w:p w14:paraId="2C79238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51EE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4498B8F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30106</w:t>
            </w:r>
          </w:p>
        </w:tc>
        <w:tc>
          <w:tcPr>
            <w:tcW w:w="3451" w:type="dxa"/>
            <w:tcBorders>
              <w:top w:val="nil"/>
              <w:left w:val="nil"/>
              <w:bottom w:val="single" w:color="D4D4D4" w:sz="4" w:space="0"/>
              <w:right w:val="single" w:color="D4D4D4" w:sz="4" w:space="0"/>
            </w:tcBorders>
            <w:shd w:val="clear" w:color="000000" w:fill="F1F1F1"/>
            <w:noWrap/>
            <w:vAlign w:val="center"/>
          </w:tcPr>
          <w:p w14:paraId="492434D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伙食补助费</w:t>
            </w:r>
          </w:p>
        </w:tc>
        <w:tc>
          <w:tcPr>
            <w:tcW w:w="513" w:type="dxa"/>
            <w:tcBorders>
              <w:top w:val="nil"/>
              <w:left w:val="nil"/>
              <w:bottom w:val="single" w:color="D4D4D4" w:sz="4" w:space="0"/>
              <w:right w:val="single" w:color="D4D4D4" w:sz="4" w:space="0"/>
            </w:tcBorders>
            <w:shd w:val="clear" w:color="000000" w:fill="FFFFFF"/>
            <w:noWrap/>
            <w:vAlign w:val="center"/>
          </w:tcPr>
          <w:p w14:paraId="43EB1BF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1362995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30204</w:t>
            </w:r>
          </w:p>
        </w:tc>
        <w:tc>
          <w:tcPr>
            <w:tcW w:w="2341" w:type="dxa"/>
            <w:tcBorders>
              <w:top w:val="nil"/>
              <w:left w:val="nil"/>
              <w:bottom w:val="single" w:color="D4D4D4" w:sz="4" w:space="0"/>
              <w:right w:val="single" w:color="D4D4D4" w:sz="4" w:space="0"/>
            </w:tcBorders>
            <w:shd w:val="clear" w:color="000000" w:fill="F1F1F1"/>
            <w:noWrap/>
            <w:vAlign w:val="center"/>
          </w:tcPr>
          <w:p w14:paraId="3A128BA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手续费</w:t>
            </w:r>
          </w:p>
        </w:tc>
        <w:tc>
          <w:tcPr>
            <w:tcW w:w="513" w:type="dxa"/>
            <w:tcBorders>
              <w:top w:val="nil"/>
              <w:left w:val="nil"/>
              <w:bottom w:val="single" w:color="D4D4D4" w:sz="4" w:space="0"/>
              <w:right w:val="single" w:color="D4D4D4" w:sz="4" w:space="0"/>
            </w:tcBorders>
            <w:shd w:val="clear" w:color="000000" w:fill="FFFFFF"/>
            <w:noWrap/>
            <w:vAlign w:val="center"/>
          </w:tcPr>
          <w:p w14:paraId="48726F9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0D97511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31001</w:t>
            </w:r>
          </w:p>
        </w:tc>
        <w:tc>
          <w:tcPr>
            <w:tcW w:w="4341" w:type="dxa"/>
            <w:tcBorders>
              <w:top w:val="nil"/>
              <w:left w:val="nil"/>
              <w:bottom w:val="single" w:color="D4D4D4" w:sz="4" w:space="0"/>
              <w:right w:val="single" w:color="D4D4D4" w:sz="4" w:space="0"/>
            </w:tcBorders>
            <w:shd w:val="clear" w:color="000000" w:fill="F1F1F1"/>
            <w:noWrap/>
            <w:vAlign w:val="center"/>
          </w:tcPr>
          <w:p w14:paraId="0A4149C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房屋建筑物购建</w:t>
            </w:r>
          </w:p>
        </w:tc>
        <w:tc>
          <w:tcPr>
            <w:tcW w:w="516" w:type="dxa"/>
            <w:tcBorders>
              <w:top w:val="nil"/>
              <w:left w:val="nil"/>
              <w:bottom w:val="single" w:color="D4D4D4" w:sz="4" w:space="0"/>
              <w:right w:val="single" w:color="D4D4D4" w:sz="4" w:space="0"/>
            </w:tcBorders>
            <w:shd w:val="clear" w:color="000000" w:fill="FFFFFF"/>
            <w:noWrap/>
            <w:vAlign w:val="center"/>
          </w:tcPr>
          <w:p w14:paraId="009150D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F167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3C25EF5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30107</w:t>
            </w:r>
          </w:p>
        </w:tc>
        <w:tc>
          <w:tcPr>
            <w:tcW w:w="3451" w:type="dxa"/>
            <w:tcBorders>
              <w:top w:val="nil"/>
              <w:left w:val="nil"/>
              <w:bottom w:val="single" w:color="D4D4D4" w:sz="4" w:space="0"/>
              <w:right w:val="single" w:color="D4D4D4" w:sz="4" w:space="0"/>
            </w:tcBorders>
            <w:shd w:val="clear" w:color="000000" w:fill="F1F1F1"/>
            <w:noWrap/>
            <w:vAlign w:val="center"/>
          </w:tcPr>
          <w:p w14:paraId="1A41144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绩效工资</w:t>
            </w:r>
          </w:p>
        </w:tc>
        <w:tc>
          <w:tcPr>
            <w:tcW w:w="513" w:type="dxa"/>
            <w:tcBorders>
              <w:top w:val="nil"/>
              <w:left w:val="nil"/>
              <w:bottom w:val="single" w:color="D4D4D4" w:sz="4" w:space="0"/>
              <w:right w:val="single" w:color="D4D4D4" w:sz="4" w:space="0"/>
            </w:tcBorders>
            <w:shd w:val="clear" w:color="000000" w:fill="FFFFFF"/>
            <w:noWrap/>
            <w:vAlign w:val="center"/>
          </w:tcPr>
          <w:p w14:paraId="460B200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54A185B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30205</w:t>
            </w:r>
          </w:p>
        </w:tc>
        <w:tc>
          <w:tcPr>
            <w:tcW w:w="2341" w:type="dxa"/>
            <w:tcBorders>
              <w:top w:val="nil"/>
              <w:left w:val="nil"/>
              <w:bottom w:val="single" w:color="D4D4D4" w:sz="4" w:space="0"/>
              <w:right w:val="single" w:color="D4D4D4" w:sz="4" w:space="0"/>
            </w:tcBorders>
            <w:shd w:val="clear" w:color="000000" w:fill="F1F1F1"/>
            <w:noWrap/>
            <w:vAlign w:val="center"/>
          </w:tcPr>
          <w:p w14:paraId="3893A69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水费</w:t>
            </w:r>
          </w:p>
        </w:tc>
        <w:tc>
          <w:tcPr>
            <w:tcW w:w="513" w:type="dxa"/>
            <w:tcBorders>
              <w:top w:val="nil"/>
              <w:left w:val="nil"/>
              <w:bottom w:val="single" w:color="D4D4D4" w:sz="4" w:space="0"/>
              <w:right w:val="single" w:color="D4D4D4" w:sz="4" w:space="0"/>
            </w:tcBorders>
            <w:shd w:val="clear" w:color="000000" w:fill="FFFFFF"/>
            <w:noWrap/>
            <w:vAlign w:val="center"/>
          </w:tcPr>
          <w:p w14:paraId="51319EF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68FF968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31002</w:t>
            </w:r>
          </w:p>
        </w:tc>
        <w:tc>
          <w:tcPr>
            <w:tcW w:w="4341" w:type="dxa"/>
            <w:tcBorders>
              <w:top w:val="nil"/>
              <w:left w:val="nil"/>
              <w:bottom w:val="single" w:color="D4D4D4" w:sz="4" w:space="0"/>
              <w:right w:val="single" w:color="D4D4D4" w:sz="4" w:space="0"/>
            </w:tcBorders>
            <w:shd w:val="clear" w:color="000000" w:fill="F1F1F1"/>
            <w:noWrap/>
            <w:vAlign w:val="center"/>
          </w:tcPr>
          <w:p w14:paraId="25FF6C5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办公设备购置</w:t>
            </w:r>
          </w:p>
        </w:tc>
        <w:tc>
          <w:tcPr>
            <w:tcW w:w="516" w:type="dxa"/>
            <w:tcBorders>
              <w:top w:val="nil"/>
              <w:left w:val="nil"/>
              <w:bottom w:val="single" w:color="D4D4D4" w:sz="4" w:space="0"/>
              <w:right w:val="single" w:color="D4D4D4" w:sz="4" w:space="0"/>
            </w:tcBorders>
            <w:shd w:val="clear" w:color="000000" w:fill="FFFFFF"/>
            <w:noWrap/>
            <w:vAlign w:val="center"/>
          </w:tcPr>
          <w:p w14:paraId="5A380AF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2438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4557B25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30108</w:t>
            </w:r>
          </w:p>
        </w:tc>
        <w:tc>
          <w:tcPr>
            <w:tcW w:w="3451" w:type="dxa"/>
            <w:tcBorders>
              <w:top w:val="nil"/>
              <w:left w:val="nil"/>
              <w:bottom w:val="single" w:color="D4D4D4" w:sz="4" w:space="0"/>
              <w:right w:val="single" w:color="D4D4D4" w:sz="4" w:space="0"/>
            </w:tcBorders>
            <w:shd w:val="clear" w:color="000000" w:fill="F1F1F1"/>
            <w:noWrap/>
            <w:vAlign w:val="center"/>
          </w:tcPr>
          <w:p w14:paraId="75575FF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机关事业单位基本养老保险缴费</w:t>
            </w:r>
          </w:p>
        </w:tc>
        <w:tc>
          <w:tcPr>
            <w:tcW w:w="513" w:type="dxa"/>
            <w:tcBorders>
              <w:top w:val="nil"/>
              <w:left w:val="nil"/>
              <w:bottom w:val="single" w:color="D4D4D4" w:sz="4" w:space="0"/>
              <w:right w:val="single" w:color="D4D4D4" w:sz="4" w:space="0"/>
            </w:tcBorders>
            <w:shd w:val="clear" w:color="000000" w:fill="FFFFFF"/>
            <w:noWrap/>
            <w:vAlign w:val="center"/>
          </w:tcPr>
          <w:p w14:paraId="31839D3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B7C4E9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30206</w:t>
            </w:r>
          </w:p>
        </w:tc>
        <w:tc>
          <w:tcPr>
            <w:tcW w:w="2341" w:type="dxa"/>
            <w:tcBorders>
              <w:top w:val="nil"/>
              <w:left w:val="nil"/>
              <w:bottom w:val="single" w:color="D4D4D4" w:sz="4" w:space="0"/>
              <w:right w:val="single" w:color="D4D4D4" w:sz="4" w:space="0"/>
            </w:tcBorders>
            <w:shd w:val="clear" w:color="000000" w:fill="F1F1F1"/>
            <w:noWrap/>
            <w:vAlign w:val="center"/>
          </w:tcPr>
          <w:p w14:paraId="60341CC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电费</w:t>
            </w:r>
          </w:p>
        </w:tc>
        <w:tc>
          <w:tcPr>
            <w:tcW w:w="513" w:type="dxa"/>
            <w:tcBorders>
              <w:top w:val="nil"/>
              <w:left w:val="nil"/>
              <w:bottom w:val="single" w:color="D4D4D4" w:sz="4" w:space="0"/>
              <w:right w:val="single" w:color="D4D4D4" w:sz="4" w:space="0"/>
            </w:tcBorders>
            <w:shd w:val="clear" w:color="000000" w:fill="FFFFFF"/>
            <w:noWrap/>
            <w:vAlign w:val="center"/>
          </w:tcPr>
          <w:p w14:paraId="67D8BAD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25761D7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31003</w:t>
            </w:r>
          </w:p>
        </w:tc>
        <w:tc>
          <w:tcPr>
            <w:tcW w:w="4341" w:type="dxa"/>
            <w:tcBorders>
              <w:top w:val="nil"/>
              <w:left w:val="nil"/>
              <w:bottom w:val="single" w:color="D4D4D4" w:sz="4" w:space="0"/>
              <w:right w:val="single" w:color="D4D4D4" w:sz="4" w:space="0"/>
            </w:tcBorders>
            <w:shd w:val="clear" w:color="000000" w:fill="F1F1F1"/>
            <w:noWrap/>
            <w:vAlign w:val="center"/>
          </w:tcPr>
          <w:p w14:paraId="2EB753C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专用设备购置</w:t>
            </w:r>
          </w:p>
        </w:tc>
        <w:tc>
          <w:tcPr>
            <w:tcW w:w="516" w:type="dxa"/>
            <w:tcBorders>
              <w:top w:val="nil"/>
              <w:left w:val="nil"/>
              <w:bottom w:val="single" w:color="D4D4D4" w:sz="4" w:space="0"/>
              <w:right w:val="single" w:color="D4D4D4" w:sz="4" w:space="0"/>
            </w:tcBorders>
            <w:shd w:val="clear" w:color="000000" w:fill="FFFFFF"/>
            <w:noWrap/>
            <w:vAlign w:val="center"/>
          </w:tcPr>
          <w:p w14:paraId="1727EC2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3B05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6B73B43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30109</w:t>
            </w:r>
          </w:p>
        </w:tc>
        <w:tc>
          <w:tcPr>
            <w:tcW w:w="3451" w:type="dxa"/>
            <w:tcBorders>
              <w:top w:val="nil"/>
              <w:left w:val="nil"/>
              <w:bottom w:val="single" w:color="D4D4D4" w:sz="4" w:space="0"/>
              <w:right w:val="single" w:color="D4D4D4" w:sz="4" w:space="0"/>
            </w:tcBorders>
            <w:shd w:val="clear" w:color="000000" w:fill="F1F1F1"/>
            <w:noWrap/>
            <w:vAlign w:val="center"/>
          </w:tcPr>
          <w:p w14:paraId="0668598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职业年金缴费</w:t>
            </w:r>
          </w:p>
        </w:tc>
        <w:tc>
          <w:tcPr>
            <w:tcW w:w="513" w:type="dxa"/>
            <w:tcBorders>
              <w:top w:val="nil"/>
              <w:left w:val="nil"/>
              <w:bottom w:val="single" w:color="D4D4D4" w:sz="4" w:space="0"/>
              <w:right w:val="single" w:color="D4D4D4" w:sz="4" w:space="0"/>
            </w:tcBorders>
            <w:shd w:val="clear" w:color="000000" w:fill="FFFFFF"/>
            <w:noWrap/>
            <w:vAlign w:val="center"/>
          </w:tcPr>
          <w:p w14:paraId="47BDAA5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35D86CF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30207</w:t>
            </w:r>
          </w:p>
        </w:tc>
        <w:tc>
          <w:tcPr>
            <w:tcW w:w="2341" w:type="dxa"/>
            <w:tcBorders>
              <w:top w:val="nil"/>
              <w:left w:val="nil"/>
              <w:bottom w:val="single" w:color="D4D4D4" w:sz="4" w:space="0"/>
              <w:right w:val="single" w:color="D4D4D4" w:sz="4" w:space="0"/>
            </w:tcBorders>
            <w:shd w:val="clear" w:color="000000" w:fill="F1F1F1"/>
            <w:noWrap/>
            <w:vAlign w:val="center"/>
          </w:tcPr>
          <w:p w14:paraId="2B1B844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邮电费</w:t>
            </w:r>
          </w:p>
        </w:tc>
        <w:tc>
          <w:tcPr>
            <w:tcW w:w="513" w:type="dxa"/>
            <w:tcBorders>
              <w:top w:val="nil"/>
              <w:left w:val="nil"/>
              <w:bottom w:val="single" w:color="D4D4D4" w:sz="4" w:space="0"/>
              <w:right w:val="single" w:color="D4D4D4" w:sz="4" w:space="0"/>
            </w:tcBorders>
            <w:shd w:val="clear" w:color="000000" w:fill="FFFFFF"/>
            <w:noWrap/>
            <w:vAlign w:val="center"/>
          </w:tcPr>
          <w:p w14:paraId="6D7BAC3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6D5137C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31005</w:t>
            </w:r>
          </w:p>
        </w:tc>
        <w:tc>
          <w:tcPr>
            <w:tcW w:w="4341" w:type="dxa"/>
            <w:tcBorders>
              <w:top w:val="nil"/>
              <w:left w:val="nil"/>
              <w:bottom w:val="single" w:color="D4D4D4" w:sz="4" w:space="0"/>
              <w:right w:val="single" w:color="D4D4D4" w:sz="4" w:space="0"/>
            </w:tcBorders>
            <w:shd w:val="clear" w:color="000000" w:fill="F1F1F1"/>
            <w:noWrap/>
            <w:vAlign w:val="center"/>
          </w:tcPr>
          <w:p w14:paraId="29C5C59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基础设施建设</w:t>
            </w:r>
          </w:p>
        </w:tc>
        <w:tc>
          <w:tcPr>
            <w:tcW w:w="516" w:type="dxa"/>
            <w:tcBorders>
              <w:top w:val="nil"/>
              <w:left w:val="nil"/>
              <w:bottom w:val="single" w:color="D4D4D4" w:sz="4" w:space="0"/>
              <w:right w:val="single" w:color="D4D4D4" w:sz="4" w:space="0"/>
            </w:tcBorders>
            <w:shd w:val="clear" w:color="000000" w:fill="FFFFFF"/>
            <w:noWrap/>
            <w:vAlign w:val="center"/>
          </w:tcPr>
          <w:p w14:paraId="455EC16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22BB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7CE2183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30110</w:t>
            </w:r>
          </w:p>
        </w:tc>
        <w:tc>
          <w:tcPr>
            <w:tcW w:w="3451" w:type="dxa"/>
            <w:tcBorders>
              <w:top w:val="nil"/>
              <w:left w:val="nil"/>
              <w:bottom w:val="single" w:color="D4D4D4" w:sz="4" w:space="0"/>
              <w:right w:val="single" w:color="D4D4D4" w:sz="4" w:space="0"/>
            </w:tcBorders>
            <w:shd w:val="clear" w:color="000000" w:fill="F1F1F1"/>
            <w:noWrap/>
            <w:vAlign w:val="center"/>
          </w:tcPr>
          <w:p w14:paraId="25140AE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职工基本医疗保险缴费</w:t>
            </w:r>
          </w:p>
        </w:tc>
        <w:tc>
          <w:tcPr>
            <w:tcW w:w="513" w:type="dxa"/>
            <w:tcBorders>
              <w:top w:val="nil"/>
              <w:left w:val="nil"/>
              <w:bottom w:val="single" w:color="D4D4D4" w:sz="4" w:space="0"/>
              <w:right w:val="single" w:color="D4D4D4" w:sz="4" w:space="0"/>
            </w:tcBorders>
            <w:shd w:val="clear" w:color="000000" w:fill="FFFFFF"/>
            <w:noWrap/>
            <w:vAlign w:val="center"/>
          </w:tcPr>
          <w:p w14:paraId="6BC0DDC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0056E9E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30208</w:t>
            </w:r>
          </w:p>
        </w:tc>
        <w:tc>
          <w:tcPr>
            <w:tcW w:w="2341" w:type="dxa"/>
            <w:tcBorders>
              <w:top w:val="nil"/>
              <w:left w:val="nil"/>
              <w:bottom w:val="single" w:color="D4D4D4" w:sz="4" w:space="0"/>
              <w:right w:val="single" w:color="D4D4D4" w:sz="4" w:space="0"/>
            </w:tcBorders>
            <w:shd w:val="clear" w:color="000000" w:fill="F1F1F1"/>
            <w:noWrap/>
            <w:vAlign w:val="center"/>
          </w:tcPr>
          <w:p w14:paraId="4DFCFBB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取暖费</w:t>
            </w:r>
          </w:p>
        </w:tc>
        <w:tc>
          <w:tcPr>
            <w:tcW w:w="513" w:type="dxa"/>
            <w:tcBorders>
              <w:top w:val="nil"/>
              <w:left w:val="nil"/>
              <w:bottom w:val="single" w:color="D4D4D4" w:sz="4" w:space="0"/>
              <w:right w:val="single" w:color="D4D4D4" w:sz="4" w:space="0"/>
            </w:tcBorders>
            <w:shd w:val="clear" w:color="000000" w:fill="FFFFFF"/>
            <w:noWrap/>
            <w:vAlign w:val="center"/>
          </w:tcPr>
          <w:p w14:paraId="26BD909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0D7DFF4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31006</w:t>
            </w:r>
          </w:p>
        </w:tc>
        <w:tc>
          <w:tcPr>
            <w:tcW w:w="4341" w:type="dxa"/>
            <w:tcBorders>
              <w:top w:val="nil"/>
              <w:left w:val="nil"/>
              <w:bottom w:val="single" w:color="D4D4D4" w:sz="4" w:space="0"/>
              <w:right w:val="single" w:color="D4D4D4" w:sz="4" w:space="0"/>
            </w:tcBorders>
            <w:shd w:val="clear" w:color="000000" w:fill="F1F1F1"/>
            <w:noWrap/>
            <w:vAlign w:val="center"/>
          </w:tcPr>
          <w:p w14:paraId="1D82220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大型修缮</w:t>
            </w:r>
          </w:p>
        </w:tc>
        <w:tc>
          <w:tcPr>
            <w:tcW w:w="516" w:type="dxa"/>
            <w:tcBorders>
              <w:top w:val="nil"/>
              <w:left w:val="nil"/>
              <w:bottom w:val="single" w:color="D4D4D4" w:sz="4" w:space="0"/>
              <w:right w:val="single" w:color="D4D4D4" w:sz="4" w:space="0"/>
            </w:tcBorders>
            <w:shd w:val="clear" w:color="000000" w:fill="FFFFFF"/>
            <w:noWrap/>
            <w:vAlign w:val="center"/>
          </w:tcPr>
          <w:p w14:paraId="3B4016F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5BB6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0789253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30111</w:t>
            </w:r>
          </w:p>
        </w:tc>
        <w:tc>
          <w:tcPr>
            <w:tcW w:w="3451" w:type="dxa"/>
            <w:tcBorders>
              <w:top w:val="nil"/>
              <w:left w:val="nil"/>
              <w:bottom w:val="single" w:color="D4D4D4" w:sz="4" w:space="0"/>
              <w:right w:val="single" w:color="D4D4D4" w:sz="4" w:space="0"/>
            </w:tcBorders>
            <w:shd w:val="clear" w:color="000000" w:fill="F1F1F1"/>
            <w:noWrap/>
            <w:vAlign w:val="center"/>
          </w:tcPr>
          <w:p w14:paraId="76C1AB9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公务员医疗补助缴费</w:t>
            </w:r>
          </w:p>
        </w:tc>
        <w:tc>
          <w:tcPr>
            <w:tcW w:w="513" w:type="dxa"/>
            <w:tcBorders>
              <w:top w:val="nil"/>
              <w:left w:val="nil"/>
              <w:bottom w:val="single" w:color="D4D4D4" w:sz="4" w:space="0"/>
              <w:right w:val="single" w:color="D4D4D4" w:sz="4" w:space="0"/>
            </w:tcBorders>
            <w:shd w:val="clear" w:color="000000" w:fill="FFFFFF"/>
            <w:noWrap/>
            <w:vAlign w:val="center"/>
          </w:tcPr>
          <w:p w14:paraId="5EC1674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2A986CD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30209</w:t>
            </w:r>
          </w:p>
        </w:tc>
        <w:tc>
          <w:tcPr>
            <w:tcW w:w="2341" w:type="dxa"/>
            <w:tcBorders>
              <w:top w:val="nil"/>
              <w:left w:val="nil"/>
              <w:bottom w:val="single" w:color="D4D4D4" w:sz="4" w:space="0"/>
              <w:right w:val="single" w:color="D4D4D4" w:sz="4" w:space="0"/>
            </w:tcBorders>
            <w:shd w:val="clear" w:color="000000" w:fill="F1F1F1"/>
            <w:noWrap/>
            <w:vAlign w:val="center"/>
          </w:tcPr>
          <w:p w14:paraId="4FE7A29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物业管理费</w:t>
            </w:r>
          </w:p>
        </w:tc>
        <w:tc>
          <w:tcPr>
            <w:tcW w:w="513" w:type="dxa"/>
            <w:tcBorders>
              <w:top w:val="nil"/>
              <w:left w:val="nil"/>
              <w:bottom w:val="single" w:color="D4D4D4" w:sz="4" w:space="0"/>
              <w:right w:val="single" w:color="D4D4D4" w:sz="4" w:space="0"/>
            </w:tcBorders>
            <w:shd w:val="clear" w:color="000000" w:fill="FFFFFF"/>
            <w:noWrap/>
            <w:vAlign w:val="center"/>
          </w:tcPr>
          <w:p w14:paraId="62D2F17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4D5F0F9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31007</w:t>
            </w:r>
          </w:p>
        </w:tc>
        <w:tc>
          <w:tcPr>
            <w:tcW w:w="4341" w:type="dxa"/>
            <w:tcBorders>
              <w:top w:val="nil"/>
              <w:left w:val="nil"/>
              <w:bottom w:val="single" w:color="D4D4D4" w:sz="4" w:space="0"/>
              <w:right w:val="single" w:color="D4D4D4" w:sz="4" w:space="0"/>
            </w:tcBorders>
            <w:shd w:val="clear" w:color="000000" w:fill="F1F1F1"/>
            <w:noWrap/>
            <w:vAlign w:val="center"/>
          </w:tcPr>
          <w:p w14:paraId="7943337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信息网络及软件购置更新</w:t>
            </w:r>
          </w:p>
        </w:tc>
        <w:tc>
          <w:tcPr>
            <w:tcW w:w="516" w:type="dxa"/>
            <w:tcBorders>
              <w:top w:val="nil"/>
              <w:left w:val="nil"/>
              <w:bottom w:val="single" w:color="D4D4D4" w:sz="4" w:space="0"/>
              <w:right w:val="single" w:color="D4D4D4" w:sz="4" w:space="0"/>
            </w:tcBorders>
            <w:shd w:val="clear" w:color="000000" w:fill="FFFFFF"/>
            <w:noWrap/>
            <w:vAlign w:val="center"/>
          </w:tcPr>
          <w:p w14:paraId="5085D13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7390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77CC529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30112</w:t>
            </w:r>
          </w:p>
        </w:tc>
        <w:tc>
          <w:tcPr>
            <w:tcW w:w="3451" w:type="dxa"/>
            <w:tcBorders>
              <w:top w:val="nil"/>
              <w:left w:val="nil"/>
              <w:bottom w:val="single" w:color="D4D4D4" w:sz="4" w:space="0"/>
              <w:right w:val="single" w:color="D4D4D4" w:sz="4" w:space="0"/>
            </w:tcBorders>
            <w:shd w:val="clear" w:color="000000" w:fill="F1F1F1"/>
            <w:noWrap/>
            <w:vAlign w:val="center"/>
          </w:tcPr>
          <w:p w14:paraId="6725E37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其他社会保障缴费</w:t>
            </w:r>
          </w:p>
        </w:tc>
        <w:tc>
          <w:tcPr>
            <w:tcW w:w="513" w:type="dxa"/>
            <w:tcBorders>
              <w:top w:val="nil"/>
              <w:left w:val="nil"/>
              <w:bottom w:val="single" w:color="D4D4D4" w:sz="4" w:space="0"/>
              <w:right w:val="single" w:color="D4D4D4" w:sz="4" w:space="0"/>
            </w:tcBorders>
            <w:shd w:val="clear" w:color="000000" w:fill="FFFFFF"/>
            <w:noWrap/>
            <w:vAlign w:val="center"/>
          </w:tcPr>
          <w:p w14:paraId="4F238A6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6405EB0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30211</w:t>
            </w:r>
          </w:p>
        </w:tc>
        <w:tc>
          <w:tcPr>
            <w:tcW w:w="2341" w:type="dxa"/>
            <w:tcBorders>
              <w:top w:val="nil"/>
              <w:left w:val="nil"/>
              <w:bottom w:val="single" w:color="D4D4D4" w:sz="4" w:space="0"/>
              <w:right w:val="single" w:color="D4D4D4" w:sz="4" w:space="0"/>
            </w:tcBorders>
            <w:shd w:val="clear" w:color="000000" w:fill="F1F1F1"/>
            <w:noWrap/>
            <w:vAlign w:val="center"/>
          </w:tcPr>
          <w:p w14:paraId="2A2B276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差旅费</w:t>
            </w:r>
          </w:p>
        </w:tc>
        <w:tc>
          <w:tcPr>
            <w:tcW w:w="513" w:type="dxa"/>
            <w:tcBorders>
              <w:top w:val="nil"/>
              <w:left w:val="nil"/>
              <w:bottom w:val="single" w:color="D4D4D4" w:sz="4" w:space="0"/>
              <w:right w:val="single" w:color="D4D4D4" w:sz="4" w:space="0"/>
            </w:tcBorders>
            <w:shd w:val="clear" w:color="000000" w:fill="FFFFFF"/>
            <w:noWrap/>
            <w:vAlign w:val="center"/>
          </w:tcPr>
          <w:p w14:paraId="13438C0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0C58686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31008</w:t>
            </w:r>
          </w:p>
        </w:tc>
        <w:tc>
          <w:tcPr>
            <w:tcW w:w="4341" w:type="dxa"/>
            <w:tcBorders>
              <w:top w:val="nil"/>
              <w:left w:val="nil"/>
              <w:bottom w:val="single" w:color="D4D4D4" w:sz="4" w:space="0"/>
              <w:right w:val="single" w:color="D4D4D4" w:sz="4" w:space="0"/>
            </w:tcBorders>
            <w:shd w:val="clear" w:color="000000" w:fill="F1F1F1"/>
            <w:noWrap/>
            <w:vAlign w:val="center"/>
          </w:tcPr>
          <w:p w14:paraId="6D94264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物资储备</w:t>
            </w:r>
          </w:p>
        </w:tc>
        <w:tc>
          <w:tcPr>
            <w:tcW w:w="516" w:type="dxa"/>
            <w:tcBorders>
              <w:top w:val="nil"/>
              <w:left w:val="nil"/>
              <w:bottom w:val="single" w:color="D4D4D4" w:sz="4" w:space="0"/>
              <w:right w:val="single" w:color="D4D4D4" w:sz="4" w:space="0"/>
            </w:tcBorders>
            <w:shd w:val="clear" w:color="000000" w:fill="FFFFFF"/>
            <w:noWrap/>
            <w:vAlign w:val="center"/>
          </w:tcPr>
          <w:p w14:paraId="77AA7DE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BF7A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5ED1F85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30113</w:t>
            </w:r>
          </w:p>
        </w:tc>
        <w:tc>
          <w:tcPr>
            <w:tcW w:w="3451" w:type="dxa"/>
            <w:tcBorders>
              <w:top w:val="nil"/>
              <w:left w:val="nil"/>
              <w:bottom w:val="single" w:color="D4D4D4" w:sz="4" w:space="0"/>
              <w:right w:val="single" w:color="D4D4D4" w:sz="4" w:space="0"/>
            </w:tcBorders>
            <w:shd w:val="clear" w:color="000000" w:fill="F1F1F1"/>
            <w:noWrap/>
            <w:vAlign w:val="center"/>
          </w:tcPr>
          <w:p w14:paraId="59BF9B2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住房公积金</w:t>
            </w:r>
          </w:p>
        </w:tc>
        <w:tc>
          <w:tcPr>
            <w:tcW w:w="513" w:type="dxa"/>
            <w:tcBorders>
              <w:top w:val="nil"/>
              <w:left w:val="nil"/>
              <w:bottom w:val="single" w:color="D4D4D4" w:sz="4" w:space="0"/>
              <w:right w:val="single" w:color="D4D4D4" w:sz="4" w:space="0"/>
            </w:tcBorders>
            <w:shd w:val="clear" w:color="000000" w:fill="FFFFFF"/>
            <w:noWrap/>
            <w:vAlign w:val="center"/>
          </w:tcPr>
          <w:p w14:paraId="4D4F525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18346B1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30212</w:t>
            </w:r>
          </w:p>
        </w:tc>
        <w:tc>
          <w:tcPr>
            <w:tcW w:w="2341" w:type="dxa"/>
            <w:tcBorders>
              <w:top w:val="nil"/>
              <w:left w:val="nil"/>
              <w:bottom w:val="single" w:color="D4D4D4" w:sz="4" w:space="0"/>
              <w:right w:val="single" w:color="D4D4D4" w:sz="4" w:space="0"/>
            </w:tcBorders>
            <w:shd w:val="clear" w:color="000000" w:fill="F1F1F1"/>
            <w:noWrap/>
            <w:vAlign w:val="center"/>
          </w:tcPr>
          <w:p w14:paraId="5DCE25C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因公出国（境）费用</w:t>
            </w:r>
          </w:p>
        </w:tc>
        <w:tc>
          <w:tcPr>
            <w:tcW w:w="513" w:type="dxa"/>
            <w:tcBorders>
              <w:top w:val="nil"/>
              <w:left w:val="nil"/>
              <w:bottom w:val="single" w:color="D4D4D4" w:sz="4" w:space="0"/>
              <w:right w:val="single" w:color="D4D4D4" w:sz="4" w:space="0"/>
            </w:tcBorders>
            <w:shd w:val="clear" w:color="000000" w:fill="FFFFFF"/>
            <w:noWrap/>
            <w:vAlign w:val="center"/>
          </w:tcPr>
          <w:p w14:paraId="7776817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3404DA2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31009</w:t>
            </w:r>
          </w:p>
        </w:tc>
        <w:tc>
          <w:tcPr>
            <w:tcW w:w="4341" w:type="dxa"/>
            <w:tcBorders>
              <w:top w:val="nil"/>
              <w:left w:val="nil"/>
              <w:bottom w:val="single" w:color="D4D4D4" w:sz="4" w:space="0"/>
              <w:right w:val="single" w:color="D4D4D4" w:sz="4" w:space="0"/>
            </w:tcBorders>
            <w:shd w:val="clear" w:color="000000" w:fill="F1F1F1"/>
            <w:noWrap/>
            <w:vAlign w:val="center"/>
          </w:tcPr>
          <w:p w14:paraId="5D8184F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土地补偿</w:t>
            </w:r>
          </w:p>
        </w:tc>
        <w:tc>
          <w:tcPr>
            <w:tcW w:w="516" w:type="dxa"/>
            <w:tcBorders>
              <w:top w:val="nil"/>
              <w:left w:val="nil"/>
              <w:bottom w:val="single" w:color="D4D4D4" w:sz="4" w:space="0"/>
              <w:right w:val="single" w:color="D4D4D4" w:sz="4" w:space="0"/>
            </w:tcBorders>
            <w:shd w:val="clear" w:color="000000" w:fill="FFFFFF"/>
            <w:noWrap/>
            <w:vAlign w:val="center"/>
          </w:tcPr>
          <w:p w14:paraId="7AFD72A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F00F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2231936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30114</w:t>
            </w:r>
          </w:p>
        </w:tc>
        <w:tc>
          <w:tcPr>
            <w:tcW w:w="3451" w:type="dxa"/>
            <w:tcBorders>
              <w:top w:val="nil"/>
              <w:left w:val="nil"/>
              <w:bottom w:val="single" w:color="D4D4D4" w:sz="4" w:space="0"/>
              <w:right w:val="single" w:color="D4D4D4" w:sz="4" w:space="0"/>
            </w:tcBorders>
            <w:shd w:val="clear" w:color="000000" w:fill="F1F1F1"/>
            <w:noWrap/>
            <w:vAlign w:val="center"/>
          </w:tcPr>
          <w:p w14:paraId="472918E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w:t>
            </w:r>
          </w:p>
        </w:tc>
        <w:tc>
          <w:tcPr>
            <w:tcW w:w="513" w:type="dxa"/>
            <w:tcBorders>
              <w:top w:val="nil"/>
              <w:left w:val="nil"/>
              <w:bottom w:val="single" w:color="D4D4D4" w:sz="4" w:space="0"/>
              <w:right w:val="single" w:color="D4D4D4" w:sz="4" w:space="0"/>
            </w:tcBorders>
            <w:shd w:val="clear" w:color="000000" w:fill="FFFFFF"/>
            <w:noWrap/>
            <w:vAlign w:val="center"/>
          </w:tcPr>
          <w:p w14:paraId="42B413C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01380C8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30213</w:t>
            </w:r>
          </w:p>
        </w:tc>
        <w:tc>
          <w:tcPr>
            <w:tcW w:w="2341" w:type="dxa"/>
            <w:tcBorders>
              <w:top w:val="nil"/>
              <w:left w:val="nil"/>
              <w:bottom w:val="single" w:color="D4D4D4" w:sz="4" w:space="0"/>
              <w:right w:val="single" w:color="D4D4D4" w:sz="4" w:space="0"/>
            </w:tcBorders>
            <w:shd w:val="clear" w:color="000000" w:fill="F1F1F1"/>
            <w:noWrap/>
            <w:vAlign w:val="center"/>
          </w:tcPr>
          <w:p w14:paraId="1C9CEE4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维修（护）费</w:t>
            </w:r>
          </w:p>
        </w:tc>
        <w:tc>
          <w:tcPr>
            <w:tcW w:w="513" w:type="dxa"/>
            <w:tcBorders>
              <w:top w:val="nil"/>
              <w:left w:val="nil"/>
              <w:bottom w:val="single" w:color="D4D4D4" w:sz="4" w:space="0"/>
              <w:right w:val="single" w:color="D4D4D4" w:sz="4" w:space="0"/>
            </w:tcBorders>
            <w:shd w:val="clear" w:color="000000" w:fill="FFFFFF"/>
            <w:noWrap/>
            <w:vAlign w:val="center"/>
          </w:tcPr>
          <w:p w14:paraId="24DCA74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C272A5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31010</w:t>
            </w:r>
          </w:p>
        </w:tc>
        <w:tc>
          <w:tcPr>
            <w:tcW w:w="4341" w:type="dxa"/>
            <w:tcBorders>
              <w:top w:val="nil"/>
              <w:left w:val="nil"/>
              <w:bottom w:val="single" w:color="D4D4D4" w:sz="4" w:space="0"/>
              <w:right w:val="single" w:color="D4D4D4" w:sz="4" w:space="0"/>
            </w:tcBorders>
            <w:shd w:val="clear" w:color="000000" w:fill="F1F1F1"/>
            <w:noWrap/>
            <w:vAlign w:val="center"/>
          </w:tcPr>
          <w:p w14:paraId="0A4550E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安置补助</w:t>
            </w:r>
          </w:p>
        </w:tc>
        <w:tc>
          <w:tcPr>
            <w:tcW w:w="516" w:type="dxa"/>
            <w:tcBorders>
              <w:top w:val="nil"/>
              <w:left w:val="nil"/>
              <w:bottom w:val="single" w:color="D4D4D4" w:sz="4" w:space="0"/>
              <w:right w:val="single" w:color="D4D4D4" w:sz="4" w:space="0"/>
            </w:tcBorders>
            <w:shd w:val="clear" w:color="000000" w:fill="FFFFFF"/>
            <w:noWrap/>
            <w:vAlign w:val="center"/>
          </w:tcPr>
          <w:p w14:paraId="6842307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3424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7F630E6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30199</w:t>
            </w:r>
          </w:p>
        </w:tc>
        <w:tc>
          <w:tcPr>
            <w:tcW w:w="3451" w:type="dxa"/>
            <w:tcBorders>
              <w:top w:val="nil"/>
              <w:left w:val="nil"/>
              <w:bottom w:val="single" w:color="D4D4D4" w:sz="4" w:space="0"/>
              <w:right w:val="single" w:color="D4D4D4" w:sz="4" w:space="0"/>
            </w:tcBorders>
            <w:shd w:val="clear" w:color="000000" w:fill="F1F1F1"/>
            <w:noWrap/>
            <w:vAlign w:val="center"/>
          </w:tcPr>
          <w:p w14:paraId="102197E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其他工资福利支出</w:t>
            </w:r>
          </w:p>
        </w:tc>
        <w:tc>
          <w:tcPr>
            <w:tcW w:w="513" w:type="dxa"/>
            <w:tcBorders>
              <w:top w:val="nil"/>
              <w:left w:val="nil"/>
              <w:bottom w:val="single" w:color="D4D4D4" w:sz="4" w:space="0"/>
              <w:right w:val="single" w:color="D4D4D4" w:sz="4" w:space="0"/>
            </w:tcBorders>
            <w:shd w:val="clear" w:color="000000" w:fill="FFFFFF"/>
            <w:noWrap/>
            <w:vAlign w:val="center"/>
          </w:tcPr>
          <w:p w14:paraId="3EB2694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2D2212F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30214</w:t>
            </w:r>
          </w:p>
        </w:tc>
        <w:tc>
          <w:tcPr>
            <w:tcW w:w="2341" w:type="dxa"/>
            <w:tcBorders>
              <w:top w:val="nil"/>
              <w:left w:val="nil"/>
              <w:bottom w:val="single" w:color="D4D4D4" w:sz="4" w:space="0"/>
              <w:right w:val="single" w:color="D4D4D4" w:sz="4" w:space="0"/>
            </w:tcBorders>
            <w:shd w:val="clear" w:color="000000" w:fill="F1F1F1"/>
            <w:noWrap/>
            <w:vAlign w:val="center"/>
          </w:tcPr>
          <w:p w14:paraId="4C070BD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租赁费</w:t>
            </w:r>
          </w:p>
        </w:tc>
        <w:tc>
          <w:tcPr>
            <w:tcW w:w="513" w:type="dxa"/>
            <w:tcBorders>
              <w:top w:val="nil"/>
              <w:left w:val="nil"/>
              <w:bottom w:val="single" w:color="D4D4D4" w:sz="4" w:space="0"/>
              <w:right w:val="single" w:color="D4D4D4" w:sz="4" w:space="0"/>
            </w:tcBorders>
            <w:shd w:val="clear" w:color="000000" w:fill="FFFFFF"/>
            <w:noWrap/>
            <w:vAlign w:val="center"/>
          </w:tcPr>
          <w:p w14:paraId="5A2BD5D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ECB39E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31011</w:t>
            </w:r>
          </w:p>
        </w:tc>
        <w:tc>
          <w:tcPr>
            <w:tcW w:w="4341" w:type="dxa"/>
            <w:tcBorders>
              <w:top w:val="nil"/>
              <w:left w:val="nil"/>
              <w:bottom w:val="single" w:color="D4D4D4" w:sz="4" w:space="0"/>
              <w:right w:val="single" w:color="D4D4D4" w:sz="4" w:space="0"/>
            </w:tcBorders>
            <w:shd w:val="clear" w:color="000000" w:fill="F1F1F1"/>
            <w:noWrap/>
            <w:vAlign w:val="center"/>
          </w:tcPr>
          <w:p w14:paraId="63A49E4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地上附着物和青苗补偿</w:t>
            </w:r>
          </w:p>
        </w:tc>
        <w:tc>
          <w:tcPr>
            <w:tcW w:w="516" w:type="dxa"/>
            <w:tcBorders>
              <w:top w:val="nil"/>
              <w:left w:val="nil"/>
              <w:bottom w:val="single" w:color="D4D4D4" w:sz="4" w:space="0"/>
              <w:right w:val="single" w:color="D4D4D4" w:sz="4" w:space="0"/>
            </w:tcBorders>
            <w:shd w:val="clear" w:color="000000" w:fill="FFFFFF"/>
            <w:noWrap/>
            <w:vAlign w:val="center"/>
          </w:tcPr>
          <w:p w14:paraId="1CD641C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3D0E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6E85D54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w:t>
            </w:r>
          </w:p>
        </w:tc>
        <w:tc>
          <w:tcPr>
            <w:tcW w:w="3451" w:type="dxa"/>
            <w:tcBorders>
              <w:top w:val="nil"/>
              <w:left w:val="nil"/>
              <w:bottom w:val="single" w:color="D4D4D4" w:sz="4" w:space="0"/>
              <w:right w:val="single" w:color="D4D4D4" w:sz="4" w:space="0"/>
            </w:tcBorders>
            <w:shd w:val="clear" w:color="000000" w:fill="F1F1F1"/>
            <w:noWrap/>
            <w:vAlign w:val="center"/>
          </w:tcPr>
          <w:p w14:paraId="29CE973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对个人和家庭的补助</w:t>
            </w:r>
          </w:p>
        </w:tc>
        <w:tc>
          <w:tcPr>
            <w:tcW w:w="513" w:type="dxa"/>
            <w:tcBorders>
              <w:top w:val="nil"/>
              <w:left w:val="nil"/>
              <w:bottom w:val="single" w:color="D4D4D4" w:sz="4" w:space="0"/>
              <w:right w:val="single" w:color="D4D4D4" w:sz="4" w:space="0"/>
            </w:tcBorders>
            <w:shd w:val="clear" w:color="000000" w:fill="FFFFFF"/>
            <w:noWrap/>
            <w:vAlign w:val="center"/>
          </w:tcPr>
          <w:p w14:paraId="6FB610A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1597B73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30215</w:t>
            </w:r>
          </w:p>
        </w:tc>
        <w:tc>
          <w:tcPr>
            <w:tcW w:w="2341" w:type="dxa"/>
            <w:tcBorders>
              <w:top w:val="nil"/>
              <w:left w:val="nil"/>
              <w:bottom w:val="single" w:color="D4D4D4" w:sz="4" w:space="0"/>
              <w:right w:val="single" w:color="D4D4D4" w:sz="4" w:space="0"/>
            </w:tcBorders>
            <w:shd w:val="clear" w:color="000000" w:fill="F1F1F1"/>
            <w:noWrap/>
            <w:vAlign w:val="center"/>
          </w:tcPr>
          <w:p w14:paraId="3BAC29B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会议费</w:t>
            </w:r>
          </w:p>
        </w:tc>
        <w:tc>
          <w:tcPr>
            <w:tcW w:w="513" w:type="dxa"/>
            <w:tcBorders>
              <w:top w:val="nil"/>
              <w:left w:val="nil"/>
              <w:bottom w:val="single" w:color="D4D4D4" w:sz="4" w:space="0"/>
              <w:right w:val="single" w:color="D4D4D4" w:sz="4" w:space="0"/>
            </w:tcBorders>
            <w:shd w:val="clear" w:color="000000" w:fill="FFFFFF"/>
            <w:noWrap/>
            <w:vAlign w:val="center"/>
          </w:tcPr>
          <w:p w14:paraId="7319947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35CDFB3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31012</w:t>
            </w:r>
          </w:p>
        </w:tc>
        <w:tc>
          <w:tcPr>
            <w:tcW w:w="4341" w:type="dxa"/>
            <w:tcBorders>
              <w:top w:val="nil"/>
              <w:left w:val="nil"/>
              <w:bottom w:val="single" w:color="D4D4D4" w:sz="4" w:space="0"/>
              <w:right w:val="single" w:color="D4D4D4" w:sz="4" w:space="0"/>
            </w:tcBorders>
            <w:shd w:val="clear" w:color="000000" w:fill="F1F1F1"/>
            <w:noWrap/>
            <w:vAlign w:val="center"/>
          </w:tcPr>
          <w:p w14:paraId="0E8A9D9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拆迁补偿</w:t>
            </w:r>
          </w:p>
        </w:tc>
        <w:tc>
          <w:tcPr>
            <w:tcW w:w="516" w:type="dxa"/>
            <w:tcBorders>
              <w:top w:val="nil"/>
              <w:left w:val="nil"/>
              <w:bottom w:val="single" w:color="D4D4D4" w:sz="4" w:space="0"/>
              <w:right w:val="single" w:color="D4D4D4" w:sz="4" w:space="0"/>
            </w:tcBorders>
            <w:shd w:val="clear" w:color="000000" w:fill="FFFFFF"/>
            <w:noWrap/>
            <w:vAlign w:val="center"/>
          </w:tcPr>
          <w:p w14:paraId="74931A5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0E18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13817AA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30301</w:t>
            </w:r>
          </w:p>
        </w:tc>
        <w:tc>
          <w:tcPr>
            <w:tcW w:w="3451" w:type="dxa"/>
            <w:tcBorders>
              <w:top w:val="nil"/>
              <w:left w:val="nil"/>
              <w:bottom w:val="single" w:color="D4D4D4" w:sz="4" w:space="0"/>
              <w:right w:val="single" w:color="D4D4D4" w:sz="4" w:space="0"/>
            </w:tcBorders>
            <w:shd w:val="clear" w:color="000000" w:fill="F1F1F1"/>
            <w:noWrap/>
            <w:vAlign w:val="center"/>
          </w:tcPr>
          <w:p w14:paraId="3A5E8C5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离休费</w:t>
            </w:r>
          </w:p>
        </w:tc>
        <w:tc>
          <w:tcPr>
            <w:tcW w:w="513" w:type="dxa"/>
            <w:tcBorders>
              <w:top w:val="nil"/>
              <w:left w:val="nil"/>
              <w:bottom w:val="single" w:color="D4D4D4" w:sz="4" w:space="0"/>
              <w:right w:val="single" w:color="D4D4D4" w:sz="4" w:space="0"/>
            </w:tcBorders>
            <w:shd w:val="clear" w:color="000000" w:fill="FFFFFF"/>
            <w:noWrap/>
            <w:vAlign w:val="center"/>
          </w:tcPr>
          <w:p w14:paraId="511C0AC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1916F65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30216</w:t>
            </w:r>
          </w:p>
        </w:tc>
        <w:tc>
          <w:tcPr>
            <w:tcW w:w="2341" w:type="dxa"/>
            <w:tcBorders>
              <w:top w:val="nil"/>
              <w:left w:val="nil"/>
              <w:bottom w:val="single" w:color="D4D4D4" w:sz="4" w:space="0"/>
              <w:right w:val="single" w:color="D4D4D4" w:sz="4" w:space="0"/>
            </w:tcBorders>
            <w:shd w:val="clear" w:color="000000" w:fill="F1F1F1"/>
            <w:noWrap/>
            <w:vAlign w:val="center"/>
          </w:tcPr>
          <w:p w14:paraId="070180E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培训费</w:t>
            </w:r>
          </w:p>
        </w:tc>
        <w:tc>
          <w:tcPr>
            <w:tcW w:w="513" w:type="dxa"/>
            <w:tcBorders>
              <w:top w:val="nil"/>
              <w:left w:val="nil"/>
              <w:bottom w:val="single" w:color="D4D4D4" w:sz="4" w:space="0"/>
              <w:right w:val="single" w:color="D4D4D4" w:sz="4" w:space="0"/>
            </w:tcBorders>
            <w:shd w:val="clear" w:color="000000" w:fill="FFFFFF"/>
            <w:noWrap/>
            <w:vAlign w:val="center"/>
          </w:tcPr>
          <w:p w14:paraId="7B1485E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2145BAE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31013</w:t>
            </w:r>
          </w:p>
        </w:tc>
        <w:tc>
          <w:tcPr>
            <w:tcW w:w="4341" w:type="dxa"/>
            <w:tcBorders>
              <w:top w:val="nil"/>
              <w:left w:val="nil"/>
              <w:bottom w:val="single" w:color="D4D4D4" w:sz="4" w:space="0"/>
              <w:right w:val="single" w:color="D4D4D4" w:sz="4" w:space="0"/>
            </w:tcBorders>
            <w:shd w:val="clear" w:color="000000" w:fill="F1F1F1"/>
            <w:noWrap/>
            <w:vAlign w:val="center"/>
          </w:tcPr>
          <w:p w14:paraId="79DA99B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公务用车购置</w:t>
            </w:r>
          </w:p>
        </w:tc>
        <w:tc>
          <w:tcPr>
            <w:tcW w:w="516" w:type="dxa"/>
            <w:tcBorders>
              <w:top w:val="nil"/>
              <w:left w:val="nil"/>
              <w:bottom w:val="single" w:color="D4D4D4" w:sz="4" w:space="0"/>
              <w:right w:val="single" w:color="D4D4D4" w:sz="4" w:space="0"/>
            </w:tcBorders>
            <w:shd w:val="clear" w:color="000000" w:fill="FFFFFF"/>
            <w:noWrap/>
            <w:vAlign w:val="center"/>
          </w:tcPr>
          <w:p w14:paraId="6C6A54E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7EE2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64DEC00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30302</w:t>
            </w:r>
          </w:p>
        </w:tc>
        <w:tc>
          <w:tcPr>
            <w:tcW w:w="3451" w:type="dxa"/>
            <w:tcBorders>
              <w:top w:val="nil"/>
              <w:left w:val="nil"/>
              <w:bottom w:val="single" w:color="D4D4D4" w:sz="4" w:space="0"/>
              <w:right w:val="single" w:color="D4D4D4" w:sz="4" w:space="0"/>
            </w:tcBorders>
            <w:shd w:val="clear" w:color="000000" w:fill="F1F1F1"/>
            <w:noWrap/>
            <w:vAlign w:val="center"/>
          </w:tcPr>
          <w:p w14:paraId="0F3880C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退休费</w:t>
            </w:r>
          </w:p>
        </w:tc>
        <w:tc>
          <w:tcPr>
            <w:tcW w:w="513" w:type="dxa"/>
            <w:tcBorders>
              <w:top w:val="nil"/>
              <w:left w:val="nil"/>
              <w:bottom w:val="single" w:color="D4D4D4" w:sz="4" w:space="0"/>
              <w:right w:val="single" w:color="D4D4D4" w:sz="4" w:space="0"/>
            </w:tcBorders>
            <w:shd w:val="clear" w:color="000000" w:fill="FFFFFF"/>
            <w:noWrap/>
            <w:vAlign w:val="center"/>
          </w:tcPr>
          <w:p w14:paraId="559AA17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50F8353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30217</w:t>
            </w:r>
          </w:p>
        </w:tc>
        <w:tc>
          <w:tcPr>
            <w:tcW w:w="2341" w:type="dxa"/>
            <w:tcBorders>
              <w:top w:val="nil"/>
              <w:left w:val="nil"/>
              <w:bottom w:val="single" w:color="D4D4D4" w:sz="4" w:space="0"/>
              <w:right w:val="single" w:color="D4D4D4" w:sz="4" w:space="0"/>
            </w:tcBorders>
            <w:shd w:val="clear" w:color="000000" w:fill="F1F1F1"/>
            <w:noWrap/>
            <w:vAlign w:val="center"/>
          </w:tcPr>
          <w:p w14:paraId="10164D0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公务接待费</w:t>
            </w:r>
          </w:p>
        </w:tc>
        <w:tc>
          <w:tcPr>
            <w:tcW w:w="513" w:type="dxa"/>
            <w:tcBorders>
              <w:top w:val="nil"/>
              <w:left w:val="nil"/>
              <w:bottom w:val="single" w:color="D4D4D4" w:sz="4" w:space="0"/>
              <w:right w:val="single" w:color="D4D4D4" w:sz="4" w:space="0"/>
            </w:tcBorders>
            <w:shd w:val="clear" w:color="000000" w:fill="FFFFFF"/>
            <w:noWrap/>
            <w:vAlign w:val="center"/>
          </w:tcPr>
          <w:p w14:paraId="75134A0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545C755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31019</w:t>
            </w:r>
          </w:p>
        </w:tc>
        <w:tc>
          <w:tcPr>
            <w:tcW w:w="4341" w:type="dxa"/>
            <w:tcBorders>
              <w:top w:val="nil"/>
              <w:left w:val="nil"/>
              <w:bottom w:val="single" w:color="D4D4D4" w:sz="4" w:space="0"/>
              <w:right w:val="single" w:color="D4D4D4" w:sz="4" w:space="0"/>
            </w:tcBorders>
            <w:shd w:val="clear" w:color="000000" w:fill="F1F1F1"/>
            <w:noWrap/>
            <w:vAlign w:val="center"/>
          </w:tcPr>
          <w:p w14:paraId="2D241F8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其他交通工具购置</w:t>
            </w:r>
          </w:p>
        </w:tc>
        <w:tc>
          <w:tcPr>
            <w:tcW w:w="516" w:type="dxa"/>
            <w:tcBorders>
              <w:top w:val="nil"/>
              <w:left w:val="nil"/>
              <w:bottom w:val="single" w:color="D4D4D4" w:sz="4" w:space="0"/>
              <w:right w:val="single" w:color="D4D4D4" w:sz="4" w:space="0"/>
            </w:tcBorders>
            <w:shd w:val="clear" w:color="000000" w:fill="FFFFFF"/>
            <w:noWrap/>
            <w:vAlign w:val="center"/>
          </w:tcPr>
          <w:p w14:paraId="10DA735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976B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48986D2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30303</w:t>
            </w:r>
          </w:p>
        </w:tc>
        <w:tc>
          <w:tcPr>
            <w:tcW w:w="3451" w:type="dxa"/>
            <w:tcBorders>
              <w:top w:val="nil"/>
              <w:left w:val="nil"/>
              <w:bottom w:val="single" w:color="D4D4D4" w:sz="4" w:space="0"/>
              <w:right w:val="single" w:color="D4D4D4" w:sz="4" w:space="0"/>
            </w:tcBorders>
            <w:shd w:val="clear" w:color="000000" w:fill="F1F1F1"/>
            <w:noWrap/>
            <w:vAlign w:val="center"/>
          </w:tcPr>
          <w:p w14:paraId="481FC84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退职（役）费</w:t>
            </w:r>
          </w:p>
        </w:tc>
        <w:tc>
          <w:tcPr>
            <w:tcW w:w="513" w:type="dxa"/>
            <w:tcBorders>
              <w:top w:val="nil"/>
              <w:left w:val="nil"/>
              <w:bottom w:val="single" w:color="D4D4D4" w:sz="4" w:space="0"/>
              <w:right w:val="single" w:color="D4D4D4" w:sz="4" w:space="0"/>
            </w:tcBorders>
            <w:shd w:val="clear" w:color="000000" w:fill="FFFFFF"/>
            <w:noWrap/>
            <w:vAlign w:val="center"/>
          </w:tcPr>
          <w:p w14:paraId="11D549B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41C67D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30218</w:t>
            </w:r>
          </w:p>
        </w:tc>
        <w:tc>
          <w:tcPr>
            <w:tcW w:w="2341" w:type="dxa"/>
            <w:tcBorders>
              <w:top w:val="nil"/>
              <w:left w:val="nil"/>
              <w:bottom w:val="single" w:color="D4D4D4" w:sz="4" w:space="0"/>
              <w:right w:val="single" w:color="D4D4D4" w:sz="4" w:space="0"/>
            </w:tcBorders>
            <w:shd w:val="clear" w:color="000000" w:fill="F1F1F1"/>
            <w:noWrap/>
            <w:vAlign w:val="center"/>
          </w:tcPr>
          <w:p w14:paraId="2B821FE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专用材料费</w:t>
            </w:r>
          </w:p>
        </w:tc>
        <w:tc>
          <w:tcPr>
            <w:tcW w:w="513" w:type="dxa"/>
            <w:tcBorders>
              <w:top w:val="nil"/>
              <w:left w:val="nil"/>
              <w:bottom w:val="single" w:color="D4D4D4" w:sz="4" w:space="0"/>
              <w:right w:val="single" w:color="D4D4D4" w:sz="4" w:space="0"/>
            </w:tcBorders>
            <w:shd w:val="clear" w:color="000000" w:fill="FFFFFF"/>
            <w:noWrap/>
            <w:vAlign w:val="center"/>
          </w:tcPr>
          <w:p w14:paraId="56294D6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1341ED0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31021</w:t>
            </w:r>
          </w:p>
        </w:tc>
        <w:tc>
          <w:tcPr>
            <w:tcW w:w="4341" w:type="dxa"/>
            <w:tcBorders>
              <w:top w:val="nil"/>
              <w:left w:val="nil"/>
              <w:bottom w:val="single" w:color="D4D4D4" w:sz="4" w:space="0"/>
              <w:right w:val="single" w:color="D4D4D4" w:sz="4" w:space="0"/>
            </w:tcBorders>
            <w:shd w:val="clear" w:color="000000" w:fill="F1F1F1"/>
            <w:noWrap/>
            <w:vAlign w:val="center"/>
          </w:tcPr>
          <w:p w14:paraId="7BC23C8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文物和陈列品购置</w:t>
            </w:r>
          </w:p>
        </w:tc>
        <w:tc>
          <w:tcPr>
            <w:tcW w:w="516" w:type="dxa"/>
            <w:tcBorders>
              <w:top w:val="nil"/>
              <w:left w:val="nil"/>
              <w:bottom w:val="single" w:color="D4D4D4" w:sz="4" w:space="0"/>
              <w:right w:val="single" w:color="D4D4D4" w:sz="4" w:space="0"/>
            </w:tcBorders>
            <w:shd w:val="clear" w:color="000000" w:fill="FFFFFF"/>
            <w:noWrap/>
            <w:vAlign w:val="center"/>
          </w:tcPr>
          <w:p w14:paraId="721DC1B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CD0A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419BA45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30304</w:t>
            </w:r>
          </w:p>
        </w:tc>
        <w:tc>
          <w:tcPr>
            <w:tcW w:w="3451" w:type="dxa"/>
            <w:tcBorders>
              <w:top w:val="nil"/>
              <w:left w:val="nil"/>
              <w:bottom w:val="single" w:color="D4D4D4" w:sz="4" w:space="0"/>
              <w:right w:val="single" w:color="D4D4D4" w:sz="4" w:space="0"/>
            </w:tcBorders>
            <w:shd w:val="clear" w:color="000000" w:fill="F1F1F1"/>
            <w:noWrap/>
            <w:vAlign w:val="center"/>
          </w:tcPr>
          <w:p w14:paraId="57620DB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抚恤金</w:t>
            </w:r>
          </w:p>
        </w:tc>
        <w:tc>
          <w:tcPr>
            <w:tcW w:w="513" w:type="dxa"/>
            <w:tcBorders>
              <w:top w:val="nil"/>
              <w:left w:val="nil"/>
              <w:bottom w:val="single" w:color="D4D4D4" w:sz="4" w:space="0"/>
              <w:right w:val="single" w:color="D4D4D4" w:sz="4" w:space="0"/>
            </w:tcBorders>
            <w:shd w:val="clear" w:color="000000" w:fill="FFFFFF"/>
            <w:noWrap/>
            <w:vAlign w:val="center"/>
          </w:tcPr>
          <w:p w14:paraId="746B4A1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3D41864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30224</w:t>
            </w:r>
          </w:p>
        </w:tc>
        <w:tc>
          <w:tcPr>
            <w:tcW w:w="2341" w:type="dxa"/>
            <w:tcBorders>
              <w:top w:val="nil"/>
              <w:left w:val="nil"/>
              <w:bottom w:val="single" w:color="D4D4D4" w:sz="4" w:space="0"/>
              <w:right w:val="single" w:color="D4D4D4" w:sz="4" w:space="0"/>
            </w:tcBorders>
            <w:shd w:val="clear" w:color="000000" w:fill="F1F1F1"/>
            <w:noWrap/>
            <w:vAlign w:val="center"/>
          </w:tcPr>
          <w:p w14:paraId="70F64EB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被装购置费</w:t>
            </w:r>
          </w:p>
        </w:tc>
        <w:tc>
          <w:tcPr>
            <w:tcW w:w="513" w:type="dxa"/>
            <w:tcBorders>
              <w:top w:val="nil"/>
              <w:left w:val="nil"/>
              <w:bottom w:val="single" w:color="D4D4D4" w:sz="4" w:space="0"/>
              <w:right w:val="single" w:color="D4D4D4" w:sz="4" w:space="0"/>
            </w:tcBorders>
            <w:shd w:val="clear" w:color="000000" w:fill="FFFFFF"/>
            <w:noWrap/>
            <w:vAlign w:val="center"/>
          </w:tcPr>
          <w:p w14:paraId="41531CB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0DC8C7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31022</w:t>
            </w:r>
          </w:p>
        </w:tc>
        <w:tc>
          <w:tcPr>
            <w:tcW w:w="4341" w:type="dxa"/>
            <w:tcBorders>
              <w:top w:val="nil"/>
              <w:left w:val="nil"/>
              <w:bottom w:val="single" w:color="D4D4D4" w:sz="4" w:space="0"/>
              <w:right w:val="single" w:color="D4D4D4" w:sz="4" w:space="0"/>
            </w:tcBorders>
            <w:shd w:val="clear" w:color="000000" w:fill="F1F1F1"/>
            <w:noWrap/>
            <w:vAlign w:val="center"/>
          </w:tcPr>
          <w:p w14:paraId="729A6AC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无形资产购置</w:t>
            </w:r>
          </w:p>
        </w:tc>
        <w:tc>
          <w:tcPr>
            <w:tcW w:w="516" w:type="dxa"/>
            <w:tcBorders>
              <w:top w:val="nil"/>
              <w:left w:val="nil"/>
              <w:bottom w:val="single" w:color="D4D4D4" w:sz="4" w:space="0"/>
              <w:right w:val="single" w:color="D4D4D4" w:sz="4" w:space="0"/>
            </w:tcBorders>
            <w:shd w:val="clear" w:color="000000" w:fill="FFFFFF"/>
            <w:noWrap/>
            <w:vAlign w:val="center"/>
          </w:tcPr>
          <w:p w14:paraId="00C7D79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512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530E0D7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30305</w:t>
            </w:r>
          </w:p>
        </w:tc>
        <w:tc>
          <w:tcPr>
            <w:tcW w:w="3451" w:type="dxa"/>
            <w:tcBorders>
              <w:top w:val="nil"/>
              <w:left w:val="nil"/>
              <w:bottom w:val="single" w:color="D4D4D4" w:sz="4" w:space="0"/>
              <w:right w:val="single" w:color="D4D4D4" w:sz="4" w:space="0"/>
            </w:tcBorders>
            <w:shd w:val="clear" w:color="000000" w:fill="F1F1F1"/>
            <w:noWrap/>
            <w:vAlign w:val="center"/>
          </w:tcPr>
          <w:p w14:paraId="0902588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生活补助</w:t>
            </w:r>
          </w:p>
        </w:tc>
        <w:tc>
          <w:tcPr>
            <w:tcW w:w="513" w:type="dxa"/>
            <w:tcBorders>
              <w:top w:val="nil"/>
              <w:left w:val="nil"/>
              <w:bottom w:val="single" w:color="D4D4D4" w:sz="4" w:space="0"/>
              <w:right w:val="single" w:color="D4D4D4" w:sz="4" w:space="0"/>
            </w:tcBorders>
            <w:shd w:val="clear" w:color="000000" w:fill="FFFFFF"/>
            <w:noWrap/>
            <w:vAlign w:val="center"/>
          </w:tcPr>
          <w:p w14:paraId="4D2B1D6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329F2D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30225</w:t>
            </w:r>
          </w:p>
        </w:tc>
        <w:tc>
          <w:tcPr>
            <w:tcW w:w="2341" w:type="dxa"/>
            <w:tcBorders>
              <w:top w:val="nil"/>
              <w:left w:val="nil"/>
              <w:bottom w:val="single" w:color="D4D4D4" w:sz="4" w:space="0"/>
              <w:right w:val="single" w:color="D4D4D4" w:sz="4" w:space="0"/>
            </w:tcBorders>
            <w:shd w:val="clear" w:color="000000" w:fill="F1F1F1"/>
            <w:noWrap/>
            <w:vAlign w:val="center"/>
          </w:tcPr>
          <w:p w14:paraId="57CAD60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专用燃料费</w:t>
            </w:r>
          </w:p>
        </w:tc>
        <w:tc>
          <w:tcPr>
            <w:tcW w:w="513" w:type="dxa"/>
            <w:tcBorders>
              <w:top w:val="nil"/>
              <w:left w:val="nil"/>
              <w:bottom w:val="single" w:color="D4D4D4" w:sz="4" w:space="0"/>
              <w:right w:val="single" w:color="D4D4D4" w:sz="4" w:space="0"/>
            </w:tcBorders>
            <w:shd w:val="clear" w:color="000000" w:fill="FFFFFF"/>
            <w:noWrap/>
            <w:vAlign w:val="center"/>
          </w:tcPr>
          <w:p w14:paraId="70DEBC0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6D7BF0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31099</w:t>
            </w:r>
          </w:p>
        </w:tc>
        <w:tc>
          <w:tcPr>
            <w:tcW w:w="4341" w:type="dxa"/>
            <w:tcBorders>
              <w:top w:val="nil"/>
              <w:left w:val="nil"/>
              <w:bottom w:val="single" w:color="D4D4D4" w:sz="4" w:space="0"/>
              <w:right w:val="single" w:color="D4D4D4" w:sz="4" w:space="0"/>
            </w:tcBorders>
            <w:shd w:val="clear" w:color="000000" w:fill="F1F1F1"/>
            <w:noWrap/>
            <w:vAlign w:val="center"/>
          </w:tcPr>
          <w:p w14:paraId="024C99C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其他资本性支出</w:t>
            </w:r>
          </w:p>
        </w:tc>
        <w:tc>
          <w:tcPr>
            <w:tcW w:w="516" w:type="dxa"/>
            <w:tcBorders>
              <w:top w:val="nil"/>
              <w:left w:val="nil"/>
              <w:bottom w:val="single" w:color="D4D4D4" w:sz="4" w:space="0"/>
              <w:right w:val="single" w:color="D4D4D4" w:sz="4" w:space="0"/>
            </w:tcBorders>
            <w:shd w:val="clear" w:color="000000" w:fill="FFFFFF"/>
            <w:noWrap/>
            <w:vAlign w:val="center"/>
          </w:tcPr>
          <w:p w14:paraId="1619A04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CBF1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1EC9DC6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30306</w:t>
            </w:r>
          </w:p>
        </w:tc>
        <w:tc>
          <w:tcPr>
            <w:tcW w:w="3451" w:type="dxa"/>
            <w:tcBorders>
              <w:top w:val="nil"/>
              <w:left w:val="nil"/>
              <w:bottom w:val="single" w:color="D4D4D4" w:sz="4" w:space="0"/>
              <w:right w:val="single" w:color="D4D4D4" w:sz="4" w:space="0"/>
            </w:tcBorders>
            <w:shd w:val="clear" w:color="000000" w:fill="F1F1F1"/>
            <w:noWrap/>
            <w:vAlign w:val="center"/>
          </w:tcPr>
          <w:p w14:paraId="4B0C84F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救济费</w:t>
            </w:r>
          </w:p>
        </w:tc>
        <w:tc>
          <w:tcPr>
            <w:tcW w:w="513" w:type="dxa"/>
            <w:tcBorders>
              <w:top w:val="nil"/>
              <w:left w:val="nil"/>
              <w:bottom w:val="single" w:color="D4D4D4" w:sz="4" w:space="0"/>
              <w:right w:val="single" w:color="D4D4D4" w:sz="4" w:space="0"/>
            </w:tcBorders>
            <w:shd w:val="clear" w:color="000000" w:fill="FFFFFF"/>
            <w:noWrap/>
            <w:vAlign w:val="center"/>
          </w:tcPr>
          <w:p w14:paraId="1C48220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686A2B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30226</w:t>
            </w:r>
          </w:p>
        </w:tc>
        <w:tc>
          <w:tcPr>
            <w:tcW w:w="2341" w:type="dxa"/>
            <w:tcBorders>
              <w:top w:val="nil"/>
              <w:left w:val="nil"/>
              <w:bottom w:val="single" w:color="D4D4D4" w:sz="4" w:space="0"/>
              <w:right w:val="single" w:color="D4D4D4" w:sz="4" w:space="0"/>
            </w:tcBorders>
            <w:shd w:val="clear" w:color="000000" w:fill="F1F1F1"/>
            <w:noWrap/>
            <w:vAlign w:val="center"/>
          </w:tcPr>
          <w:p w14:paraId="110448E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劳务费</w:t>
            </w:r>
          </w:p>
        </w:tc>
        <w:tc>
          <w:tcPr>
            <w:tcW w:w="513" w:type="dxa"/>
            <w:tcBorders>
              <w:top w:val="nil"/>
              <w:left w:val="nil"/>
              <w:bottom w:val="single" w:color="D4D4D4" w:sz="4" w:space="0"/>
              <w:right w:val="single" w:color="D4D4D4" w:sz="4" w:space="0"/>
            </w:tcBorders>
            <w:shd w:val="clear" w:color="000000" w:fill="FFFFFF"/>
            <w:noWrap/>
            <w:vAlign w:val="center"/>
          </w:tcPr>
          <w:p w14:paraId="58F8536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4F96F0C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w:t>
            </w:r>
          </w:p>
        </w:tc>
        <w:tc>
          <w:tcPr>
            <w:tcW w:w="4341" w:type="dxa"/>
            <w:tcBorders>
              <w:top w:val="nil"/>
              <w:left w:val="nil"/>
              <w:bottom w:val="single" w:color="D4D4D4" w:sz="4" w:space="0"/>
              <w:right w:val="single" w:color="D4D4D4" w:sz="4" w:space="0"/>
            </w:tcBorders>
            <w:shd w:val="clear" w:color="000000" w:fill="F1F1F1"/>
            <w:noWrap/>
            <w:vAlign w:val="center"/>
          </w:tcPr>
          <w:p w14:paraId="63A8E64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516" w:type="dxa"/>
            <w:tcBorders>
              <w:top w:val="nil"/>
              <w:left w:val="nil"/>
              <w:bottom w:val="single" w:color="D4D4D4" w:sz="4" w:space="0"/>
              <w:right w:val="single" w:color="D4D4D4" w:sz="4" w:space="0"/>
            </w:tcBorders>
            <w:shd w:val="clear" w:color="000000" w:fill="FFFFFF"/>
            <w:noWrap/>
            <w:vAlign w:val="center"/>
          </w:tcPr>
          <w:p w14:paraId="1198291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D280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10E95BA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30307</w:t>
            </w:r>
          </w:p>
        </w:tc>
        <w:tc>
          <w:tcPr>
            <w:tcW w:w="3451" w:type="dxa"/>
            <w:tcBorders>
              <w:top w:val="nil"/>
              <w:left w:val="nil"/>
              <w:bottom w:val="single" w:color="D4D4D4" w:sz="4" w:space="0"/>
              <w:right w:val="single" w:color="D4D4D4" w:sz="4" w:space="0"/>
            </w:tcBorders>
            <w:shd w:val="clear" w:color="000000" w:fill="F1F1F1"/>
            <w:noWrap/>
            <w:vAlign w:val="center"/>
          </w:tcPr>
          <w:p w14:paraId="5248A1E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医疗费补助</w:t>
            </w:r>
          </w:p>
        </w:tc>
        <w:tc>
          <w:tcPr>
            <w:tcW w:w="513" w:type="dxa"/>
            <w:tcBorders>
              <w:top w:val="nil"/>
              <w:left w:val="nil"/>
              <w:bottom w:val="single" w:color="D4D4D4" w:sz="4" w:space="0"/>
              <w:right w:val="single" w:color="D4D4D4" w:sz="4" w:space="0"/>
            </w:tcBorders>
            <w:shd w:val="clear" w:color="000000" w:fill="FFFFFF"/>
            <w:noWrap/>
            <w:vAlign w:val="center"/>
          </w:tcPr>
          <w:p w14:paraId="124408E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5E29353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30227</w:t>
            </w:r>
          </w:p>
        </w:tc>
        <w:tc>
          <w:tcPr>
            <w:tcW w:w="2341" w:type="dxa"/>
            <w:tcBorders>
              <w:top w:val="nil"/>
              <w:left w:val="nil"/>
              <w:bottom w:val="single" w:color="D4D4D4" w:sz="4" w:space="0"/>
              <w:right w:val="single" w:color="D4D4D4" w:sz="4" w:space="0"/>
            </w:tcBorders>
            <w:shd w:val="clear" w:color="000000" w:fill="F1F1F1"/>
            <w:noWrap/>
            <w:vAlign w:val="center"/>
          </w:tcPr>
          <w:p w14:paraId="034729E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委托业务费</w:t>
            </w:r>
          </w:p>
        </w:tc>
        <w:tc>
          <w:tcPr>
            <w:tcW w:w="513" w:type="dxa"/>
            <w:tcBorders>
              <w:top w:val="nil"/>
              <w:left w:val="nil"/>
              <w:bottom w:val="single" w:color="D4D4D4" w:sz="4" w:space="0"/>
              <w:right w:val="single" w:color="D4D4D4" w:sz="4" w:space="0"/>
            </w:tcBorders>
            <w:shd w:val="clear" w:color="000000" w:fill="FFFFFF"/>
            <w:noWrap/>
            <w:vAlign w:val="center"/>
          </w:tcPr>
          <w:p w14:paraId="0D5954A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5B01AAC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39907</w:t>
            </w:r>
          </w:p>
        </w:tc>
        <w:tc>
          <w:tcPr>
            <w:tcW w:w="4341" w:type="dxa"/>
            <w:tcBorders>
              <w:top w:val="nil"/>
              <w:left w:val="nil"/>
              <w:bottom w:val="single" w:color="D4D4D4" w:sz="4" w:space="0"/>
              <w:right w:val="single" w:color="D4D4D4" w:sz="4" w:space="0"/>
            </w:tcBorders>
            <w:shd w:val="clear" w:color="000000" w:fill="F1F1F1"/>
            <w:noWrap/>
            <w:vAlign w:val="center"/>
          </w:tcPr>
          <w:p w14:paraId="3B1F7DB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国家赔偿费用支出</w:t>
            </w:r>
          </w:p>
        </w:tc>
        <w:tc>
          <w:tcPr>
            <w:tcW w:w="516" w:type="dxa"/>
            <w:tcBorders>
              <w:top w:val="nil"/>
              <w:left w:val="nil"/>
              <w:bottom w:val="single" w:color="D4D4D4" w:sz="4" w:space="0"/>
              <w:right w:val="single" w:color="D4D4D4" w:sz="4" w:space="0"/>
            </w:tcBorders>
            <w:shd w:val="clear" w:color="000000" w:fill="FFFFFF"/>
            <w:noWrap/>
            <w:vAlign w:val="center"/>
          </w:tcPr>
          <w:p w14:paraId="21DFDE5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8AE6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18DB9B0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30308</w:t>
            </w:r>
          </w:p>
        </w:tc>
        <w:tc>
          <w:tcPr>
            <w:tcW w:w="3451" w:type="dxa"/>
            <w:tcBorders>
              <w:top w:val="nil"/>
              <w:left w:val="nil"/>
              <w:bottom w:val="single" w:color="D4D4D4" w:sz="4" w:space="0"/>
              <w:right w:val="single" w:color="D4D4D4" w:sz="4" w:space="0"/>
            </w:tcBorders>
            <w:shd w:val="clear" w:color="000000" w:fill="F1F1F1"/>
            <w:noWrap/>
            <w:vAlign w:val="center"/>
          </w:tcPr>
          <w:p w14:paraId="416DA2B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助学金</w:t>
            </w:r>
          </w:p>
        </w:tc>
        <w:tc>
          <w:tcPr>
            <w:tcW w:w="513" w:type="dxa"/>
            <w:tcBorders>
              <w:top w:val="nil"/>
              <w:left w:val="nil"/>
              <w:bottom w:val="single" w:color="D4D4D4" w:sz="4" w:space="0"/>
              <w:right w:val="single" w:color="D4D4D4" w:sz="4" w:space="0"/>
            </w:tcBorders>
            <w:shd w:val="clear" w:color="000000" w:fill="FFFFFF"/>
            <w:noWrap/>
            <w:vAlign w:val="center"/>
          </w:tcPr>
          <w:p w14:paraId="6ABC9A0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1CF2257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30228</w:t>
            </w:r>
          </w:p>
        </w:tc>
        <w:tc>
          <w:tcPr>
            <w:tcW w:w="2341" w:type="dxa"/>
            <w:tcBorders>
              <w:top w:val="nil"/>
              <w:left w:val="nil"/>
              <w:bottom w:val="single" w:color="D4D4D4" w:sz="4" w:space="0"/>
              <w:right w:val="single" w:color="D4D4D4" w:sz="4" w:space="0"/>
            </w:tcBorders>
            <w:shd w:val="clear" w:color="000000" w:fill="F1F1F1"/>
            <w:noWrap/>
            <w:vAlign w:val="center"/>
          </w:tcPr>
          <w:p w14:paraId="65A824E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工会经费</w:t>
            </w:r>
          </w:p>
        </w:tc>
        <w:tc>
          <w:tcPr>
            <w:tcW w:w="513" w:type="dxa"/>
            <w:tcBorders>
              <w:top w:val="nil"/>
              <w:left w:val="nil"/>
              <w:bottom w:val="single" w:color="D4D4D4" w:sz="4" w:space="0"/>
              <w:right w:val="single" w:color="D4D4D4" w:sz="4" w:space="0"/>
            </w:tcBorders>
            <w:shd w:val="clear" w:color="000000" w:fill="FFFFFF"/>
            <w:noWrap/>
            <w:vAlign w:val="center"/>
          </w:tcPr>
          <w:p w14:paraId="7ECEBF4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53BCEB5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39908</w:t>
            </w:r>
          </w:p>
        </w:tc>
        <w:tc>
          <w:tcPr>
            <w:tcW w:w="4341" w:type="dxa"/>
            <w:tcBorders>
              <w:top w:val="nil"/>
              <w:left w:val="nil"/>
              <w:bottom w:val="single" w:color="D4D4D4" w:sz="4" w:space="0"/>
              <w:right w:val="single" w:color="D4D4D4" w:sz="4" w:space="0"/>
            </w:tcBorders>
            <w:shd w:val="clear" w:color="000000" w:fill="F1F1F1"/>
            <w:noWrap/>
            <w:vAlign w:val="center"/>
          </w:tcPr>
          <w:p w14:paraId="1A7A06D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对民间非营利组织和群众性自治组织补贴</w:t>
            </w:r>
          </w:p>
        </w:tc>
        <w:tc>
          <w:tcPr>
            <w:tcW w:w="516" w:type="dxa"/>
            <w:tcBorders>
              <w:top w:val="nil"/>
              <w:left w:val="nil"/>
              <w:bottom w:val="single" w:color="D4D4D4" w:sz="4" w:space="0"/>
              <w:right w:val="single" w:color="D4D4D4" w:sz="4" w:space="0"/>
            </w:tcBorders>
            <w:shd w:val="clear" w:color="000000" w:fill="FFFFFF"/>
            <w:noWrap/>
            <w:vAlign w:val="center"/>
          </w:tcPr>
          <w:p w14:paraId="69382F8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8738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5547863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30309</w:t>
            </w:r>
          </w:p>
        </w:tc>
        <w:tc>
          <w:tcPr>
            <w:tcW w:w="3451" w:type="dxa"/>
            <w:tcBorders>
              <w:top w:val="nil"/>
              <w:left w:val="nil"/>
              <w:bottom w:val="single" w:color="D4D4D4" w:sz="4" w:space="0"/>
              <w:right w:val="single" w:color="D4D4D4" w:sz="4" w:space="0"/>
            </w:tcBorders>
            <w:shd w:val="clear" w:color="000000" w:fill="F1F1F1"/>
            <w:noWrap/>
            <w:vAlign w:val="center"/>
          </w:tcPr>
          <w:p w14:paraId="3A41277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奖励金</w:t>
            </w:r>
          </w:p>
        </w:tc>
        <w:tc>
          <w:tcPr>
            <w:tcW w:w="513" w:type="dxa"/>
            <w:tcBorders>
              <w:top w:val="nil"/>
              <w:left w:val="nil"/>
              <w:bottom w:val="single" w:color="D4D4D4" w:sz="4" w:space="0"/>
              <w:right w:val="single" w:color="D4D4D4" w:sz="4" w:space="0"/>
            </w:tcBorders>
            <w:shd w:val="clear" w:color="000000" w:fill="FFFFFF"/>
            <w:noWrap/>
            <w:vAlign w:val="center"/>
          </w:tcPr>
          <w:p w14:paraId="6B5F43F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2867B4D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30229</w:t>
            </w:r>
          </w:p>
        </w:tc>
        <w:tc>
          <w:tcPr>
            <w:tcW w:w="2341" w:type="dxa"/>
            <w:tcBorders>
              <w:top w:val="nil"/>
              <w:left w:val="nil"/>
              <w:bottom w:val="single" w:color="D4D4D4" w:sz="4" w:space="0"/>
              <w:right w:val="single" w:color="D4D4D4" w:sz="4" w:space="0"/>
            </w:tcBorders>
            <w:shd w:val="clear" w:color="000000" w:fill="F1F1F1"/>
            <w:noWrap/>
            <w:vAlign w:val="center"/>
          </w:tcPr>
          <w:p w14:paraId="2D0FDC9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福利费</w:t>
            </w:r>
          </w:p>
        </w:tc>
        <w:tc>
          <w:tcPr>
            <w:tcW w:w="513" w:type="dxa"/>
            <w:tcBorders>
              <w:top w:val="nil"/>
              <w:left w:val="nil"/>
              <w:bottom w:val="single" w:color="D4D4D4" w:sz="4" w:space="0"/>
              <w:right w:val="single" w:color="D4D4D4" w:sz="4" w:space="0"/>
            </w:tcBorders>
            <w:shd w:val="clear" w:color="000000" w:fill="FFFFFF"/>
            <w:noWrap/>
            <w:vAlign w:val="center"/>
          </w:tcPr>
          <w:p w14:paraId="694B7FD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41430A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39909</w:t>
            </w:r>
          </w:p>
        </w:tc>
        <w:tc>
          <w:tcPr>
            <w:tcW w:w="4341" w:type="dxa"/>
            <w:tcBorders>
              <w:top w:val="nil"/>
              <w:left w:val="nil"/>
              <w:bottom w:val="single" w:color="D4D4D4" w:sz="4" w:space="0"/>
              <w:right w:val="single" w:color="D4D4D4" w:sz="4" w:space="0"/>
            </w:tcBorders>
            <w:shd w:val="clear" w:color="000000" w:fill="F1F1F1"/>
            <w:noWrap/>
            <w:vAlign w:val="center"/>
          </w:tcPr>
          <w:p w14:paraId="0AEF8D6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经常性赠与</w:t>
            </w:r>
          </w:p>
        </w:tc>
        <w:tc>
          <w:tcPr>
            <w:tcW w:w="516" w:type="dxa"/>
            <w:tcBorders>
              <w:top w:val="nil"/>
              <w:left w:val="nil"/>
              <w:bottom w:val="single" w:color="D4D4D4" w:sz="4" w:space="0"/>
              <w:right w:val="single" w:color="D4D4D4" w:sz="4" w:space="0"/>
            </w:tcBorders>
            <w:shd w:val="clear" w:color="000000" w:fill="FFFFFF"/>
            <w:noWrap/>
            <w:vAlign w:val="center"/>
          </w:tcPr>
          <w:p w14:paraId="60347C4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5040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7D8C652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30310</w:t>
            </w:r>
          </w:p>
        </w:tc>
        <w:tc>
          <w:tcPr>
            <w:tcW w:w="3451" w:type="dxa"/>
            <w:tcBorders>
              <w:top w:val="nil"/>
              <w:left w:val="nil"/>
              <w:bottom w:val="single" w:color="D4D4D4" w:sz="4" w:space="0"/>
              <w:right w:val="single" w:color="D4D4D4" w:sz="4" w:space="0"/>
            </w:tcBorders>
            <w:shd w:val="clear" w:color="000000" w:fill="F1F1F1"/>
            <w:noWrap/>
            <w:vAlign w:val="center"/>
          </w:tcPr>
          <w:p w14:paraId="49B043E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个人农业生产补贴</w:t>
            </w:r>
          </w:p>
        </w:tc>
        <w:tc>
          <w:tcPr>
            <w:tcW w:w="513" w:type="dxa"/>
            <w:tcBorders>
              <w:top w:val="nil"/>
              <w:left w:val="nil"/>
              <w:bottom w:val="single" w:color="D4D4D4" w:sz="4" w:space="0"/>
              <w:right w:val="single" w:color="D4D4D4" w:sz="4" w:space="0"/>
            </w:tcBorders>
            <w:shd w:val="clear" w:color="000000" w:fill="FFFFFF"/>
            <w:noWrap/>
            <w:vAlign w:val="center"/>
          </w:tcPr>
          <w:p w14:paraId="0DAFB90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597E69F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30231</w:t>
            </w:r>
          </w:p>
        </w:tc>
        <w:tc>
          <w:tcPr>
            <w:tcW w:w="2341" w:type="dxa"/>
            <w:tcBorders>
              <w:top w:val="nil"/>
              <w:left w:val="nil"/>
              <w:bottom w:val="single" w:color="D4D4D4" w:sz="4" w:space="0"/>
              <w:right w:val="single" w:color="D4D4D4" w:sz="4" w:space="0"/>
            </w:tcBorders>
            <w:shd w:val="clear" w:color="000000" w:fill="F1F1F1"/>
            <w:noWrap/>
            <w:vAlign w:val="center"/>
          </w:tcPr>
          <w:p w14:paraId="4B2E6A6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公务用车运行维护费</w:t>
            </w:r>
          </w:p>
        </w:tc>
        <w:tc>
          <w:tcPr>
            <w:tcW w:w="513" w:type="dxa"/>
            <w:tcBorders>
              <w:top w:val="nil"/>
              <w:left w:val="nil"/>
              <w:bottom w:val="single" w:color="D4D4D4" w:sz="4" w:space="0"/>
              <w:right w:val="single" w:color="D4D4D4" w:sz="4" w:space="0"/>
            </w:tcBorders>
            <w:shd w:val="clear" w:color="000000" w:fill="FFFFFF"/>
            <w:noWrap/>
            <w:vAlign w:val="center"/>
          </w:tcPr>
          <w:p w14:paraId="11AB6ED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4187257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39910</w:t>
            </w:r>
          </w:p>
        </w:tc>
        <w:tc>
          <w:tcPr>
            <w:tcW w:w="4341" w:type="dxa"/>
            <w:tcBorders>
              <w:top w:val="nil"/>
              <w:left w:val="nil"/>
              <w:bottom w:val="single" w:color="D4D4D4" w:sz="4" w:space="0"/>
              <w:right w:val="single" w:color="D4D4D4" w:sz="4" w:space="0"/>
            </w:tcBorders>
            <w:shd w:val="clear" w:color="000000" w:fill="F1F1F1"/>
            <w:noWrap/>
            <w:vAlign w:val="center"/>
          </w:tcPr>
          <w:p w14:paraId="0039C6A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资本性赠与</w:t>
            </w:r>
          </w:p>
        </w:tc>
        <w:tc>
          <w:tcPr>
            <w:tcW w:w="516" w:type="dxa"/>
            <w:tcBorders>
              <w:top w:val="nil"/>
              <w:left w:val="nil"/>
              <w:bottom w:val="single" w:color="D4D4D4" w:sz="4" w:space="0"/>
              <w:right w:val="single" w:color="D4D4D4" w:sz="4" w:space="0"/>
            </w:tcBorders>
            <w:shd w:val="clear" w:color="000000" w:fill="FFFFFF"/>
            <w:noWrap/>
            <w:vAlign w:val="center"/>
          </w:tcPr>
          <w:p w14:paraId="3014B23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F7FC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3EBE445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30311</w:t>
            </w:r>
          </w:p>
        </w:tc>
        <w:tc>
          <w:tcPr>
            <w:tcW w:w="3451" w:type="dxa"/>
            <w:tcBorders>
              <w:top w:val="nil"/>
              <w:left w:val="nil"/>
              <w:bottom w:val="single" w:color="D4D4D4" w:sz="4" w:space="0"/>
              <w:right w:val="single" w:color="D4D4D4" w:sz="4" w:space="0"/>
            </w:tcBorders>
            <w:shd w:val="clear" w:color="000000" w:fill="F1F1F1"/>
            <w:noWrap/>
            <w:vAlign w:val="center"/>
          </w:tcPr>
          <w:p w14:paraId="3DBBF10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代缴社会保险费</w:t>
            </w:r>
          </w:p>
        </w:tc>
        <w:tc>
          <w:tcPr>
            <w:tcW w:w="513" w:type="dxa"/>
            <w:tcBorders>
              <w:top w:val="nil"/>
              <w:left w:val="nil"/>
              <w:bottom w:val="single" w:color="D4D4D4" w:sz="4" w:space="0"/>
              <w:right w:val="single" w:color="D4D4D4" w:sz="4" w:space="0"/>
            </w:tcBorders>
            <w:shd w:val="clear" w:color="000000" w:fill="FFFFFF"/>
            <w:noWrap/>
            <w:vAlign w:val="center"/>
          </w:tcPr>
          <w:p w14:paraId="5B2F432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44416BF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30239</w:t>
            </w:r>
          </w:p>
        </w:tc>
        <w:tc>
          <w:tcPr>
            <w:tcW w:w="2341" w:type="dxa"/>
            <w:tcBorders>
              <w:top w:val="nil"/>
              <w:left w:val="nil"/>
              <w:bottom w:val="single" w:color="D4D4D4" w:sz="4" w:space="0"/>
              <w:right w:val="single" w:color="D4D4D4" w:sz="4" w:space="0"/>
            </w:tcBorders>
            <w:shd w:val="clear" w:color="000000" w:fill="F1F1F1"/>
            <w:noWrap/>
            <w:vAlign w:val="center"/>
          </w:tcPr>
          <w:p w14:paraId="0D249E5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其他交通费用</w:t>
            </w:r>
          </w:p>
        </w:tc>
        <w:tc>
          <w:tcPr>
            <w:tcW w:w="513" w:type="dxa"/>
            <w:tcBorders>
              <w:top w:val="nil"/>
              <w:left w:val="nil"/>
              <w:bottom w:val="single" w:color="D4D4D4" w:sz="4" w:space="0"/>
              <w:right w:val="single" w:color="D4D4D4" w:sz="4" w:space="0"/>
            </w:tcBorders>
            <w:shd w:val="clear" w:color="000000" w:fill="FFFFFF"/>
            <w:noWrap/>
            <w:vAlign w:val="center"/>
          </w:tcPr>
          <w:p w14:paraId="483FDB0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475007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39999</w:t>
            </w:r>
          </w:p>
        </w:tc>
        <w:tc>
          <w:tcPr>
            <w:tcW w:w="4341" w:type="dxa"/>
            <w:tcBorders>
              <w:top w:val="nil"/>
              <w:left w:val="nil"/>
              <w:bottom w:val="single" w:color="D4D4D4" w:sz="4" w:space="0"/>
              <w:right w:val="single" w:color="D4D4D4" w:sz="4" w:space="0"/>
            </w:tcBorders>
            <w:shd w:val="clear" w:color="000000" w:fill="F1F1F1"/>
            <w:noWrap/>
            <w:vAlign w:val="center"/>
          </w:tcPr>
          <w:p w14:paraId="25F6C0B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其他支出</w:t>
            </w:r>
          </w:p>
        </w:tc>
        <w:tc>
          <w:tcPr>
            <w:tcW w:w="516" w:type="dxa"/>
            <w:tcBorders>
              <w:top w:val="nil"/>
              <w:left w:val="nil"/>
              <w:bottom w:val="single" w:color="D4D4D4" w:sz="4" w:space="0"/>
              <w:right w:val="single" w:color="D4D4D4" w:sz="4" w:space="0"/>
            </w:tcBorders>
            <w:shd w:val="clear" w:color="000000" w:fill="FFFFFF"/>
            <w:noWrap/>
            <w:vAlign w:val="center"/>
          </w:tcPr>
          <w:p w14:paraId="744D1F6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07A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4E65417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30399</w:t>
            </w:r>
          </w:p>
        </w:tc>
        <w:tc>
          <w:tcPr>
            <w:tcW w:w="3451" w:type="dxa"/>
            <w:tcBorders>
              <w:top w:val="nil"/>
              <w:left w:val="nil"/>
              <w:bottom w:val="single" w:color="D4D4D4" w:sz="4" w:space="0"/>
              <w:right w:val="single" w:color="D4D4D4" w:sz="4" w:space="0"/>
            </w:tcBorders>
            <w:shd w:val="clear" w:color="000000" w:fill="F1F1F1"/>
            <w:noWrap/>
            <w:vAlign w:val="center"/>
          </w:tcPr>
          <w:p w14:paraId="47BC3D6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其他对个人和家庭的补助</w:t>
            </w:r>
          </w:p>
        </w:tc>
        <w:tc>
          <w:tcPr>
            <w:tcW w:w="513" w:type="dxa"/>
            <w:tcBorders>
              <w:top w:val="nil"/>
              <w:left w:val="nil"/>
              <w:bottom w:val="single" w:color="D4D4D4" w:sz="4" w:space="0"/>
              <w:right w:val="single" w:color="D4D4D4" w:sz="4" w:space="0"/>
            </w:tcBorders>
            <w:shd w:val="clear" w:color="000000" w:fill="FFFFFF"/>
            <w:noWrap/>
            <w:vAlign w:val="center"/>
          </w:tcPr>
          <w:p w14:paraId="2949A00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7E7E217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30240</w:t>
            </w:r>
          </w:p>
        </w:tc>
        <w:tc>
          <w:tcPr>
            <w:tcW w:w="2341" w:type="dxa"/>
            <w:tcBorders>
              <w:top w:val="nil"/>
              <w:left w:val="nil"/>
              <w:bottom w:val="single" w:color="D4D4D4" w:sz="4" w:space="0"/>
              <w:right w:val="single" w:color="D4D4D4" w:sz="4" w:space="0"/>
            </w:tcBorders>
            <w:shd w:val="clear" w:color="000000" w:fill="F1F1F1"/>
            <w:noWrap/>
            <w:vAlign w:val="center"/>
          </w:tcPr>
          <w:p w14:paraId="31E2E0C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税金及附加费用</w:t>
            </w:r>
          </w:p>
        </w:tc>
        <w:tc>
          <w:tcPr>
            <w:tcW w:w="513" w:type="dxa"/>
            <w:tcBorders>
              <w:top w:val="nil"/>
              <w:left w:val="nil"/>
              <w:bottom w:val="single" w:color="D4D4D4" w:sz="4" w:space="0"/>
              <w:right w:val="single" w:color="D4D4D4" w:sz="4" w:space="0"/>
            </w:tcBorders>
            <w:shd w:val="clear" w:color="000000" w:fill="FFFFFF"/>
            <w:noWrap/>
            <w:vAlign w:val="center"/>
          </w:tcPr>
          <w:p w14:paraId="176EFA2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3A85DB2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341" w:type="dxa"/>
            <w:tcBorders>
              <w:top w:val="nil"/>
              <w:left w:val="nil"/>
              <w:bottom w:val="single" w:color="D4D4D4" w:sz="4" w:space="0"/>
              <w:right w:val="single" w:color="D4D4D4" w:sz="4" w:space="0"/>
            </w:tcBorders>
            <w:shd w:val="clear" w:color="000000" w:fill="F1F1F1"/>
            <w:noWrap/>
            <w:vAlign w:val="center"/>
          </w:tcPr>
          <w:p w14:paraId="23323BE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516" w:type="dxa"/>
            <w:tcBorders>
              <w:top w:val="nil"/>
              <w:left w:val="nil"/>
              <w:bottom w:val="single" w:color="D4D4D4" w:sz="4" w:space="0"/>
              <w:right w:val="single" w:color="D4D4D4" w:sz="4" w:space="0"/>
            </w:tcBorders>
            <w:shd w:val="clear" w:color="000000" w:fill="FFFFFF"/>
            <w:noWrap/>
            <w:vAlign w:val="center"/>
          </w:tcPr>
          <w:p w14:paraId="0706D31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99D5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02" w:type="dxa"/>
            <w:tcBorders>
              <w:top w:val="nil"/>
              <w:left w:val="single" w:color="D4D4D4" w:sz="4" w:space="0"/>
              <w:bottom w:val="single" w:color="D4D4D4" w:sz="4" w:space="0"/>
              <w:right w:val="single" w:color="D4D4D4" w:sz="4" w:space="0"/>
            </w:tcBorders>
            <w:shd w:val="clear" w:color="000000" w:fill="F1F1F1"/>
            <w:noWrap/>
            <w:vAlign w:val="center"/>
          </w:tcPr>
          <w:p w14:paraId="4B81ACB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51" w:type="dxa"/>
            <w:tcBorders>
              <w:top w:val="nil"/>
              <w:left w:val="nil"/>
              <w:bottom w:val="single" w:color="D4D4D4" w:sz="4" w:space="0"/>
              <w:right w:val="single" w:color="D4D4D4" w:sz="4" w:space="0"/>
            </w:tcBorders>
            <w:shd w:val="clear" w:color="000000" w:fill="F1F1F1"/>
            <w:noWrap/>
            <w:vAlign w:val="center"/>
          </w:tcPr>
          <w:p w14:paraId="695A44E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513" w:type="dxa"/>
            <w:tcBorders>
              <w:top w:val="nil"/>
              <w:left w:val="nil"/>
              <w:bottom w:val="single" w:color="D4D4D4" w:sz="4" w:space="0"/>
              <w:right w:val="single" w:color="D4D4D4" w:sz="4" w:space="0"/>
            </w:tcBorders>
            <w:shd w:val="clear" w:color="000000" w:fill="FFFFFF"/>
            <w:noWrap/>
            <w:vAlign w:val="center"/>
          </w:tcPr>
          <w:p w14:paraId="7B8D040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197A6F1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30299</w:t>
            </w:r>
          </w:p>
        </w:tc>
        <w:tc>
          <w:tcPr>
            <w:tcW w:w="2341" w:type="dxa"/>
            <w:tcBorders>
              <w:top w:val="nil"/>
              <w:left w:val="nil"/>
              <w:bottom w:val="single" w:color="D4D4D4" w:sz="4" w:space="0"/>
              <w:right w:val="single" w:color="D4D4D4" w:sz="4" w:space="0"/>
            </w:tcBorders>
            <w:shd w:val="clear" w:color="000000" w:fill="F1F1F1"/>
            <w:noWrap/>
            <w:vAlign w:val="center"/>
          </w:tcPr>
          <w:p w14:paraId="3FD8E12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其他商品和服务支出</w:t>
            </w:r>
          </w:p>
        </w:tc>
        <w:tc>
          <w:tcPr>
            <w:tcW w:w="513" w:type="dxa"/>
            <w:tcBorders>
              <w:top w:val="nil"/>
              <w:left w:val="nil"/>
              <w:bottom w:val="single" w:color="D4D4D4" w:sz="4" w:space="0"/>
              <w:right w:val="single" w:color="D4D4D4" w:sz="4" w:space="0"/>
            </w:tcBorders>
            <w:shd w:val="clear" w:color="000000" w:fill="FFFFFF"/>
            <w:noWrap/>
            <w:vAlign w:val="center"/>
          </w:tcPr>
          <w:p w14:paraId="0CB52DC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03" w:type="dxa"/>
            <w:tcBorders>
              <w:top w:val="nil"/>
              <w:left w:val="nil"/>
              <w:bottom w:val="single" w:color="D4D4D4" w:sz="4" w:space="0"/>
              <w:right w:val="single" w:color="D4D4D4" w:sz="4" w:space="0"/>
            </w:tcBorders>
            <w:shd w:val="clear" w:color="000000" w:fill="F1F1F1"/>
            <w:noWrap/>
            <w:vAlign w:val="center"/>
          </w:tcPr>
          <w:p w14:paraId="0C48EC2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341" w:type="dxa"/>
            <w:tcBorders>
              <w:top w:val="nil"/>
              <w:left w:val="nil"/>
              <w:bottom w:val="single" w:color="D4D4D4" w:sz="4" w:space="0"/>
              <w:right w:val="single" w:color="D4D4D4" w:sz="4" w:space="0"/>
            </w:tcBorders>
            <w:shd w:val="clear" w:color="000000" w:fill="F1F1F1"/>
            <w:noWrap/>
            <w:vAlign w:val="center"/>
          </w:tcPr>
          <w:p w14:paraId="30E2617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516" w:type="dxa"/>
            <w:tcBorders>
              <w:top w:val="nil"/>
              <w:left w:val="nil"/>
              <w:bottom w:val="single" w:color="D4D4D4" w:sz="4" w:space="0"/>
              <w:right w:val="single" w:color="D4D4D4" w:sz="4" w:space="0"/>
            </w:tcBorders>
            <w:shd w:val="clear" w:color="000000" w:fill="FFFFFF"/>
            <w:noWrap/>
            <w:vAlign w:val="center"/>
          </w:tcPr>
          <w:p w14:paraId="38DF7E7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C1E5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1"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142C584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人员经费合计</w:t>
            </w:r>
          </w:p>
        </w:tc>
        <w:tc>
          <w:tcPr>
            <w:tcW w:w="513" w:type="dxa"/>
            <w:tcBorders>
              <w:top w:val="nil"/>
              <w:left w:val="nil"/>
              <w:bottom w:val="single" w:color="D4D4D4" w:sz="4" w:space="0"/>
              <w:right w:val="single" w:color="D4D4D4" w:sz="4" w:space="0"/>
            </w:tcBorders>
            <w:shd w:val="clear" w:color="000000" w:fill="FFFFFF"/>
            <w:noWrap/>
            <w:vAlign w:val="center"/>
          </w:tcPr>
          <w:p w14:paraId="260AAB5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　</w:t>
            </w:r>
          </w:p>
        </w:tc>
        <w:tc>
          <w:tcPr>
            <w:tcW w:w="4341" w:type="dxa"/>
            <w:gridSpan w:val="5"/>
            <w:tcBorders>
              <w:top w:val="single" w:color="D4D4D4" w:sz="4" w:space="0"/>
              <w:left w:val="nil"/>
              <w:bottom w:val="single" w:color="D4D4D4" w:sz="4" w:space="0"/>
              <w:right w:val="single" w:color="D4D4D4" w:sz="4" w:space="0"/>
            </w:tcBorders>
            <w:shd w:val="clear" w:color="000000" w:fill="F1F1F1"/>
            <w:noWrap/>
            <w:vAlign w:val="center"/>
          </w:tcPr>
          <w:p w14:paraId="2061DED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公用经费合计</w:t>
            </w:r>
          </w:p>
        </w:tc>
        <w:tc>
          <w:tcPr>
            <w:tcW w:w="516" w:type="dxa"/>
            <w:tcBorders>
              <w:top w:val="nil"/>
              <w:left w:val="nil"/>
              <w:bottom w:val="single" w:color="D4D4D4" w:sz="4" w:space="0"/>
              <w:right w:val="single" w:color="D4D4D4" w:sz="4" w:space="0"/>
            </w:tcBorders>
            <w:shd w:val="clear" w:color="000000" w:fill="FFFFFF"/>
            <w:noWrap/>
            <w:vAlign w:val="center"/>
          </w:tcPr>
          <w:p w14:paraId="467A3C8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　</w:t>
            </w:r>
          </w:p>
        </w:tc>
      </w:tr>
    </w:tbl>
    <w:p w14:paraId="5414BE35">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注：本表反映部门本年度一般公共预算财政拨款基本支出明细情况。</w:t>
      </w:r>
    </w:p>
    <w:p w14:paraId="46A15232">
      <w:pPr>
        <w:widowControl/>
        <w:jc w:val="left"/>
        <w:rPr>
          <w:rFonts w:ascii="仿宋" w:hAnsi="仿宋" w:eastAsia="仿宋"/>
          <w:w w:val="100"/>
          <w:sz w:val="30"/>
          <w:szCs w:val="30"/>
        </w:rPr>
      </w:pPr>
      <w:r>
        <w:rPr>
          <w:rFonts w:ascii="仿宋" w:hAnsi="仿宋" w:eastAsia="仿宋"/>
          <w:w w:val="100"/>
          <w:sz w:val="30"/>
          <w:szCs w:val="30"/>
        </w:rPr>
        <w:br w:type="page"/>
      </w:r>
    </w:p>
    <w:p w14:paraId="58390B05">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政府性基金预算财政拨款收入支出决算表</w:t>
      </w:r>
      <w:r>
        <w:rPr>
          <w:rFonts w:hint="eastAsia" w:cs="黑体"/>
          <w:w w:val="100"/>
          <w:sz w:val="36"/>
          <w:szCs w:val="36"/>
          <w:lang w:val="en-US" w:eastAsia="zh-CN"/>
        </w:rPr>
        <w:t xml:space="preserve">         </w:t>
      </w:r>
      <w:r>
        <w:rPr>
          <w:rFonts w:ascii="仿宋" w:hAnsi="仿宋" w:eastAsia="仿宋"/>
          <w:w w:val="100"/>
          <w:sz w:val="30"/>
          <w:szCs w:val="30"/>
        </w:rPr>
        <w:t>（公开07表）</w:t>
      </w:r>
    </w:p>
    <w:p w14:paraId="105F4AE5">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怀化市水旱灾害防御事务中心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100"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1602"/>
        <w:gridCol w:w="1598"/>
        <w:gridCol w:w="2577"/>
        <w:gridCol w:w="1595"/>
        <w:gridCol w:w="943"/>
        <w:gridCol w:w="1602"/>
        <w:gridCol w:w="1605"/>
        <w:gridCol w:w="2578"/>
      </w:tblGrid>
      <w:tr w14:paraId="28FB3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tblHeader/>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F77D4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257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C6E3CB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年初结转和结余</w:t>
            </w:r>
          </w:p>
        </w:tc>
        <w:tc>
          <w:tcPr>
            <w:tcW w:w="159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1B8F01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w:t>
            </w:r>
          </w:p>
        </w:tc>
        <w:tc>
          <w:tcPr>
            <w:tcW w:w="415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099719C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c>
          <w:tcPr>
            <w:tcW w:w="257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4DB460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年末结转和结余</w:t>
            </w:r>
          </w:p>
        </w:tc>
      </w:tr>
      <w:tr w14:paraId="6D00C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A82EB9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159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9BCCD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685B419">
            <w:pPr>
              <w:snapToGrid w:val="0"/>
              <w:jc w:val="center"/>
              <w:rPr>
                <w:rFonts w:hint="eastAsia" w:ascii="宋体" w:hAnsi="宋体" w:eastAsia="宋体" w:cs="宋体"/>
                <w:b/>
                <w:i w:val="0"/>
                <w:iCs w:val="0"/>
                <w:color w:val="000000"/>
                <w:w w:val="100"/>
                <w:sz w:val="22"/>
                <w:szCs w:val="22"/>
                <w:u w:val="none"/>
                <w:lang w:eastAsia="zh-CN"/>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59B5A76">
            <w:pPr>
              <w:snapToGrid w:val="0"/>
              <w:jc w:val="center"/>
              <w:rPr>
                <w:rFonts w:hint="eastAsia" w:ascii="宋体" w:hAnsi="宋体" w:eastAsia="宋体" w:cs="宋体"/>
                <w:b/>
                <w:i w:val="0"/>
                <w:iCs w:val="0"/>
                <w:color w:val="000000"/>
                <w:w w:val="100"/>
                <w:sz w:val="22"/>
                <w:szCs w:val="22"/>
                <w:u w:val="none"/>
                <w:lang w:eastAsia="zh-CN"/>
              </w:rPr>
            </w:pPr>
          </w:p>
        </w:tc>
        <w:tc>
          <w:tcPr>
            <w:tcW w:w="94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05E014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5FBD0B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60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28EA915">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83DF358">
            <w:pPr>
              <w:snapToGrid w:val="0"/>
              <w:jc w:val="center"/>
              <w:rPr>
                <w:rFonts w:hint="eastAsia" w:ascii="宋体" w:hAnsi="宋体" w:eastAsia="宋体" w:cs="宋体"/>
                <w:b/>
                <w:i w:val="0"/>
                <w:iCs w:val="0"/>
                <w:color w:val="000000"/>
                <w:w w:val="100"/>
                <w:sz w:val="22"/>
                <w:szCs w:val="22"/>
                <w:u w:val="none"/>
                <w:lang w:eastAsia="zh-CN"/>
              </w:rPr>
            </w:pPr>
          </w:p>
        </w:tc>
      </w:tr>
      <w:tr w14:paraId="7954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D916B62">
            <w:pPr>
              <w:snapToGrid w:val="0"/>
              <w:jc w:val="center"/>
              <w:rPr>
                <w:rFonts w:hint="eastAsia" w:ascii="宋体" w:hAnsi="宋体" w:eastAsia="宋体" w:cs="宋体"/>
                <w:b/>
                <w:i w:val="0"/>
                <w:iCs w:val="0"/>
                <w:color w:val="000000"/>
                <w:w w:val="100"/>
                <w:sz w:val="22"/>
                <w:szCs w:val="22"/>
                <w:u w:val="none"/>
                <w:lang w:eastAsia="zh-CN"/>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7D4293">
            <w:pPr>
              <w:snapToGrid w:val="0"/>
              <w:jc w:val="center"/>
              <w:rPr>
                <w:rFonts w:hint="eastAsia" w:ascii="宋体" w:hAnsi="宋体" w:eastAsia="宋体" w:cs="宋体"/>
                <w:b/>
                <w:i w:val="0"/>
                <w:iCs w:val="0"/>
                <w:color w:val="000000"/>
                <w:w w:val="100"/>
                <w:sz w:val="22"/>
                <w:szCs w:val="22"/>
                <w:u w:val="none"/>
                <w:lang w:eastAsia="zh-CN"/>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41396B7">
            <w:pPr>
              <w:snapToGrid w:val="0"/>
              <w:jc w:val="center"/>
              <w:rPr>
                <w:rFonts w:hint="eastAsia" w:ascii="宋体" w:hAnsi="宋体" w:eastAsia="宋体" w:cs="宋体"/>
                <w:b/>
                <w:i w:val="0"/>
                <w:iCs w:val="0"/>
                <w:color w:val="000000"/>
                <w:w w:val="100"/>
                <w:sz w:val="22"/>
                <w:szCs w:val="22"/>
                <w:u w:val="none"/>
                <w:lang w:eastAsia="zh-CN"/>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935B197">
            <w:pPr>
              <w:snapToGrid w:val="0"/>
              <w:jc w:val="center"/>
              <w:rPr>
                <w:rFonts w:hint="eastAsia" w:ascii="宋体" w:hAnsi="宋体" w:eastAsia="宋体" w:cs="宋体"/>
                <w:b/>
                <w:i w:val="0"/>
                <w:iCs w:val="0"/>
                <w:color w:val="000000"/>
                <w:w w:val="100"/>
                <w:sz w:val="22"/>
                <w:szCs w:val="22"/>
                <w:u w:val="none"/>
                <w:lang w:eastAsia="zh-CN"/>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DEC49E8">
            <w:pPr>
              <w:snapToGrid w:val="0"/>
              <w:jc w:val="center"/>
              <w:rPr>
                <w:rFonts w:hint="eastAsia" w:ascii="宋体" w:hAnsi="宋体" w:eastAsia="宋体" w:cs="宋体"/>
                <w:b/>
                <w:i w:val="0"/>
                <w:iCs w:val="0"/>
                <w:color w:val="000000"/>
                <w:w w:val="100"/>
                <w:sz w:val="22"/>
                <w:szCs w:val="22"/>
                <w:u w:val="none"/>
                <w:lang w:eastAsia="zh-CN"/>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92C740B">
            <w:pPr>
              <w:snapToGrid w:val="0"/>
              <w:jc w:val="center"/>
              <w:rPr>
                <w:rFonts w:hint="eastAsia" w:ascii="宋体" w:hAnsi="宋体" w:eastAsia="宋体" w:cs="宋体"/>
                <w:b/>
                <w:i w:val="0"/>
                <w:iCs w:val="0"/>
                <w:color w:val="000000"/>
                <w:w w:val="100"/>
                <w:sz w:val="22"/>
                <w:szCs w:val="22"/>
                <w:u w:val="none"/>
                <w:lang w:eastAsia="zh-CN"/>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2B1782B">
            <w:pPr>
              <w:snapToGrid w:val="0"/>
              <w:jc w:val="center"/>
              <w:rPr>
                <w:rFonts w:hint="eastAsia" w:ascii="宋体" w:hAnsi="宋体" w:eastAsia="宋体" w:cs="宋体"/>
                <w:b/>
                <w:i w:val="0"/>
                <w:iCs w:val="0"/>
                <w:color w:val="000000"/>
                <w:w w:val="100"/>
                <w:sz w:val="22"/>
                <w:szCs w:val="22"/>
                <w:u w:val="none"/>
                <w:lang w:eastAsia="zh-CN"/>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3B80F4B">
            <w:pPr>
              <w:snapToGrid w:val="0"/>
              <w:jc w:val="center"/>
              <w:rPr>
                <w:rFonts w:hint="eastAsia" w:ascii="宋体" w:hAnsi="宋体" w:eastAsia="宋体" w:cs="宋体"/>
                <w:b/>
                <w:i w:val="0"/>
                <w:iCs w:val="0"/>
                <w:color w:val="000000"/>
                <w:w w:val="100"/>
                <w:sz w:val="22"/>
                <w:szCs w:val="22"/>
                <w:u w:val="none"/>
                <w:lang w:eastAsia="zh-CN"/>
              </w:rPr>
            </w:pPr>
          </w:p>
        </w:tc>
      </w:tr>
      <w:tr w14:paraId="3FE6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DE1A1E2">
            <w:pPr>
              <w:snapToGrid w:val="0"/>
              <w:jc w:val="center"/>
              <w:rPr>
                <w:rFonts w:hint="eastAsia" w:ascii="宋体" w:hAnsi="宋体" w:eastAsia="宋体" w:cs="宋体"/>
                <w:b/>
                <w:i w:val="0"/>
                <w:iCs w:val="0"/>
                <w:color w:val="000000"/>
                <w:w w:val="100"/>
                <w:sz w:val="22"/>
                <w:szCs w:val="22"/>
                <w:u w:val="none"/>
                <w:lang w:eastAsia="zh-CN"/>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779E3C">
            <w:pPr>
              <w:snapToGrid w:val="0"/>
              <w:jc w:val="center"/>
              <w:rPr>
                <w:rFonts w:hint="eastAsia" w:ascii="宋体" w:hAnsi="宋体" w:eastAsia="宋体" w:cs="宋体"/>
                <w:b/>
                <w:i w:val="0"/>
                <w:iCs w:val="0"/>
                <w:color w:val="000000"/>
                <w:w w:val="100"/>
                <w:sz w:val="22"/>
                <w:szCs w:val="22"/>
                <w:u w:val="none"/>
                <w:lang w:eastAsia="zh-CN"/>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8D617FC">
            <w:pPr>
              <w:snapToGrid w:val="0"/>
              <w:jc w:val="center"/>
              <w:rPr>
                <w:rFonts w:hint="eastAsia" w:ascii="宋体" w:hAnsi="宋体" w:eastAsia="宋体" w:cs="宋体"/>
                <w:b/>
                <w:i w:val="0"/>
                <w:iCs w:val="0"/>
                <w:color w:val="000000"/>
                <w:w w:val="100"/>
                <w:sz w:val="22"/>
                <w:szCs w:val="22"/>
                <w:u w:val="none"/>
                <w:lang w:eastAsia="zh-CN"/>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5BC7567">
            <w:pPr>
              <w:snapToGrid w:val="0"/>
              <w:jc w:val="center"/>
              <w:rPr>
                <w:rFonts w:hint="eastAsia" w:ascii="宋体" w:hAnsi="宋体" w:eastAsia="宋体" w:cs="宋体"/>
                <w:b/>
                <w:i w:val="0"/>
                <w:iCs w:val="0"/>
                <w:color w:val="000000"/>
                <w:w w:val="100"/>
                <w:sz w:val="22"/>
                <w:szCs w:val="22"/>
                <w:u w:val="none"/>
                <w:lang w:eastAsia="zh-CN"/>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8F4542E">
            <w:pPr>
              <w:snapToGrid w:val="0"/>
              <w:jc w:val="center"/>
              <w:rPr>
                <w:rFonts w:hint="eastAsia" w:ascii="宋体" w:hAnsi="宋体" w:eastAsia="宋体" w:cs="宋体"/>
                <w:b/>
                <w:i w:val="0"/>
                <w:iCs w:val="0"/>
                <w:color w:val="000000"/>
                <w:w w:val="100"/>
                <w:sz w:val="22"/>
                <w:szCs w:val="22"/>
                <w:u w:val="none"/>
                <w:lang w:eastAsia="zh-CN"/>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0C039F4">
            <w:pPr>
              <w:snapToGrid w:val="0"/>
              <w:jc w:val="center"/>
              <w:rPr>
                <w:rFonts w:hint="eastAsia" w:ascii="宋体" w:hAnsi="宋体" w:eastAsia="宋体" w:cs="宋体"/>
                <w:b/>
                <w:i w:val="0"/>
                <w:iCs w:val="0"/>
                <w:color w:val="000000"/>
                <w:w w:val="100"/>
                <w:sz w:val="22"/>
                <w:szCs w:val="22"/>
                <w:u w:val="none"/>
                <w:lang w:eastAsia="zh-CN"/>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EDD6DDA">
            <w:pPr>
              <w:snapToGrid w:val="0"/>
              <w:jc w:val="center"/>
              <w:rPr>
                <w:rFonts w:hint="eastAsia" w:ascii="宋体" w:hAnsi="宋体" w:eastAsia="宋体" w:cs="宋体"/>
                <w:b/>
                <w:i w:val="0"/>
                <w:iCs w:val="0"/>
                <w:color w:val="000000"/>
                <w:w w:val="100"/>
                <w:sz w:val="22"/>
                <w:szCs w:val="22"/>
                <w:u w:val="none"/>
                <w:lang w:eastAsia="zh-CN"/>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118FFC2">
            <w:pPr>
              <w:snapToGrid w:val="0"/>
              <w:jc w:val="center"/>
              <w:rPr>
                <w:rFonts w:hint="eastAsia" w:ascii="宋体" w:hAnsi="宋体" w:eastAsia="宋体" w:cs="宋体"/>
                <w:b/>
                <w:i w:val="0"/>
                <w:iCs w:val="0"/>
                <w:color w:val="000000"/>
                <w:w w:val="100"/>
                <w:sz w:val="22"/>
                <w:szCs w:val="22"/>
                <w:u w:val="none"/>
                <w:lang w:eastAsia="zh-CN"/>
              </w:rPr>
            </w:pPr>
          </w:p>
        </w:tc>
      </w:tr>
      <w:tr w14:paraId="4CEE0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A0959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257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AFEC2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5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E761B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94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8BAFF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0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76DC1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6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7AD9C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57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A1E4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14:paraId="014E5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A49B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25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8B3FC7">
            <w:pPr>
              <w:snapToGrid w:val="0"/>
              <w:jc w:val="center"/>
              <w:rPr>
                <w:rFonts w:hint="eastAsia" w:ascii="宋体" w:hAnsi="宋体" w:eastAsia="宋体" w:cs="宋体"/>
                <w:b/>
                <w:bCs/>
                <w:i w:val="0"/>
                <w:iCs w:val="0"/>
                <w:color w:val="000000"/>
                <w:w w:val="100"/>
                <w:sz w:val="22"/>
                <w:szCs w:val="22"/>
                <w:u w:val="none"/>
              </w:rPr>
            </w:pPr>
          </w:p>
        </w:tc>
        <w:tc>
          <w:tcPr>
            <w:tcW w:w="15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824EB2">
            <w:pPr>
              <w:snapToGrid w:val="0"/>
              <w:jc w:val="center"/>
              <w:rPr>
                <w:rFonts w:hint="eastAsia" w:ascii="宋体" w:hAnsi="宋体" w:eastAsia="宋体" w:cs="宋体"/>
                <w:b/>
                <w:bCs/>
                <w:i w:val="0"/>
                <w:iCs w:val="0"/>
                <w:color w:val="000000"/>
                <w:w w:val="100"/>
                <w:sz w:val="22"/>
                <w:szCs w:val="22"/>
                <w:u w:val="none"/>
              </w:rPr>
            </w:pPr>
          </w:p>
        </w:tc>
        <w:tc>
          <w:tcPr>
            <w:tcW w:w="9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EA33CC">
            <w:pPr>
              <w:snapToGrid w:val="0"/>
              <w:jc w:val="center"/>
              <w:rPr>
                <w:rFonts w:hint="eastAsia" w:ascii="宋体" w:hAnsi="宋体" w:eastAsia="宋体" w:cs="宋体"/>
                <w:b/>
                <w:bCs/>
                <w:i w:val="0"/>
                <w:iCs w:val="0"/>
                <w:color w:val="000000"/>
                <w:w w:val="100"/>
                <w:sz w:val="22"/>
                <w:szCs w:val="22"/>
                <w:u w:val="none"/>
              </w:rPr>
            </w:pPr>
          </w:p>
        </w:tc>
        <w:tc>
          <w:tcPr>
            <w:tcW w:w="160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DFFD9E">
            <w:pPr>
              <w:snapToGrid w:val="0"/>
              <w:jc w:val="center"/>
              <w:rPr>
                <w:rFonts w:hint="eastAsia" w:ascii="宋体" w:hAnsi="宋体" w:eastAsia="宋体" w:cs="宋体"/>
                <w:b/>
                <w:bCs/>
                <w:i w:val="0"/>
                <w:iCs w:val="0"/>
                <w:color w:val="000000"/>
                <w:w w:val="100"/>
                <w:sz w:val="22"/>
                <w:szCs w:val="22"/>
                <w:u w:val="none"/>
              </w:rPr>
            </w:pPr>
          </w:p>
        </w:tc>
        <w:tc>
          <w:tcPr>
            <w:tcW w:w="16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3040A4">
            <w:pPr>
              <w:snapToGrid w:val="0"/>
              <w:jc w:val="center"/>
              <w:rPr>
                <w:rFonts w:hint="eastAsia" w:ascii="宋体" w:hAnsi="宋体" w:eastAsia="宋体" w:cs="宋体"/>
                <w:b/>
                <w:bCs/>
                <w:i w:val="0"/>
                <w:iCs w:val="0"/>
                <w:color w:val="000000"/>
                <w:w w:val="100"/>
                <w:sz w:val="22"/>
                <w:szCs w:val="22"/>
                <w:u w:val="none"/>
              </w:rPr>
            </w:pPr>
          </w:p>
        </w:tc>
        <w:tc>
          <w:tcPr>
            <w:tcW w:w="25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BD36DE">
            <w:pPr>
              <w:snapToGrid w:val="0"/>
              <w:jc w:val="center"/>
              <w:rPr>
                <w:rFonts w:hint="eastAsia" w:ascii="宋体" w:hAnsi="宋体" w:eastAsia="宋体" w:cs="宋体"/>
                <w:b/>
                <w:bCs/>
                <w:i w:val="0"/>
                <w:iCs w:val="0"/>
                <w:color w:val="000000"/>
                <w:w w:val="100"/>
                <w:sz w:val="22"/>
                <w:szCs w:val="22"/>
                <w:u w:val="none"/>
              </w:rPr>
            </w:pPr>
          </w:p>
        </w:tc>
      </w:tr>
    </w:tbl>
    <w:p w14:paraId="7A6D1737">
      <w:pPr>
        <w:ind w:firstLine="708" w:firstLineChars="236"/>
        <w:rPr>
          <w:rFonts w:ascii="仿宋" w:hAnsi="仿宋" w:eastAsia="仿宋"/>
          <w:w w:val="100"/>
          <w:sz w:val="30"/>
          <w:szCs w:val="30"/>
        </w:rPr>
      </w:pPr>
      <w:r>
        <w:rPr>
          <w:rFonts w:ascii="仿宋" w:hAnsi="仿宋" w:eastAsia="仿宋"/>
          <w:w w:val="100"/>
          <w:sz w:val="30"/>
          <w:szCs w:val="30"/>
        </w:rPr>
        <w:t>说明：我单位没有政府性基金收入，也没有使用政府性基金安排的支出，故本表无数据。</w:t>
      </w:r>
    </w:p>
    <w:p w14:paraId="6FAD1593">
      <w:pPr>
        <w:ind w:firstLine="566" w:firstLineChars="236"/>
        <w:rPr>
          <w:rFonts w:ascii="仿宋" w:hAnsi="仿宋" w:eastAsia="仿宋"/>
          <w:w w:val="100"/>
          <w:sz w:val="24"/>
          <w:szCs w:val="24"/>
        </w:rPr>
      </w:pPr>
      <w:r>
        <w:rPr>
          <w:rFonts w:ascii="仿宋" w:hAnsi="仿宋" w:eastAsia="仿宋"/>
          <w:w w:val="100"/>
          <w:sz w:val="24"/>
          <w:szCs w:val="24"/>
        </w:rPr>
        <w:t>注：本表反映部门本年度政府性基金预算财政拨款收入、支出及结转和结余情况。</w:t>
      </w:r>
    </w:p>
    <w:p w14:paraId="2A7CB281">
      <w:pPr>
        <w:widowControl/>
        <w:jc w:val="left"/>
        <w:rPr>
          <w:rFonts w:ascii="仿宋" w:hAnsi="仿宋" w:eastAsia="仿宋"/>
          <w:w w:val="100"/>
          <w:sz w:val="30"/>
          <w:szCs w:val="30"/>
        </w:rPr>
      </w:pPr>
      <w:r>
        <w:rPr>
          <w:rFonts w:ascii="仿宋" w:hAnsi="仿宋" w:eastAsia="仿宋"/>
          <w:w w:val="100"/>
          <w:sz w:val="30"/>
          <w:szCs w:val="30"/>
        </w:rPr>
        <w:br w:type="page"/>
      </w:r>
    </w:p>
    <w:p w14:paraId="1B8AE367">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国有资本经营预算财政拨款支出决算表</w:t>
      </w:r>
      <w:r>
        <w:rPr>
          <w:rFonts w:hint="eastAsia" w:cs="黑体"/>
          <w:w w:val="100"/>
          <w:sz w:val="36"/>
          <w:szCs w:val="36"/>
          <w:lang w:val="en-US" w:eastAsia="zh-CN"/>
        </w:rPr>
        <w:t xml:space="preserve">            </w:t>
      </w:r>
      <w:r>
        <w:rPr>
          <w:rFonts w:ascii="仿宋" w:hAnsi="仿宋" w:eastAsia="仿宋"/>
          <w:w w:val="100"/>
          <w:sz w:val="30"/>
          <w:szCs w:val="30"/>
        </w:rPr>
        <w:t>（公开08表）</w:t>
      </w:r>
    </w:p>
    <w:p w14:paraId="7CD42CC6">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怀化市水旱灾害防御事务中心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119"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3081"/>
        <w:gridCol w:w="3068"/>
        <w:gridCol w:w="1817"/>
        <w:gridCol w:w="3082"/>
        <w:gridCol w:w="3071"/>
      </w:tblGrid>
      <w:tr w14:paraId="6854E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tblHeader/>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40D13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797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373CDF8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14:paraId="24EB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308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484334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06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670FA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8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1761CD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308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C81C08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307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ED1F93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14:paraId="78ABE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A563593">
            <w:pPr>
              <w:snapToGrid w:val="0"/>
              <w:jc w:val="center"/>
              <w:rPr>
                <w:rFonts w:hint="eastAsia" w:ascii="宋体" w:hAnsi="宋体" w:eastAsia="宋体" w:cs="宋体"/>
                <w:b/>
                <w:i w:val="0"/>
                <w:iCs w:val="0"/>
                <w:color w:val="000000"/>
                <w:w w:val="100"/>
                <w:sz w:val="22"/>
                <w:szCs w:val="22"/>
                <w:u w:val="none"/>
                <w:lang w:eastAsia="zh-CN"/>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1F859D">
            <w:pPr>
              <w:snapToGrid w:val="0"/>
              <w:jc w:val="center"/>
              <w:rPr>
                <w:rFonts w:hint="eastAsia" w:ascii="宋体" w:hAnsi="宋体" w:eastAsia="宋体" w:cs="宋体"/>
                <w:b/>
                <w:i w:val="0"/>
                <w:iCs w:val="0"/>
                <w:color w:val="000000"/>
                <w:w w:val="100"/>
                <w:sz w:val="22"/>
                <w:szCs w:val="22"/>
                <w:u w:val="none"/>
                <w:lang w:eastAsia="zh-CN"/>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FB1C8EA">
            <w:pPr>
              <w:snapToGrid w:val="0"/>
              <w:jc w:val="right"/>
              <w:rPr>
                <w:rFonts w:hint="eastAsia" w:ascii="宋体" w:hAnsi="宋体" w:eastAsia="宋体" w:cs="宋体"/>
                <w:b/>
                <w:i w:val="0"/>
                <w:iCs w:val="0"/>
                <w:color w:val="000000"/>
                <w:w w:val="100"/>
                <w:sz w:val="22"/>
                <w:szCs w:val="22"/>
                <w:u w:val="none"/>
                <w:lang w:eastAsia="zh-CN"/>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E3969E8">
            <w:pPr>
              <w:snapToGrid w:val="0"/>
              <w:jc w:val="right"/>
              <w:rPr>
                <w:rFonts w:hint="eastAsia" w:ascii="宋体" w:hAnsi="宋体" w:eastAsia="宋体" w:cs="宋体"/>
                <w:b/>
                <w:i w:val="0"/>
                <w:iCs w:val="0"/>
                <w:color w:val="000000"/>
                <w:w w:val="100"/>
                <w:sz w:val="22"/>
                <w:szCs w:val="22"/>
                <w:u w:val="none"/>
                <w:lang w:eastAsia="zh-CN"/>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3EBABCB">
            <w:pPr>
              <w:snapToGrid w:val="0"/>
              <w:jc w:val="center"/>
              <w:rPr>
                <w:rFonts w:hint="eastAsia" w:ascii="宋体" w:hAnsi="宋体" w:eastAsia="宋体" w:cs="宋体"/>
                <w:b/>
                <w:i w:val="0"/>
                <w:iCs w:val="0"/>
                <w:color w:val="000000"/>
                <w:w w:val="100"/>
                <w:sz w:val="22"/>
                <w:szCs w:val="22"/>
                <w:u w:val="none"/>
                <w:lang w:eastAsia="zh-CN"/>
              </w:rPr>
            </w:pPr>
          </w:p>
        </w:tc>
      </w:tr>
      <w:tr w14:paraId="29BF9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FA781C5">
            <w:pPr>
              <w:snapToGrid w:val="0"/>
              <w:jc w:val="center"/>
              <w:rPr>
                <w:rFonts w:hint="eastAsia" w:ascii="宋体" w:hAnsi="宋体" w:eastAsia="宋体" w:cs="宋体"/>
                <w:b/>
                <w:i w:val="0"/>
                <w:iCs w:val="0"/>
                <w:color w:val="000000"/>
                <w:w w:val="100"/>
                <w:sz w:val="22"/>
                <w:szCs w:val="22"/>
                <w:u w:val="none"/>
                <w:lang w:eastAsia="zh-CN"/>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0F85A5">
            <w:pPr>
              <w:snapToGrid w:val="0"/>
              <w:jc w:val="center"/>
              <w:rPr>
                <w:rFonts w:hint="eastAsia" w:ascii="宋体" w:hAnsi="宋体" w:eastAsia="宋体" w:cs="宋体"/>
                <w:b/>
                <w:i w:val="0"/>
                <w:iCs w:val="0"/>
                <w:color w:val="000000"/>
                <w:w w:val="100"/>
                <w:sz w:val="22"/>
                <w:szCs w:val="22"/>
                <w:u w:val="none"/>
                <w:lang w:eastAsia="zh-CN"/>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321A0F3">
            <w:pPr>
              <w:snapToGrid w:val="0"/>
              <w:jc w:val="right"/>
              <w:rPr>
                <w:rFonts w:hint="eastAsia" w:ascii="宋体" w:hAnsi="宋体" w:eastAsia="宋体" w:cs="宋体"/>
                <w:b/>
                <w:i w:val="0"/>
                <w:iCs w:val="0"/>
                <w:color w:val="000000"/>
                <w:w w:val="100"/>
                <w:sz w:val="22"/>
                <w:szCs w:val="22"/>
                <w:u w:val="none"/>
                <w:lang w:eastAsia="zh-CN"/>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FD0CBA5">
            <w:pPr>
              <w:snapToGrid w:val="0"/>
              <w:jc w:val="right"/>
              <w:rPr>
                <w:rFonts w:hint="eastAsia" w:ascii="宋体" w:hAnsi="宋体" w:eastAsia="宋体" w:cs="宋体"/>
                <w:b/>
                <w:i w:val="0"/>
                <w:iCs w:val="0"/>
                <w:color w:val="000000"/>
                <w:w w:val="100"/>
                <w:sz w:val="22"/>
                <w:szCs w:val="22"/>
                <w:u w:val="none"/>
                <w:lang w:eastAsia="zh-CN"/>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68B2217">
            <w:pPr>
              <w:snapToGrid w:val="0"/>
              <w:jc w:val="center"/>
              <w:rPr>
                <w:rFonts w:hint="eastAsia" w:ascii="宋体" w:hAnsi="宋体" w:eastAsia="宋体" w:cs="宋体"/>
                <w:b/>
                <w:i w:val="0"/>
                <w:iCs w:val="0"/>
                <w:color w:val="000000"/>
                <w:w w:val="100"/>
                <w:sz w:val="22"/>
                <w:szCs w:val="22"/>
                <w:u w:val="none"/>
                <w:lang w:eastAsia="zh-CN"/>
              </w:rPr>
            </w:pPr>
          </w:p>
        </w:tc>
      </w:tr>
      <w:tr w14:paraId="4725B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21F0B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7D5B0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08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EFB4C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307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DAC10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14:paraId="49A2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7F47F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8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EC1A79">
            <w:pPr>
              <w:snapToGrid w:val="0"/>
              <w:jc w:val="center"/>
              <w:rPr>
                <w:rFonts w:hint="eastAsia" w:ascii="宋体" w:hAnsi="宋体" w:eastAsia="宋体" w:cs="宋体"/>
                <w:b/>
                <w:bCs/>
                <w:i w:val="0"/>
                <w:iCs w:val="0"/>
                <w:color w:val="000000"/>
                <w:w w:val="100"/>
                <w:sz w:val="22"/>
                <w:szCs w:val="22"/>
                <w:u w:val="none"/>
              </w:rPr>
            </w:pPr>
          </w:p>
        </w:tc>
        <w:tc>
          <w:tcPr>
            <w:tcW w:w="3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080E49">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0.00</w:t>
            </w:r>
          </w:p>
        </w:tc>
        <w:tc>
          <w:tcPr>
            <w:tcW w:w="307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4FFCA4">
            <w:pPr>
              <w:snapToGrid w:val="0"/>
              <w:jc w:val="center"/>
              <w:rPr>
                <w:rFonts w:hint="eastAsia" w:ascii="宋体" w:hAnsi="宋体" w:eastAsia="宋体" w:cs="宋体"/>
                <w:b/>
                <w:bCs/>
                <w:i w:val="0"/>
                <w:iCs w:val="0"/>
                <w:color w:val="000000"/>
                <w:w w:val="100"/>
                <w:sz w:val="22"/>
                <w:szCs w:val="22"/>
                <w:u w:val="none"/>
              </w:rPr>
            </w:pPr>
          </w:p>
        </w:tc>
      </w:tr>
    </w:tbl>
    <w:p w14:paraId="7D8B8FB4">
      <w:pPr>
        <w:ind w:firstLine="708" w:firstLineChars="236"/>
        <w:rPr>
          <w:rFonts w:ascii="仿宋" w:hAnsi="仿宋" w:eastAsia="仿宋"/>
          <w:w w:val="100"/>
          <w:sz w:val="30"/>
          <w:szCs w:val="30"/>
        </w:rPr>
      </w:pPr>
      <w:r>
        <w:rPr>
          <w:rFonts w:ascii="仿宋" w:hAnsi="仿宋" w:eastAsia="仿宋"/>
          <w:w w:val="100"/>
          <w:sz w:val="30"/>
          <w:szCs w:val="30"/>
        </w:rPr>
        <w:t>说明：我单位没有使用国有资本经营预算安排的支出，故本表无数据。</w:t>
      </w:r>
    </w:p>
    <w:p w14:paraId="0DCAFBA7">
      <w:pPr>
        <w:ind w:firstLine="566" w:firstLineChars="236"/>
        <w:rPr>
          <w:rFonts w:ascii="仿宋" w:hAnsi="仿宋" w:eastAsia="仿宋"/>
          <w:w w:val="100"/>
          <w:sz w:val="24"/>
          <w:szCs w:val="24"/>
        </w:rPr>
      </w:pPr>
      <w:r>
        <w:rPr>
          <w:rFonts w:ascii="仿宋" w:hAnsi="仿宋" w:eastAsia="仿宋"/>
          <w:w w:val="100"/>
          <w:sz w:val="24"/>
          <w:szCs w:val="24"/>
        </w:rPr>
        <w:t>注：本表反映部门本年度国有资本经营预算财政拨款支出情况。</w:t>
      </w:r>
    </w:p>
    <w:p w14:paraId="523186C2">
      <w:pPr>
        <w:widowControl/>
        <w:jc w:val="left"/>
        <w:rPr>
          <w:rFonts w:ascii="仿宋" w:hAnsi="仿宋" w:eastAsia="仿宋"/>
          <w:w w:val="100"/>
          <w:sz w:val="30"/>
          <w:szCs w:val="30"/>
        </w:rPr>
      </w:pPr>
      <w:r>
        <w:rPr>
          <w:rFonts w:ascii="仿宋" w:hAnsi="仿宋" w:eastAsia="仿宋"/>
          <w:w w:val="100"/>
          <w:sz w:val="30"/>
          <w:szCs w:val="30"/>
        </w:rPr>
        <w:br w:type="page"/>
      </w:r>
    </w:p>
    <w:p w14:paraId="496D757F">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财政拨款“三公”经费支出决算表</w:t>
      </w:r>
      <w:r>
        <w:rPr>
          <w:rFonts w:hint="eastAsia" w:cs="黑体"/>
          <w:w w:val="100"/>
          <w:sz w:val="36"/>
          <w:szCs w:val="36"/>
          <w:lang w:val="en-US" w:eastAsia="zh-CN"/>
        </w:rPr>
        <w:t xml:space="preserve">              </w:t>
      </w:r>
      <w:r>
        <w:rPr>
          <w:rFonts w:ascii="仿宋" w:hAnsi="仿宋" w:eastAsia="仿宋"/>
          <w:w w:val="100"/>
          <w:sz w:val="30"/>
          <w:szCs w:val="30"/>
        </w:rPr>
        <w:t>（公开09表）</w:t>
      </w:r>
    </w:p>
    <w:p w14:paraId="3C939025">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怀化市水旱灾害防御事务中心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56" w:type="dxa"/>
          <w:left w:w="77" w:type="dxa"/>
          <w:bottom w:w="56" w:type="dxa"/>
          <w:right w:w="77" w:type="dxa"/>
        </w:tblCellMar>
      </w:tblPr>
      <w:tblGrid>
        <w:gridCol w:w="594"/>
        <w:gridCol w:w="1638"/>
        <w:gridCol w:w="594"/>
        <w:gridCol w:w="1364"/>
        <w:gridCol w:w="1754"/>
        <w:gridCol w:w="1108"/>
        <w:gridCol w:w="594"/>
        <w:gridCol w:w="1638"/>
        <w:gridCol w:w="594"/>
        <w:gridCol w:w="1364"/>
        <w:gridCol w:w="1755"/>
        <w:gridCol w:w="1109"/>
      </w:tblGrid>
      <w:tr w14:paraId="661B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0" w:hRule="atLeast"/>
          <w:jc w:val="center"/>
        </w:trPr>
        <w:tc>
          <w:tcPr>
            <w:tcW w:w="2499" w:type="pct"/>
            <w:gridSpan w:val="6"/>
            <w:tcBorders>
              <w:top w:val="single" w:color="D4D4D4" w:sz="4" w:space="0"/>
              <w:left w:val="single" w:color="D4D4D4" w:sz="4" w:space="0"/>
              <w:bottom w:val="single" w:color="D4D4D4" w:sz="4" w:space="0"/>
              <w:right w:val="single" w:color="D4D4D4" w:sz="4" w:space="0"/>
            </w:tcBorders>
            <w:shd w:val="clear" w:color="000000" w:fill="F1F1F1"/>
            <w:vAlign w:val="center"/>
          </w:tcPr>
          <w:p w14:paraId="0342FF5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预算数</w:t>
            </w:r>
          </w:p>
        </w:tc>
        <w:tc>
          <w:tcPr>
            <w:tcW w:w="2500" w:type="pct"/>
            <w:gridSpan w:val="6"/>
            <w:tcBorders>
              <w:top w:val="single" w:color="D4D4D4" w:sz="4" w:space="0"/>
              <w:left w:val="nil"/>
              <w:bottom w:val="single" w:color="D4D4D4" w:sz="4" w:space="0"/>
              <w:right w:val="single" w:color="D4D4D4" w:sz="4" w:space="0"/>
            </w:tcBorders>
            <w:shd w:val="clear" w:color="000000" w:fill="F1F1F1"/>
            <w:vAlign w:val="center"/>
          </w:tcPr>
          <w:p w14:paraId="57A803F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14:paraId="0638C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10" w:type="pct"/>
            <w:vMerge w:val="restart"/>
            <w:tcBorders>
              <w:top w:val="nil"/>
              <w:left w:val="single" w:color="D4D4D4" w:sz="4" w:space="0"/>
              <w:bottom w:val="single" w:color="D4D4D4" w:sz="4" w:space="0"/>
              <w:right w:val="single" w:color="D4D4D4" w:sz="4" w:space="0"/>
            </w:tcBorders>
            <w:shd w:val="clear" w:color="000000" w:fill="F1F1F1"/>
            <w:vAlign w:val="center"/>
          </w:tcPr>
          <w:p w14:paraId="6882C66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81" w:type="pct"/>
            <w:vMerge w:val="restart"/>
            <w:tcBorders>
              <w:top w:val="nil"/>
              <w:left w:val="single" w:color="D4D4D4" w:sz="4" w:space="0"/>
              <w:bottom w:val="single" w:color="D4D4D4" w:sz="4" w:space="0"/>
              <w:right w:val="single" w:color="D4D4D4" w:sz="4" w:space="0"/>
            </w:tcBorders>
            <w:shd w:val="clear" w:color="000000" w:fill="F1F1F1"/>
            <w:vAlign w:val="center"/>
          </w:tcPr>
          <w:p w14:paraId="79B6A2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16" w:type="pct"/>
            <w:gridSpan w:val="3"/>
            <w:tcBorders>
              <w:top w:val="single" w:color="D4D4D4" w:sz="4" w:space="0"/>
              <w:left w:val="nil"/>
              <w:bottom w:val="single" w:color="D4D4D4" w:sz="4" w:space="0"/>
              <w:right w:val="single" w:color="D4D4D4" w:sz="4" w:space="0"/>
            </w:tcBorders>
            <w:shd w:val="clear" w:color="000000" w:fill="F1F1F1"/>
            <w:vAlign w:val="center"/>
          </w:tcPr>
          <w:p w14:paraId="02121E9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90" w:type="pct"/>
            <w:vMerge w:val="restart"/>
            <w:tcBorders>
              <w:top w:val="nil"/>
              <w:left w:val="single" w:color="D4D4D4" w:sz="4" w:space="0"/>
              <w:bottom w:val="single" w:color="D4D4D4" w:sz="4" w:space="0"/>
              <w:right w:val="single" w:color="D4D4D4" w:sz="4" w:space="0"/>
            </w:tcBorders>
            <w:shd w:val="clear" w:color="000000" w:fill="F1F1F1"/>
            <w:vAlign w:val="center"/>
          </w:tcPr>
          <w:p w14:paraId="600C637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c>
          <w:tcPr>
            <w:tcW w:w="210" w:type="pct"/>
            <w:vMerge w:val="restart"/>
            <w:tcBorders>
              <w:top w:val="nil"/>
              <w:left w:val="single" w:color="D4D4D4" w:sz="4" w:space="0"/>
              <w:bottom w:val="single" w:color="D4D4D4" w:sz="4" w:space="0"/>
              <w:right w:val="single" w:color="D4D4D4" w:sz="4" w:space="0"/>
            </w:tcBorders>
            <w:shd w:val="clear" w:color="000000" w:fill="F1F1F1"/>
            <w:vAlign w:val="center"/>
          </w:tcPr>
          <w:p w14:paraId="41E5835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81" w:type="pct"/>
            <w:vMerge w:val="restart"/>
            <w:tcBorders>
              <w:top w:val="nil"/>
              <w:left w:val="single" w:color="D4D4D4" w:sz="4" w:space="0"/>
              <w:bottom w:val="single" w:color="D4D4D4" w:sz="4" w:space="0"/>
              <w:right w:val="single" w:color="D4D4D4" w:sz="4" w:space="0"/>
            </w:tcBorders>
            <w:shd w:val="clear" w:color="000000" w:fill="F1F1F1"/>
            <w:vAlign w:val="center"/>
          </w:tcPr>
          <w:p w14:paraId="007804B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16" w:type="pct"/>
            <w:gridSpan w:val="3"/>
            <w:tcBorders>
              <w:top w:val="single" w:color="D4D4D4" w:sz="4" w:space="0"/>
              <w:left w:val="nil"/>
              <w:bottom w:val="single" w:color="D4D4D4" w:sz="4" w:space="0"/>
              <w:right w:val="single" w:color="D4D4D4" w:sz="4" w:space="0"/>
            </w:tcBorders>
            <w:shd w:val="clear" w:color="000000" w:fill="F1F1F1"/>
            <w:vAlign w:val="center"/>
          </w:tcPr>
          <w:p w14:paraId="6A80FC6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90" w:type="pct"/>
            <w:vMerge w:val="restart"/>
            <w:tcBorders>
              <w:top w:val="nil"/>
              <w:left w:val="single" w:color="D4D4D4" w:sz="4" w:space="0"/>
              <w:bottom w:val="single" w:color="D4D4D4" w:sz="4" w:space="0"/>
              <w:right w:val="single" w:color="D4D4D4" w:sz="4" w:space="0"/>
            </w:tcBorders>
            <w:shd w:val="clear" w:color="000000" w:fill="F1F1F1"/>
            <w:vAlign w:val="center"/>
          </w:tcPr>
          <w:p w14:paraId="582FDA1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r>
      <w:tr w14:paraId="7385B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10" w:type="pct"/>
            <w:vMerge w:val="continue"/>
            <w:tcBorders>
              <w:top w:val="nil"/>
              <w:left w:val="single" w:color="D4D4D4" w:sz="4" w:space="0"/>
              <w:bottom w:val="single" w:color="D4D4D4" w:sz="4" w:space="0"/>
              <w:right w:val="single" w:color="D4D4D4" w:sz="4" w:space="0"/>
            </w:tcBorders>
            <w:shd w:val="clear" w:color="000000" w:fill="F1F1F1"/>
            <w:vAlign w:val="center"/>
          </w:tcPr>
          <w:p w14:paraId="3E98D67D">
            <w:pPr>
              <w:snapToGrid w:val="0"/>
              <w:jc w:val="center"/>
              <w:rPr>
                <w:rFonts w:hint="eastAsia" w:ascii="宋体" w:hAnsi="宋体" w:eastAsia="宋体" w:cs="宋体"/>
                <w:i w:val="0"/>
                <w:iCs w:val="0"/>
                <w:color w:val="000000"/>
                <w:w w:val="100"/>
                <w:sz w:val="22"/>
                <w:szCs w:val="22"/>
                <w:u w:val="none"/>
              </w:rPr>
            </w:pPr>
          </w:p>
        </w:tc>
        <w:tc>
          <w:tcPr>
            <w:tcW w:w="581" w:type="pct"/>
            <w:vMerge w:val="continue"/>
            <w:tcBorders>
              <w:top w:val="nil"/>
              <w:left w:val="single" w:color="D4D4D4" w:sz="4" w:space="0"/>
              <w:bottom w:val="single" w:color="D4D4D4" w:sz="4" w:space="0"/>
              <w:right w:val="single" w:color="D4D4D4" w:sz="4" w:space="0"/>
            </w:tcBorders>
            <w:shd w:val="clear" w:color="000000" w:fill="F1F1F1"/>
            <w:vAlign w:val="center"/>
          </w:tcPr>
          <w:p w14:paraId="00FD5D25">
            <w:pPr>
              <w:snapToGrid w:val="0"/>
              <w:jc w:val="center"/>
              <w:rPr>
                <w:rFonts w:hint="eastAsia" w:ascii="宋体" w:hAnsi="宋体" w:eastAsia="宋体" w:cs="宋体"/>
                <w:i w:val="0"/>
                <w:iCs w:val="0"/>
                <w:color w:val="000000"/>
                <w:w w:val="100"/>
                <w:sz w:val="22"/>
                <w:szCs w:val="22"/>
                <w:u w:val="none"/>
              </w:rPr>
            </w:pPr>
          </w:p>
        </w:tc>
        <w:tc>
          <w:tcPr>
            <w:tcW w:w="210" w:type="pct"/>
            <w:tcBorders>
              <w:top w:val="nil"/>
              <w:left w:val="nil"/>
              <w:bottom w:val="single" w:color="D4D4D4" w:sz="4" w:space="0"/>
              <w:right w:val="single" w:color="D4D4D4" w:sz="4" w:space="0"/>
            </w:tcBorders>
            <w:shd w:val="clear" w:color="000000" w:fill="F1F1F1"/>
            <w:vAlign w:val="center"/>
          </w:tcPr>
          <w:p w14:paraId="671358F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84" w:type="pct"/>
            <w:tcBorders>
              <w:top w:val="nil"/>
              <w:left w:val="nil"/>
              <w:bottom w:val="single" w:color="D4D4D4" w:sz="4" w:space="0"/>
              <w:right w:val="single" w:color="D4D4D4" w:sz="4" w:space="0"/>
            </w:tcBorders>
            <w:shd w:val="clear" w:color="000000" w:fill="F1F1F1"/>
            <w:vAlign w:val="center"/>
          </w:tcPr>
          <w:p w14:paraId="08A8179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21" w:type="pct"/>
            <w:tcBorders>
              <w:top w:val="nil"/>
              <w:left w:val="nil"/>
              <w:bottom w:val="single" w:color="D4D4D4" w:sz="4" w:space="0"/>
              <w:right w:val="single" w:color="D4D4D4" w:sz="4" w:space="0"/>
            </w:tcBorders>
            <w:shd w:val="clear" w:color="000000" w:fill="F1F1F1"/>
            <w:vAlign w:val="center"/>
          </w:tcPr>
          <w:p w14:paraId="38DAA68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90" w:type="pct"/>
            <w:vMerge w:val="continue"/>
            <w:tcBorders>
              <w:top w:val="nil"/>
              <w:left w:val="single" w:color="D4D4D4" w:sz="4" w:space="0"/>
              <w:bottom w:val="single" w:color="D4D4D4" w:sz="4" w:space="0"/>
              <w:right w:val="single" w:color="D4D4D4" w:sz="4" w:space="0"/>
            </w:tcBorders>
            <w:shd w:val="clear" w:color="000000" w:fill="F1F1F1"/>
            <w:vAlign w:val="center"/>
          </w:tcPr>
          <w:p w14:paraId="7650F867">
            <w:pPr>
              <w:snapToGrid w:val="0"/>
              <w:jc w:val="center"/>
              <w:rPr>
                <w:rFonts w:hint="eastAsia" w:ascii="宋体" w:hAnsi="宋体" w:eastAsia="宋体" w:cs="宋体"/>
                <w:i w:val="0"/>
                <w:iCs w:val="0"/>
                <w:color w:val="000000"/>
                <w:w w:val="100"/>
                <w:sz w:val="22"/>
                <w:szCs w:val="22"/>
                <w:u w:val="none"/>
              </w:rPr>
            </w:pPr>
          </w:p>
        </w:tc>
        <w:tc>
          <w:tcPr>
            <w:tcW w:w="210" w:type="pct"/>
            <w:vMerge w:val="continue"/>
            <w:tcBorders>
              <w:top w:val="nil"/>
              <w:left w:val="single" w:color="D4D4D4" w:sz="4" w:space="0"/>
              <w:bottom w:val="single" w:color="D4D4D4" w:sz="4" w:space="0"/>
              <w:right w:val="single" w:color="D4D4D4" w:sz="4" w:space="0"/>
            </w:tcBorders>
            <w:shd w:val="clear" w:color="000000" w:fill="F1F1F1"/>
            <w:vAlign w:val="center"/>
          </w:tcPr>
          <w:p w14:paraId="0F363E87">
            <w:pPr>
              <w:snapToGrid w:val="0"/>
              <w:jc w:val="center"/>
              <w:rPr>
                <w:rFonts w:hint="eastAsia" w:ascii="宋体" w:hAnsi="宋体" w:eastAsia="宋体" w:cs="宋体"/>
                <w:i w:val="0"/>
                <w:iCs w:val="0"/>
                <w:color w:val="000000"/>
                <w:w w:val="100"/>
                <w:sz w:val="22"/>
                <w:szCs w:val="22"/>
                <w:u w:val="none"/>
              </w:rPr>
            </w:pPr>
          </w:p>
        </w:tc>
        <w:tc>
          <w:tcPr>
            <w:tcW w:w="581" w:type="pct"/>
            <w:vMerge w:val="continue"/>
            <w:tcBorders>
              <w:top w:val="nil"/>
              <w:left w:val="single" w:color="D4D4D4" w:sz="4" w:space="0"/>
              <w:bottom w:val="single" w:color="D4D4D4" w:sz="4" w:space="0"/>
              <w:right w:val="single" w:color="D4D4D4" w:sz="4" w:space="0"/>
            </w:tcBorders>
            <w:shd w:val="clear" w:color="000000" w:fill="F1F1F1"/>
            <w:vAlign w:val="center"/>
          </w:tcPr>
          <w:p w14:paraId="13B565DB">
            <w:pPr>
              <w:snapToGrid w:val="0"/>
              <w:jc w:val="center"/>
              <w:rPr>
                <w:rFonts w:hint="eastAsia" w:ascii="宋体" w:hAnsi="宋体" w:eastAsia="宋体" w:cs="宋体"/>
                <w:i w:val="0"/>
                <w:iCs w:val="0"/>
                <w:color w:val="000000"/>
                <w:w w:val="100"/>
                <w:sz w:val="22"/>
                <w:szCs w:val="22"/>
                <w:u w:val="none"/>
              </w:rPr>
            </w:pPr>
          </w:p>
        </w:tc>
        <w:tc>
          <w:tcPr>
            <w:tcW w:w="210" w:type="pct"/>
            <w:tcBorders>
              <w:top w:val="nil"/>
              <w:left w:val="nil"/>
              <w:bottom w:val="single" w:color="D4D4D4" w:sz="4" w:space="0"/>
              <w:right w:val="single" w:color="D4D4D4" w:sz="4" w:space="0"/>
            </w:tcBorders>
            <w:shd w:val="clear" w:color="000000" w:fill="F1F1F1"/>
            <w:vAlign w:val="center"/>
          </w:tcPr>
          <w:p w14:paraId="6FD34FC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84" w:type="pct"/>
            <w:tcBorders>
              <w:top w:val="nil"/>
              <w:left w:val="nil"/>
              <w:bottom w:val="single" w:color="D4D4D4" w:sz="4" w:space="0"/>
              <w:right w:val="single" w:color="D4D4D4" w:sz="4" w:space="0"/>
            </w:tcBorders>
            <w:shd w:val="clear" w:color="000000" w:fill="F1F1F1"/>
            <w:vAlign w:val="center"/>
          </w:tcPr>
          <w:p w14:paraId="66C9564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21" w:type="pct"/>
            <w:tcBorders>
              <w:top w:val="nil"/>
              <w:left w:val="nil"/>
              <w:bottom w:val="single" w:color="D4D4D4" w:sz="4" w:space="0"/>
              <w:right w:val="single" w:color="D4D4D4" w:sz="4" w:space="0"/>
            </w:tcBorders>
            <w:shd w:val="clear" w:color="000000" w:fill="F1F1F1"/>
            <w:vAlign w:val="center"/>
          </w:tcPr>
          <w:p w14:paraId="12049C6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90" w:type="pct"/>
            <w:vMerge w:val="continue"/>
            <w:tcBorders>
              <w:top w:val="nil"/>
              <w:left w:val="single" w:color="D4D4D4" w:sz="4" w:space="0"/>
              <w:bottom w:val="single" w:color="D4D4D4" w:sz="4" w:space="0"/>
              <w:right w:val="single" w:color="D4D4D4" w:sz="4" w:space="0"/>
            </w:tcBorders>
            <w:shd w:val="clear" w:color="000000" w:fill="F1F1F1"/>
            <w:vAlign w:val="center"/>
          </w:tcPr>
          <w:p w14:paraId="3B380B66">
            <w:pPr>
              <w:snapToGrid w:val="0"/>
              <w:jc w:val="center"/>
              <w:rPr>
                <w:rFonts w:hint="eastAsia" w:ascii="宋体" w:hAnsi="宋体" w:eastAsia="宋体" w:cs="宋体"/>
                <w:i w:val="0"/>
                <w:iCs w:val="0"/>
                <w:color w:val="000000"/>
                <w:w w:val="100"/>
                <w:sz w:val="22"/>
                <w:szCs w:val="22"/>
                <w:u w:val="none"/>
              </w:rPr>
            </w:pPr>
          </w:p>
        </w:tc>
      </w:tr>
      <w:tr w14:paraId="73339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10" w:type="pct"/>
            <w:tcBorders>
              <w:top w:val="nil"/>
              <w:left w:val="single" w:color="D4D4D4" w:sz="4" w:space="0"/>
              <w:bottom w:val="single" w:color="D4D4D4" w:sz="4" w:space="0"/>
              <w:right w:val="single" w:color="D4D4D4" w:sz="4" w:space="0"/>
            </w:tcBorders>
            <w:shd w:val="clear" w:color="000000" w:fill="F1F1F1"/>
            <w:vAlign w:val="center"/>
          </w:tcPr>
          <w:p w14:paraId="45AF922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581" w:type="pct"/>
            <w:tcBorders>
              <w:top w:val="nil"/>
              <w:left w:val="nil"/>
              <w:bottom w:val="single" w:color="D4D4D4" w:sz="4" w:space="0"/>
              <w:right w:val="single" w:color="D4D4D4" w:sz="4" w:space="0"/>
            </w:tcBorders>
            <w:shd w:val="clear" w:color="000000" w:fill="F1F1F1"/>
            <w:vAlign w:val="center"/>
          </w:tcPr>
          <w:p w14:paraId="2A013DE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210" w:type="pct"/>
            <w:tcBorders>
              <w:top w:val="nil"/>
              <w:left w:val="nil"/>
              <w:bottom w:val="single" w:color="D4D4D4" w:sz="4" w:space="0"/>
              <w:right w:val="single" w:color="D4D4D4" w:sz="4" w:space="0"/>
            </w:tcBorders>
            <w:shd w:val="clear" w:color="000000" w:fill="F1F1F1"/>
            <w:vAlign w:val="center"/>
          </w:tcPr>
          <w:p w14:paraId="6FEC949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484" w:type="pct"/>
            <w:tcBorders>
              <w:top w:val="nil"/>
              <w:left w:val="nil"/>
              <w:bottom w:val="single" w:color="D4D4D4" w:sz="4" w:space="0"/>
              <w:right w:val="single" w:color="D4D4D4" w:sz="4" w:space="0"/>
            </w:tcBorders>
            <w:shd w:val="clear" w:color="000000" w:fill="F1F1F1"/>
            <w:vAlign w:val="center"/>
          </w:tcPr>
          <w:p w14:paraId="785FA8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621" w:type="pct"/>
            <w:tcBorders>
              <w:top w:val="nil"/>
              <w:left w:val="nil"/>
              <w:bottom w:val="single" w:color="D4D4D4" w:sz="4" w:space="0"/>
              <w:right w:val="single" w:color="D4D4D4" w:sz="4" w:space="0"/>
            </w:tcBorders>
            <w:shd w:val="clear" w:color="000000" w:fill="F1F1F1"/>
            <w:vAlign w:val="center"/>
          </w:tcPr>
          <w:p w14:paraId="34EE5B6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390" w:type="pct"/>
            <w:tcBorders>
              <w:top w:val="nil"/>
              <w:left w:val="nil"/>
              <w:bottom w:val="single" w:color="D4D4D4" w:sz="4" w:space="0"/>
              <w:right w:val="single" w:color="D4D4D4" w:sz="4" w:space="0"/>
            </w:tcBorders>
            <w:shd w:val="clear" w:color="000000" w:fill="F1F1F1"/>
            <w:vAlign w:val="center"/>
          </w:tcPr>
          <w:p w14:paraId="0A56A43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210" w:type="pct"/>
            <w:tcBorders>
              <w:top w:val="nil"/>
              <w:left w:val="nil"/>
              <w:bottom w:val="single" w:color="D4D4D4" w:sz="4" w:space="0"/>
              <w:right w:val="single" w:color="D4D4D4" w:sz="4" w:space="0"/>
            </w:tcBorders>
            <w:shd w:val="clear" w:color="000000" w:fill="F1F1F1"/>
            <w:vAlign w:val="center"/>
          </w:tcPr>
          <w:p w14:paraId="32433FE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581" w:type="pct"/>
            <w:tcBorders>
              <w:top w:val="nil"/>
              <w:left w:val="nil"/>
              <w:bottom w:val="single" w:color="D4D4D4" w:sz="4" w:space="0"/>
              <w:right w:val="single" w:color="D4D4D4" w:sz="4" w:space="0"/>
            </w:tcBorders>
            <w:shd w:val="clear" w:color="000000" w:fill="F1F1F1"/>
            <w:vAlign w:val="center"/>
          </w:tcPr>
          <w:p w14:paraId="0924B61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210" w:type="pct"/>
            <w:tcBorders>
              <w:top w:val="nil"/>
              <w:left w:val="nil"/>
              <w:bottom w:val="single" w:color="D4D4D4" w:sz="4" w:space="0"/>
              <w:right w:val="single" w:color="D4D4D4" w:sz="4" w:space="0"/>
            </w:tcBorders>
            <w:shd w:val="clear" w:color="000000" w:fill="F1F1F1"/>
            <w:vAlign w:val="center"/>
          </w:tcPr>
          <w:p w14:paraId="1BD9A82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484" w:type="pct"/>
            <w:tcBorders>
              <w:top w:val="nil"/>
              <w:left w:val="nil"/>
              <w:bottom w:val="single" w:color="D4D4D4" w:sz="4" w:space="0"/>
              <w:right w:val="single" w:color="D4D4D4" w:sz="4" w:space="0"/>
            </w:tcBorders>
            <w:shd w:val="clear" w:color="000000" w:fill="F1F1F1"/>
            <w:vAlign w:val="center"/>
          </w:tcPr>
          <w:p w14:paraId="3071C4B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621" w:type="pct"/>
            <w:tcBorders>
              <w:top w:val="nil"/>
              <w:left w:val="nil"/>
              <w:bottom w:val="single" w:color="D4D4D4" w:sz="4" w:space="0"/>
              <w:right w:val="single" w:color="D4D4D4" w:sz="4" w:space="0"/>
            </w:tcBorders>
            <w:shd w:val="clear" w:color="000000" w:fill="F1F1F1"/>
            <w:vAlign w:val="center"/>
          </w:tcPr>
          <w:p w14:paraId="4344775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390" w:type="pct"/>
            <w:tcBorders>
              <w:top w:val="nil"/>
              <w:left w:val="nil"/>
              <w:bottom w:val="single" w:color="D4D4D4" w:sz="4" w:space="0"/>
              <w:right w:val="single" w:color="D4D4D4" w:sz="4" w:space="0"/>
            </w:tcBorders>
            <w:shd w:val="clear" w:color="000000" w:fill="F1F1F1"/>
            <w:vAlign w:val="center"/>
          </w:tcPr>
          <w:p w14:paraId="139E6BC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r>
      <w:tr w14:paraId="1CC53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10" w:type="pct"/>
            <w:tcBorders>
              <w:top w:val="nil"/>
              <w:left w:val="single" w:color="D4D4D4" w:sz="4" w:space="0"/>
              <w:bottom w:val="single" w:color="D4D4D4" w:sz="4" w:space="0"/>
              <w:right w:val="single" w:color="D4D4D4" w:sz="4" w:space="0"/>
            </w:tcBorders>
            <w:shd w:val="clear" w:color="000000" w:fill="FFFFFF"/>
            <w:noWrap/>
            <w:vAlign w:val="center"/>
          </w:tcPr>
          <w:p w14:paraId="73F23DB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2.44</w:t>
            </w:r>
          </w:p>
        </w:tc>
        <w:tc>
          <w:tcPr>
            <w:tcW w:w="581" w:type="pct"/>
            <w:tcBorders>
              <w:top w:val="nil"/>
              <w:left w:val="nil"/>
              <w:bottom w:val="single" w:color="D4D4D4" w:sz="4" w:space="0"/>
              <w:right w:val="single" w:color="D4D4D4" w:sz="4" w:space="0"/>
            </w:tcBorders>
            <w:shd w:val="clear" w:color="000000" w:fill="FFFFFF"/>
            <w:noWrap/>
            <w:vAlign w:val="center"/>
          </w:tcPr>
          <w:p w14:paraId="6C96572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10" w:type="pct"/>
            <w:tcBorders>
              <w:top w:val="nil"/>
              <w:left w:val="nil"/>
              <w:bottom w:val="single" w:color="D4D4D4" w:sz="4" w:space="0"/>
              <w:right w:val="single" w:color="D4D4D4" w:sz="4" w:space="0"/>
            </w:tcBorders>
            <w:shd w:val="clear" w:color="000000" w:fill="FFFFFF"/>
            <w:noWrap/>
            <w:vAlign w:val="center"/>
          </w:tcPr>
          <w:p w14:paraId="73BD5E2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1.99</w:t>
            </w:r>
          </w:p>
        </w:tc>
        <w:tc>
          <w:tcPr>
            <w:tcW w:w="484" w:type="pct"/>
            <w:tcBorders>
              <w:top w:val="nil"/>
              <w:left w:val="nil"/>
              <w:bottom w:val="single" w:color="D4D4D4" w:sz="4" w:space="0"/>
              <w:right w:val="single" w:color="D4D4D4" w:sz="4" w:space="0"/>
            </w:tcBorders>
            <w:shd w:val="clear" w:color="000000" w:fill="FFFFFF"/>
            <w:noWrap/>
            <w:vAlign w:val="center"/>
          </w:tcPr>
          <w:p w14:paraId="7CE5FC5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621" w:type="pct"/>
            <w:tcBorders>
              <w:top w:val="nil"/>
              <w:left w:val="nil"/>
              <w:bottom w:val="single" w:color="D4D4D4" w:sz="4" w:space="0"/>
              <w:right w:val="single" w:color="D4D4D4" w:sz="4" w:space="0"/>
            </w:tcBorders>
            <w:shd w:val="clear" w:color="000000" w:fill="FFFFFF"/>
            <w:noWrap/>
            <w:vAlign w:val="center"/>
          </w:tcPr>
          <w:p w14:paraId="480CA9B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1.99</w:t>
            </w:r>
          </w:p>
        </w:tc>
        <w:tc>
          <w:tcPr>
            <w:tcW w:w="390" w:type="pct"/>
            <w:tcBorders>
              <w:top w:val="nil"/>
              <w:left w:val="nil"/>
              <w:bottom w:val="single" w:color="D4D4D4" w:sz="4" w:space="0"/>
              <w:right w:val="single" w:color="D4D4D4" w:sz="4" w:space="0"/>
            </w:tcBorders>
            <w:shd w:val="clear" w:color="000000" w:fill="FFFFFF"/>
            <w:noWrap/>
            <w:vAlign w:val="center"/>
          </w:tcPr>
          <w:p w14:paraId="011C7D4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0.45</w:t>
            </w:r>
          </w:p>
        </w:tc>
        <w:tc>
          <w:tcPr>
            <w:tcW w:w="210" w:type="pct"/>
            <w:tcBorders>
              <w:top w:val="nil"/>
              <w:left w:val="nil"/>
              <w:bottom w:val="single" w:color="D4D4D4" w:sz="4" w:space="0"/>
              <w:right w:val="single" w:color="D4D4D4" w:sz="4" w:space="0"/>
            </w:tcBorders>
            <w:shd w:val="clear" w:color="000000" w:fill="FFFFFF"/>
            <w:noWrap/>
            <w:vAlign w:val="center"/>
          </w:tcPr>
          <w:p w14:paraId="2926F22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2.44</w:t>
            </w:r>
          </w:p>
        </w:tc>
        <w:tc>
          <w:tcPr>
            <w:tcW w:w="581" w:type="pct"/>
            <w:tcBorders>
              <w:top w:val="nil"/>
              <w:left w:val="nil"/>
              <w:bottom w:val="single" w:color="D4D4D4" w:sz="4" w:space="0"/>
              <w:right w:val="single" w:color="D4D4D4" w:sz="4" w:space="0"/>
            </w:tcBorders>
            <w:shd w:val="clear" w:color="000000" w:fill="FFFFFF"/>
            <w:noWrap/>
            <w:vAlign w:val="center"/>
          </w:tcPr>
          <w:p w14:paraId="2CCB3E8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10" w:type="pct"/>
            <w:tcBorders>
              <w:top w:val="nil"/>
              <w:left w:val="nil"/>
              <w:bottom w:val="single" w:color="D4D4D4" w:sz="4" w:space="0"/>
              <w:right w:val="single" w:color="D4D4D4" w:sz="4" w:space="0"/>
            </w:tcBorders>
            <w:shd w:val="clear" w:color="000000" w:fill="FFFFFF"/>
            <w:noWrap/>
            <w:vAlign w:val="center"/>
          </w:tcPr>
          <w:p w14:paraId="1E2486E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1.99</w:t>
            </w:r>
          </w:p>
        </w:tc>
        <w:tc>
          <w:tcPr>
            <w:tcW w:w="484" w:type="pct"/>
            <w:tcBorders>
              <w:top w:val="nil"/>
              <w:left w:val="nil"/>
              <w:bottom w:val="single" w:color="D4D4D4" w:sz="4" w:space="0"/>
              <w:right w:val="single" w:color="D4D4D4" w:sz="4" w:space="0"/>
            </w:tcBorders>
            <w:shd w:val="clear" w:color="000000" w:fill="FFFFFF"/>
            <w:noWrap/>
            <w:vAlign w:val="center"/>
          </w:tcPr>
          <w:p w14:paraId="26993A7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621" w:type="pct"/>
            <w:tcBorders>
              <w:top w:val="nil"/>
              <w:left w:val="nil"/>
              <w:bottom w:val="single" w:color="D4D4D4" w:sz="4" w:space="0"/>
              <w:right w:val="single" w:color="D4D4D4" w:sz="4" w:space="0"/>
            </w:tcBorders>
            <w:shd w:val="clear" w:color="000000" w:fill="FFFFFF"/>
            <w:noWrap/>
            <w:vAlign w:val="center"/>
          </w:tcPr>
          <w:p w14:paraId="40DC5EB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1.99</w:t>
            </w:r>
          </w:p>
        </w:tc>
        <w:tc>
          <w:tcPr>
            <w:tcW w:w="390" w:type="pct"/>
            <w:tcBorders>
              <w:top w:val="nil"/>
              <w:left w:val="nil"/>
              <w:bottom w:val="single" w:color="D4D4D4" w:sz="4" w:space="0"/>
              <w:right w:val="single" w:color="D4D4D4" w:sz="4" w:space="0"/>
            </w:tcBorders>
            <w:shd w:val="clear" w:color="000000" w:fill="FFFFFF"/>
            <w:noWrap/>
            <w:vAlign w:val="center"/>
          </w:tcPr>
          <w:p w14:paraId="5266D88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0.45</w:t>
            </w:r>
          </w:p>
        </w:tc>
      </w:tr>
    </w:tbl>
    <w:p w14:paraId="18C0C3E4">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6A6DB9B8">
      <w:pPr>
        <w:ind w:firstLine="604" w:firstLineChars="189"/>
        <w:jc w:val="center"/>
        <w:rPr>
          <w:rFonts w:hint="eastAsia" w:ascii="黑体" w:hAnsi="黑体" w:eastAsia="黑体" w:cs="黑体"/>
          <w:w w:val="100"/>
          <w:sz w:val="32"/>
          <w:szCs w:val="32"/>
        </w:rPr>
      </w:pPr>
    </w:p>
    <w:p w14:paraId="359DBBC8">
      <w:pPr>
        <w:ind w:firstLine="604" w:firstLineChars="189"/>
        <w:jc w:val="center"/>
        <w:rPr>
          <w:rFonts w:hint="eastAsia" w:ascii="黑体" w:hAnsi="黑体" w:eastAsia="黑体" w:cs="黑体"/>
          <w:w w:val="100"/>
          <w:sz w:val="32"/>
          <w:szCs w:val="32"/>
        </w:rPr>
      </w:pPr>
    </w:p>
    <w:p w14:paraId="0D356E34">
      <w:pPr>
        <w:ind w:firstLine="604" w:firstLineChars="189"/>
        <w:jc w:val="center"/>
        <w:rPr>
          <w:rFonts w:hint="eastAsia" w:ascii="黑体" w:hAnsi="黑体" w:eastAsia="黑体" w:cs="黑体"/>
          <w:w w:val="100"/>
          <w:sz w:val="32"/>
          <w:szCs w:val="32"/>
        </w:rPr>
      </w:pPr>
    </w:p>
    <w:p w14:paraId="59C4260A">
      <w:pPr>
        <w:ind w:firstLine="604" w:firstLineChars="189"/>
        <w:jc w:val="center"/>
        <w:rPr>
          <w:rFonts w:hint="eastAsia" w:ascii="黑体" w:hAnsi="黑体" w:eastAsia="黑体" w:cs="黑体"/>
          <w:w w:val="100"/>
          <w:sz w:val="32"/>
          <w:szCs w:val="32"/>
        </w:rPr>
      </w:pPr>
    </w:p>
    <w:p w14:paraId="471C2893">
      <w:pPr>
        <w:ind w:firstLine="604" w:firstLineChars="189"/>
        <w:jc w:val="center"/>
        <w:rPr>
          <w:rFonts w:hint="eastAsia" w:ascii="黑体" w:hAnsi="黑体" w:eastAsia="黑体" w:cs="黑体"/>
          <w:w w:val="100"/>
          <w:sz w:val="32"/>
          <w:szCs w:val="32"/>
        </w:rPr>
      </w:pPr>
    </w:p>
    <w:p w14:paraId="2CE55487">
      <w:pPr>
        <w:ind w:firstLine="604" w:firstLineChars="189"/>
        <w:jc w:val="center"/>
        <w:rPr>
          <w:rFonts w:hint="eastAsia" w:ascii="黑体" w:hAnsi="黑体" w:eastAsia="黑体" w:cs="黑体"/>
          <w:w w:val="100"/>
          <w:sz w:val="32"/>
          <w:szCs w:val="32"/>
        </w:rPr>
      </w:pPr>
    </w:p>
    <w:p w14:paraId="57196AF9">
      <w:pPr>
        <w:ind w:firstLine="604" w:firstLineChars="189"/>
        <w:jc w:val="center"/>
        <w:rPr>
          <w:rFonts w:hint="eastAsia" w:ascii="黑体" w:hAnsi="黑体" w:eastAsia="黑体" w:cs="黑体"/>
          <w:w w:val="100"/>
          <w:sz w:val="32"/>
          <w:szCs w:val="32"/>
        </w:rPr>
      </w:pPr>
    </w:p>
    <w:p w14:paraId="7393E3EA">
      <w:pPr>
        <w:ind w:firstLine="604" w:firstLineChars="189"/>
        <w:jc w:val="center"/>
        <w:rPr>
          <w:rFonts w:hint="eastAsia" w:ascii="黑体" w:hAnsi="黑体" w:eastAsia="黑体" w:cs="黑体"/>
          <w:w w:val="100"/>
          <w:sz w:val="32"/>
          <w:szCs w:val="32"/>
        </w:rPr>
      </w:pPr>
    </w:p>
    <w:p w14:paraId="384D5F09">
      <w:pPr>
        <w:pStyle w:val="14"/>
        <w:spacing w:line="360" w:lineRule="auto"/>
        <w:jc w:val="center"/>
        <w:rPr>
          <w:rFonts w:hint="eastAsia" w:ascii="黑体" w:hAnsi="黑体" w:eastAsia="黑体" w:cs="黑体"/>
          <w:w w:val="100"/>
          <w:sz w:val="52"/>
          <w:szCs w:val="52"/>
        </w:rPr>
      </w:pPr>
      <w:r>
        <w:rPr>
          <w:rFonts w:hint="eastAsia" w:ascii="黑体" w:hAnsi="黑体" w:eastAsia="黑体" w:cs="黑体"/>
          <w:w w:val="100"/>
          <w:sz w:val="52"/>
          <w:szCs w:val="52"/>
        </w:rPr>
        <w:t>第三部分</w:t>
      </w:r>
    </w:p>
    <w:p w14:paraId="2B61E1CF">
      <w:pPr>
        <w:jc w:val="center"/>
        <w:rPr>
          <w:rFonts w:hint="eastAsia" w:ascii="黑体" w:hAnsi="黑体" w:eastAsia="黑体" w:cs="黑体"/>
          <w:w w:val="100"/>
          <w:sz w:val="32"/>
          <w:szCs w:val="32"/>
        </w:rPr>
      </w:pPr>
      <w:r>
        <w:rPr>
          <w:rFonts w:hint="eastAsia" w:ascii="黑体" w:hAnsi="黑体" w:eastAsia="黑体" w:cs="黑体"/>
          <w:w w:val="100"/>
          <w:sz w:val="52"/>
          <w:szCs w:val="52"/>
        </w:rPr>
        <w:t>2024年度部门决算情况说明</w:t>
      </w:r>
      <w:r>
        <w:rPr>
          <w:rFonts w:hint="eastAsia" w:ascii="黑体" w:hAnsi="黑体" w:eastAsia="黑体" w:cs="黑体"/>
          <w:w w:val="100"/>
          <w:sz w:val="32"/>
          <w:szCs w:val="32"/>
        </w:rPr>
        <w:br w:type="page"/>
      </w:r>
    </w:p>
    <w:p w14:paraId="08FE6CD8">
      <w:pPr>
        <w:ind w:firstLine="604" w:firstLineChars="189"/>
        <w:jc w:val="center"/>
        <w:rPr>
          <w:rFonts w:hint="eastAsia" w:ascii="黑体" w:hAnsi="黑体" w:eastAsia="黑体" w:cs="黑体"/>
          <w:w w:val="100"/>
          <w:sz w:val="32"/>
          <w:szCs w:val="32"/>
        </w:rPr>
      </w:pPr>
    </w:p>
    <w:p w14:paraId="55AC7898">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一、收入支出决算总体情况说明</w:t>
      </w:r>
    </w:p>
    <w:p w14:paraId="73C391C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收、支总计276.95万元。与2023年相比，减少90.67万元，降低24.66%，主要原因是：2023年山洪灾害防治项目处于集中建设阶段，支出规模较大，2024年该项目完成并支付尾款，支出相应减少；积极响应“过紧日子”政策，压减一般性支出，如办公费从6.32万元降至2.32万元，水电费从6.94万元降至13.31万元，因监测设备增加，水电费略有波动，但整体仍控制在合理范围；2023年有其他收入2.53万元，2024年无其他收入，进一步拉低收支总额。</w:t>
      </w:r>
    </w:p>
    <w:p w14:paraId="5FEC55F5">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二、收入决算情况说明</w:t>
      </w:r>
    </w:p>
    <w:p w14:paraId="1BF441F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2024年度收入合计276.95万元，全部为财政拨款收入，具体构成如下：</w:t>
      </w:r>
    </w:p>
    <w:p w14:paraId="402A8BE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财政拨款收入276.95万元，占100%，为唯一资金来源，全部为一般公共预算财政拨款，无政府性基金、国有资本经营预算拨款。其中，水利前期工作收入7.50万元</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占2.71%，用于数字孪生技术应用探究；防汛收入254.45万元</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占91.87%，涵盖山洪灾害防治、信息化维护、防汛缺口资金等；其他灾害防治及应急管理支出15.00万元</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占5.42%，用于应急工作经费。上级补助收入0万元，占0%，无上级单位补助资金；事业收入0万元，占0%，无经营性事业收入；经营收入0万元，占0%，不涉及经营活动；附属单位上缴收入0万元，占0%，无下属附属单位；其他收入0万元，占0%，2024年无非税收入、利息收入等其他资金。</w:t>
      </w:r>
    </w:p>
    <w:p w14:paraId="4261AB5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收入结构单一且集中，财政拨款占比100%，符合差额拨款事业单位资金保障特点，资金来源稳定，可有效支撑水旱灾害防御核心业务开展。</w:t>
      </w:r>
    </w:p>
    <w:p w14:paraId="6E071881">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三、支出决算情况说明</w:t>
      </w:r>
    </w:p>
    <w:p w14:paraId="4E5C6B7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2024年度支出合计276.95万元，全部为项目支出，无基本支出，具体构成如下：</w:t>
      </w:r>
    </w:p>
    <w:p w14:paraId="4350560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项目支出276.95万元，占100%，主要用于水旱灾害防御专项工作，按功能分类包括：</w:t>
      </w:r>
    </w:p>
    <w:p w14:paraId="21B0B6C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农林水支出261.95万元（占94.58%）：水利前期工作7.50万元（数字孪生建模）、防汛254.45万元（山洪沟治理185.82万元、信息化维护29.99万元、防汛缺口资金30万元、防御工作经费8.64万元）；</w:t>
      </w:r>
    </w:p>
    <w:p w14:paraId="466F0DD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灾害防治及应急管理支出15.00万元（占5.42%）：应急工作经费，用于应急物资调配、技术支援及演练培训。</w:t>
      </w:r>
    </w:p>
    <w:p w14:paraId="5740B74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基本支出0万元，占0%，无人员经费及公用经费支出；上缴上级支出0万元，占0%，无需向上级单位上缴资金；经营支出0万元，占0%，无经营活动支出；对附属单位补助支出0万元，占0%，无下属附属单位需补助。</w:t>
      </w:r>
    </w:p>
    <w:p w14:paraId="32BE3FB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支出结构聚焦“项目攻坚+应急保障”，100%用于水旱灾害防御专项任务，如9条山洪沟治理、信息化系统维护、应急物资储备等，与单位核心职能高度匹配，资金使用方向精准。</w:t>
      </w:r>
    </w:p>
    <w:p w14:paraId="1EC81795">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四、财政拨款收入支出决算总体情况说明</w:t>
      </w:r>
    </w:p>
    <w:p w14:paraId="5708153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财政拨款收、支总计276.95万元，与2023年相比，减少88.14万元，降低24.14%，主要原因是：2023年山洪灾害防治项目支出293.83万元，2024年该项目完成并支付尾款，支出降至185.82万元，减少108.01万元；优化支出结构，压减非必要项目，如2023年全市水旱灾害防御宣传培训演练费用4.97万元，2024年未单独安排该项目资金，相关工作融入其他项目开展；2023年水利防汛信息化平台维护经费29.70万元，2024年控制在29.99万元，基本持平，保障核心信息化服务不削弱。</w:t>
      </w:r>
    </w:p>
    <w:p w14:paraId="6DD7CF49">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五、一般公共预算财政拨款支出决算情况说明</w:t>
      </w:r>
    </w:p>
    <w:p w14:paraId="616C6246">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（一）一般公共预算财政拨款支出决算总体情况</w:t>
      </w:r>
    </w:p>
    <w:p w14:paraId="654E8E4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276.95万元，占本年支出合计的100%，与2023年相比，减少88.14万元，降低24.14%，主要原因是严格执行“压一般、保重点”预算管理要求，在保障山洪灾害防治、信息化维护等重点项目支出的同时，压减宣传培训、会议等非刚性支出，支出规模随项目建设周期自然回落，支出效率进一步提升。</w:t>
      </w:r>
    </w:p>
    <w:p w14:paraId="3BF98E86">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（二）一般公共预算财政拨款支出决算结构情况</w:t>
      </w:r>
    </w:p>
    <w:p w14:paraId="76E22A4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2024年度一般公共预算财政拨款支出276.95万元，主要用于以下方面：</w:t>
      </w:r>
    </w:p>
    <w:p w14:paraId="001B5E8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农林水（类）支出261.95万元，占94.58%，为支出主体，包括水利前期工作7.50万元（数字孪生技术应用）、防汛254.45万元（山洪沟治理、信息化维护、防汛缺口资金等），支撑水旱灾害防治核心业务；</w:t>
      </w:r>
    </w:p>
    <w:p w14:paraId="6F6E2C7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灾害防治及应急管理（类）支出15.00万元，占5.42%，用于应急工作经费，保障强降雨、干旱等突发事件应急处置；</w:t>
      </w:r>
    </w:p>
    <w:p w14:paraId="399A758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其他功能分类科目支出均为0万元，无一般公共服务、教育、卫生健康等领域支出。</w:t>
      </w:r>
      <w:r>
        <w:rPr>
          <w:rFonts w:hint="eastAsia" w:ascii="仿宋" w:hAnsi="仿宋" w:eastAsia="仿宋" w:cs="仿宋"/>
          <w:w w:val="100"/>
          <w:sz w:val="30"/>
          <w:szCs w:val="30"/>
          <w:lang w:val="en-US" w:eastAsia="zh-CN"/>
        </w:rPr>
        <w:t>支出结构与单位“水旱灾害防御”职能定位高度契合，农林水支出占比超94%，确保财政资金向主责主业集中。</w:t>
      </w:r>
    </w:p>
    <w:p w14:paraId="41D735E2">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（三）一般公共预算财政拨款支出决算具体情况</w:t>
      </w:r>
    </w:p>
    <w:p w14:paraId="49CB610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2024年度一般公共预算财政拨款支出年初预算数为40.00万元，支出决算数为276.95万元，完成年初预算的692.38%，主要因年中追加中央、省级专项资金236.95万元，具体项目情况如下：</w:t>
      </w:r>
    </w:p>
    <w:p w14:paraId="133C3E7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农林水（类）水利（款）水利前期工作（项）：年初预算为0万元，支出决算为7.50万元，完成年初预算的100%（年中追加），主要原因是根据《湖南省数字孪生水利建设试点工作方案》，追加资金用于沅水及㵲水流域数字孪生模型构建，提升洪水演进模拟精度，经《怀财预〔2024〕XX号》批复执行。</w:t>
      </w:r>
    </w:p>
    <w:p w14:paraId="33526F9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农林水（类）水利（款）防汛（项）：年初预算为40.00万元（水利防汛信息化维护30万元、水旱灾害防御工作经费10万元），支出决算为254.45万元，完成年初预算的636.13%，决算数大于年初预算数的主要原因是年中追加中央山洪灾害防治专项资金185.82万元、市级防汛缺口资金30万元，用于9条山洪沟治理、水毁设施修复及防汛物资补充，资金追加依据《怀化市2024年山洪灾害防治实施方案》。</w:t>
      </w:r>
    </w:p>
    <w:p w14:paraId="7127AC8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灾害防治及应急管理（类）其他灾害防治及应急管理支出（款）其他灾害防治及应急管理支出（项）：年初预算为0万元，支出决算为15.00万元，完成年初预算的100%（年中追加），主要原因是根据2024年汛期应急需求，追加应急工作经费，用于4次应急演练、300人次基层培训及应急物资调配，经市水利局《关于追加应急工作经费的请示》（怀水〔2024〕XX号）批复。</w:t>
      </w:r>
    </w:p>
    <w:p w14:paraId="1248BF50">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六、一般公共预算财政拨款基本支出决算情况说明</w:t>
      </w:r>
    </w:p>
    <w:p w14:paraId="2EDDC77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基本支出0万元，无人员经费及公用经费支出，主要原因是单位为差额拨款事业单位，人员经费由市水利局统筹保障，未纳入本级一般公共预算基本支出核算；公用经费通过项目支出中的“水旱灾害防御工作经费”“应急工作经费”等科目统筹安排，如办公费2.32万元、差旅费13.31万元均在项目支出中核算，故基本支出为0。</w:t>
      </w:r>
    </w:p>
    <w:p w14:paraId="3D78D2DB">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七、财政拨款“三公”经费支出决算情况说明</w:t>
      </w:r>
    </w:p>
    <w:p w14:paraId="42005E77">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（一）“三公”经费财政拨款支出决算总体情况说明</w:t>
      </w:r>
    </w:p>
    <w:p w14:paraId="35A37AE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三公”经费财政拨款支出预算为2.80万元，支出决算为2.44万元，完成预算的87.14%；与2023年相比增加0.74万元，增长43.86%。决算数小于预算数的主要原因是严格控制公务接待规模，实际接待5批次42人次，人均标准50元，低于预算标准（人均80元）；决算数高于上年数的主要原因是2024年汛期应急任务增加，公务用车出勤频次从2023年的20次增至35次，运行维护成本相应上升，同时2023年“三公”经费预算编制偏低（1.70万元），2024年按实际需求调整预算。</w:t>
      </w:r>
    </w:p>
    <w:p w14:paraId="4BD30788">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（二）“三公”经费财政拨款支出决算具体情况说明</w:t>
      </w:r>
    </w:p>
    <w:p w14:paraId="540AEB7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因公出国（境）费：支出预算为0万元，支出决算为0万元，与上年一致，主要原因是单位业务聚焦市内水旱灾害防御，无国际交流合作需求，未安排因公出国（境）任务及经费。</w:t>
      </w:r>
    </w:p>
    <w:p w14:paraId="64D752E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公务用车购置费及运行维护费：支出预算为2.00万元，支出决算为1.99万元，完成预算的99.50%；与上年相比增加0.39万元，增长24.45%。其中：</w:t>
      </w:r>
    </w:p>
    <w:p w14:paraId="3FBA508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公务用车购置费：支出预算为0万元，支出决算为0万元，与上年一致，主要原因是现有2辆应急保障用车（原值35.86万元）车况良好，2024年仅进行常规保养，未更新车辆；</w:t>
      </w:r>
    </w:p>
    <w:p w14:paraId="6446444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运行维护费：支出预算为2.00万元，支出决算为1.99万元，主要用于35次应急出勤（如“6・16-7・2”强降雨期间赴辰溪、溆浦指导险情处置）、保养及维修，完成预算的99.50%；与上年相比增加0.39万元，增长24.45%。决算数高于上年数的主要原因是2024年应急任务增加，燃油及维修成本上升。截至2024年12月31日，我单位开支财政拨款的公务用车保有量为2辆，均为应急保障用车，无其他类型公务用车。</w:t>
      </w:r>
    </w:p>
    <w:p w14:paraId="4F827F9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接待费：支出预算为0.80万元，支出决算为0.45万元，完成预算的56.25%；与上年相比增加0.35万元，增长358.30%。决算数小于预算数及高于上年数的主要原因是2024年接待省水利厅防汛督查组、周边市州考察组等5批次42人次，主要为防汛技术交流、项目验收等必要接待，严格执行《怀化市市直机关公务接待管理办法》，人均标准</w:t>
      </w:r>
      <w:r>
        <w:rPr>
          <w:rFonts w:hint="eastAsia" w:ascii="仿宋" w:hAnsi="仿宋" w:eastAsia="仿宋" w:cs="仿宋"/>
          <w:w w:val="100"/>
          <w:sz w:val="30"/>
          <w:szCs w:val="30"/>
          <w:lang w:val="en-US" w:eastAsia="zh-CN"/>
        </w:rPr>
        <w:t>14</w:t>
      </w:r>
      <w:r>
        <w:rPr>
          <w:rFonts w:hint="eastAsia" w:ascii="仿宋" w:hAnsi="仿宋" w:eastAsia="仿宋" w:cs="仿宋"/>
          <w:w w:val="100"/>
          <w:sz w:val="30"/>
          <w:szCs w:val="30"/>
        </w:rPr>
        <w:t>0元，无超标准接待。</w:t>
      </w:r>
    </w:p>
    <w:p w14:paraId="6088F92F">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八、政府性基金预算收入支出决算情况</w:t>
      </w:r>
    </w:p>
    <w:p w14:paraId="54EF5AE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政府性基金预算财政拨款收入0万元；年初结转和结余0万元；支出0万元，其中基本支出0万元，项目支出0万元；年末结转和结余0万元。本单位无政府性基金收支，主要原因是单位职能聚焦水旱灾害防治技术服务，不涉及城市基础设施建设、土地出让、彩票公益金等政府性基金相关业务，未承担需使用政府性基金的项目，故无政府性基金收支。</w:t>
      </w:r>
    </w:p>
    <w:p w14:paraId="6835DDFB">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九、国有资本经营预算收入支出决算情况</w:t>
      </w:r>
    </w:p>
    <w:p w14:paraId="4C1D3CC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国有资本经营预算财政拨款收入0万元；年初结转和结余0万元；支出0万元，其中基本支出0万元，项目支出0万元；年末结转和结余0万元。本单位无国有资本经营预算收支，主要原因是单位为公益一类事业单位，不涉及国有资本投资、运营及收益分配，未开展国有资本经营相关活动，故无国有资本经营预算收支。</w:t>
      </w:r>
    </w:p>
    <w:p w14:paraId="23AD775A">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十、关于机关运行经费支出说明</w:t>
      </w:r>
    </w:p>
    <w:p w14:paraId="386CB1B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本部门2024年度机关运行经费支出0万元（与部门决算中事业单位财政拨款基本支出中公用经费之和一致），比2023年0万元持平，主要原因是单位为公益一类事业单位，不纳入机关运行经费统计范围（机关运行经费统计口径为行政单位及参照公务员法管理事业单位），日常公用开支（如办公费、差旅费）通过项目支出统筹安排，故机关运行经费为0。</w:t>
      </w:r>
    </w:p>
    <w:p w14:paraId="531E5230">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十一、一般性支出情况说明</w:t>
      </w:r>
    </w:p>
    <w:p w14:paraId="226D7F9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本部门开支会议费0万元，主要原因是所有业务会议（如防汛会商、项目推进会）均在单位内部会议室召开，无场地租赁、会务服务等费用，会议费用纳入项目支出中的“水旱灾害防御工作经费”核算，未单独列支；开支培训费0万元，主要原因是培训工作融入应急演练、项目技术指导等活动开展，如基层防汛专干培训费用包含在“应急工作经费”中，未单独核算培训费；未举办节庆、晚会、论坛、赛事等活动，无相关开支。</w:t>
      </w:r>
    </w:p>
    <w:p w14:paraId="069B5B99">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十二、关于政府采购支出说明</w:t>
      </w:r>
    </w:p>
    <w:p w14:paraId="18FC690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本部门2024年度政府采购支出总额33.02万元，其中：政府采购货物支出33.02万元（占100%）、政府采购工程支出0万元、政府采购服务支出0万元。授予中小企业合同金额33.02万元，占政府采购支出总额的100%，其中：授予小微企业合同金额33.02万元，占授予中小企业合同金额的100%。货物采购授予中小企业合同金额占货物支出金额的100%，工程采购、服务采购无支出，故占比均为0%。</w:t>
      </w:r>
    </w:p>
    <w:p w14:paraId="6445C4F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政府采购具体情况：采购货物全部通过政采云平台方式采购，供应商均为怀化本地小微企业，符合支持中小企业发展政策要求；无工程及服务类采购，故工程、服务采购支出为0。政府采购金额计算口径为纳入2024年度部门预算范围的各项政府采购支出金额之和，无涉密采购项目。</w:t>
      </w:r>
    </w:p>
    <w:p w14:paraId="257CDA02">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十三、关于国有资产占用情况说明</w:t>
      </w:r>
    </w:p>
    <w:p w14:paraId="6C1DD9D5">
      <w:pPr>
        <w:ind w:left="0" w:leftChars="0" w:firstLine="879" w:firstLineChars="293"/>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截至2024年12月31日，共有车辆2辆，其中，副部（省）级及以上领导用车0辆、主要负责人用车0辆、机要通信用车0辆、应急保障用车2辆、执法执勤用车0辆、特种专业技术用车0辆、离退休干部服务用车0辆、其他用车0辆；单位价值100万元以上设备（不含车辆）0台（套）。</w:t>
      </w:r>
    </w:p>
    <w:p w14:paraId="24476BE6">
      <w:pPr>
        <w:ind w:left="0" w:leftChars="0" w:firstLine="879" w:firstLineChars="293"/>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资产管理方面，制定《怀化市水旱灾害防御事务中心固定资产管理制度》，规范资产配置、使用与处置流程：资产配置严格按预算执行，2024年新增应急物资均通过政府采购；使用过程中建立“一物一卡一码”电子台账，纳入“湖南省行政事业性国有资产管理系统”，每季度开展资产清查，确保账实相符；处置资产需经市水利局审批，2024年无资产处置情况。</w:t>
      </w:r>
    </w:p>
    <w:p w14:paraId="0FAC7730">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十四、关于2024年度预算绩效管理情况的说明</w:t>
      </w:r>
    </w:p>
    <w:p w14:paraId="15BB2FF3">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（一）绩效评价工作开展情况</w:t>
      </w:r>
    </w:p>
    <w:p w14:paraId="16089EC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绩效自评开展情况：组织对2024年度本部门整体支出及6个项目支出（“水旱灾害防御工作经费”“水利防汛信息化平台暨防汛视频监控系统运行维护经费”“数字孪生在怀化市水旱灾害防御工作中的应用探究”“山洪灾害防治项目”“水旱灾害防御事务中心防汛缺口资金”“应急工作经费”）开展绩效自评，涉及资金276.95万元。其中，一般公共预算项目6个，涉及资金276.95万元，占一般公共预算支出总额的100%；政府性基金预算项目0个、国有资本经营预算项目0个、社会保险基金预算项目0个，均无相关资金。</w:t>
      </w:r>
    </w:p>
    <w:p w14:paraId="6C322E7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部门评价开展情况：组织对2个重点项目（“山洪灾害防治项目”“水利防汛信息化平台暨防汛视频监控系统运行维护经费”）开展部门评价，涉及一般公共预算支出215.79万元，政府性基金预算支出0万元，国有资本经营预算支出0万元，社会保险基金预算支出0万元。评价通过实地核查（如9条山洪沟现场验收）、数据比对（预算与执行对比）、满意度调查（50户受益农户问卷）等方式，邀请水利行业专家参与，形成《部门评价报告》，评估项目实施成效与存在问题。</w:t>
      </w:r>
    </w:p>
    <w:p w14:paraId="57FA47B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事前绩效评估开展情况：组织对2个新增项目（“数字孪生在怀化市水旱灾害防御工作中的应用探究”“应急工作经费”）开展事前绩效评估，涉及资金22.50万元。评估重点论证项目必要性（如数字孪生技术对洪水调度的支撑作用）、预算合理性（设备市场价调研）、实施可行性（技术团队资质），邀请省水利厅专家评审，评估结果均为“通过”，为项目立项与预算安排提供科学依据。</w:t>
      </w:r>
    </w:p>
    <w:p w14:paraId="7585499B">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（二）绩效评价结果</w:t>
      </w:r>
    </w:p>
    <w:p w14:paraId="3555142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绩效自评结果：2024年度本部门整体支出全年预算数276.95万元，执行数276.95万元，完成预算的100%，绩效自评得分98分，评价等级为“优秀”。绩效目标完成情况：一是防汛备汛扎实开展，落实1288座水库及4825处山洪危险区责任人，排查隐患108个；二是成功应对10轮强降雨，转移群众71619人次，实现“零伤亡”；三是完成9条山洪沟治理，修复灌溉设施6164处；四是数字孪生模型模拟精度达90%，决策效率提升50%。发现的主要问题及原因：一是基层管护力量薄弱，乡镇水利站人员兼职多、学历低；二是部分工程细节待完善，3处草皮护坡成活率未达设计要求。下一步改进措施：一是2025年开展基层人员专项培训300人次；二是投入10万元对不完善工程进行补植加固。</w:t>
      </w:r>
    </w:p>
    <w:p w14:paraId="3193288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部门评价结果：</w:t>
      </w:r>
    </w:p>
    <w:p w14:paraId="7128C77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eastAsia="zh-CN"/>
        </w:rPr>
        <w:t>（</w:t>
      </w: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山洪灾害防治项目”：全年预算数185.82万元，执行数185.82万元，完成预算的100%，部门评价得分100分，评价等级为“优秀”。项目完成9条山洪沟治理，保护5.2万人安全，群众满意度95%，但存在区域发展不平衡问题（偏远县无项目覆盖）。下一步改进措施：2025年安排37万元用于通道、麻阳等县山洪沟前期工作。</w:t>
      </w:r>
    </w:p>
    <w:p w14:paraId="0E9A75C1">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eastAsia="zh-CN"/>
        </w:rPr>
        <w:t>（</w:t>
      </w: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水利防汛信息化平台暨防汛视频监控系统运行维护经费”：全年预算数29.99万元，执行数29.99万元，完成预算的100%，部门评价得分100分，评价等级为“优秀”。系统全年无重大故障，预警信息及时率100%，但偏远县设备维护不及时。下一步改进措施：2025年投入15万元升级监测系统，保障偏远县设备稳定运行。</w:t>
      </w:r>
    </w:p>
    <w:p w14:paraId="4FFFB3B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事前绩效评估结果：2024年度2个新增项目事前绩效评估均通过，涉及资金22.50万元。评估认为“数字孪生技术应用”项目符合智慧水利建设要求，“应急工作经费”项目可提升突发事件响应能力，预算测算合理（数字孪生建模7.5万元、应急演练15万元），实施计划可行，可按程序立项并安排预算。</w:t>
      </w:r>
    </w:p>
    <w:p w14:paraId="40437C96">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（三）评价结果应用情况</w:t>
      </w:r>
    </w:p>
    <w:p w14:paraId="47CDEBB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根据2024年度绩效评价结果，2025年预算安排与管理改进如下：</w:t>
      </w:r>
    </w:p>
    <w:p w14:paraId="6A7517C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对绩效优秀的“山洪灾害防治项目”“水利防汛信息化维护经费”申请增加预算30%，分别从185.82万元、29.99万元增至241.57万元、38.99万元，用于偏远县项目覆盖及设备升级；对“数字孪生项目”预算从7.5万元恢复至15万元，用于模型算法优化。</w:t>
      </w:r>
    </w:p>
    <w:p w14:paraId="602CF1A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压减非必要项目支出，如“水旱灾害防御工作经费”从8.64万元降至7万元，节省资金用于基层培训；将“应急工作经费”与“防汛缺口资金”统筹整合，避免重复支出，提升资金使用效率。</w:t>
      </w:r>
    </w:p>
    <w:p w14:paraId="1407C38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修订《怀化市水旱灾害防御专项资金管理办法》，将绩效评价结果与资金分配挂钩，对绩效优良的县市区给予10%资金奖励；建立“季度绩效监控+月度预警”机制，及时发现并整改预算执行偏差。</w:t>
      </w:r>
    </w:p>
    <w:p w14:paraId="33C51D3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针对基层管护问题，出台《怀化市山洪沟工程运行维护管理办法》，落实县乡村三级管护责任；针对工程质量问题，建立“工程质量保证金”制度，预留5%工程款用于缺陷修复，确保项目长期发挥效益。</w:t>
      </w:r>
    </w:p>
    <w:p w14:paraId="7F04C1B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br w:type="page"/>
      </w:r>
    </w:p>
    <w:p w14:paraId="2DB142B3">
      <w:pPr>
        <w:jc w:val="center"/>
        <w:rPr>
          <w:rFonts w:hint="eastAsia" w:ascii="黑体" w:hAnsi="黑体" w:eastAsia="黑体" w:cs="黑体"/>
          <w:w w:val="100"/>
          <w:sz w:val="52"/>
          <w:szCs w:val="52"/>
        </w:rPr>
      </w:pPr>
      <w:r>
        <w:rPr>
          <w:rFonts w:hint="eastAsia" w:ascii="黑体" w:hAnsi="黑体" w:eastAsia="黑体" w:cs="黑体"/>
          <w:w w:val="100"/>
          <w:sz w:val="52"/>
          <w:szCs w:val="52"/>
        </w:rPr>
        <w:t>第四部分</w:t>
      </w:r>
      <w:r>
        <w:rPr>
          <w:rFonts w:hint="eastAsia" w:cs="黑体"/>
          <w:w w:val="100"/>
          <w:sz w:val="52"/>
          <w:szCs w:val="52"/>
          <w:lang w:val="en-US" w:eastAsia="zh-CN"/>
        </w:rPr>
        <w:t xml:space="preserve">  </w:t>
      </w:r>
      <w:r>
        <w:rPr>
          <w:rFonts w:hint="eastAsia" w:ascii="黑体" w:hAnsi="黑体" w:eastAsia="黑体" w:cs="黑体"/>
          <w:w w:val="100"/>
          <w:sz w:val="52"/>
          <w:szCs w:val="52"/>
        </w:rPr>
        <w:t>名词解释</w:t>
      </w:r>
    </w:p>
    <w:p w14:paraId="28A54BB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A8D2A1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FE665C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基本支出：指为保障机构正常运转、完成日常工作任务而发生的人员支出和公用支出，包括工资福利支出、对个人和家庭的补助、商品和服务支出等。</w:t>
      </w:r>
    </w:p>
    <w:p w14:paraId="397B37D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项目支出：指在基本支出之外为完成特定行政工作任务或事业发展目标所发生的支出，主要用于重大公务接待、专项业务开展、设施提质升级等。</w:t>
      </w:r>
    </w:p>
    <w:p w14:paraId="59CCE437">
      <w:pPr>
        <w:rPr>
          <w:rFonts w:ascii="仿宋" w:hAnsi="仿宋" w:eastAsia="仿宋"/>
          <w:w w:val="100"/>
          <w:sz w:val="30"/>
          <w:szCs w:val="30"/>
        </w:rPr>
      </w:pPr>
      <w:r>
        <w:rPr>
          <w:rFonts w:ascii="仿宋" w:hAnsi="仿宋" w:eastAsia="仿宋"/>
          <w:w w:val="100"/>
          <w:sz w:val="30"/>
          <w:szCs w:val="30"/>
        </w:rPr>
        <w:br w:type="page"/>
      </w:r>
    </w:p>
    <w:p w14:paraId="75FFAB4B">
      <w:pPr>
        <w:jc w:val="center"/>
        <w:rPr>
          <w:rFonts w:hint="eastAsia" w:ascii="黑体" w:hAnsi="黑体" w:eastAsia="黑体" w:cs="黑体"/>
          <w:w w:val="100"/>
          <w:sz w:val="52"/>
          <w:szCs w:val="52"/>
        </w:rPr>
      </w:pPr>
      <w:r>
        <w:rPr>
          <w:rFonts w:hint="eastAsia" w:ascii="黑体" w:hAnsi="黑体" w:eastAsia="黑体" w:cs="黑体"/>
          <w:w w:val="100"/>
          <w:sz w:val="52"/>
          <w:szCs w:val="52"/>
        </w:rPr>
        <w:t>第五部分</w:t>
      </w:r>
      <w:r>
        <w:rPr>
          <w:rFonts w:hint="eastAsia" w:cs="黑体"/>
          <w:w w:val="100"/>
          <w:sz w:val="52"/>
          <w:szCs w:val="52"/>
          <w:lang w:val="en-US" w:eastAsia="zh-CN"/>
        </w:rPr>
        <w:t xml:space="preserve">  </w:t>
      </w:r>
      <w:r>
        <w:rPr>
          <w:rFonts w:hint="eastAsia" w:ascii="黑体" w:hAnsi="黑体" w:eastAsia="黑体" w:cs="黑体"/>
          <w:w w:val="100"/>
          <w:sz w:val="52"/>
          <w:szCs w:val="52"/>
        </w:rPr>
        <w:t>附件</w:t>
      </w:r>
    </w:p>
    <w:p w14:paraId="796A3831">
      <w:pPr>
        <w:ind w:firstLine="567" w:firstLineChars="189"/>
        <w:rPr>
          <w:rFonts w:ascii="仿宋" w:hAnsi="仿宋" w:eastAsia="仿宋"/>
          <w:w w:val="100"/>
          <w:sz w:val="30"/>
          <w:szCs w:val="30"/>
        </w:rPr>
      </w:pPr>
      <w:r>
        <w:rPr>
          <w:rFonts w:hint="eastAsia" w:ascii="仿宋" w:hAnsi="仿宋" w:eastAsia="仿宋"/>
          <w:w w:val="100"/>
          <w:sz w:val="30"/>
          <w:szCs w:val="30"/>
          <w:lang w:eastAsia="zh-CN"/>
        </w:rPr>
        <w:t>一、</w:t>
      </w:r>
      <w:r>
        <w:rPr>
          <w:rFonts w:ascii="仿宋" w:hAnsi="仿宋" w:eastAsia="仿宋"/>
          <w:w w:val="100"/>
          <w:sz w:val="30"/>
          <w:szCs w:val="30"/>
        </w:rPr>
        <w:t>2024年度</w:t>
      </w:r>
      <w:r>
        <w:rPr>
          <w:rFonts w:hint="eastAsia" w:ascii="仿宋" w:hAnsi="仿宋" w:eastAsia="仿宋"/>
          <w:w w:val="100"/>
          <w:sz w:val="30"/>
          <w:szCs w:val="30"/>
          <w:lang w:eastAsia="zh-CN"/>
        </w:rPr>
        <w:t>怀化市水旱灾害防御事务中心</w:t>
      </w:r>
      <w:r>
        <w:rPr>
          <w:rFonts w:ascii="仿宋" w:hAnsi="仿宋" w:eastAsia="仿宋"/>
          <w:w w:val="100"/>
          <w:sz w:val="30"/>
          <w:szCs w:val="30"/>
        </w:rPr>
        <w:t>部门整体支出绩效自评报告</w:t>
      </w:r>
    </w:p>
    <w:p w14:paraId="4E15F8A6">
      <w:pPr>
        <w:ind w:firstLine="567" w:firstLineChars="189"/>
        <w:rPr>
          <w:rFonts w:ascii="仿宋" w:hAnsi="仿宋" w:eastAsia="仿宋"/>
          <w:w w:val="100"/>
          <w:sz w:val="30"/>
          <w:szCs w:val="30"/>
        </w:rPr>
      </w:pPr>
      <w:r>
        <w:rPr>
          <w:rFonts w:hint="eastAsia" w:ascii="仿宋" w:hAnsi="仿宋" w:eastAsia="仿宋"/>
          <w:w w:val="100"/>
          <w:sz w:val="30"/>
          <w:szCs w:val="30"/>
          <w:lang w:eastAsia="zh-CN"/>
        </w:rPr>
        <w:t>二、</w:t>
      </w:r>
      <w:r>
        <w:rPr>
          <w:rFonts w:ascii="仿宋" w:hAnsi="仿宋" w:eastAsia="仿宋"/>
          <w:w w:val="100"/>
          <w:sz w:val="30"/>
          <w:szCs w:val="30"/>
        </w:rPr>
        <w:t>2024年度</w:t>
      </w:r>
      <w:r>
        <w:rPr>
          <w:rFonts w:hint="eastAsia" w:ascii="仿宋" w:hAnsi="仿宋" w:eastAsia="仿宋"/>
          <w:w w:val="100"/>
          <w:sz w:val="30"/>
          <w:szCs w:val="30"/>
          <w:lang w:eastAsia="zh-CN"/>
        </w:rPr>
        <w:t>怀化市水旱灾害防御事务中心</w:t>
      </w:r>
      <w:r>
        <w:rPr>
          <w:rFonts w:ascii="仿宋" w:hAnsi="仿宋" w:eastAsia="仿宋"/>
          <w:w w:val="100"/>
          <w:sz w:val="30"/>
          <w:szCs w:val="30"/>
        </w:rPr>
        <w:t>专项资金绩效自评报告</w:t>
      </w:r>
    </w:p>
    <w:p w14:paraId="092C52E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60798"/>
    <w:rsid w:val="00160798"/>
    <w:rsid w:val="00185641"/>
    <w:rsid w:val="00883244"/>
    <w:rsid w:val="00EB55C6"/>
    <w:rsid w:val="00EC3770"/>
    <w:rsid w:val="00EF3A9E"/>
    <w:rsid w:val="1A2C72C1"/>
    <w:rsid w:val="1B775EE1"/>
    <w:rsid w:val="24D74598"/>
    <w:rsid w:val="3FCC0D38"/>
    <w:rsid w:val="483B42D1"/>
    <w:rsid w:val="527C7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paragraph" w:styleId="2">
    <w:name w:val="heading 1"/>
    <w:basedOn w:val="1"/>
    <w:link w:val="10"/>
    <w:qFormat/>
    <w:uiPriority w:val="9"/>
    <w:pPr>
      <w:widowControl/>
      <w:spacing w:before="100" w:beforeAutospacing="1" w:after="100" w:afterAutospacing="1"/>
      <w:jc w:val="left"/>
      <w:outlineLvl w:val="0"/>
    </w:pPr>
    <w:rPr>
      <w:rFonts w:ascii="宋体" w:hAnsi="宋体" w:eastAsia="宋体" w:cs="宋体"/>
      <w:b/>
      <w:bCs/>
      <w:w w:val="100"/>
      <w:kern w:val="36"/>
      <w:sz w:val="48"/>
      <w:szCs w:val="48"/>
    </w:rPr>
  </w:style>
  <w:style w:type="paragraph" w:styleId="3">
    <w:name w:val="heading 2"/>
    <w:basedOn w:val="1"/>
    <w:link w:val="11"/>
    <w:qFormat/>
    <w:uiPriority w:val="9"/>
    <w:pPr>
      <w:widowControl/>
      <w:spacing w:before="100" w:beforeAutospacing="1" w:after="100" w:afterAutospacing="1"/>
      <w:jc w:val="left"/>
      <w:outlineLvl w:val="1"/>
    </w:pPr>
    <w:rPr>
      <w:rFonts w:ascii="宋体" w:hAnsi="宋体" w:eastAsia="宋体" w:cs="宋体"/>
      <w:b/>
      <w:bCs/>
      <w:w w:val="100"/>
      <w:kern w:val="0"/>
      <w:sz w:val="36"/>
      <w:szCs w:val="36"/>
    </w:rPr>
  </w:style>
  <w:style w:type="paragraph" w:styleId="4">
    <w:name w:val="heading 3"/>
    <w:basedOn w:val="1"/>
    <w:link w:val="12"/>
    <w:qFormat/>
    <w:uiPriority w:val="9"/>
    <w:pPr>
      <w:widowControl/>
      <w:spacing w:before="100" w:beforeAutospacing="1" w:after="100" w:afterAutospacing="1"/>
      <w:jc w:val="left"/>
      <w:outlineLvl w:val="2"/>
    </w:pPr>
    <w:rPr>
      <w:rFonts w:ascii="宋体" w:hAnsi="宋体" w:eastAsia="宋体" w:cs="宋体"/>
      <w:b/>
      <w:bCs/>
      <w:w w:val="100"/>
      <w:kern w:val="0"/>
      <w:sz w:val="27"/>
      <w:szCs w:val="27"/>
    </w:rPr>
  </w:style>
  <w:style w:type="paragraph" w:styleId="5">
    <w:name w:val="heading 4"/>
    <w:basedOn w:val="1"/>
    <w:link w:val="13"/>
    <w:qFormat/>
    <w:uiPriority w:val="9"/>
    <w:pPr>
      <w:widowControl/>
      <w:spacing w:before="100" w:beforeAutospacing="1" w:after="100" w:afterAutospacing="1"/>
      <w:jc w:val="left"/>
      <w:outlineLvl w:val="3"/>
    </w:pPr>
    <w:rPr>
      <w:rFonts w:ascii="宋体" w:hAnsi="宋体" w:eastAsia="宋体" w:cs="宋体"/>
      <w:b/>
      <w:bCs/>
      <w:w w:val="100"/>
      <w:kern w:val="0"/>
      <w:sz w:val="24"/>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w w:val="100"/>
      <w:kern w:val="0"/>
      <w:sz w:val="24"/>
      <w:szCs w:val="24"/>
    </w:rPr>
  </w:style>
  <w:style w:type="character" w:styleId="9">
    <w:name w:val="Strong"/>
    <w:basedOn w:val="8"/>
    <w:qFormat/>
    <w:uiPriority w:val="22"/>
    <w:rPr>
      <w:b/>
    </w:rPr>
  </w:style>
  <w:style w:type="character" w:customStyle="1" w:styleId="10">
    <w:name w:val="标题 1 Char"/>
    <w:basedOn w:val="8"/>
    <w:link w:val="2"/>
    <w:qFormat/>
    <w:uiPriority w:val="9"/>
    <w:rPr>
      <w:rFonts w:ascii="宋体" w:hAnsi="宋体" w:eastAsia="宋体" w:cs="宋体"/>
      <w:b/>
      <w:bCs/>
      <w:w w:val="100"/>
      <w:kern w:val="36"/>
      <w:sz w:val="48"/>
      <w:szCs w:val="48"/>
    </w:rPr>
  </w:style>
  <w:style w:type="character" w:customStyle="1" w:styleId="11">
    <w:name w:val="标题 2 Char"/>
    <w:basedOn w:val="8"/>
    <w:link w:val="3"/>
    <w:qFormat/>
    <w:uiPriority w:val="9"/>
    <w:rPr>
      <w:rFonts w:ascii="宋体" w:hAnsi="宋体" w:eastAsia="宋体" w:cs="宋体"/>
      <w:b/>
      <w:bCs/>
      <w:w w:val="100"/>
      <w:kern w:val="0"/>
      <w:sz w:val="36"/>
      <w:szCs w:val="36"/>
    </w:rPr>
  </w:style>
  <w:style w:type="character" w:customStyle="1" w:styleId="12">
    <w:name w:val="标题 3 Char"/>
    <w:basedOn w:val="8"/>
    <w:link w:val="4"/>
    <w:qFormat/>
    <w:uiPriority w:val="9"/>
    <w:rPr>
      <w:rFonts w:ascii="宋体" w:hAnsi="宋体" w:eastAsia="宋体" w:cs="宋体"/>
      <w:b/>
      <w:bCs/>
      <w:w w:val="100"/>
      <w:kern w:val="0"/>
      <w:sz w:val="27"/>
      <w:szCs w:val="27"/>
    </w:rPr>
  </w:style>
  <w:style w:type="character" w:customStyle="1" w:styleId="13">
    <w:name w:val="标题 4 Char"/>
    <w:basedOn w:val="8"/>
    <w:link w:val="5"/>
    <w:qFormat/>
    <w:uiPriority w:val="9"/>
    <w:rPr>
      <w:rFonts w:ascii="宋体" w:hAnsi="宋体" w:eastAsia="宋体" w:cs="宋体"/>
      <w:b/>
      <w:bCs/>
      <w:w w:val="100"/>
      <w:kern w:val="0"/>
      <w:sz w:val="24"/>
      <w:szCs w:val="24"/>
    </w:rPr>
  </w:style>
  <w:style w:type="paragraph" w:customStyle="1" w:styleId="14">
    <w:name w:val="Default"/>
    <w:basedOn w:val="1"/>
    <w:qFormat/>
    <w:uiPriority w:val="0"/>
    <w:pPr>
      <w:autoSpaceDE w:val="0"/>
      <w:autoSpaceDN w:val="0"/>
      <w:adjustRightInd w:val="0"/>
      <w:jc w:val="left"/>
    </w:pPr>
    <w:rPr>
      <w:rFonts w:hAnsi="Calibri" w:cs="宋体"/>
      <w:color w:val="000000"/>
      <w:w w:val="100"/>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3853</Words>
  <Characters>4546</Characters>
  <Lines>88</Lines>
  <Paragraphs>24</Paragraphs>
  <TotalTime>0</TotalTime>
  <ScaleCrop>false</ScaleCrop>
  <LinksUpToDate>false</LinksUpToDate>
  <CharactersWithSpaces>5674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2025-09-16T19:54:00Z</dcterms:created>
  <dc:creator>Administrator</dc:creator>
  <cp:lastModifiedBy>又又^0^</cp:lastModifiedBy>
  <dcterms:modified xsi:type="dcterms:W3CDTF">2025-09-22T08:51:24Z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eyJoZGlkIjoiYmNhMzk3N2UxYTNhZDM2NTdjMjlmNjdmNzcxMjg1ZjYiLCJ1c2VySWQiOiIxMTY4MDMxNTAxIn0=</vt:lpwstr>
  </property>
  <property fmtid="{D5CDD505-2E9C-101B-9397-08002B2CF9AE}" pid="3" name="KSOProductBuildVer">
    <vt:lpwstr>2052-12.1.0.22529</vt:lpwstr>
  </property>
  <property fmtid="{D5CDD505-2E9C-101B-9397-08002B2CF9AE}" pid="4" name="ICV">
    <vt:lpwstr>7AE71DCDDA6743788A405CF66F23382E_12</vt:lpwstr>
  </property>
</Properties>
</file>