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DFE" w:rsidRDefault="00204579">
      <w:pPr>
        <w:pStyle w:val="Default"/>
        <w:jc w:val="center"/>
        <w:rPr>
          <w:sz w:val="56"/>
          <w:szCs w:val="56"/>
        </w:rPr>
      </w:pPr>
      <w:r>
        <w:rPr>
          <w:noProof/>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A700C9" w:rsidRDefault="00A700C9">
                            <w:pPr>
                              <w:rPr>
                                <w:rFonts w:ascii="楷体" w:eastAsia="楷体" w:hAnsi="楷体" w:cs="楷体"/>
                                <w:sz w:val="30"/>
                                <w:szCs w:val="30"/>
                              </w:rPr>
                            </w:pPr>
                            <w:r>
                              <w:rPr>
                                <w:rFonts w:ascii="楷体" w:eastAsia="楷体" w:hAnsi="楷体" w:cs="楷体" w:hint="eastAsia"/>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8.6pt;margin-top:-23.4pt;width:119.95pt;height:4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" fillcolor="white [3201]" stroked="f" strokeweight=".5pt">
                <v:textbox>
                  <w:txbxContent>
                    <w:p w:rsidR="00A700C9" w:rsidRDefault="00A700C9">
                      <w:pPr>
                        <w:rPr>
                          <w:rFonts w:ascii="楷体" w:eastAsia="楷体" w:hAnsi="楷体" w:cs="楷体"/>
                          <w:sz w:val="30"/>
                          <w:szCs w:val="30"/>
                        </w:rPr>
                      </w:pPr>
                      <w:r>
                        <w:rPr>
                          <w:rFonts w:ascii="楷体" w:eastAsia="楷体" w:hAnsi="楷体" w:cs="楷体" w:hint="eastAsia"/>
                          <w:sz w:val="30"/>
                          <w:szCs w:val="30"/>
                        </w:rPr>
                        <w:t>附件1：</w:t>
                      </w:r>
                    </w:p>
                  </w:txbxContent>
                </v:textbox>
              </v:shape>
            </w:pict>
          </mc:Fallback>
        </mc:AlternateContent>
      </w:r>
    </w:p>
    <w:p w:rsidR="00620DFE" w:rsidRDefault="00620DFE">
      <w:pPr>
        <w:pStyle w:val="Default"/>
        <w:jc w:val="center"/>
        <w:rPr>
          <w:sz w:val="56"/>
          <w:szCs w:val="56"/>
        </w:rPr>
      </w:pPr>
    </w:p>
    <w:p w:rsidR="00620DFE" w:rsidRDefault="00620DFE">
      <w:pPr>
        <w:pStyle w:val="Default"/>
        <w:jc w:val="center"/>
        <w:rPr>
          <w:sz w:val="84"/>
          <w:szCs w:val="84"/>
        </w:rPr>
      </w:pPr>
    </w:p>
    <w:p w:rsidR="00620DFE" w:rsidRDefault="00204579">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2023年度</w:t>
      </w:r>
    </w:p>
    <w:p w:rsidR="00727D76" w:rsidRDefault="00727D7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怀化市计划生育协会</w:t>
      </w:r>
    </w:p>
    <w:p w:rsidR="00620DFE" w:rsidRDefault="00204579">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620DFE" w:rsidRDefault="00620DFE">
      <w:pPr>
        <w:pStyle w:val="Default"/>
        <w:jc w:val="center"/>
        <w:rPr>
          <w:rFonts w:ascii="方正小标宋_GBK" w:eastAsia="方正小标宋_GBK" w:hAnsi="方正小标宋_GBK" w:cs="方正小标宋_GBK"/>
          <w:sz w:val="56"/>
          <w:szCs w:val="56"/>
        </w:rPr>
      </w:pPr>
    </w:p>
    <w:p w:rsidR="00620DFE" w:rsidRDefault="00620DFE">
      <w:pPr>
        <w:pStyle w:val="Default"/>
        <w:jc w:val="center"/>
        <w:rPr>
          <w:sz w:val="56"/>
          <w:szCs w:val="56"/>
        </w:rPr>
      </w:pPr>
    </w:p>
    <w:p w:rsidR="00620DFE" w:rsidRDefault="00620DFE">
      <w:pPr>
        <w:pStyle w:val="Default"/>
        <w:jc w:val="center"/>
        <w:rPr>
          <w:sz w:val="56"/>
          <w:szCs w:val="56"/>
        </w:rPr>
      </w:pPr>
    </w:p>
    <w:p w:rsidR="00620DFE" w:rsidRDefault="00620DFE">
      <w:pPr>
        <w:pStyle w:val="Default"/>
        <w:jc w:val="center"/>
        <w:rPr>
          <w:rFonts w:hint="eastAsia"/>
          <w:sz w:val="56"/>
          <w:szCs w:val="56"/>
        </w:rPr>
      </w:pPr>
    </w:p>
    <w:p w:rsidR="00BE40F6" w:rsidRDefault="00BE40F6">
      <w:pPr>
        <w:pStyle w:val="Default"/>
        <w:jc w:val="center"/>
        <w:rPr>
          <w:rFonts w:hint="eastAsia"/>
          <w:sz w:val="56"/>
          <w:szCs w:val="56"/>
        </w:rPr>
      </w:pPr>
    </w:p>
    <w:p w:rsidR="00BE40F6" w:rsidRDefault="00BE40F6">
      <w:pPr>
        <w:pStyle w:val="Default"/>
        <w:jc w:val="center"/>
        <w:rPr>
          <w:sz w:val="56"/>
          <w:szCs w:val="56"/>
        </w:rPr>
      </w:pPr>
    </w:p>
    <w:p w:rsidR="00620DFE" w:rsidRDefault="00620DFE">
      <w:pPr>
        <w:pStyle w:val="Default"/>
        <w:jc w:val="center"/>
        <w:rPr>
          <w:sz w:val="32"/>
          <w:szCs w:val="32"/>
        </w:rPr>
      </w:pPr>
    </w:p>
    <w:p w:rsidR="00620DFE" w:rsidRDefault="00204579" w:rsidP="00E67EFF">
      <w:pPr>
        <w:pStyle w:val="Default"/>
        <w:spacing w:line="480" w:lineRule="exact"/>
        <w:jc w:val="center"/>
        <w:rPr>
          <w:b/>
          <w:sz w:val="36"/>
          <w:szCs w:val="28"/>
        </w:rPr>
      </w:pPr>
      <w:r>
        <w:rPr>
          <w:rFonts w:hint="eastAsia"/>
          <w:b/>
          <w:sz w:val="36"/>
          <w:szCs w:val="28"/>
        </w:rPr>
        <w:lastRenderedPageBreak/>
        <w:t>目录</w:t>
      </w:r>
    </w:p>
    <w:p w:rsidR="00620DFE" w:rsidRDefault="00204579" w:rsidP="005B771E">
      <w:pPr>
        <w:pStyle w:val="Default"/>
        <w:spacing w:line="460" w:lineRule="exact"/>
        <w:rPr>
          <w:rFonts w:hAnsi="黑体"/>
          <w:bCs/>
          <w:sz w:val="28"/>
          <w:szCs w:val="28"/>
        </w:rPr>
      </w:pPr>
      <w:r>
        <w:rPr>
          <w:rFonts w:hAnsi="黑体" w:hint="eastAsia"/>
          <w:bCs/>
          <w:sz w:val="28"/>
          <w:szCs w:val="28"/>
        </w:rPr>
        <w:t xml:space="preserve">第一部分 </w:t>
      </w:r>
      <w:r w:rsidR="00727D76">
        <w:rPr>
          <w:rFonts w:hAnsi="黑体" w:hint="eastAsia"/>
          <w:bCs/>
          <w:sz w:val="28"/>
          <w:szCs w:val="28"/>
        </w:rPr>
        <w:t>怀化市计划生育协会</w:t>
      </w:r>
      <w:r>
        <w:rPr>
          <w:rFonts w:hAnsi="黑体" w:hint="eastAsia"/>
          <w:bCs/>
          <w:sz w:val="28"/>
          <w:szCs w:val="28"/>
        </w:rPr>
        <w:t>概况</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620DFE" w:rsidRDefault="00204579" w:rsidP="005B771E">
      <w:pPr>
        <w:pStyle w:val="Default"/>
        <w:spacing w:line="460" w:lineRule="exact"/>
        <w:rPr>
          <w:rFonts w:hAnsi="黑体"/>
          <w:bCs/>
          <w:sz w:val="28"/>
          <w:szCs w:val="28"/>
        </w:rPr>
      </w:pPr>
      <w:r>
        <w:rPr>
          <w:rFonts w:hAnsi="黑体" w:hint="eastAsia"/>
          <w:bCs/>
          <w:sz w:val="28"/>
          <w:szCs w:val="28"/>
        </w:rPr>
        <w:t>第二部分 部门决算表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620DFE" w:rsidRDefault="00204579" w:rsidP="005B771E">
      <w:pPr>
        <w:pStyle w:val="Default"/>
        <w:spacing w:line="460" w:lineRule="exact"/>
        <w:rPr>
          <w:rFonts w:hAnsi="黑体"/>
          <w:bCs/>
          <w:sz w:val="28"/>
          <w:szCs w:val="28"/>
        </w:rPr>
      </w:pPr>
      <w:r>
        <w:rPr>
          <w:rFonts w:hAnsi="黑体" w:hint="eastAsia"/>
          <w:bCs/>
          <w:sz w:val="28"/>
          <w:szCs w:val="28"/>
        </w:rPr>
        <w:t>第三部分 部门决算情况说明</w:t>
      </w:r>
    </w:p>
    <w:p w:rsidR="00620DFE" w:rsidRDefault="00204579"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620DFE" w:rsidRDefault="00204579" w:rsidP="005B771E">
      <w:pPr>
        <w:spacing w:line="46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620DFE" w:rsidRDefault="00204579"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620DFE" w:rsidRDefault="00204579"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620DFE" w:rsidRDefault="00204579"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620DFE" w:rsidRDefault="00204579"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620DFE" w:rsidRDefault="00204579"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620DFE" w:rsidRDefault="00204579"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1624DE" w:rsidRPr="001624DE" w:rsidRDefault="001624DE"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w:t>
      </w:r>
      <w:r w:rsidRPr="001624DE">
        <w:rPr>
          <w:rFonts w:ascii="仿宋_GB2312" w:eastAsia="仿宋_GB2312" w:hAnsi="仿宋_GB2312" w:cs="仿宋_GB2312" w:hint="eastAsia"/>
          <w:color w:val="000000"/>
          <w:kern w:val="0"/>
          <w:sz w:val="28"/>
          <w:szCs w:val="28"/>
        </w:rPr>
        <w:t>国有资本经营预算</w:t>
      </w:r>
      <w:r w:rsidR="003816D7">
        <w:rPr>
          <w:rFonts w:ascii="仿宋_GB2312" w:eastAsia="仿宋_GB2312" w:hAnsi="仿宋_GB2312" w:cs="仿宋_GB2312" w:hint="eastAsia"/>
          <w:color w:val="000000"/>
          <w:kern w:val="0"/>
          <w:sz w:val="28"/>
          <w:szCs w:val="28"/>
        </w:rPr>
        <w:t>收入支出决算情况</w:t>
      </w:r>
    </w:p>
    <w:p w:rsidR="00620DFE" w:rsidRDefault="001624DE"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204579">
        <w:rPr>
          <w:rFonts w:ascii="仿宋_GB2312" w:eastAsia="仿宋_GB2312" w:hAnsi="仿宋_GB2312" w:cs="仿宋_GB2312" w:hint="eastAsia"/>
          <w:color w:val="000000"/>
          <w:kern w:val="0"/>
          <w:sz w:val="28"/>
          <w:szCs w:val="28"/>
        </w:rPr>
        <w:t>关于机关运行经费支出说明</w:t>
      </w:r>
    </w:p>
    <w:p w:rsidR="00620DFE" w:rsidRDefault="001624DE"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w:t>
      </w:r>
      <w:r w:rsidR="00204579">
        <w:rPr>
          <w:rFonts w:ascii="仿宋_GB2312" w:eastAsia="仿宋_GB2312" w:hAnsi="仿宋_GB2312" w:cs="仿宋_GB2312" w:hint="eastAsia"/>
          <w:color w:val="000000"/>
          <w:kern w:val="0"/>
          <w:sz w:val="28"/>
          <w:szCs w:val="28"/>
        </w:rPr>
        <w:t>一般性支出情况说明</w:t>
      </w:r>
    </w:p>
    <w:p w:rsidR="00620DFE" w:rsidRDefault="001624DE" w:rsidP="005B771E">
      <w:pPr>
        <w:autoSpaceDE w:val="0"/>
        <w:autoSpaceDN w:val="0"/>
        <w:adjustRightInd w:val="0"/>
        <w:spacing w:line="46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sz w:val="28"/>
          <w:szCs w:val="28"/>
        </w:rPr>
        <w:t>十二、</w:t>
      </w:r>
      <w:r w:rsidR="00204579">
        <w:rPr>
          <w:rFonts w:ascii="仿宋_GB2312" w:eastAsia="仿宋_GB2312" w:hAnsi="仿宋_GB2312" w:cs="仿宋_GB2312" w:hint="eastAsia"/>
          <w:color w:val="000000"/>
          <w:kern w:val="0"/>
          <w:sz w:val="28"/>
          <w:szCs w:val="28"/>
        </w:rPr>
        <w:t>关于政府采购支出说明</w:t>
      </w:r>
    </w:p>
    <w:p w:rsidR="00620DFE" w:rsidRDefault="001624DE"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w:t>
      </w:r>
      <w:r w:rsidR="00204579">
        <w:rPr>
          <w:rFonts w:ascii="仿宋_GB2312" w:eastAsia="仿宋_GB2312" w:hAnsi="仿宋_GB2312" w:cs="仿宋_GB2312" w:hint="eastAsia"/>
          <w:sz w:val="28"/>
          <w:szCs w:val="28"/>
        </w:rPr>
        <w:t>关于国有资产占用情况说明</w:t>
      </w:r>
    </w:p>
    <w:p w:rsidR="00620DFE" w:rsidRDefault="001624DE" w:rsidP="005B771E">
      <w:pPr>
        <w:pStyle w:val="Default"/>
        <w:spacing w:line="4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w:t>
      </w:r>
      <w:r w:rsidR="00204579">
        <w:rPr>
          <w:rFonts w:ascii="仿宋_GB2312" w:eastAsia="仿宋_GB2312" w:hAnsi="仿宋_GB2312" w:cs="仿宋_GB2312" w:hint="eastAsia"/>
          <w:sz w:val="28"/>
          <w:szCs w:val="28"/>
        </w:rPr>
        <w:t>关于</w:t>
      </w:r>
      <w:r w:rsidR="00204579">
        <w:rPr>
          <w:rFonts w:ascii="Times New Roman" w:eastAsia="仿宋_GB2312" w:hAnsi="Times New Roman" w:cs="Times New Roman"/>
          <w:sz w:val="28"/>
          <w:szCs w:val="28"/>
        </w:rPr>
        <w:t>2023</w:t>
      </w:r>
      <w:r w:rsidR="00204579">
        <w:rPr>
          <w:rFonts w:ascii="仿宋_GB2312" w:eastAsia="仿宋_GB2312" w:hAnsi="仿宋_GB2312" w:cs="仿宋_GB2312" w:hint="eastAsia"/>
          <w:sz w:val="28"/>
          <w:szCs w:val="28"/>
        </w:rPr>
        <w:t>年度预算绩效情况的说明</w:t>
      </w:r>
    </w:p>
    <w:p w:rsidR="00620DFE" w:rsidRDefault="00204579" w:rsidP="005B771E">
      <w:pPr>
        <w:pStyle w:val="Default"/>
        <w:spacing w:line="460" w:lineRule="exact"/>
        <w:rPr>
          <w:rFonts w:hAnsi="黑体"/>
          <w:bCs/>
          <w:sz w:val="28"/>
          <w:szCs w:val="28"/>
        </w:rPr>
      </w:pPr>
      <w:r>
        <w:rPr>
          <w:rFonts w:hAnsi="黑体" w:hint="eastAsia"/>
          <w:bCs/>
          <w:sz w:val="28"/>
          <w:szCs w:val="28"/>
        </w:rPr>
        <w:t>第四部分 名词解释</w:t>
      </w:r>
    </w:p>
    <w:p w:rsidR="00620DFE" w:rsidRDefault="00204579" w:rsidP="005B771E">
      <w:pPr>
        <w:pStyle w:val="Default"/>
        <w:spacing w:line="460" w:lineRule="exact"/>
        <w:rPr>
          <w:rFonts w:hAnsi="黑体"/>
          <w:bCs/>
          <w:sz w:val="28"/>
          <w:szCs w:val="28"/>
        </w:rPr>
      </w:pPr>
      <w:r>
        <w:rPr>
          <w:rFonts w:hAnsi="黑体" w:hint="eastAsia"/>
          <w:bCs/>
          <w:sz w:val="28"/>
          <w:szCs w:val="28"/>
        </w:rPr>
        <w:t>第五部分 附件</w:t>
      </w:r>
    </w:p>
    <w:p w:rsidR="00620DFE" w:rsidRDefault="00620DFE">
      <w:pPr>
        <w:pStyle w:val="Default"/>
        <w:spacing w:line="500" w:lineRule="exact"/>
        <w:rPr>
          <w:rFonts w:hAnsi="黑体"/>
          <w:bCs/>
          <w:sz w:val="28"/>
          <w:szCs w:val="28"/>
        </w:rPr>
      </w:pPr>
    </w:p>
    <w:p w:rsidR="00620DFE" w:rsidRDefault="00620DFE">
      <w:pPr>
        <w:jc w:val="center"/>
        <w:rPr>
          <w:sz w:val="72"/>
          <w:szCs w:val="72"/>
        </w:rPr>
      </w:pPr>
    </w:p>
    <w:p w:rsidR="00620DFE" w:rsidRDefault="00620DFE">
      <w:pPr>
        <w:jc w:val="center"/>
        <w:rPr>
          <w:sz w:val="72"/>
          <w:szCs w:val="72"/>
        </w:rPr>
      </w:pPr>
    </w:p>
    <w:p w:rsidR="00620DFE" w:rsidRDefault="00620DFE">
      <w:pPr>
        <w:jc w:val="center"/>
        <w:rPr>
          <w:sz w:val="72"/>
          <w:szCs w:val="72"/>
        </w:rPr>
      </w:pPr>
    </w:p>
    <w:p w:rsidR="00620DFE" w:rsidRDefault="00620DFE">
      <w:pPr>
        <w:rPr>
          <w:rFonts w:ascii="方正小标宋_GBK" w:eastAsia="方正小标宋_GBK" w:hAnsi="方正小标宋_GBK" w:cs="方正小标宋_GBK"/>
          <w:sz w:val="72"/>
          <w:szCs w:val="72"/>
        </w:rPr>
      </w:pPr>
    </w:p>
    <w:p w:rsidR="00620DFE" w:rsidRDefault="00204579">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620DFE" w:rsidRDefault="00620DFE">
      <w:pPr>
        <w:pStyle w:val="Default"/>
        <w:jc w:val="center"/>
        <w:rPr>
          <w:rFonts w:ascii="方正小标宋_GBK" w:eastAsia="方正小标宋_GBK" w:hAnsi="方正小标宋_GBK" w:cs="方正小标宋_GBK"/>
          <w:sz w:val="84"/>
          <w:szCs w:val="84"/>
        </w:rPr>
      </w:pPr>
    </w:p>
    <w:p w:rsidR="00620DFE" w:rsidRDefault="00727D7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怀化市计划生育协会</w:t>
      </w:r>
      <w:r w:rsidR="00204579">
        <w:rPr>
          <w:rFonts w:ascii="方正小标宋_GBK" w:eastAsia="方正小标宋_GBK" w:hAnsi="方正小标宋_GBK" w:cs="方正小标宋_GBK" w:hint="eastAsia"/>
          <w:sz w:val="84"/>
          <w:szCs w:val="84"/>
        </w:rPr>
        <w:t>概况</w:t>
      </w:r>
    </w:p>
    <w:p w:rsidR="00620DFE" w:rsidRDefault="00620DFE">
      <w:pPr>
        <w:jc w:val="center"/>
        <w:rPr>
          <w:rFonts w:ascii="方正小标宋_GBK" w:eastAsia="方正小标宋_GBK" w:hAnsi="方正小标宋_GBK" w:cs="方正小标宋_GBK"/>
          <w:sz w:val="72"/>
          <w:szCs w:val="72"/>
        </w:rPr>
      </w:pPr>
    </w:p>
    <w:p w:rsidR="00620DFE" w:rsidRDefault="00620DFE">
      <w:pPr>
        <w:jc w:val="center"/>
        <w:rPr>
          <w:rFonts w:ascii="方正小标宋_GBK" w:eastAsia="方正小标宋_GBK" w:hAnsi="方正小标宋_GBK" w:cs="方正小标宋_GBK"/>
          <w:sz w:val="72"/>
          <w:szCs w:val="72"/>
        </w:rPr>
      </w:pPr>
    </w:p>
    <w:p w:rsidR="00620DFE" w:rsidRDefault="00620DFE">
      <w:pPr>
        <w:jc w:val="center"/>
        <w:rPr>
          <w:sz w:val="72"/>
          <w:szCs w:val="72"/>
        </w:rPr>
      </w:pPr>
    </w:p>
    <w:p w:rsidR="00620DFE" w:rsidRDefault="00620DFE">
      <w:pPr>
        <w:jc w:val="center"/>
        <w:rPr>
          <w:rFonts w:hint="eastAsia"/>
          <w:sz w:val="72"/>
          <w:szCs w:val="72"/>
        </w:rPr>
      </w:pPr>
    </w:p>
    <w:p w:rsidR="00BE40F6" w:rsidRDefault="00BE40F6" w:rsidP="00BE40F6">
      <w:pPr>
        <w:pStyle w:val="a0"/>
        <w:rPr>
          <w:rFonts w:hint="eastAsia"/>
        </w:rPr>
      </w:pPr>
    </w:p>
    <w:p w:rsidR="00BE40F6" w:rsidRPr="00BE40F6" w:rsidRDefault="00BE40F6" w:rsidP="00BE40F6">
      <w:pPr>
        <w:pStyle w:val="2"/>
        <w:ind w:firstLine="480"/>
      </w:pPr>
    </w:p>
    <w:p w:rsidR="00620DFE" w:rsidRPr="00D94C26" w:rsidRDefault="00204579" w:rsidP="00D94C26">
      <w:pPr>
        <w:pStyle w:val="a8"/>
        <w:numPr>
          <w:ilvl w:val="0"/>
          <w:numId w:val="5"/>
        </w:numPr>
        <w:ind w:firstLineChars="0"/>
        <w:jc w:val="left"/>
        <w:rPr>
          <w:rFonts w:ascii="黑体" w:eastAsia="黑体" w:hAnsi="黑体" w:cs="黑体"/>
          <w:sz w:val="32"/>
          <w:szCs w:val="32"/>
        </w:rPr>
      </w:pPr>
      <w:r w:rsidRPr="00D94C26">
        <w:rPr>
          <w:rFonts w:ascii="黑体" w:eastAsia="黑体" w:hAnsi="黑体" w:cs="黑体" w:hint="eastAsia"/>
          <w:sz w:val="32"/>
          <w:szCs w:val="32"/>
        </w:rPr>
        <w:lastRenderedPageBreak/>
        <w:t>部门职责</w:t>
      </w:r>
    </w:p>
    <w:p w:rsidR="000A03C8" w:rsidRPr="000A03C8" w:rsidRDefault="000A03C8" w:rsidP="00D94C26">
      <w:pPr>
        <w:widowControl/>
        <w:spacing w:line="600" w:lineRule="exact"/>
        <w:ind w:firstLineChars="200" w:firstLine="640"/>
        <w:rPr>
          <w:rFonts w:ascii="Times New Roman" w:eastAsia="仿宋_GB2312" w:hAnsi="Times New Roman" w:cs="仿宋_GB2312"/>
          <w:sz w:val="32"/>
          <w:szCs w:val="32"/>
        </w:rPr>
      </w:pPr>
      <w:r w:rsidRPr="000A03C8">
        <w:rPr>
          <w:rFonts w:ascii="Times New Roman" w:eastAsia="仿宋_GB2312" w:hAnsi="Times New Roman" w:cs="仿宋_GB2312" w:hint="eastAsia"/>
          <w:sz w:val="32"/>
          <w:szCs w:val="32"/>
        </w:rPr>
        <w:t>（一）贯彻</w:t>
      </w:r>
      <w:r w:rsidR="00910413">
        <w:rPr>
          <w:rFonts w:ascii="Times New Roman" w:eastAsia="仿宋_GB2312" w:hAnsi="Times New Roman" w:cs="仿宋_GB2312" w:hint="eastAsia"/>
          <w:sz w:val="32"/>
          <w:szCs w:val="32"/>
        </w:rPr>
        <w:t>落实</w:t>
      </w:r>
      <w:r w:rsidRPr="000A03C8">
        <w:rPr>
          <w:rFonts w:ascii="Times New Roman" w:eastAsia="仿宋_GB2312" w:hAnsi="Times New Roman" w:cs="仿宋_GB2312" w:hint="eastAsia"/>
          <w:sz w:val="32"/>
          <w:szCs w:val="32"/>
        </w:rPr>
        <w:t>《中华人民共和国人口和计划生育法》、《中国计划生育协会章程》和国家相关法律法规政策，协助政府统筹解决人口问题，促进人口长期均衡发展。</w:t>
      </w:r>
    </w:p>
    <w:p w:rsidR="000A03C8" w:rsidRPr="000A03C8" w:rsidRDefault="000A03C8" w:rsidP="00D94C26">
      <w:pPr>
        <w:widowControl/>
        <w:spacing w:line="600" w:lineRule="exact"/>
        <w:ind w:firstLineChars="200" w:firstLine="640"/>
        <w:rPr>
          <w:rFonts w:ascii="Times New Roman" w:eastAsia="仿宋_GB2312" w:hAnsi="Times New Roman" w:cs="仿宋_GB2312"/>
          <w:sz w:val="32"/>
          <w:szCs w:val="32"/>
        </w:rPr>
      </w:pPr>
      <w:r w:rsidRPr="000A03C8">
        <w:rPr>
          <w:rFonts w:ascii="Times New Roman" w:eastAsia="仿宋_GB2312" w:hAnsi="Times New Roman" w:cs="仿宋_GB2312" w:hint="eastAsia"/>
          <w:sz w:val="32"/>
          <w:szCs w:val="32"/>
        </w:rPr>
        <w:t>（二）全心全意服务育龄群众和计划生育家庭，发挥带头、宣传、服务、监督、交流作用，动员和组织广大群众参与人口发展、生殖健康、计划生育和家庭保健。</w:t>
      </w:r>
    </w:p>
    <w:p w:rsidR="000A03C8" w:rsidRPr="000A03C8" w:rsidRDefault="000A03C8" w:rsidP="00D94C26">
      <w:pPr>
        <w:widowControl/>
        <w:spacing w:line="600" w:lineRule="exact"/>
        <w:ind w:firstLineChars="200" w:firstLine="640"/>
        <w:rPr>
          <w:rFonts w:ascii="Times New Roman" w:eastAsia="仿宋_GB2312" w:hAnsi="Times New Roman" w:cs="仿宋_GB2312"/>
          <w:sz w:val="32"/>
          <w:szCs w:val="32"/>
        </w:rPr>
      </w:pPr>
      <w:r w:rsidRPr="000A03C8">
        <w:rPr>
          <w:rFonts w:ascii="Times New Roman" w:eastAsia="仿宋_GB2312" w:hAnsi="Times New Roman" w:cs="仿宋_GB2312" w:hint="eastAsia"/>
          <w:sz w:val="32"/>
          <w:szCs w:val="32"/>
        </w:rPr>
        <w:t>（三）开展群众性宣传工作，普及生殖健康、计划生育等科学知识和信息，倡导科学、文明、健康的婚育观念，提高群众实行计划生育的能力和水平。</w:t>
      </w:r>
    </w:p>
    <w:p w:rsidR="000A03C8" w:rsidRPr="000A03C8" w:rsidRDefault="000A03C8" w:rsidP="00D94C26">
      <w:pPr>
        <w:widowControl/>
        <w:spacing w:line="600" w:lineRule="exact"/>
        <w:ind w:firstLineChars="200" w:firstLine="640"/>
        <w:rPr>
          <w:rFonts w:ascii="Times New Roman" w:eastAsia="仿宋_GB2312" w:hAnsi="Times New Roman" w:cs="仿宋_GB2312"/>
          <w:sz w:val="32"/>
          <w:szCs w:val="32"/>
        </w:rPr>
      </w:pPr>
      <w:r w:rsidRPr="000A03C8">
        <w:rPr>
          <w:rFonts w:ascii="Times New Roman" w:eastAsia="仿宋_GB2312" w:hAnsi="Times New Roman" w:cs="仿宋_GB2312" w:hint="eastAsia"/>
          <w:sz w:val="32"/>
          <w:szCs w:val="32"/>
        </w:rPr>
        <w:t>（四）拓展服务领域，推进生育关怀行动，为广大育龄群众和计划生育家庭谋福祉。</w:t>
      </w:r>
    </w:p>
    <w:p w:rsidR="000A03C8" w:rsidRPr="000A03C8" w:rsidRDefault="000A03C8" w:rsidP="00D94C26">
      <w:pPr>
        <w:widowControl/>
        <w:spacing w:line="600" w:lineRule="exact"/>
        <w:ind w:firstLineChars="200" w:firstLine="640"/>
        <w:rPr>
          <w:rFonts w:ascii="Times New Roman" w:eastAsia="仿宋_GB2312" w:hAnsi="Times New Roman" w:cs="仿宋_GB2312"/>
          <w:sz w:val="32"/>
          <w:szCs w:val="32"/>
        </w:rPr>
      </w:pPr>
      <w:r w:rsidRPr="000A03C8">
        <w:rPr>
          <w:rFonts w:ascii="Times New Roman" w:eastAsia="仿宋_GB2312" w:hAnsi="Times New Roman" w:cs="仿宋_GB2312" w:hint="eastAsia"/>
          <w:sz w:val="32"/>
          <w:szCs w:val="32"/>
        </w:rPr>
        <w:t>（五）推进人口计划生育基层群众自治，教育、引导广大群众自觉实行计划生育，反映群众在生殖健康、计划生育等方面的诉求，依法维护群众的合法权益。</w:t>
      </w:r>
    </w:p>
    <w:p w:rsidR="000A03C8" w:rsidRDefault="000A03C8" w:rsidP="00D94C26">
      <w:pPr>
        <w:widowControl/>
        <w:spacing w:line="600" w:lineRule="exact"/>
        <w:ind w:firstLineChars="200" w:firstLine="640"/>
        <w:rPr>
          <w:rFonts w:ascii="Times New Roman" w:eastAsia="仿宋_GB2312" w:hAnsi="Times New Roman" w:cs="仿宋_GB2312"/>
          <w:sz w:val="32"/>
          <w:szCs w:val="32"/>
        </w:rPr>
      </w:pPr>
      <w:r w:rsidRPr="000A03C8">
        <w:rPr>
          <w:rFonts w:ascii="Times New Roman" w:eastAsia="仿宋_GB2312" w:hAnsi="Times New Roman" w:cs="仿宋_GB2312" w:hint="eastAsia"/>
          <w:sz w:val="32"/>
          <w:szCs w:val="32"/>
        </w:rPr>
        <w:t>（六）完成市委、市政府及市卫生健康委交办的其他事项。</w:t>
      </w:r>
    </w:p>
    <w:p w:rsidR="00620DFE" w:rsidRDefault="00204579" w:rsidP="00D94C26">
      <w:pPr>
        <w:widowControl/>
        <w:spacing w:line="600" w:lineRule="exact"/>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D94C26" w:rsidRDefault="00D94C26" w:rsidP="00D94C26">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w:t>
      </w:r>
    </w:p>
    <w:p w:rsidR="000A03C8" w:rsidRDefault="000A03C8" w:rsidP="00D94C26">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怀化市计划生育协会内设机构包括：综合科，家庭服务科，宣传教育科。</w:t>
      </w:r>
    </w:p>
    <w:p w:rsidR="00D94C26" w:rsidRDefault="00204579" w:rsidP="00D94C26">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w:t>
      </w:r>
    </w:p>
    <w:p w:rsidR="00620DFE" w:rsidRDefault="000A03C8" w:rsidP="00D94C26">
      <w:pPr>
        <w:widowControl/>
        <w:spacing w:line="600" w:lineRule="exact"/>
        <w:ind w:firstLineChars="200" w:firstLine="640"/>
        <w:rPr>
          <w:rFonts w:ascii="仿宋_GB2312" w:eastAsia="仿宋_GB2312" w:hAnsiTheme="minorEastAsia"/>
          <w:sz w:val="28"/>
          <w:szCs w:val="32"/>
        </w:rPr>
      </w:pPr>
      <w:r>
        <w:rPr>
          <w:rFonts w:ascii="Times New Roman" w:eastAsia="仿宋_GB2312" w:hAnsi="Times New Roman" w:cs="仿宋_GB2312" w:hint="eastAsia"/>
          <w:bCs/>
          <w:kern w:val="0"/>
          <w:sz w:val="32"/>
          <w:szCs w:val="32"/>
        </w:rPr>
        <w:t>怀化市计划生育协会</w:t>
      </w:r>
      <w:r>
        <w:rPr>
          <w:rFonts w:ascii="Times New Roman" w:eastAsia="仿宋_GB2312" w:hAnsi="Times New Roman" w:cs="仿宋_GB2312" w:hint="eastAsia"/>
          <w:bCs/>
          <w:kern w:val="0"/>
          <w:sz w:val="32"/>
          <w:szCs w:val="32"/>
        </w:rPr>
        <w:t>202</w:t>
      </w:r>
      <w:r w:rsidR="007B1A74">
        <w:rPr>
          <w:rFonts w:ascii="Times New Roman" w:eastAsia="仿宋_GB2312" w:hAnsi="Times New Roman" w:cs="仿宋_GB2312" w:hint="eastAsia"/>
          <w:bCs/>
          <w:kern w:val="0"/>
          <w:sz w:val="32"/>
          <w:szCs w:val="32"/>
        </w:rPr>
        <w:t>3</w:t>
      </w:r>
      <w:r>
        <w:rPr>
          <w:rFonts w:ascii="Times New Roman" w:eastAsia="仿宋_GB2312" w:hAnsi="Times New Roman" w:cs="仿宋_GB2312" w:hint="eastAsia"/>
          <w:bCs/>
          <w:kern w:val="0"/>
          <w:sz w:val="32"/>
          <w:szCs w:val="32"/>
        </w:rPr>
        <w:t>年部门决算汇总公开单位构成包括：怀化市计划生育协会本级，无二级决算单位。</w:t>
      </w:r>
    </w:p>
    <w:p w:rsidR="00620DFE" w:rsidRDefault="00620DFE">
      <w:pPr>
        <w:jc w:val="center"/>
        <w:rPr>
          <w:rFonts w:ascii="黑体" w:eastAsia="黑体" w:hAnsi="黑体"/>
          <w:sz w:val="28"/>
          <w:szCs w:val="28"/>
        </w:rPr>
      </w:pPr>
    </w:p>
    <w:p w:rsidR="00620DFE" w:rsidRDefault="00620DFE">
      <w:pPr>
        <w:jc w:val="center"/>
        <w:rPr>
          <w:rFonts w:ascii="黑体" w:eastAsia="黑体" w:hAnsi="黑体"/>
          <w:sz w:val="28"/>
          <w:szCs w:val="28"/>
        </w:rPr>
      </w:pPr>
    </w:p>
    <w:p w:rsidR="00620DFE" w:rsidRDefault="00620DFE" w:rsidP="000A03C8">
      <w:pPr>
        <w:rPr>
          <w:rFonts w:ascii="黑体" w:eastAsia="黑体" w:hAnsi="黑体"/>
          <w:sz w:val="28"/>
          <w:szCs w:val="28"/>
        </w:rPr>
      </w:pPr>
    </w:p>
    <w:p w:rsidR="00620DFE" w:rsidRDefault="00620DFE">
      <w:pPr>
        <w:jc w:val="center"/>
        <w:rPr>
          <w:rFonts w:ascii="黑体" w:eastAsia="黑体" w:hAnsi="黑体"/>
          <w:sz w:val="28"/>
          <w:szCs w:val="28"/>
        </w:rPr>
      </w:pPr>
    </w:p>
    <w:p w:rsidR="00620DFE" w:rsidRDefault="00620DFE">
      <w:pPr>
        <w:jc w:val="center"/>
        <w:rPr>
          <w:sz w:val="72"/>
          <w:szCs w:val="72"/>
        </w:rPr>
      </w:pPr>
    </w:p>
    <w:p w:rsidR="00620DFE" w:rsidRDefault="00620DFE">
      <w:pPr>
        <w:jc w:val="center"/>
        <w:rPr>
          <w:sz w:val="72"/>
          <w:szCs w:val="72"/>
        </w:rPr>
      </w:pPr>
    </w:p>
    <w:p w:rsidR="00620DFE" w:rsidRDefault="00620DFE">
      <w:pPr>
        <w:pStyle w:val="Default"/>
        <w:jc w:val="center"/>
        <w:rPr>
          <w:rFonts w:ascii="方正小标宋_GBK" w:eastAsia="方正小标宋_GBK" w:hAnsi="方正小标宋_GBK" w:cs="方正小标宋_GBK"/>
          <w:sz w:val="84"/>
          <w:szCs w:val="84"/>
        </w:rPr>
      </w:pPr>
    </w:p>
    <w:p w:rsidR="00620DFE" w:rsidRDefault="00204579">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620DFE" w:rsidRDefault="00620DFE">
      <w:pPr>
        <w:pStyle w:val="Default"/>
        <w:jc w:val="center"/>
        <w:rPr>
          <w:rFonts w:ascii="方正小标宋_GBK" w:eastAsia="方正小标宋_GBK" w:hAnsi="方正小标宋_GBK" w:cs="方正小标宋_GBK"/>
          <w:sz w:val="84"/>
          <w:szCs w:val="84"/>
        </w:rPr>
      </w:pPr>
    </w:p>
    <w:p w:rsidR="00620DFE" w:rsidRDefault="00204579">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620DFE" w:rsidRDefault="00620DFE">
      <w:pPr>
        <w:jc w:val="center"/>
        <w:rPr>
          <w:sz w:val="72"/>
          <w:szCs w:val="72"/>
        </w:rPr>
      </w:pPr>
    </w:p>
    <w:p w:rsidR="00620DFE" w:rsidRDefault="00620DFE">
      <w:pPr>
        <w:jc w:val="center"/>
        <w:rPr>
          <w:sz w:val="72"/>
          <w:szCs w:val="72"/>
        </w:rPr>
      </w:pPr>
    </w:p>
    <w:p w:rsidR="00620DFE" w:rsidRDefault="00620DFE">
      <w:pPr>
        <w:jc w:val="center"/>
        <w:rPr>
          <w:sz w:val="72"/>
          <w:szCs w:val="72"/>
        </w:rPr>
      </w:pPr>
    </w:p>
    <w:p w:rsidR="00620DFE" w:rsidRDefault="00620DFE">
      <w:pPr>
        <w:jc w:val="left"/>
        <w:rPr>
          <w:rFonts w:asciiTheme="minorEastAsia" w:hAnsiTheme="minorEastAsia"/>
          <w:sz w:val="32"/>
          <w:szCs w:val="32"/>
        </w:rPr>
        <w:sectPr w:rsidR="00620DFE">
          <w:footerReference w:type="default" r:id="rId10"/>
          <w:pgSz w:w="11906" w:h="16838"/>
          <w:pgMar w:top="720" w:right="720" w:bottom="720" w:left="720" w:header="851" w:footer="992" w:gutter="0"/>
          <w:cols w:space="425"/>
          <w:docGrid w:type="lines" w:linePitch="312"/>
        </w:sectPr>
      </w:pPr>
    </w:p>
    <w:tbl>
      <w:tblPr>
        <w:tblW w:w="15428" w:type="dxa"/>
        <w:tblCellMar>
          <w:left w:w="0" w:type="dxa"/>
          <w:right w:w="0" w:type="dxa"/>
        </w:tblCellMar>
        <w:tblLook w:val="04A0" w:firstRow="1" w:lastRow="0" w:firstColumn="1" w:lastColumn="0" w:noHBand="0" w:noVBand="1"/>
      </w:tblPr>
      <w:tblGrid>
        <w:gridCol w:w="700"/>
        <w:gridCol w:w="338"/>
        <w:gridCol w:w="4728"/>
        <w:gridCol w:w="1949"/>
        <w:gridCol w:w="1941"/>
        <w:gridCol w:w="1553"/>
        <w:gridCol w:w="1309"/>
        <w:gridCol w:w="922"/>
        <w:gridCol w:w="979"/>
        <w:gridCol w:w="1009"/>
      </w:tblGrid>
      <w:tr w:rsidR="00620DFE" w:rsidTr="00BA73B2">
        <w:trPr>
          <w:trHeight w:val="435"/>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W w:w="15398" w:type="dxa"/>
              <w:tblLook w:val="04A0" w:firstRow="1" w:lastRow="0" w:firstColumn="1" w:lastColumn="0" w:noHBand="0" w:noVBand="1"/>
            </w:tblPr>
            <w:tblGrid>
              <w:gridCol w:w="4437"/>
              <w:gridCol w:w="616"/>
              <w:gridCol w:w="1398"/>
              <w:gridCol w:w="5029"/>
              <w:gridCol w:w="1624"/>
              <w:gridCol w:w="1107"/>
              <w:gridCol w:w="1187"/>
            </w:tblGrid>
            <w:tr w:rsidR="00620DFE" w:rsidTr="00C6495C">
              <w:trPr>
                <w:trHeight w:val="304"/>
              </w:trPr>
              <w:tc>
                <w:tcPr>
                  <w:tcW w:w="4442" w:type="dxa"/>
                  <w:tcBorders>
                    <w:top w:val="nil"/>
                    <w:left w:val="nil"/>
                    <w:bottom w:val="nil"/>
                    <w:right w:val="nil"/>
                  </w:tcBorders>
                  <w:shd w:val="clear" w:color="auto" w:fill="auto"/>
                  <w:noWrap/>
                  <w:vAlign w:val="center"/>
                </w:tcPr>
                <w:p w:rsidR="00620DFE" w:rsidRDefault="00620DFE">
                  <w:pPr>
                    <w:jc w:val="left"/>
                    <w:rPr>
                      <w:rFonts w:ascii="黑体" w:eastAsia="黑体" w:hAnsi="宋体" w:cs="黑体"/>
                      <w:color w:val="000000"/>
                      <w:sz w:val="24"/>
                      <w:szCs w:val="24"/>
                    </w:rPr>
                  </w:pPr>
                </w:p>
              </w:tc>
              <w:tc>
                <w:tcPr>
                  <w:tcW w:w="603" w:type="dxa"/>
                  <w:tcBorders>
                    <w:top w:val="nil"/>
                    <w:left w:val="nil"/>
                    <w:bottom w:val="nil"/>
                    <w:right w:val="nil"/>
                  </w:tcBorders>
                  <w:shd w:val="clear" w:color="auto" w:fill="auto"/>
                  <w:noWrap/>
                  <w:vAlign w:val="center"/>
                </w:tcPr>
                <w:p w:rsidR="00620DFE" w:rsidRDefault="00620DFE">
                  <w:pPr>
                    <w:jc w:val="right"/>
                    <w:rPr>
                      <w:rFonts w:ascii="宋体" w:eastAsia="宋体" w:hAnsi="宋体" w:cs="宋体"/>
                      <w:color w:val="000000"/>
                      <w:sz w:val="24"/>
                      <w:szCs w:val="24"/>
                    </w:rPr>
                  </w:pPr>
                </w:p>
              </w:tc>
              <w:tc>
                <w:tcPr>
                  <w:tcW w:w="1399" w:type="dxa"/>
                  <w:tcBorders>
                    <w:top w:val="nil"/>
                    <w:left w:val="nil"/>
                    <w:bottom w:val="nil"/>
                    <w:right w:val="nil"/>
                  </w:tcBorders>
                  <w:shd w:val="clear" w:color="auto" w:fill="auto"/>
                  <w:noWrap/>
                  <w:vAlign w:val="center"/>
                </w:tcPr>
                <w:p w:rsidR="00620DFE" w:rsidRDefault="00620DFE" w:rsidP="00C6495C">
                  <w:pPr>
                    <w:ind w:right="600"/>
                    <w:rPr>
                      <w:rFonts w:ascii="宋体" w:eastAsia="宋体" w:hAnsi="宋体" w:cs="宋体"/>
                      <w:color w:val="000000"/>
                      <w:sz w:val="24"/>
                      <w:szCs w:val="24"/>
                    </w:rPr>
                  </w:pPr>
                </w:p>
              </w:tc>
              <w:tc>
                <w:tcPr>
                  <w:tcW w:w="5033" w:type="dxa"/>
                  <w:tcBorders>
                    <w:top w:val="nil"/>
                    <w:left w:val="nil"/>
                    <w:bottom w:val="nil"/>
                    <w:right w:val="nil"/>
                  </w:tcBorders>
                  <w:shd w:val="clear" w:color="auto" w:fill="auto"/>
                  <w:noWrap/>
                  <w:vAlign w:val="center"/>
                </w:tcPr>
                <w:p w:rsidR="00620DFE" w:rsidRDefault="00620DFE" w:rsidP="00C6495C">
                  <w:pPr>
                    <w:spacing w:line="20" w:lineRule="exact"/>
                    <w:ind w:right="482"/>
                    <w:rPr>
                      <w:rFonts w:ascii="宋体" w:eastAsia="宋体" w:hAnsi="宋体" w:cs="宋体"/>
                      <w:color w:val="000000"/>
                      <w:sz w:val="24"/>
                      <w:szCs w:val="24"/>
                    </w:rPr>
                  </w:pPr>
                </w:p>
              </w:tc>
              <w:tc>
                <w:tcPr>
                  <w:tcW w:w="1625" w:type="dxa"/>
                  <w:tcBorders>
                    <w:top w:val="nil"/>
                    <w:left w:val="nil"/>
                    <w:bottom w:val="nil"/>
                    <w:right w:val="nil"/>
                  </w:tcBorders>
                  <w:shd w:val="clear" w:color="auto" w:fill="auto"/>
                  <w:noWrap/>
                  <w:vAlign w:val="center"/>
                </w:tcPr>
                <w:p w:rsidR="00620DFE" w:rsidRDefault="00620DFE">
                  <w:pPr>
                    <w:jc w:val="right"/>
                    <w:rPr>
                      <w:rFonts w:ascii="宋体" w:eastAsia="宋体" w:hAnsi="宋体" w:cs="宋体"/>
                      <w:color w:val="000000"/>
                      <w:sz w:val="24"/>
                      <w:szCs w:val="24"/>
                    </w:rPr>
                  </w:pPr>
                </w:p>
              </w:tc>
              <w:tc>
                <w:tcPr>
                  <w:tcW w:w="2296" w:type="dxa"/>
                  <w:gridSpan w:val="2"/>
                  <w:tcBorders>
                    <w:top w:val="nil"/>
                    <w:left w:val="nil"/>
                    <w:bottom w:val="nil"/>
                    <w:right w:val="nil"/>
                  </w:tcBorders>
                  <w:shd w:val="clear" w:color="auto" w:fill="auto"/>
                  <w:noWrap/>
                  <w:vAlign w:val="center"/>
                </w:tcPr>
                <w:p w:rsidR="00620DFE" w:rsidRDefault="00620DFE">
                  <w:pPr>
                    <w:jc w:val="right"/>
                    <w:rPr>
                      <w:rFonts w:ascii="黑体" w:eastAsia="黑体" w:hAnsi="宋体" w:cs="黑体"/>
                      <w:color w:val="000000"/>
                      <w:sz w:val="24"/>
                      <w:szCs w:val="24"/>
                    </w:rPr>
                  </w:pPr>
                </w:p>
              </w:tc>
            </w:tr>
            <w:tr w:rsidR="00620DFE" w:rsidTr="00C6495C">
              <w:trPr>
                <w:trHeight w:val="609"/>
              </w:trPr>
              <w:tc>
                <w:tcPr>
                  <w:tcW w:w="0" w:type="auto"/>
                  <w:gridSpan w:val="7"/>
                  <w:tcBorders>
                    <w:top w:val="nil"/>
                    <w:left w:val="nil"/>
                    <w:bottom w:val="nil"/>
                    <w:right w:val="nil"/>
                  </w:tcBorders>
                  <w:shd w:val="clear" w:color="auto" w:fill="auto"/>
                  <w:noWrap/>
                  <w:vAlign w:val="center"/>
                </w:tcPr>
                <w:p w:rsidR="00620DFE" w:rsidRDefault="00204579" w:rsidP="00C6495C">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收入支出决算总表</w:t>
                  </w:r>
                </w:p>
              </w:tc>
            </w:tr>
            <w:tr w:rsidR="00620DFE" w:rsidTr="00C6495C">
              <w:trPr>
                <w:trHeight w:val="304"/>
              </w:trPr>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620DFE" w:rsidRDefault="0020457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公开01表</w:t>
                  </w:r>
                </w:p>
              </w:tc>
            </w:tr>
            <w:tr w:rsidR="00620DFE" w:rsidTr="00C6495C">
              <w:trPr>
                <w:trHeight w:val="304"/>
              </w:trPr>
              <w:tc>
                <w:tcPr>
                  <w:tcW w:w="0" w:type="auto"/>
                  <w:tcBorders>
                    <w:top w:val="nil"/>
                    <w:left w:val="nil"/>
                    <w:bottom w:val="nil"/>
                    <w:right w:val="nil"/>
                  </w:tcBorders>
                  <w:shd w:val="clear" w:color="auto" w:fill="FFFFFF"/>
                  <w:noWrap/>
                  <w:vAlign w:val="center"/>
                </w:tcPr>
                <w:p w:rsidR="00620DFE" w:rsidRDefault="00204579">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部门：怀化市计划生育协会</w:t>
                  </w:r>
                </w:p>
              </w:tc>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FFFFFF"/>
                  <w:noWrap/>
                  <w:vAlign w:val="center"/>
                </w:tcPr>
                <w:p w:rsidR="00620DFE" w:rsidRDefault="00620DFE">
                  <w:pPr>
                    <w:jc w:val="right"/>
                    <w:rPr>
                      <w:rFonts w:ascii="宋体" w:eastAsia="宋体" w:hAnsi="宋体" w:cs="宋体"/>
                      <w:color w:val="000000"/>
                      <w:sz w:val="24"/>
                      <w:szCs w:val="24"/>
                    </w:rPr>
                  </w:pPr>
                </w:p>
              </w:tc>
              <w:tc>
                <w:tcPr>
                  <w:tcW w:w="0" w:type="auto"/>
                  <w:gridSpan w:val="2"/>
                  <w:tcBorders>
                    <w:top w:val="nil"/>
                    <w:left w:val="nil"/>
                    <w:bottom w:val="nil"/>
                    <w:right w:val="nil"/>
                  </w:tcBorders>
                  <w:shd w:val="clear" w:color="auto" w:fill="FFFFFF"/>
                  <w:noWrap/>
                  <w:vAlign w:val="center"/>
                </w:tcPr>
                <w:p w:rsidR="00620DFE" w:rsidRDefault="0020457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620DFE" w:rsidTr="00C6495C">
              <w:trPr>
                <w:gridAfter w:val="1"/>
                <w:wAfter w:w="1648" w:type="dxa"/>
                <w:trHeight w:val="448"/>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收入</w:t>
                  </w:r>
                </w:p>
              </w:tc>
              <w:tc>
                <w:tcPr>
                  <w:tcW w:w="7306"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支出</w:t>
                  </w:r>
                </w:p>
              </w:tc>
            </w:tr>
            <w:tr w:rsidR="00620DFE" w:rsidTr="00C6495C">
              <w:trPr>
                <w:gridAfter w:val="1"/>
                <w:wAfter w:w="1648" w:type="dxa"/>
                <w:trHeight w:val="366"/>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    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    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行次</w:t>
                  </w:r>
                </w:p>
              </w:tc>
              <w:tc>
                <w:tcPr>
                  <w:tcW w:w="110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决算数</w:t>
                  </w:r>
                </w:p>
              </w:tc>
            </w:tr>
            <w:tr w:rsidR="00620DFE" w:rsidTr="00C6495C">
              <w:trPr>
                <w:gridAfter w:val="1"/>
                <w:wAfter w:w="1648" w:type="dxa"/>
                <w:trHeight w:val="272"/>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    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620DFE">
                  <w:pPr>
                    <w:jc w:val="center"/>
                    <w:rPr>
                      <w:rFonts w:ascii="宋体" w:eastAsia="宋体" w:hAnsi="宋体" w:cs="宋体"/>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    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620DFE">
                  <w:pPr>
                    <w:jc w:val="center"/>
                    <w:rPr>
                      <w:rFonts w:ascii="宋体" w:eastAsia="宋体" w:hAnsi="宋体" w:cs="宋体"/>
                      <w:color w:val="000000"/>
                      <w:sz w:val="24"/>
                      <w:szCs w:val="24"/>
                    </w:rPr>
                  </w:pPr>
                </w:p>
              </w:tc>
              <w:tc>
                <w:tcPr>
                  <w:tcW w:w="110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903C29">
                  <w:pPr>
                    <w:jc w:val="right"/>
                    <w:rPr>
                      <w:rFonts w:ascii="宋体" w:eastAsia="宋体" w:hAnsi="宋体" w:cs="宋体"/>
                      <w:color w:val="000000"/>
                      <w:sz w:val="22"/>
                    </w:rPr>
                  </w:pPr>
                  <w:r>
                    <w:rPr>
                      <w:rFonts w:ascii="宋体" w:eastAsia="宋体" w:hAnsi="宋体" w:cs="宋体" w:hint="eastAsia"/>
                      <w:color w:val="000000"/>
                      <w:sz w:val="22"/>
                    </w:rPr>
                    <w:t>196.37</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14</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15</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16</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903C29">
                  <w:pPr>
                    <w:widowControl/>
                    <w:jc w:val="left"/>
                    <w:textAlignment w:val="center"/>
                    <w:rPr>
                      <w:rFonts w:ascii="宋体" w:eastAsia="宋体" w:hAnsi="宋体" w:cs="宋体"/>
                      <w:color w:val="000000"/>
                      <w:sz w:val="22"/>
                    </w:rPr>
                  </w:pPr>
                  <w:r>
                    <w:rPr>
                      <w:rFonts w:ascii="宋体" w:eastAsia="宋体" w:hAnsi="宋体" w:cs="宋体"/>
                      <w:color w:val="000000"/>
                      <w:sz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17</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903C29">
                  <w:pPr>
                    <w:widowControl/>
                    <w:jc w:val="left"/>
                    <w:textAlignment w:val="center"/>
                    <w:rPr>
                      <w:rFonts w:ascii="宋体" w:eastAsia="宋体" w:hAnsi="宋体" w:cs="宋体"/>
                      <w:color w:val="000000"/>
                      <w:sz w:val="22"/>
                    </w:rPr>
                  </w:pPr>
                  <w:r w:rsidRPr="00903C29">
                    <w:rPr>
                      <w:rFonts w:ascii="宋体" w:eastAsia="宋体" w:hAnsi="宋体" w:cs="宋体" w:hint="eastAsia"/>
                      <w:color w:val="000000"/>
                      <w:sz w:val="22"/>
                    </w:rPr>
                    <w:t>八、社会保障和就业支出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18</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903C29">
                  <w:pPr>
                    <w:jc w:val="right"/>
                    <w:rPr>
                      <w:rFonts w:ascii="宋体" w:eastAsia="宋体" w:hAnsi="宋体" w:cs="宋体"/>
                      <w:color w:val="000000"/>
                      <w:sz w:val="22"/>
                    </w:rPr>
                  </w:pPr>
                  <w:r>
                    <w:rPr>
                      <w:rFonts w:ascii="宋体" w:eastAsia="宋体" w:hAnsi="宋体" w:cs="宋体" w:hint="eastAsia"/>
                      <w:color w:val="000000"/>
                      <w:sz w:val="22"/>
                    </w:rPr>
                    <w:t>14.71</w:t>
                  </w: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903C29">
                  <w:pPr>
                    <w:widowControl/>
                    <w:jc w:val="left"/>
                    <w:textAlignment w:val="center"/>
                    <w:rPr>
                      <w:rFonts w:ascii="宋体" w:eastAsia="宋体" w:hAnsi="宋体" w:cs="宋体"/>
                      <w:color w:val="000000"/>
                      <w:sz w:val="22"/>
                    </w:rPr>
                  </w:pPr>
                  <w:r w:rsidRPr="00903C29">
                    <w:rPr>
                      <w:rFonts w:ascii="宋体" w:eastAsia="宋体" w:hAnsi="宋体" w:cs="宋体" w:hint="eastAsia"/>
                      <w:color w:val="000000"/>
                      <w:sz w:val="22"/>
                    </w:rPr>
                    <w:t>九、卫生健康支出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19</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903C29">
                  <w:pPr>
                    <w:jc w:val="right"/>
                    <w:rPr>
                      <w:rFonts w:ascii="宋体" w:eastAsia="宋体" w:hAnsi="宋体" w:cs="宋体"/>
                      <w:color w:val="000000"/>
                      <w:sz w:val="22"/>
                    </w:rPr>
                  </w:pPr>
                  <w:r>
                    <w:rPr>
                      <w:rFonts w:ascii="宋体" w:eastAsia="宋体" w:hAnsi="宋体" w:cs="宋体" w:hint="eastAsia"/>
                      <w:color w:val="000000"/>
                      <w:sz w:val="22"/>
                    </w:rPr>
                    <w:t>181.66</w:t>
                  </w: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903C29">
                  <w:pPr>
                    <w:widowControl/>
                    <w:jc w:val="left"/>
                    <w:textAlignment w:val="center"/>
                    <w:rPr>
                      <w:rFonts w:ascii="宋体" w:eastAsia="宋体" w:hAnsi="宋体" w:cs="宋体"/>
                      <w:color w:val="000000"/>
                      <w:sz w:val="24"/>
                      <w:szCs w:val="24"/>
                    </w:rPr>
                  </w:pPr>
                  <w:r>
                    <w:rPr>
                      <w:rFonts w:ascii="宋体" w:eastAsia="宋体" w:hAnsi="宋体" w:cs="宋体"/>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20</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lef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lef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21</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center"/>
                    <w:rPr>
                      <w:rFonts w:ascii="宋体" w:eastAsia="宋体" w:hAnsi="宋体" w:cs="宋体"/>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22</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rPr>
                      <w:rFonts w:ascii="宋体" w:eastAsia="宋体" w:hAnsi="宋体" w:cs="宋体"/>
                      <w:b/>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204579">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903C29">
                  <w:pPr>
                    <w:jc w:val="right"/>
                    <w:rPr>
                      <w:rFonts w:ascii="宋体" w:eastAsia="宋体" w:hAnsi="宋体" w:cs="宋体"/>
                      <w:color w:val="000000"/>
                      <w:sz w:val="22"/>
                    </w:rPr>
                  </w:pPr>
                  <w:r>
                    <w:rPr>
                      <w:rFonts w:ascii="宋体" w:eastAsia="宋体" w:hAnsi="宋体" w:cs="宋体" w:hint="eastAsia"/>
                      <w:color w:val="000000"/>
                      <w:sz w:val="22"/>
                    </w:rPr>
                    <w:t>196.37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204579">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23</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903C29">
                  <w:pPr>
                    <w:rPr>
                      <w:rFonts w:ascii="宋体" w:eastAsia="宋体" w:hAnsi="宋体" w:cs="宋体"/>
                      <w:color w:val="000000"/>
                      <w:sz w:val="22"/>
                    </w:rPr>
                  </w:pPr>
                  <w:r>
                    <w:rPr>
                      <w:rFonts w:ascii="宋体" w:eastAsia="宋体" w:hAnsi="宋体" w:cs="宋体" w:hint="eastAsia"/>
                      <w:color w:val="000000"/>
                      <w:sz w:val="22"/>
                    </w:rPr>
                    <w:t>196.37</w:t>
                  </w: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24</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rPr>
                      <w:rFonts w:ascii="宋体" w:eastAsia="宋体" w:hAnsi="宋体" w:cs="宋体"/>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204579">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 xml:space="preserve">                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25</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620DFE">
                  <w:pPr>
                    <w:rPr>
                      <w:rFonts w:ascii="宋体" w:eastAsia="宋体" w:hAnsi="宋体" w:cs="宋体"/>
                      <w:color w:val="000000"/>
                      <w:sz w:val="22"/>
                    </w:rPr>
                  </w:pPr>
                </w:p>
              </w:tc>
            </w:tr>
            <w:tr w:rsidR="00620DFE" w:rsidTr="00C6495C">
              <w:trPr>
                <w:gridAfter w:val="1"/>
                <w:wAfter w:w="1648" w:type="dxa"/>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903C29">
                  <w:pPr>
                    <w:jc w:val="right"/>
                    <w:rPr>
                      <w:rFonts w:ascii="宋体" w:eastAsia="宋体" w:hAnsi="宋体" w:cs="宋体"/>
                      <w:color w:val="000000"/>
                      <w:sz w:val="22"/>
                    </w:rPr>
                  </w:pPr>
                  <w:r>
                    <w:rPr>
                      <w:rFonts w:ascii="宋体" w:eastAsia="宋体" w:hAnsi="宋体" w:cs="宋体" w:hint="eastAsia"/>
                      <w:color w:val="000000"/>
                      <w:sz w:val="22"/>
                    </w:rPr>
                    <w:t>196.37</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b/>
                      <w:color w:val="000000"/>
                      <w:sz w:val="22"/>
                    </w:rPr>
                  </w:pPr>
                  <w:r>
                    <w:rPr>
                      <w:rFonts w:ascii="宋体" w:eastAsia="宋体" w:hAnsi="宋体" w:cs="宋体" w:hint="eastAsia"/>
                      <w:b/>
                      <w:color w:val="000000"/>
                      <w:kern w:val="0"/>
                      <w:sz w:val="22"/>
                      <w:lang w:bidi="ar"/>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26</w:t>
                  </w:r>
                </w:p>
              </w:tc>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20DFE" w:rsidRDefault="00903C29">
                  <w:pPr>
                    <w:rPr>
                      <w:rFonts w:ascii="宋体" w:eastAsia="宋体" w:hAnsi="宋体" w:cs="宋体"/>
                      <w:b/>
                      <w:color w:val="000000"/>
                      <w:sz w:val="22"/>
                    </w:rPr>
                  </w:pPr>
                  <w:r>
                    <w:rPr>
                      <w:rFonts w:ascii="宋体" w:eastAsia="宋体" w:hAnsi="宋体" w:cs="宋体" w:hint="eastAsia"/>
                      <w:b/>
                      <w:color w:val="000000"/>
                      <w:sz w:val="22"/>
                    </w:rPr>
                    <w:t>196.37</w:t>
                  </w:r>
                </w:p>
              </w:tc>
            </w:tr>
            <w:tr w:rsidR="00620DFE" w:rsidTr="00C6495C">
              <w:trPr>
                <w:trHeight w:val="1015"/>
              </w:trPr>
              <w:tc>
                <w:tcPr>
                  <w:tcW w:w="15398" w:type="dxa"/>
                  <w:gridSpan w:val="7"/>
                  <w:tcBorders>
                    <w:top w:val="nil"/>
                    <w:left w:val="nil"/>
                    <w:bottom w:val="nil"/>
                    <w:right w:val="nil"/>
                  </w:tcBorders>
                  <w:shd w:val="clear" w:color="auto" w:fill="auto"/>
                  <w:vAlign w:val="center"/>
                </w:tcPr>
                <w:p w:rsidR="00620DFE" w:rsidRDefault="00204579">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注：1.本表反映部门本年度的总收支和年末结转结余情况。</w:t>
                  </w:r>
                  <w:r>
                    <w:rPr>
                      <w:rFonts w:ascii="宋体" w:eastAsia="宋体" w:hAnsi="宋体" w:cs="宋体" w:hint="eastAsia"/>
                      <w:color w:val="000000"/>
                      <w:kern w:val="0"/>
                      <w:sz w:val="24"/>
                      <w:szCs w:val="24"/>
                      <w:lang w:bidi="ar"/>
                    </w:rPr>
                    <w:br/>
                  </w:r>
                  <w:r>
                    <w:rPr>
                      <w:rFonts w:ascii="宋体" w:eastAsia="宋体" w:hAnsi="宋体" w:cs="宋体" w:hint="eastAsia"/>
                      <w:color w:val="000000"/>
                      <w:kern w:val="0"/>
                      <w:sz w:val="24"/>
                      <w:szCs w:val="24"/>
                      <w:lang w:bidi="ar"/>
                    </w:rPr>
                    <w:br/>
                    <w:t xml:space="preserve">    2.本套报表金额单位转换时可能存在尾数误差。</w:t>
                  </w:r>
                </w:p>
              </w:tc>
            </w:tr>
          </w:tbl>
          <w:p w:rsidR="00620DFE" w:rsidRDefault="00204579">
            <w:pPr>
              <w:jc w:val="center"/>
              <w:rPr>
                <w:rFonts w:ascii="华文中宋" w:eastAsia="华文中宋" w:hAnsi="华文中宋" w:cs="宋体"/>
                <w:color w:val="000000"/>
                <w:sz w:val="32"/>
                <w:szCs w:val="32"/>
              </w:rPr>
            </w:pPr>
            <w:r>
              <w:rPr>
                <w:rFonts w:ascii="华文中宋" w:eastAsia="华文中宋" w:hAnsi="华文中宋" w:hint="eastAsia"/>
                <w:color w:val="000000"/>
                <w:sz w:val="32"/>
                <w:szCs w:val="32"/>
              </w:rPr>
              <w:lastRenderedPageBreak/>
              <w:t>收入决算表</w:t>
            </w:r>
          </w:p>
        </w:tc>
      </w:tr>
      <w:tr w:rsidR="004A096A" w:rsidTr="004A096A">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lastRenderedPageBreak/>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3658" w:type="dxa"/>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1994" w:type="dxa"/>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1985" w:type="dxa"/>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1588" w:type="dxa"/>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1337" w:type="dxa"/>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941" w:type="dxa"/>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999" w:type="dxa"/>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620DFE" w:rsidRDefault="00204579">
            <w:pPr>
              <w:jc w:val="right"/>
              <w:rPr>
                <w:rFonts w:ascii="宋体" w:eastAsia="宋体" w:hAnsi="宋体" w:cs="宋体"/>
                <w:color w:val="000000"/>
                <w:sz w:val="20"/>
                <w:szCs w:val="20"/>
              </w:rPr>
            </w:pPr>
            <w:r>
              <w:rPr>
                <w:rFonts w:hint="eastAsia"/>
                <w:color w:val="000000"/>
                <w:sz w:val="20"/>
                <w:szCs w:val="20"/>
              </w:rPr>
              <w:t>公开</w:t>
            </w:r>
            <w:r>
              <w:rPr>
                <w:rFonts w:hint="eastAsia"/>
                <w:color w:val="000000"/>
                <w:sz w:val="20"/>
                <w:szCs w:val="20"/>
              </w:rPr>
              <w:t>02</w:t>
            </w:r>
            <w:r>
              <w:rPr>
                <w:rFonts w:hint="eastAsia"/>
                <w:color w:val="000000"/>
                <w:sz w:val="20"/>
                <w:szCs w:val="20"/>
              </w:rPr>
              <w:t>表</w:t>
            </w:r>
          </w:p>
        </w:tc>
      </w:tr>
      <w:tr w:rsidR="004A096A" w:rsidTr="004A096A">
        <w:trPr>
          <w:trHeight w:val="285"/>
        </w:trPr>
        <w:tc>
          <w:tcPr>
            <w:tcW w:w="5605" w:type="dxa"/>
            <w:gridSpan w:val="3"/>
            <w:tcBorders>
              <w:top w:val="nil"/>
              <w:left w:val="nil"/>
              <w:bottom w:val="nil"/>
              <w:right w:val="nil"/>
            </w:tcBorders>
            <w:shd w:val="clear" w:color="000000" w:fill="FFFFFF"/>
            <w:noWrap/>
            <w:tcMar>
              <w:top w:w="15" w:type="dxa"/>
              <w:left w:w="15" w:type="dxa"/>
              <w:bottom w:w="0" w:type="dxa"/>
              <w:right w:w="15" w:type="dxa"/>
            </w:tcMar>
            <w:vAlign w:val="center"/>
          </w:tcPr>
          <w:p w:rsidR="004A096A" w:rsidRPr="004A096A" w:rsidRDefault="004A096A" w:rsidP="004A096A">
            <w:pPr>
              <w:jc w:val="left"/>
              <w:rPr>
                <w:rFonts w:ascii="宋体" w:eastAsia="宋体" w:hAnsi="宋体" w:cs="宋体"/>
                <w:color w:val="000000"/>
                <w:sz w:val="20"/>
                <w:szCs w:val="20"/>
              </w:rPr>
            </w:pPr>
            <w:r>
              <w:rPr>
                <w:rFonts w:hint="eastAsia"/>
                <w:color w:val="000000"/>
                <w:sz w:val="20"/>
                <w:szCs w:val="20"/>
              </w:rPr>
              <w:t>部门：怀化市计划生育</w:t>
            </w:r>
            <w:r>
              <w:rPr>
                <w:rFonts w:ascii="宋体" w:eastAsia="宋体" w:hAnsi="宋体" w:cs="宋体" w:hint="eastAsia"/>
                <w:color w:val="000000"/>
                <w:sz w:val="20"/>
                <w:szCs w:val="20"/>
              </w:rPr>
              <w:t>协会</w:t>
            </w:r>
          </w:p>
        </w:tc>
        <w:tc>
          <w:tcPr>
            <w:tcW w:w="1994" w:type="dxa"/>
            <w:tcBorders>
              <w:top w:val="nil"/>
              <w:left w:val="nil"/>
              <w:bottom w:val="nil"/>
              <w:right w:val="nil"/>
            </w:tcBorders>
            <w:shd w:val="clear" w:color="000000" w:fill="FFFFFF"/>
            <w:noWrap/>
            <w:tcMar>
              <w:top w:w="15" w:type="dxa"/>
              <w:left w:w="15" w:type="dxa"/>
              <w:bottom w:w="0" w:type="dxa"/>
              <w:right w:w="15" w:type="dxa"/>
            </w:tcMar>
            <w:vAlign w:val="center"/>
          </w:tcPr>
          <w:p w:rsidR="004A096A" w:rsidRDefault="004A096A">
            <w:pPr>
              <w:jc w:val="right"/>
              <w:rPr>
                <w:rFonts w:ascii="宋体" w:eastAsia="宋体" w:hAnsi="宋体" w:cs="宋体"/>
                <w:sz w:val="24"/>
                <w:szCs w:val="24"/>
              </w:rPr>
            </w:pPr>
            <w:r>
              <w:rPr>
                <w:rFonts w:hint="eastAsia"/>
              </w:rPr>
              <w:t xml:space="preserve">　</w:t>
            </w:r>
          </w:p>
        </w:tc>
        <w:tc>
          <w:tcPr>
            <w:tcW w:w="1985" w:type="dxa"/>
            <w:tcBorders>
              <w:top w:val="nil"/>
              <w:left w:val="nil"/>
              <w:bottom w:val="nil"/>
              <w:right w:val="nil"/>
            </w:tcBorders>
            <w:shd w:val="clear" w:color="000000" w:fill="FFFFFF"/>
            <w:noWrap/>
            <w:tcMar>
              <w:top w:w="15" w:type="dxa"/>
              <w:left w:w="15" w:type="dxa"/>
              <w:bottom w:w="0" w:type="dxa"/>
              <w:right w:w="15" w:type="dxa"/>
            </w:tcMar>
            <w:vAlign w:val="center"/>
          </w:tcPr>
          <w:p w:rsidR="004A096A" w:rsidRDefault="004A096A">
            <w:pPr>
              <w:jc w:val="right"/>
              <w:rPr>
                <w:rFonts w:ascii="宋体" w:eastAsia="宋体" w:hAnsi="宋体" w:cs="宋体"/>
                <w:sz w:val="24"/>
                <w:szCs w:val="24"/>
              </w:rPr>
            </w:pPr>
            <w:r>
              <w:rPr>
                <w:rFonts w:hint="eastAsia"/>
              </w:rPr>
              <w:t xml:space="preserve">　</w:t>
            </w:r>
          </w:p>
        </w:tc>
        <w:tc>
          <w:tcPr>
            <w:tcW w:w="1588" w:type="dxa"/>
            <w:tcBorders>
              <w:top w:val="nil"/>
              <w:left w:val="nil"/>
              <w:bottom w:val="nil"/>
              <w:right w:val="nil"/>
            </w:tcBorders>
            <w:shd w:val="clear" w:color="000000" w:fill="FFFFFF"/>
            <w:noWrap/>
            <w:tcMar>
              <w:top w:w="15" w:type="dxa"/>
              <w:left w:w="15" w:type="dxa"/>
              <w:bottom w:w="0" w:type="dxa"/>
              <w:right w:w="15" w:type="dxa"/>
            </w:tcMar>
            <w:vAlign w:val="center"/>
          </w:tcPr>
          <w:p w:rsidR="004A096A" w:rsidRDefault="004A096A">
            <w:pPr>
              <w:jc w:val="center"/>
              <w:rPr>
                <w:rFonts w:ascii="宋体" w:eastAsia="宋体" w:hAnsi="宋体" w:cs="宋体"/>
                <w:color w:val="000000"/>
                <w:sz w:val="20"/>
                <w:szCs w:val="20"/>
              </w:rPr>
            </w:pPr>
            <w:r>
              <w:rPr>
                <w:rFonts w:hint="eastAsia"/>
                <w:color w:val="000000"/>
                <w:sz w:val="20"/>
                <w:szCs w:val="20"/>
              </w:rPr>
              <w:t xml:space="preserve">　</w:t>
            </w:r>
          </w:p>
        </w:tc>
        <w:tc>
          <w:tcPr>
            <w:tcW w:w="1337" w:type="dxa"/>
            <w:tcBorders>
              <w:top w:val="nil"/>
              <w:left w:val="nil"/>
              <w:bottom w:val="nil"/>
              <w:right w:val="nil"/>
            </w:tcBorders>
            <w:shd w:val="clear" w:color="000000" w:fill="FFFFFF"/>
            <w:noWrap/>
            <w:tcMar>
              <w:top w:w="15" w:type="dxa"/>
              <w:left w:w="15" w:type="dxa"/>
              <w:bottom w:w="0" w:type="dxa"/>
              <w:right w:w="15" w:type="dxa"/>
            </w:tcMar>
            <w:vAlign w:val="center"/>
          </w:tcPr>
          <w:p w:rsidR="004A096A" w:rsidRDefault="004A096A">
            <w:pPr>
              <w:jc w:val="right"/>
              <w:rPr>
                <w:rFonts w:ascii="宋体" w:eastAsia="宋体" w:hAnsi="宋体" w:cs="宋体"/>
                <w:sz w:val="24"/>
                <w:szCs w:val="24"/>
              </w:rPr>
            </w:pPr>
            <w:r>
              <w:rPr>
                <w:rFonts w:hint="eastAsia"/>
              </w:rPr>
              <w:t xml:space="preserve">　</w:t>
            </w:r>
          </w:p>
        </w:tc>
        <w:tc>
          <w:tcPr>
            <w:tcW w:w="941" w:type="dxa"/>
            <w:tcBorders>
              <w:top w:val="nil"/>
              <w:left w:val="nil"/>
              <w:bottom w:val="nil"/>
              <w:right w:val="nil"/>
            </w:tcBorders>
            <w:shd w:val="clear" w:color="000000" w:fill="FFFFFF"/>
            <w:noWrap/>
            <w:tcMar>
              <w:top w:w="15" w:type="dxa"/>
              <w:left w:w="15" w:type="dxa"/>
              <w:bottom w:w="0" w:type="dxa"/>
              <w:right w:w="15" w:type="dxa"/>
            </w:tcMar>
            <w:vAlign w:val="center"/>
          </w:tcPr>
          <w:p w:rsidR="004A096A" w:rsidRDefault="004A096A">
            <w:pPr>
              <w:jc w:val="right"/>
              <w:rPr>
                <w:rFonts w:ascii="宋体" w:eastAsia="宋体" w:hAnsi="宋体" w:cs="宋体"/>
                <w:sz w:val="24"/>
                <w:szCs w:val="24"/>
              </w:rPr>
            </w:pPr>
            <w:r>
              <w:rPr>
                <w:rFonts w:hint="eastAsia"/>
              </w:rPr>
              <w:t xml:space="preserve">　</w:t>
            </w:r>
          </w:p>
        </w:tc>
        <w:tc>
          <w:tcPr>
            <w:tcW w:w="999" w:type="dxa"/>
            <w:tcBorders>
              <w:top w:val="nil"/>
              <w:left w:val="nil"/>
              <w:bottom w:val="nil"/>
              <w:right w:val="nil"/>
            </w:tcBorders>
            <w:shd w:val="clear" w:color="000000" w:fill="FFFFFF"/>
            <w:noWrap/>
            <w:tcMar>
              <w:top w:w="15" w:type="dxa"/>
              <w:left w:w="15" w:type="dxa"/>
              <w:bottom w:w="0" w:type="dxa"/>
              <w:right w:w="15" w:type="dxa"/>
            </w:tcMar>
            <w:vAlign w:val="center"/>
          </w:tcPr>
          <w:p w:rsidR="004A096A" w:rsidRDefault="004A096A">
            <w:pPr>
              <w:jc w:val="right"/>
              <w:rPr>
                <w:rFonts w:ascii="宋体" w:eastAsia="宋体" w:hAnsi="宋体" w:cs="宋体"/>
                <w:sz w:val="24"/>
                <w:szCs w:val="24"/>
              </w:rPr>
            </w:pPr>
            <w:r>
              <w:rPr>
                <w:rFonts w:hint="eastAsia"/>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4A096A" w:rsidRDefault="004A096A">
            <w:pPr>
              <w:jc w:val="right"/>
              <w:rPr>
                <w:rFonts w:ascii="宋体" w:eastAsia="宋体" w:hAnsi="宋体" w:cs="宋体"/>
                <w:color w:val="000000"/>
                <w:sz w:val="20"/>
                <w:szCs w:val="20"/>
              </w:rPr>
            </w:pPr>
            <w:r>
              <w:rPr>
                <w:rFonts w:hint="eastAsia"/>
                <w:color w:val="000000"/>
                <w:sz w:val="20"/>
                <w:szCs w:val="20"/>
              </w:rPr>
              <w:t>单位：万元</w:t>
            </w:r>
          </w:p>
        </w:tc>
      </w:tr>
      <w:tr w:rsidR="004A096A" w:rsidTr="004A096A">
        <w:trPr>
          <w:trHeight w:val="242"/>
        </w:trPr>
        <w:tc>
          <w:tcPr>
            <w:tcW w:w="5605"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项</w:t>
            </w:r>
            <w:r>
              <w:rPr>
                <w:rFonts w:hint="eastAsia"/>
              </w:rPr>
              <w:t xml:space="preserve">    </w:t>
            </w:r>
            <w:r>
              <w:rPr>
                <w:rFonts w:hint="eastAsia"/>
              </w:rPr>
              <w:t>目</w:t>
            </w:r>
          </w:p>
        </w:tc>
        <w:tc>
          <w:tcPr>
            <w:tcW w:w="1994"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本年收入合计</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财政拨款收入</w:t>
            </w:r>
          </w:p>
        </w:tc>
        <w:tc>
          <w:tcPr>
            <w:tcW w:w="1588"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上级补助收入</w:t>
            </w:r>
          </w:p>
        </w:tc>
        <w:tc>
          <w:tcPr>
            <w:tcW w:w="133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事业收入</w:t>
            </w:r>
          </w:p>
        </w:tc>
        <w:tc>
          <w:tcPr>
            <w:tcW w:w="94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经营收入</w:t>
            </w:r>
          </w:p>
        </w:tc>
        <w:tc>
          <w:tcPr>
            <w:tcW w:w="99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附属单位上缴收入</w:t>
            </w:r>
          </w:p>
        </w:tc>
        <w:tc>
          <w:tcPr>
            <w:tcW w:w="97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其他收入</w:t>
            </w:r>
          </w:p>
        </w:tc>
      </w:tr>
      <w:tr w:rsidR="004A096A" w:rsidTr="004A096A">
        <w:trPr>
          <w:trHeight w:val="450"/>
        </w:trPr>
        <w:tc>
          <w:tcPr>
            <w:tcW w:w="1947" w:type="dxa"/>
            <w:gridSpan w:val="2"/>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功能分类科目编码</w:t>
            </w:r>
          </w:p>
        </w:tc>
        <w:tc>
          <w:tcPr>
            <w:tcW w:w="3658"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科目名称</w:t>
            </w:r>
          </w:p>
        </w:tc>
        <w:tc>
          <w:tcPr>
            <w:tcW w:w="1994"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1588"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941"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999"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r>
      <w:tr w:rsidR="004A096A" w:rsidTr="004A096A">
        <w:trPr>
          <w:trHeight w:val="312"/>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3658" w:type="dxa"/>
            <w:vMerge/>
            <w:tcBorders>
              <w:top w:val="nil"/>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1994"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1588"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1337"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941"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999" w:type="dxa"/>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20DFE" w:rsidRDefault="00620DFE">
            <w:pPr>
              <w:rPr>
                <w:rFonts w:ascii="宋体" w:eastAsia="宋体" w:hAnsi="宋体" w:cs="宋体"/>
                <w:sz w:val="24"/>
                <w:szCs w:val="24"/>
              </w:rPr>
            </w:pPr>
          </w:p>
        </w:tc>
      </w:tr>
      <w:tr w:rsidR="004A096A" w:rsidTr="004A096A">
        <w:trPr>
          <w:trHeight w:val="450"/>
        </w:trPr>
        <w:tc>
          <w:tcPr>
            <w:tcW w:w="5605"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栏次</w:t>
            </w:r>
          </w:p>
        </w:tc>
        <w:tc>
          <w:tcPr>
            <w:tcW w:w="199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1</w:t>
            </w:r>
          </w:p>
        </w:tc>
        <w:tc>
          <w:tcPr>
            <w:tcW w:w="19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2</w:t>
            </w:r>
          </w:p>
        </w:tc>
        <w:tc>
          <w:tcPr>
            <w:tcW w:w="158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3</w:t>
            </w:r>
          </w:p>
        </w:tc>
        <w:tc>
          <w:tcPr>
            <w:tcW w:w="133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4</w:t>
            </w:r>
          </w:p>
        </w:tc>
        <w:tc>
          <w:tcPr>
            <w:tcW w:w="941"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5</w:t>
            </w:r>
          </w:p>
        </w:tc>
        <w:tc>
          <w:tcPr>
            <w:tcW w:w="99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7</w:t>
            </w:r>
          </w:p>
        </w:tc>
      </w:tr>
      <w:tr w:rsidR="004A096A" w:rsidTr="004A096A">
        <w:trPr>
          <w:trHeight w:val="450"/>
        </w:trPr>
        <w:tc>
          <w:tcPr>
            <w:tcW w:w="5605"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620DFE" w:rsidRDefault="00204579">
            <w:pPr>
              <w:jc w:val="center"/>
              <w:rPr>
                <w:rFonts w:ascii="宋体" w:eastAsia="宋体" w:hAnsi="宋体" w:cs="宋体"/>
                <w:sz w:val="24"/>
                <w:szCs w:val="24"/>
              </w:rPr>
            </w:pPr>
            <w:r>
              <w:rPr>
                <w:rFonts w:hint="eastAsia"/>
              </w:rPr>
              <w:t>合计</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20DFE" w:rsidRDefault="00C53846">
            <w:pPr>
              <w:jc w:val="right"/>
              <w:rPr>
                <w:rFonts w:ascii="宋体" w:eastAsia="宋体" w:hAnsi="宋体" w:cs="宋体"/>
                <w:sz w:val="24"/>
                <w:szCs w:val="24"/>
              </w:rPr>
            </w:pPr>
            <w:r>
              <w:rPr>
                <w:rFonts w:hint="eastAsia"/>
              </w:rPr>
              <w:t>196.37</w:t>
            </w:r>
            <w:r w:rsidR="00204579">
              <w:rPr>
                <w:rFonts w:hint="eastAsia"/>
              </w:rPr>
              <w:t xml:space="preserve">　</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20DFE" w:rsidRDefault="00C53846">
            <w:pPr>
              <w:jc w:val="right"/>
              <w:rPr>
                <w:rFonts w:ascii="宋体" w:eastAsia="宋体" w:hAnsi="宋体" w:cs="宋体"/>
                <w:sz w:val="24"/>
                <w:szCs w:val="24"/>
              </w:rPr>
            </w:pPr>
            <w:r>
              <w:rPr>
                <w:rFonts w:hint="eastAsia"/>
              </w:rPr>
              <w:t>196.37</w:t>
            </w:r>
            <w:r w:rsidR="00204579">
              <w:rPr>
                <w:rFonts w:hint="eastAsia"/>
              </w:rPr>
              <w:t xml:space="preserve">　</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620DFE" w:rsidRDefault="00204579">
            <w:pPr>
              <w:jc w:val="right"/>
              <w:rPr>
                <w:rFonts w:ascii="宋体" w:eastAsia="宋体" w:hAnsi="宋体" w:cs="宋体"/>
                <w:sz w:val="24"/>
                <w:szCs w:val="24"/>
              </w:rPr>
            </w:pPr>
            <w:r>
              <w:rPr>
                <w:rFonts w:hint="eastAsia"/>
              </w:rPr>
              <w:t xml:space="preserve">　</w:t>
            </w:r>
          </w:p>
        </w:tc>
      </w:tr>
      <w:tr w:rsidR="004A096A" w:rsidTr="004A096A">
        <w:trPr>
          <w:trHeight w:val="28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208</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sidRPr="00C53846">
              <w:rPr>
                <w:rFonts w:hint="eastAsia"/>
              </w:rPr>
              <w:t>社会保障和就业支出</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14.71</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14.71</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r>
      <w:tr w:rsidR="004A096A" w:rsidTr="004A096A">
        <w:trPr>
          <w:trHeight w:val="361"/>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 xml:space="preserve">　</w:t>
            </w:r>
            <w:r>
              <w:rPr>
                <w:rFonts w:hint="eastAsia"/>
              </w:rPr>
              <w:t>20805</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 xml:space="preserve">　</w:t>
            </w:r>
            <w:r w:rsidRPr="00C53846">
              <w:rPr>
                <w:rFonts w:hint="eastAsia"/>
              </w:rPr>
              <w:t>行政事业单位养老支出</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14.71</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14.71</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r>
      <w:tr w:rsidR="004A096A" w:rsidTr="004A096A">
        <w:trPr>
          <w:trHeight w:val="267"/>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 xml:space="preserve">　</w:t>
            </w:r>
            <w:r>
              <w:rPr>
                <w:rFonts w:hint="eastAsia"/>
              </w:rPr>
              <w:t>2080502</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 xml:space="preserve">　</w:t>
            </w:r>
            <w:r>
              <w:rPr>
                <w:rFonts w:hint="eastAsia"/>
              </w:rPr>
              <w:t xml:space="preserve">  </w:t>
            </w:r>
            <w:r w:rsidRPr="00C53846">
              <w:rPr>
                <w:rFonts w:hint="eastAsia"/>
              </w:rPr>
              <w:t>事业单位离退休</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0.40</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0.40</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r>
      <w:tr w:rsidR="004A096A" w:rsidTr="004A096A">
        <w:trPr>
          <w:trHeight w:val="357"/>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 xml:space="preserve">　</w:t>
            </w:r>
            <w:r>
              <w:rPr>
                <w:rFonts w:hint="eastAsia"/>
              </w:rPr>
              <w:t>2080505</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 xml:space="preserve">　</w:t>
            </w:r>
            <w:r>
              <w:rPr>
                <w:rFonts w:hint="eastAsia"/>
              </w:rPr>
              <w:t xml:space="preserve">  </w:t>
            </w:r>
            <w:r w:rsidRPr="00C53846">
              <w:rPr>
                <w:rFonts w:hint="eastAsia"/>
              </w:rPr>
              <w:t>机关事业单位基本养老保险缴费支出</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12.61</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12.61</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r>
      <w:tr w:rsidR="004A096A" w:rsidTr="004A096A">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 xml:space="preserve">　</w:t>
            </w:r>
            <w:r>
              <w:rPr>
                <w:rFonts w:hint="eastAsia"/>
              </w:rPr>
              <w:t>2080599</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D250A2">
            <w:pPr>
              <w:ind w:firstLineChars="200" w:firstLine="420"/>
              <w:rPr>
                <w:rFonts w:ascii="宋体" w:eastAsia="宋体" w:hAnsi="宋体" w:cs="宋体"/>
                <w:sz w:val="24"/>
                <w:szCs w:val="24"/>
              </w:rPr>
            </w:pPr>
            <w:r w:rsidRPr="00C53846">
              <w:rPr>
                <w:rFonts w:hint="eastAsia"/>
              </w:rPr>
              <w:t>其他行政事业单位养老支出</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1.71</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1.71</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rPr>
                <w:rFonts w:ascii="宋体" w:eastAsia="宋体" w:hAnsi="宋体" w:cs="宋体"/>
                <w:sz w:val="24"/>
                <w:szCs w:val="24"/>
              </w:rPr>
            </w:pPr>
            <w:r>
              <w:rPr>
                <w:rFonts w:hint="eastAsia"/>
              </w:rPr>
              <w:t xml:space="preserve">　</w:t>
            </w:r>
          </w:p>
        </w:tc>
      </w:tr>
      <w:tr w:rsidR="004A096A" w:rsidTr="004A096A">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ind w:right="420"/>
            </w:pPr>
            <w:r>
              <w:rPr>
                <w:rFonts w:hint="eastAsia"/>
              </w:rPr>
              <w:t>210</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 w:rsidRPr="00C53846">
              <w:rPr>
                <w:rFonts w:hint="eastAsia"/>
              </w:rPr>
              <w:t>卫生健康支出</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181.66</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181.66</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4A096A" w:rsidTr="004A096A">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ind w:right="210"/>
              <w:jc w:val="right"/>
            </w:pPr>
            <w:r>
              <w:rPr>
                <w:rFonts w:hint="eastAsia"/>
              </w:rPr>
              <w:t>21001</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D250A2">
            <w:pPr>
              <w:ind w:firstLineChars="100" w:firstLine="210"/>
            </w:pPr>
            <w:r w:rsidRPr="00C53846">
              <w:rPr>
                <w:rFonts w:hint="eastAsia"/>
              </w:rPr>
              <w:t>卫生健康管理事务</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76.44</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76.44</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4A096A" w:rsidTr="004A096A">
        <w:trPr>
          <w:trHeight w:val="407"/>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jc w:val="right"/>
            </w:pPr>
            <w:r>
              <w:rPr>
                <w:rFonts w:hint="eastAsia"/>
              </w:rPr>
              <w:t>2100101</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 w:rsidRPr="00C53846">
              <w:rPr>
                <w:rFonts w:hint="eastAsia"/>
              </w:rPr>
              <w:t xml:space="preserve">  </w:t>
            </w:r>
            <w:r>
              <w:rPr>
                <w:rFonts w:hint="eastAsia"/>
              </w:rPr>
              <w:t xml:space="preserve">  </w:t>
            </w:r>
            <w:r w:rsidRPr="00C53846">
              <w:rPr>
                <w:rFonts w:hint="eastAsia"/>
              </w:rPr>
              <w:t>行政运行</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76.44</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76.44</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4A096A" w:rsidTr="004A096A">
        <w:trPr>
          <w:trHeight w:val="257"/>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ind w:right="210"/>
              <w:jc w:val="right"/>
            </w:pPr>
            <w:r>
              <w:rPr>
                <w:rFonts w:hint="eastAsia"/>
              </w:rPr>
              <w:t>21007</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D250A2">
            <w:pPr>
              <w:ind w:firstLineChars="100" w:firstLine="210"/>
            </w:pPr>
            <w:r w:rsidRPr="00C53846">
              <w:rPr>
                <w:rFonts w:hint="eastAsia"/>
              </w:rPr>
              <w:t>计划生育事务</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101.01</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101.01</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4A096A" w:rsidTr="004A096A">
        <w:trPr>
          <w:trHeight w:val="333"/>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jc w:val="right"/>
            </w:pPr>
            <w:r>
              <w:rPr>
                <w:rFonts w:hint="eastAsia"/>
              </w:rPr>
              <w:t>2100716</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 w:rsidRPr="00C53846">
              <w:rPr>
                <w:rFonts w:hint="eastAsia"/>
              </w:rPr>
              <w:t xml:space="preserve">  </w:t>
            </w:r>
            <w:r>
              <w:rPr>
                <w:rFonts w:hint="eastAsia"/>
              </w:rPr>
              <w:t xml:space="preserve">  </w:t>
            </w:r>
            <w:r w:rsidRPr="00C53846">
              <w:rPr>
                <w:rFonts w:hint="eastAsia"/>
              </w:rPr>
              <w:t>计划生育机构</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29.53</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29.53</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4A096A" w:rsidTr="004A096A">
        <w:trPr>
          <w:trHeight w:val="409"/>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jc w:val="right"/>
            </w:pPr>
            <w:r>
              <w:rPr>
                <w:rFonts w:hint="eastAsia"/>
              </w:rPr>
              <w:t>2100717</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 w:rsidRPr="00C53846">
              <w:rPr>
                <w:rFonts w:hint="eastAsia"/>
              </w:rPr>
              <w:t xml:space="preserve">  </w:t>
            </w:r>
            <w:r>
              <w:rPr>
                <w:rFonts w:hint="eastAsia"/>
              </w:rPr>
              <w:t xml:space="preserve">  </w:t>
            </w:r>
            <w:r w:rsidRPr="00C53846">
              <w:rPr>
                <w:rFonts w:hint="eastAsia"/>
              </w:rPr>
              <w:t>计划生育服务</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61.58</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61.58</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4A096A" w:rsidTr="004A096A">
        <w:trPr>
          <w:trHeight w:val="401"/>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jc w:val="right"/>
            </w:pPr>
            <w:r>
              <w:rPr>
                <w:rFonts w:hint="eastAsia"/>
              </w:rPr>
              <w:t>2100799</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 w:rsidRPr="00C53846">
              <w:rPr>
                <w:rFonts w:hint="eastAsia"/>
              </w:rPr>
              <w:t xml:space="preserve">  </w:t>
            </w:r>
            <w:r>
              <w:rPr>
                <w:rFonts w:hint="eastAsia"/>
              </w:rPr>
              <w:t xml:space="preserve">  </w:t>
            </w:r>
            <w:r w:rsidRPr="00C53846">
              <w:rPr>
                <w:rFonts w:hint="eastAsia"/>
              </w:rPr>
              <w:t>其他计划生育事务支出</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9.90</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9.90</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4A096A" w:rsidTr="004A096A">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ind w:right="210"/>
              <w:jc w:val="right"/>
            </w:pPr>
            <w:r>
              <w:rPr>
                <w:rFonts w:hint="eastAsia"/>
              </w:rPr>
              <w:t>21011</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D250A2">
            <w:pPr>
              <w:ind w:firstLineChars="100" w:firstLine="210"/>
            </w:pPr>
            <w:r w:rsidRPr="00C53846">
              <w:rPr>
                <w:rFonts w:hint="eastAsia"/>
              </w:rPr>
              <w:t>行政事业单位医疗</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B16B26">
            <w:pPr>
              <w:jc w:val="right"/>
              <w:rPr>
                <w:rFonts w:ascii="宋体" w:eastAsia="宋体" w:hAnsi="宋体" w:cs="Arial"/>
                <w:color w:val="000000"/>
                <w:sz w:val="22"/>
              </w:rPr>
            </w:pPr>
            <w:r>
              <w:rPr>
                <w:rFonts w:cs="Arial" w:hint="eastAsia"/>
                <w:color w:val="000000"/>
                <w:sz w:val="22"/>
              </w:rPr>
              <w:t>4.21</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B16B26">
            <w:pPr>
              <w:jc w:val="right"/>
              <w:rPr>
                <w:rFonts w:ascii="宋体" w:eastAsia="宋体" w:hAnsi="宋体" w:cs="Arial"/>
                <w:color w:val="000000"/>
                <w:sz w:val="22"/>
              </w:rPr>
            </w:pPr>
            <w:r>
              <w:rPr>
                <w:rFonts w:cs="Arial" w:hint="eastAsia"/>
                <w:color w:val="000000"/>
                <w:sz w:val="22"/>
              </w:rPr>
              <w:t>4.21</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4A096A" w:rsidTr="004A096A">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sidP="00BA73B2">
            <w:pPr>
              <w:jc w:val="right"/>
            </w:pPr>
            <w:r>
              <w:rPr>
                <w:rFonts w:hint="eastAsia"/>
              </w:rPr>
              <w:t>2101101</w:t>
            </w:r>
          </w:p>
        </w:tc>
        <w:tc>
          <w:tcPr>
            <w:tcW w:w="3658"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C6495C" w:rsidRDefault="00C6495C">
            <w:r w:rsidRPr="00C53846">
              <w:rPr>
                <w:rFonts w:hint="eastAsia"/>
              </w:rPr>
              <w:t xml:space="preserve">  </w:t>
            </w:r>
            <w:r>
              <w:rPr>
                <w:rFonts w:hint="eastAsia"/>
              </w:rPr>
              <w:t xml:space="preserve">  </w:t>
            </w:r>
            <w:r w:rsidRPr="00C53846">
              <w:rPr>
                <w:rFonts w:hint="eastAsia"/>
              </w:rPr>
              <w:t>行政单位医疗</w:t>
            </w:r>
          </w:p>
        </w:tc>
        <w:tc>
          <w:tcPr>
            <w:tcW w:w="199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4.21</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rsidP="005E7EF2">
            <w:pPr>
              <w:jc w:val="right"/>
              <w:rPr>
                <w:rFonts w:ascii="宋体" w:eastAsia="宋体" w:hAnsi="宋体" w:cs="Arial"/>
                <w:color w:val="000000"/>
                <w:sz w:val="22"/>
              </w:rPr>
            </w:pPr>
            <w:r>
              <w:rPr>
                <w:rFonts w:cs="Arial" w:hint="eastAsia"/>
                <w:color w:val="000000"/>
                <w:sz w:val="22"/>
              </w:rPr>
              <w:t>4.21</w:t>
            </w:r>
          </w:p>
        </w:tc>
        <w:tc>
          <w:tcPr>
            <w:tcW w:w="15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13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4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9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C6495C" w:rsidRDefault="00C6495C">
            <w:pPr>
              <w:jc w:val="right"/>
            </w:pPr>
          </w:p>
        </w:tc>
      </w:tr>
      <w:tr w:rsidR="00C6495C" w:rsidTr="00BA73B2">
        <w:trPr>
          <w:trHeight w:val="615"/>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rsidR="00C6495C" w:rsidRDefault="00C6495C">
            <w:pPr>
              <w:rPr>
                <w:rFonts w:ascii="宋体" w:eastAsia="宋体" w:hAnsi="宋体" w:cs="宋体"/>
                <w:sz w:val="24"/>
                <w:szCs w:val="24"/>
              </w:rPr>
            </w:pPr>
            <w:r>
              <w:rPr>
                <w:rFonts w:hint="eastAsia"/>
              </w:rPr>
              <w:t>注：本表反映部门本年度取得的各项收入情况。</w:t>
            </w:r>
          </w:p>
        </w:tc>
      </w:tr>
    </w:tbl>
    <w:p w:rsidR="00620DFE" w:rsidRPr="00A01962" w:rsidRDefault="00620DFE" w:rsidP="00C6495C">
      <w:pPr>
        <w:widowControl/>
        <w:spacing w:line="20" w:lineRule="exact"/>
        <w:jc w:val="left"/>
        <w:rPr>
          <w:rFonts w:ascii="Times New Roman" w:eastAsia="黑体" w:hAnsi="Times New Roman" w:cs="Times New Roman"/>
          <w:bCs/>
          <w:kern w:val="0"/>
          <w:sz w:val="32"/>
          <w:szCs w:val="32"/>
        </w:rPr>
      </w:pPr>
    </w:p>
    <w:tbl>
      <w:tblPr>
        <w:tblW w:w="15640" w:type="dxa"/>
        <w:tblInd w:w="93" w:type="dxa"/>
        <w:tblLook w:val="04A0" w:firstRow="1" w:lastRow="0" w:firstColumn="1" w:lastColumn="0" w:noHBand="0" w:noVBand="1"/>
      </w:tblPr>
      <w:tblGrid>
        <w:gridCol w:w="1236"/>
        <w:gridCol w:w="263"/>
        <w:gridCol w:w="1481"/>
        <w:gridCol w:w="615"/>
        <w:gridCol w:w="436"/>
        <w:gridCol w:w="1078"/>
        <w:gridCol w:w="496"/>
        <w:gridCol w:w="222"/>
        <w:gridCol w:w="1701"/>
        <w:gridCol w:w="992"/>
        <w:gridCol w:w="284"/>
        <w:gridCol w:w="348"/>
        <w:gridCol w:w="435"/>
        <w:gridCol w:w="493"/>
        <w:gridCol w:w="1080"/>
        <w:gridCol w:w="762"/>
        <w:gridCol w:w="632"/>
        <w:gridCol w:w="644"/>
        <w:gridCol w:w="750"/>
        <w:gridCol w:w="1573"/>
        <w:gridCol w:w="119"/>
      </w:tblGrid>
      <w:tr w:rsidR="00620DFE" w:rsidTr="00896221">
        <w:trPr>
          <w:trHeight w:val="807"/>
        </w:trPr>
        <w:tc>
          <w:tcPr>
            <w:tcW w:w="15640" w:type="dxa"/>
            <w:gridSpan w:val="21"/>
            <w:tcBorders>
              <w:top w:val="nil"/>
              <w:left w:val="nil"/>
              <w:bottom w:val="nil"/>
              <w:right w:val="nil"/>
            </w:tcBorders>
            <w:shd w:val="clear" w:color="auto" w:fill="auto"/>
            <w:noWrap/>
            <w:vAlign w:val="center"/>
          </w:tcPr>
          <w:p w:rsidR="00620DFE" w:rsidRDefault="00204579">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lastRenderedPageBreak/>
              <w:t>支出决算表</w:t>
            </w:r>
          </w:p>
        </w:tc>
      </w:tr>
      <w:tr w:rsidR="00620DFE" w:rsidTr="00896221">
        <w:trPr>
          <w:trHeight w:val="403"/>
        </w:trPr>
        <w:tc>
          <w:tcPr>
            <w:tcW w:w="1236"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63"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481"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548" w:type="dxa"/>
            <w:gridSpan w:val="6"/>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3"/>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2"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公开03表</w:t>
            </w:r>
          </w:p>
        </w:tc>
      </w:tr>
      <w:tr w:rsidR="005D5E26" w:rsidTr="00896221">
        <w:trPr>
          <w:trHeight w:val="403"/>
        </w:trPr>
        <w:tc>
          <w:tcPr>
            <w:tcW w:w="7528" w:type="dxa"/>
            <w:gridSpan w:val="9"/>
            <w:tcBorders>
              <w:top w:val="nil"/>
              <w:left w:val="nil"/>
              <w:bottom w:val="nil"/>
              <w:right w:val="nil"/>
            </w:tcBorders>
            <w:shd w:val="clear" w:color="000000" w:fill="FFFFFF"/>
            <w:noWrap/>
            <w:vAlign w:val="center"/>
          </w:tcPr>
          <w:p w:rsidR="00A01962" w:rsidRPr="00A01962" w:rsidRDefault="00A01962" w:rsidP="00A01962">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部门：怀化市计划生育协会</w:t>
            </w:r>
            <w:r>
              <w:rPr>
                <w:rFonts w:ascii="宋体" w:eastAsia="宋体" w:hAnsi="宋体" w:cs="宋体" w:hint="eastAsia"/>
                <w:kern w:val="0"/>
                <w:sz w:val="24"/>
                <w:szCs w:val="24"/>
              </w:rPr>
              <w:t xml:space="preserve">　</w:t>
            </w:r>
          </w:p>
        </w:tc>
        <w:tc>
          <w:tcPr>
            <w:tcW w:w="1276" w:type="dxa"/>
            <w:gridSpan w:val="2"/>
            <w:tcBorders>
              <w:top w:val="nil"/>
              <w:left w:val="nil"/>
              <w:bottom w:val="nil"/>
              <w:right w:val="nil"/>
            </w:tcBorders>
            <w:shd w:val="clear" w:color="000000" w:fill="FFFFFF"/>
            <w:noWrap/>
            <w:vAlign w:val="center"/>
          </w:tcPr>
          <w:p w:rsidR="00A01962" w:rsidRDefault="00A01962">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3"/>
            <w:tcBorders>
              <w:top w:val="nil"/>
              <w:left w:val="nil"/>
              <w:bottom w:val="nil"/>
              <w:right w:val="nil"/>
            </w:tcBorders>
            <w:shd w:val="clear" w:color="000000" w:fill="FFFFFF"/>
            <w:noWrap/>
            <w:vAlign w:val="center"/>
          </w:tcPr>
          <w:p w:rsidR="00A01962" w:rsidRDefault="00A01962">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1842" w:type="dxa"/>
            <w:gridSpan w:val="2"/>
            <w:tcBorders>
              <w:top w:val="nil"/>
              <w:left w:val="nil"/>
              <w:bottom w:val="nil"/>
              <w:right w:val="nil"/>
            </w:tcBorders>
            <w:shd w:val="clear" w:color="000000" w:fill="FFFFFF"/>
            <w:noWrap/>
            <w:vAlign w:val="center"/>
          </w:tcPr>
          <w:p w:rsidR="00A01962" w:rsidRDefault="00A01962">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nil"/>
              <w:right w:val="nil"/>
            </w:tcBorders>
            <w:shd w:val="clear" w:color="000000" w:fill="FFFFFF"/>
            <w:noWrap/>
            <w:vAlign w:val="center"/>
          </w:tcPr>
          <w:p w:rsidR="00A01962" w:rsidRDefault="00A01962">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nil"/>
              <w:right w:val="nil"/>
            </w:tcBorders>
            <w:shd w:val="clear" w:color="000000" w:fill="FFFFFF"/>
            <w:noWrap/>
            <w:vAlign w:val="center"/>
          </w:tcPr>
          <w:p w:rsidR="00A01962" w:rsidRDefault="00A01962">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5D5E26" w:rsidTr="00896221">
        <w:trPr>
          <w:trHeight w:val="360"/>
        </w:trPr>
        <w:tc>
          <w:tcPr>
            <w:tcW w:w="5827"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620DFE" w:rsidRDefault="00204579" w:rsidP="005D5E26">
            <w:pPr>
              <w:widowControl/>
              <w:spacing w:line="400" w:lineRule="exact"/>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20DFE" w:rsidRDefault="00204579" w:rsidP="005D5E26">
            <w:pPr>
              <w:widowControl/>
              <w:spacing w:line="400" w:lineRule="exact"/>
              <w:jc w:val="center"/>
              <w:rPr>
                <w:rFonts w:ascii="宋体" w:eastAsia="宋体" w:hAnsi="宋体" w:cs="宋体"/>
                <w:kern w:val="0"/>
                <w:sz w:val="24"/>
                <w:szCs w:val="24"/>
              </w:rPr>
            </w:pPr>
            <w:r>
              <w:rPr>
                <w:rFonts w:ascii="宋体" w:eastAsia="宋体" w:hAnsi="宋体" w:cs="宋体" w:hint="eastAsia"/>
                <w:kern w:val="0"/>
                <w:sz w:val="24"/>
                <w:szCs w:val="24"/>
              </w:rPr>
              <w:t>本年支出合计</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20DFE" w:rsidRDefault="00204579" w:rsidP="005D5E26">
            <w:pPr>
              <w:widowControl/>
              <w:spacing w:line="400" w:lineRule="exact"/>
              <w:jc w:val="center"/>
              <w:rPr>
                <w:rFonts w:ascii="宋体" w:eastAsia="宋体" w:hAnsi="宋体" w:cs="宋体"/>
                <w:kern w:val="0"/>
                <w:sz w:val="24"/>
                <w:szCs w:val="24"/>
              </w:rPr>
            </w:pPr>
            <w:r>
              <w:rPr>
                <w:rFonts w:ascii="宋体" w:eastAsia="宋体" w:hAnsi="宋体" w:cs="宋体" w:hint="eastAsia"/>
                <w:kern w:val="0"/>
                <w:sz w:val="24"/>
                <w:szCs w:val="24"/>
              </w:rPr>
              <w:t>基本支出</w:t>
            </w: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20DFE" w:rsidRDefault="00204579" w:rsidP="005D5E26">
            <w:pPr>
              <w:widowControl/>
              <w:spacing w:line="400" w:lineRule="exact"/>
              <w:jc w:val="center"/>
              <w:rPr>
                <w:rFonts w:ascii="宋体" w:eastAsia="宋体" w:hAnsi="宋体" w:cs="宋体"/>
                <w:kern w:val="0"/>
                <w:sz w:val="24"/>
                <w:szCs w:val="24"/>
              </w:rPr>
            </w:pPr>
            <w:r>
              <w:rPr>
                <w:rFonts w:ascii="宋体" w:eastAsia="宋体" w:hAnsi="宋体" w:cs="宋体" w:hint="eastAsia"/>
                <w:kern w:val="0"/>
                <w:sz w:val="24"/>
                <w:szCs w:val="24"/>
              </w:rPr>
              <w:t>项目支出</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20DFE" w:rsidRDefault="00204579" w:rsidP="005D5E26">
            <w:pPr>
              <w:widowControl/>
              <w:spacing w:line="400" w:lineRule="exact"/>
              <w:jc w:val="center"/>
              <w:rPr>
                <w:rFonts w:ascii="宋体" w:eastAsia="宋体" w:hAnsi="宋体" w:cs="宋体"/>
                <w:kern w:val="0"/>
                <w:sz w:val="24"/>
                <w:szCs w:val="24"/>
              </w:rPr>
            </w:pPr>
            <w:r>
              <w:rPr>
                <w:rFonts w:ascii="宋体" w:eastAsia="宋体" w:hAnsi="宋体" w:cs="宋体" w:hint="eastAsia"/>
                <w:kern w:val="0"/>
                <w:sz w:val="24"/>
                <w:szCs w:val="24"/>
              </w:rPr>
              <w:t>上缴上级支出</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20DFE" w:rsidRDefault="00204579" w:rsidP="005D5E26">
            <w:pPr>
              <w:widowControl/>
              <w:spacing w:line="400" w:lineRule="exact"/>
              <w:jc w:val="center"/>
              <w:rPr>
                <w:rFonts w:ascii="宋体" w:eastAsia="宋体" w:hAnsi="宋体" w:cs="宋体"/>
                <w:kern w:val="0"/>
                <w:sz w:val="24"/>
                <w:szCs w:val="24"/>
              </w:rPr>
            </w:pPr>
            <w:r>
              <w:rPr>
                <w:rFonts w:ascii="宋体" w:eastAsia="宋体" w:hAnsi="宋体" w:cs="宋体" w:hint="eastAsia"/>
                <w:kern w:val="0"/>
                <w:sz w:val="24"/>
                <w:szCs w:val="24"/>
              </w:rPr>
              <w:t>经营支出</w:t>
            </w:r>
          </w:p>
        </w:tc>
        <w:tc>
          <w:tcPr>
            <w:tcW w:w="2442"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20DFE" w:rsidRDefault="00204579" w:rsidP="005D5E26">
            <w:pPr>
              <w:widowControl/>
              <w:spacing w:line="400" w:lineRule="exact"/>
              <w:jc w:val="center"/>
              <w:rPr>
                <w:rFonts w:ascii="宋体" w:eastAsia="宋体" w:hAnsi="宋体" w:cs="宋体"/>
                <w:kern w:val="0"/>
                <w:sz w:val="24"/>
                <w:szCs w:val="24"/>
              </w:rPr>
            </w:pPr>
            <w:r>
              <w:rPr>
                <w:rFonts w:ascii="宋体" w:eastAsia="宋体" w:hAnsi="宋体" w:cs="宋体" w:hint="eastAsia"/>
                <w:kern w:val="0"/>
                <w:sz w:val="24"/>
                <w:szCs w:val="24"/>
              </w:rPr>
              <w:t>对附属单位补助支出</w:t>
            </w:r>
          </w:p>
        </w:tc>
      </w:tr>
      <w:tr w:rsidR="005D5E26" w:rsidTr="00896221">
        <w:trPr>
          <w:trHeight w:val="595"/>
        </w:trPr>
        <w:tc>
          <w:tcPr>
            <w:tcW w:w="149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20DFE" w:rsidRDefault="00204579" w:rsidP="005D5E26">
            <w:pPr>
              <w:widowControl/>
              <w:spacing w:line="240" w:lineRule="exact"/>
              <w:jc w:val="center"/>
              <w:rPr>
                <w:rFonts w:ascii="宋体" w:eastAsia="宋体" w:hAnsi="宋体" w:cs="宋体"/>
                <w:kern w:val="0"/>
                <w:sz w:val="24"/>
                <w:szCs w:val="24"/>
              </w:rPr>
            </w:pPr>
            <w:r>
              <w:rPr>
                <w:rFonts w:ascii="宋体" w:eastAsia="宋体" w:hAnsi="宋体" w:cs="宋体" w:hint="eastAsia"/>
                <w:kern w:val="0"/>
                <w:sz w:val="24"/>
                <w:szCs w:val="24"/>
              </w:rPr>
              <w:t>功能分类科目编码</w:t>
            </w:r>
          </w:p>
        </w:tc>
        <w:tc>
          <w:tcPr>
            <w:tcW w:w="4328" w:type="dxa"/>
            <w:gridSpan w:val="6"/>
            <w:vMerge w:val="restart"/>
            <w:tcBorders>
              <w:top w:val="nil"/>
              <w:left w:val="single" w:sz="4" w:space="0" w:color="auto"/>
              <w:bottom w:val="single" w:sz="4" w:space="0" w:color="auto"/>
              <w:right w:val="single" w:sz="4" w:space="0" w:color="auto"/>
            </w:tcBorders>
            <w:shd w:val="clear" w:color="000000" w:fill="FFFFFF"/>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科目名称</w:t>
            </w:r>
          </w:p>
        </w:tc>
        <w:tc>
          <w:tcPr>
            <w:tcW w:w="1701" w:type="dxa"/>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842" w:type="dxa"/>
            <w:gridSpan w:val="2"/>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2442" w:type="dxa"/>
            <w:gridSpan w:val="3"/>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r>
      <w:tr w:rsidR="005D5E26" w:rsidTr="00896221">
        <w:trPr>
          <w:trHeight w:val="312"/>
        </w:trPr>
        <w:tc>
          <w:tcPr>
            <w:tcW w:w="1499" w:type="dxa"/>
            <w:gridSpan w:val="2"/>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4328" w:type="dxa"/>
            <w:gridSpan w:val="6"/>
            <w:vMerge/>
            <w:tcBorders>
              <w:top w:val="nil"/>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842" w:type="dxa"/>
            <w:gridSpan w:val="2"/>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c>
          <w:tcPr>
            <w:tcW w:w="2442" w:type="dxa"/>
            <w:gridSpan w:val="3"/>
            <w:vMerge/>
            <w:tcBorders>
              <w:top w:val="single" w:sz="4" w:space="0" w:color="auto"/>
              <w:left w:val="single" w:sz="4" w:space="0" w:color="auto"/>
              <w:bottom w:val="single" w:sz="4" w:space="0" w:color="auto"/>
              <w:right w:val="single" w:sz="4" w:space="0" w:color="auto"/>
            </w:tcBorders>
            <w:vAlign w:val="center"/>
          </w:tcPr>
          <w:p w:rsidR="00620DFE" w:rsidRDefault="00620DFE">
            <w:pPr>
              <w:widowControl/>
              <w:jc w:val="left"/>
              <w:rPr>
                <w:rFonts w:ascii="宋体" w:eastAsia="宋体" w:hAnsi="宋体" w:cs="宋体"/>
                <w:kern w:val="0"/>
                <w:sz w:val="24"/>
                <w:szCs w:val="24"/>
              </w:rPr>
            </w:pPr>
          </w:p>
        </w:tc>
      </w:tr>
      <w:tr w:rsidR="005D5E26" w:rsidTr="00896221">
        <w:trPr>
          <w:trHeight w:val="294"/>
        </w:trPr>
        <w:tc>
          <w:tcPr>
            <w:tcW w:w="5827"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栏次</w:t>
            </w:r>
          </w:p>
        </w:tc>
        <w:tc>
          <w:tcPr>
            <w:tcW w:w="1701" w:type="dxa"/>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1276" w:type="dxa"/>
            <w:gridSpan w:val="2"/>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276" w:type="dxa"/>
            <w:gridSpan w:val="3"/>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842" w:type="dxa"/>
            <w:gridSpan w:val="2"/>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276" w:type="dxa"/>
            <w:gridSpan w:val="2"/>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2442" w:type="dxa"/>
            <w:gridSpan w:val="3"/>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6</w:t>
            </w:r>
          </w:p>
        </w:tc>
      </w:tr>
      <w:tr w:rsidR="005D5E26" w:rsidTr="00896221">
        <w:trPr>
          <w:trHeight w:val="328"/>
        </w:trPr>
        <w:tc>
          <w:tcPr>
            <w:tcW w:w="5827"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701" w:type="dxa"/>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196.37</w:t>
            </w:r>
            <w:r w:rsidR="00204579">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134.79</w:t>
            </w:r>
            <w:r w:rsidR="00204579">
              <w:rPr>
                <w:rFonts w:ascii="宋体" w:eastAsia="宋体" w:hAnsi="宋体" w:cs="宋体" w:hint="eastAsia"/>
                <w:kern w:val="0"/>
                <w:sz w:val="24"/>
                <w:szCs w:val="24"/>
              </w:rPr>
              <w:t xml:space="preserve">　</w:t>
            </w:r>
          </w:p>
        </w:tc>
        <w:tc>
          <w:tcPr>
            <w:tcW w:w="1276" w:type="dxa"/>
            <w:gridSpan w:val="3"/>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61.58</w:t>
            </w:r>
            <w:r w:rsidR="00204579">
              <w:rPr>
                <w:rFonts w:ascii="宋体" w:eastAsia="宋体" w:hAnsi="宋体" w:cs="宋体" w:hint="eastAsia"/>
                <w:kern w:val="0"/>
                <w:sz w:val="24"/>
                <w:szCs w:val="24"/>
              </w:rPr>
              <w:t xml:space="preserve">　</w:t>
            </w:r>
          </w:p>
        </w:tc>
        <w:tc>
          <w:tcPr>
            <w:tcW w:w="1842"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D5E26" w:rsidTr="00896221">
        <w:trPr>
          <w:trHeight w:val="408"/>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5D5E26">
            <w:pPr>
              <w:widowControl/>
              <w:jc w:val="left"/>
              <w:rPr>
                <w:rFonts w:ascii="宋体" w:eastAsia="宋体" w:hAnsi="宋体" w:cs="宋体"/>
                <w:kern w:val="0"/>
                <w:sz w:val="24"/>
                <w:szCs w:val="24"/>
              </w:rPr>
            </w:pPr>
            <w:r>
              <w:rPr>
                <w:rFonts w:ascii="宋体" w:eastAsia="宋体" w:hAnsi="宋体" w:cs="宋体" w:hint="eastAsia"/>
                <w:kern w:val="0"/>
                <w:sz w:val="24"/>
                <w:szCs w:val="24"/>
              </w:rPr>
              <w:t>208</w:t>
            </w:r>
          </w:p>
        </w:tc>
        <w:tc>
          <w:tcPr>
            <w:tcW w:w="4328" w:type="dxa"/>
            <w:gridSpan w:val="6"/>
            <w:tcBorders>
              <w:top w:val="nil"/>
              <w:left w:val="nil"/>
              <w:bottom w:val="single" w:sz="4" w:space="0" w:color="auto"/>
              <w:right w:val="single" w:sz="4" w:space="0" w:color="auto"/>
            </w:tcBorders>
            <w:shd w:val="clear" w:color="000000" w:fill="FFFFFF"/>
            <w:noWrap/>
            <w:vAlign w:val="center"/>
          </w:tcPr>
          <w:p w:rsidR="00620DFE" w:rsidRDefault="005D5E26">
            <w:pPr>
              <w:widowControl/>
              <w:jc w:val="left"/>
              <w:rPr>
                <w:rFonts w:ascii="宋体" w:eastAsia="宋体" w:hAnsi="宋体" w:cs="宋体"/>
                <w:kern w:val="0"/>
                <w:sz w:val="24"/>
                <w:szCs w:val="24"/>
              </w:rPr>
            </w:pPr>
            <w:r>
              <w:rPr>
                <w:rFonts w:ascii="宋体" w:eastAsia="宋体" w:hAnsi="宋体" w:cs="宋体" w:hint="eastAsia"/>
                <w:kern w:val="0"/>
                <w:sz w:val="24"/>
                <w:szCs w:val="24"/>
              </w:rPr>
              <w:t>社会保障和就业支出</w:t>
            </w:r>
          </w:p>
        </w:tc>
        <w:tc>
          <w:tcPr>
            <w:tcW w:w="1701" w:type="dxa"/>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14.71</w:t>
            </w:r>
            <w:r w:rsidR="00204579">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14.71</w:t>
            </w:r>
            <w:r w:rsidR="00204579">
              <w:rPr>
                <w:rFonts w:ascii="宋体" w:eastAsia="宋体" w:hAnsi="宋体" w:cs="宋体" w:hint="eastAsia"/>
                <w:kern w:val="0"/>
                <w:sz w:val="24"/>
                <w:szCs w:val="24"/>
              </w:rPr>
              <w:t xml:space="preserve">　</w:t>
            </w:r>
          </w:p>
        </w:tc>
        <w:tc>
          <w:tcPr>
            <w:tcW w:w="1276"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2"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D5E26" w:rsidTr="00896221">
        <w:trPr>
          <w:trHeight w:val="408"/>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D5E26" w:rsidRDefault="005D5E26" w:rsidP="005D5E26">
            <w:pPr>
              <w:widowControl/>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20805</w:t>
            </w:r>
          </w:p>
        </w:tc>
        <w:tc>
          <w:tcPr>
            <w:tcW w:w="4328" w:type="dxa"/>
            <w:gridSpan w:val="6"/>
            <w:tcBorders>
              <w:top w:val="nil"/>
              <w:left w:val="nil"/>
              <w:bottom w:val="single" w:sz="4" w:space="0" w:color="auto"/>
              <w:right w:val="single" w:sz="4" w:space="0" w:color="auto"/>
            </w:tcBorders>
            <w:shd w:val="clear" w:color="000000" w:fill="FFFFFF"/>
            <w:noWrap/>
            <w:vAlign w:val="center"/>
          </w:tcPr>
          <w:p w:rsidR="005D5E26" w:rsidRDefault="005D5E26" w:rsidP="005D5E26">
            <w:pPr>
              <w:widowControl/>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行政事业单位养老支出</w:t>
            </w:r>
          </w:p>
        </w:tc>
        <w:tc>
          <w:tcPr>
            <w:tcW w:w="1701" w:type="dxa"/>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14.71</w:t>
            </w: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14.71</w:t>
            </w:r>
          </w:p>
        </w:tc>
        <w:tc>
          <w:tcPr>
            <w:tcW w:w="1276"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842"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2442"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r>
      <w:tr w:rsidR="005D5E26" w:rsidTr="00896221">
        <w:trPr>
          <w:trHeight w:val="408"/>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D5E26" w:rsidRDefault="005D5E26" w:rsidP="005D5E26">
            <w:pPr>
              <w:widowControl/>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2080502</w:t>
            </w:r>
          </w:p>
        </w:tc>
        <w:tc>
          <w:tcPr>
            <w:tcW w:w="4328" w:type="dxa"/>
            <w:gridSpan w:val="6"/>
            <w:tcBorders>
              <w:top w:val="nil"/>
              <w:left w:val="nil"/>
              <w:bottom w:val="single" w:sz="4" w:space="0" w:color="auto"/>
              <w:right w:val="single" w:sz="4" w:space="0" w:color="auto"/>
            </w:tcBorders>
            <w:shd w:val="clear" w:color="000000" w:fill="FFFFFF"/>
            <w:noWrap/>
            <w:vAlign w:val="center"/>
          </w:tcPr>
          <w:p w:rsidR="005D5E26" w:rsidRDefault="005D5E26" w:rsidP="005D5E26">
            <w:pPr>
              <w:widowControl/>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事业单位离退休</w:t>
            </w:r>
          </w:p>
        </w:tc>
        <w:tc>
          <w:tcPr>
            <w:tcW w:w="1701" w:type="dxa"/>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0.40</w:t>
            </w: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0.40</w:t>
            </w:r>
          </w:p>
        </w:tc>
        <w:tc>
          <w:tcPr>
            <w:tcW w:w="1276"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842"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2442"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r>
      <w:tr w:rsidR="005D5E26" w:rsidTr="00896221">
        <w:trPr>
          <w:trHeight w:val="408"/>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D5E26" w:rsidRDefault="005D5E26" w:rsidP="005D5E26">
            <w:pPr>
              <w:widowControl/>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2080505</w:t>
            </w:r>
          </w:p>
        </w:tc>
        <w:tc>
          <w:tcPr>
            <w:tcW w:w="4328" w:type="dxa"/>
            <w:gridSpan w:val="6"/>
            <w:tcBorders>
              <w:top w:val="nil"/>
              <w:left w:val="nil"/>
              <w:bottom w:val="single" w:sz="4" w:space="0" w:color="auto"/>
              <w:right w:val="single" w:sz="4" w:space="0" w:color="auto"/>
            </w:tcBorders>
            <w:shd w:val="clear" w:color="000000" w:fill="FFFFFF"/>
            <w:noWrap/>
            <w:vAlign w:val="center"/>
          </w:tcPr>
          <w:p w:rsidR="005D5E26" w:rsidRDefault="005D5E26" w:rsidP="005D5E26">
            <w:pPr>
              <w:widowControl/>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机关事业单位基本养老保险缴费支出</w:t>
            </w:r>
          </w:p>
        </w:tc>
        <w:tc>
          <w:tcPr>
            <w:tcW w:w="1701" w:type="dxa"/>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12.61</w:t>
            </w: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12.61</w:t>
            </w:r>
          </w:p>
        </w:tc>
        <w:tc>
          <w:tcPr>
            <w:tcW w:w="1276"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842"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2442"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r>
      <w:tr w:rsidR="005D5E26" w:rsidTr="00896221">
        <w:trPr>
          <w:trHeight w:val="414"/>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D5E26">
              <w:rPr>
                <w:rFonts w:ascii="宋体" w:eastAsia="宋体" w:hAnsi="宋体" w:cs="宋体" w:hint="eastAsia"/>
                <w:kern w:val="0"/>
                <w:sz w:val="24"/>
                <w:szCs w:val="24"/>
              </w:rPr>
              <w:t>2080599</w:t>
            </w:r>
          </w:p>
        </w:tc>
        <w:tc>
          <w:tcPr>
            <w:tcW w:w="4328" w:type="dxa"/>
            <w:gridSpan w:val="6"/>
            <w:tcBorders>
              <w:top w:val="nil"/>
              <w:left w:val="nil"/>
              <w:bottom w:val="single" w:sz="4" w:space="0" w:color="auto"/>
              <w:right w:val="single" w:sz="4" w:space="0" w:color="auto"/>
            </w:tcBorders>
            <w:shd w:val="clear" w:color="000000" w:fill="FFFFFF"/>
            <w:noWrap/>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D5E26">
              <w:rPr>
                <w:rFonts w:ascii="宋体" w:eastAsia="宋体" w:hAnsi="宋体" w:cs="宋体" w:hint="eastAsia"/>
                <w:kern w:val="0"/>
                <w:sz w:val="24"/>
                <w:szCs w:val="24"/>
              </w:rPr>
              <w:t>其他行政事业单位养老支出</w:t>
            </w:r>
          </w:p>
        </w:tc>
        <w:tc>
          <w:tcPr>
            <w:tcW w:w="1701" w:type="dxa"/>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1.71</w:t>
            </w:r>
            <w:r w:rsidR="00204579">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1.71</w:t>
            </w:r>
            <w:r w:rsidR="00204579">
              <w:rPr>
                <w:rFonts w:ascii="宋体" w:eastAsia="宋体" w:hAnsi="宋体" w:cs="宋体" w:hint="eastAsia"/>
                <w:kern w:val="0"/>
                <w:sz w:val="24"/>
                <w:szCs w:val="24"/>
              </w:rPr>
              <w:t xml:space="preserve">　</w:t>
            </w:r>
          </w:p>
        </w:tc>
        <w:tc>
          <w:tcPr>
            <w:tcW w:w="1276"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2"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D5E26" w:rsidTr="00896221">
        <w:trPr>
          <w:trHeight w:val="376"/>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D5E26" w:rsidRDefault="005D5E26">
            <w:pPr>
              <w:widowControl/>
              <w:jc w:val="left"/>
              <w:rPr>
                <w:rFonts w:ascii="宋体" w:eastAsia="宋体" w:hAnsi="宋体" w:cs="宋体"/>
                <w:kern w:val="0"/>
                <w:sz w:val="24"/>
                <w:szCs w:val="24"/>
              </w:rPr>
            </w:pPr>
            <w:r>
              <w:rPr>
                <w:rFonts w:ascii="宋体" w:eastAsia="宋体" w:hAnsi="宋体" w:cs="宋体" w:hint="eastAsia"/>
                <w:kern w:val="0"/>
                <w:sz w:val="24"/>
                <w:szCs w:val="24"/>
              </w:rPr>
              <w:t>210</w:t>
            </w:r>
          </w:p>
        </w:tc>
        <w:tc>
          <w:tcPr>
            <w:tcW w:w="4328" w:type="dxa"/>
            <w:gridSpan w:val="6"/>
            <w:tcBorders>
              <w:top w:val="nil"/>
              <w:left w:val="nil"/>
              <w:bottom w:val="single" w:sz="4" w:space="0" w:color="auto"/>
              <w:right w:val="single" w:sz="4" w:space="0" w:color="auto"/>
            </w:tcBorders>
            <w:shd w:val="clear" w:color="000000" w:fill="FFFFFF"/>
            <w:noWrap/>
            <w:vAlign w:val="center"/>
          </w:tcPr>
          <w:p w:rsidR="005D5E26" w:rsidRDefault="005D5E26">
            <w:pPr>
              <w:widowControl/>
              <w:jc w:val="left"/>
              <w:rPr>
                <w:rFonts w:ascii="宋体" w:eastAsia="宋体" w:hAnsi="宋体" w:cs="宋体"/>
                <w:kern w:val="0"/>
                <w:sz w:val="24"/>
                <w:szCs w:val="24"/>
              </w:rPr>
            </w:pPr>
            <w:r>
              <w:rPr>
                <w:rFonts w:ascii="宋体" w:eastAsia="宋体" w:hAnsi="宋体" w:cs="宋体" w:hint="eastAsia"/>
                <w:kern w:val="0"/>
                <w:sz w:val="24"/>
                <w:szCs w:val="24"/>
              </w:rPr>
              <w:t>卫生健康支出</w:t>
            </w:r>
          </w:p>
        </w:tc>
        <w:tc>
          <w:tcPr>
            <w:tcW w:w="1701" w:type="dxa"/>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181.66</w:t>
            </w: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120.08</w:t>
            </w:r>
          </w:p>
        </w:tc>
        <w:tc>
          <w:tcPr>
            <w:tcW w:w="1276" w:type="dxa"/>
            <w:gridSpan w:val="3"/>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61.58</w:t>
            </w:r>
          </w:p>
        </w:tc>
        <w:tc>
          <w:tcPr>
            <w:tcW w:w="1842"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2442"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r>
      <w:tr w:rsidR="005D5E26" w:rsidTr="00896221">
        <w:trPr>
          <w:trHeight w:val="414"/>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D5E26" w:rsidRDefault="005D5E26" w:rsidP="005D5E26">
            <w:pPr>
              <w:widowControl/>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21001</w:t>
            </w:r>
          </w:p>
        </w:tc>
        <w:tc>
          <w:tcPr>
            <w:tcW w:w="4328" w:type="dxa"/>
            <w:gridSpan w:val="6"/>
            <w:tcBorders>
              <w:top w:val="nil"/>
              <w:left w:val="nil"/>
              <w:bottom w:val="single" w:sz="4" w:space="0" w:color="auto"/>
              <w:right w:val="single" w:sz="4" w:space="0" w:color="auto"/>
            </w:tcBorders>
            <w:shd w:val="clear" w:color="000000" w:fill="FFFFFF"/>
            <w:noWrap/>
            <w:vAlign w:val="center"/>
          </w:tcPr>
          <w:p w:rsidR="005D5E26" w:rsidRDefault="005D5E26" w:rsidP="005D5E26">
            <w:pPr>
              <w:widowControl/>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卫生健康管理事务</w:t>
            </w:r>
          </w:p>
        </w:tc>
        <w:tc>
          <w:tcPr>
            <w:tcW w:w="1701" w:type="dxa"/>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76.44</w:t>
            </w: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76.44</w:t>
            </w:r>
          </w:p>
        </w:tc>
        <w:tc>
          <w:tcPr>
            <w:tcW w:w="1276"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842"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2442"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r>
      <w:tr w:rsidR="005D5E26" w:rsidTr="00896221">
        <w:trPr>
          <w:trHeight w:val="274"/>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D5E26" w:rsidRDefault="005D5E26" w:rsidP="005D5E26">
            <w:pPr>
              <w:widowControl/>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2100101</w:t>
            </w:r>
          </w:p>
        </w:tc>
        <w:tc>
          <w:tcPr>
            <w:tcW w:w="4328" w:type="dxa"/>
            <w:gridSpan w:val="6"/>
            <w:tcBorders>
              <w:top w:val="nil"/>
              <w:left w:val="nil"/>
              <w:bottom w:val="single" w:sz="4" w:space="0" w:color="auto"/>
              <w:right w:val="single" w:sz="4" w:space="0" w:color="auto"/>
            </w:tcBorders>
            <w:shd w:val="clear" w:color="000000" w:fill="FFFFFF"/>
            <w:noWrap/>
            <w:vAlign w:val="center"/>
          </w:tcPr>
          <w:p w:rsidR="005D5E26" w:rsidRDefault="005D5E26" w:rsidP="005D5E26">
            <w:pPr>
              <w:widowControl/>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行政运行</w:t>
            </w:r>
          </w:p>
        </w:tc>
        <w:tc>
          <w:tcPr>
            <w:tcW w:w="1701" w:type="dxa"/>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76.44</w:t>
            </w: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76.44</w:t>
            </w:r>
          </w:p>
        </w:tc>
        <w:tc>
          <w:tcPr>
            <w:tcW w:w="1276"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842"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2442"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r>
      <w:tr w:rsidR="005D5E26" w:rsidTr="00896221">
        <w:trPr>
          <w:trHeight w:val="236"/>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D5E26" w:rsidRDefault="005D5E26" w:rsidP="005D5E26">
            <w:pPr>
              <w:widowControl/>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21007</w:t>
            </w:r>
          </w:p>
        </w:tc>
        <w:tc>
          <w:tcPr>
            <w:tcW w:w="4328" w:type="dxa"/>
            <w:gridSpan w:val="6"/>
            <w:tcBorders>
              <w:top w:val="nil"/>
              <w:left w:val="nil"/>
              <w:bottom w:val="single" w:sz="4" w:space="0" w:color="auto"/>
              <w:right w:val="single" w:sz="4" w:space="0" w:color="auto"/>
            </w:tcBorders>
            <w:shd w:val="clear" w:color="000000" w:fill="FFFFFF"/>
            <w:noWrap/>
            <w:vAlign w:val="center"/>
          </w:tcPr>
          <w:p w:rsidR="005D5E26" w:rsidRDefault="005D5E26" w:rsidP="005D5E26">
            <w:pPr>
              <w:widowControl/>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计划生育事务</w:t>
            </w:r>
          </w:p>
        </w:tc>
        <w:tc>
          <w:tcPr>
            <w:tcW w:w="1701" w:type="dxa"/>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101.01</w:t>
            </w: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39.43</w:t>
            </w:r>
          </w:p>
        </w:tc>
        <w:tc>
          <w:tcPr>
            <w:tcW w:w="1276" w:type="dxa"/>
            <w:gridSpan w:val="3"/>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61.58</w:t>
            </w:r>
          </w:p>
        </w:tc>
        <w:tc>
          <w:tcPr>
            <w:tcW w:w="1842"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2442"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r>
      <w:tr w:rsidR="005D5E26" w:rsidTr="00896221">
        <w:trPr>
          <w:trHeight w:val="386"/>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D5E26" w:rsidRDefault="005D5E26" w:rsidP="005D5E26">
            <w:pPr>
              <w:widowControl/>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2100716</w:t>
            </w:r>
          </w:p>
        </w:tc>
        <w:tc>
          <w:tcPr>
            <w:tcW w:w="4328" w:type="dxa"/>
            <w:gridSpan w:val="6"/>
            <w:tcBorders>
              <w:top w:val="nil"/>
              <w:left w:val="nil"/>
              <w:bottom w:val="single" w:sz="4" w:space="0" w:color="auto"/>
              <w:right w:val="single" w:sz="4" w:space="0" w:color="auto"/>
            </w:tcBorders>
            <w:shd w:val="clear" w:color="000000" w:fill="FFFFFF"/>
            <w:noWrap/>
            <w:vAlign w:val="center"/>
          </w:tcPr>
          <w:p w:rsidR="005D5E26" w:rsidRDefault="005D5E26" w:rsidP="005D5E26">
            <w:pPr>
              <w:widowControl/>
              <w:ind w:firstLineChars="100" w:firstLine="240"/>
              <w:jc w:val="left"/>
              <w:rPr>
                <w:rFonts w:ascii="宋体" w:eastAsia="宋体" w:hAnsi="宋体" w:cs="宋体"/>
                <w:kern w:val="0"/>
                <w:sz w:val="24"/>
                <w:szCs w:val="24"/>
              </w:rPr>
            </w:pPr>
            <w:r>
              <w:rPr>
                <w:rFonts w:ascii="宋体" w:eastAsia="宋体" w:hAnsi="宋体" w:cs="宋体" w:hint="eastAsia"/>
                <w:kern w:val="0"/>
                <w:sz w:val="24"/>
                <w:szCs w:val="24"/>
              </w:rPr>
              <w:t>计划生育机构</w:t>
            </w:r>
          </w:p>
        </w:tc>
        <w:tc>
          <w:tcPr>
            <w:tcW w:w="1701" w:type="dxa"/>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29.53</w:t>
            </w: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29.53</w:t>
            </w:r>
          </w:p>
        </w:tc>
        <w:tc>
          <w:tcPr>
            <w:tcW w:w="1276"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842"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c>
          <w:tcPr>
            <w:tcW w:w="2442" w:type="dxa"/>
            <w:gridSpan w:val="3"/>
            <w:tcBorders>
              <w:top w:val="nil"/>
              <w:left w:val="nil"/>
              <w:bottom w:val="single" w:sz="4" w:space="0" w:color="auto"/>
              <w:right w:val="single" w:sz="4" w:space="0" w:color="auto"/>
            </w:tcBorders>
            <w:shd w:val="clear" w:color="auto" w:fill="auto"/>
            <w:noWrap/>
            <w:vAlign w:val="center"/>
          </w:tcPr>
          <w:p w:rsidR="005D5E26" w:rsidRDefault="005D5E26">
            <w:pPr>
              <w:widowControl/>
              <w:jc w:val="right"/>
              <w:rPr>
                <w:rFonts w:ascii="宋体" w:eastAsia="宋体" w:hAnsi="宋体" w:cs="宋体"/>
                <w:kern w:val="0"/>
                <w:sz w:val="24"/>
                <w:szCs w:val="24"/>
              </w:rPr>
            </w:pPr>
          </w:p>
        </w:tc>
      </w:tr>
      <w:tr w:rsidR="005D5E26" w:rsidTr="00896221">
        <w:trPr>
          <w:trHeight w:val="236"/>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D5E26">
              <w:rPr>
                <w:rFonts w:ascii="宋体" w:eastAsia="宋体" w:hAnsi="宋体" w:cs="宋体" w:hint="eastAsia"/>
                <w:kern w:val="0"/>
                <w:sz w:val="24"/>
                <w:szCs w:val="24"/>
              </w:rPr>
              <w:t>2100717</w:t>
            </w:r>
          </w:p>
        </w:tc>
        <w:tc>
          <w:tcPr>
            <w:tcW w:w="4328" w:type="dxa"/>
            <w:gridSpan w:val="6"/>
            <w:tcBorders>
              <w:top w:val="nil"/>
              <w:left w:val="nil"/>
              <w:bottom w:val="single" w:sz="4" w:space="0" w:color="auto"/>
              <w:right w:val="single" w:sz="4" w:space="0" w:color="auto"/>
            </w:tcBorders>
            <w:shd w:val="clear" w:color="000000" w:fill="FFFFFF"/>
            <w:noWrap/>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D5E26">
              <w:rPr>
                <w:rFonts w:ascii="宋体" w:eastAsia="宋体" w:hAnsi="宋体" w:cs="宋体" w:hint="eastAsia"/>
                <w:kern w:val="0"/>
                <w:sz w:val="24"/>
                <w:szCs w:val="24"/>
              </w:rPr>
              <w:t>计划生育服务</w:t>
            </w:r>
          </w:p>
        </w:tc>
        <w:tc>
          <w:tcPr>
            <w:tcW w:w="1701" w:type="dxa"/>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61.58</w:t>
            </w:r>
            <w:r w:rsidR="00204579">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3"/>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61.58</w:t>
            </w:r>
            <w:r w:rsidR="00204579">
              <w:rPr>
                <w:rFonts w:ascii="宋体" w:eastAsia="宋体" w:hAnsi="宋体" w:cs="宋体" w:hint="eastAsia"/>
                <w:kern w:val="0"/>
                <w:sz w:val="24"/>
                <w:szCs w:val="24"/>
              </w:rPr>
              <w:t xml:space="preserve">　</w:t>
            </w:r>
          </w:p>
        </w:tc>
        <w:tc>
          <w:tcPr>
            <w:tcW w:w="1842"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D5E26" w:rsidTr="00896221">
        <w:trPr>
          <w:trHeight w:val="242"/>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D5E26">
              <w:rPr>
                <w:rFonts w:ascii="宋体" w:eastAsia="宋体" w:hAnsi="宋体" w:cs="宋体" w:hint="eastAsia"/>
                <w:kern w:val="0"/>
                <w:sz w:val="24"/>
                <w:szCs w:val="24"/>
              </w:rPr>
              <w:t>2100799</w:t>
            </w:r>
          </w:p>
        </w:tc>
        <w:tc>
          <w:tcPr>
            <w:tcW w:w="4328" w:type="dxa"/>
            <w:gridSpan w:val="6"/>
            <w:tcBorders>
              <w:top w:val="nil"/>
              <w:left w:val="nil"/>
              <w:bottom w:val="single" w:sz="4" w:space="0" w:color="auto"/>
              <w:right w:val="single" w:sz="4" w:space="0" w:color="auto"/>
            </w:tcBorders>
            <w:shd w:val="clear" w:color="000000" w:fill="FFFFFF"/>
            <w:noWrap/>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D5E26">
              <w:rPr>
                <w:rFonts w:ascii="宋体" w:eastAsia="宋体" w:hAnsi="宋体" w:cs="宋体" w:hint="eastAsia"/>
                <w:kern w:val="0"/>
                <w:sz w:val="24"/>
                <w:szCs w:val="24"/>
              </w:rPr>
              <w:t>其他计划生育事务支出</w:t>
            </w:r>
          </w:p>
        </w:tc>
        <w:tc>
          <w:tcPr>
            <w:tcW w:w="1701" w:type="dxa"/>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9.90</w:t>
            </w:r>
            <w:r w:rsidR="00204579">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9.90</w:t>
            </w:r>
            <w:r w:rsidR="00204579">
              <w:rPr>
                <w:rFonts w:ascii="宋体" w:eastAsia="宋体" w:hAnsi="宋体" w:cs="宋体" w:hint="eastAsia"/>
                <w:kern w:val="0"/>
                <w:sz w:val="24"/>
                <w:szCs w:val="24"/>
              </w:rPr>
              <w:t xml:space="preserve">　</w:t>
            </w:r>
          </w:p>
        </w:tc>
        <w:tc>
          <w:tcPr>
            <w:tcW w:w="1276"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2"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D5E26" w:rsidTr="00896221">
        <w:trPr>
          <w:trHeight w:val="235"/>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5D5E26" w:rsidP="005D5E26">
            <w:pPr>
              <w:widowControl/>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21011</w:t>
            </w:r>
          </w:p>
        </w:tc>
        <w:tc>
          <w:tcPr>
            <w:tcW w:w="4328" w:type="dxa"/>
            <w:gridSpan w:val="6"/>
            <w:tcBorders>
              <w:top w:val="nil"/>
              <w:left w:val="nil"/>
              <w:bottom w:val="single" w:sz="4" w:space="0" w:color="auto"/>
              <w:right w:val="single" w:sz="4" w:space="0" w:color="auto"/>
            </w:tcBorders>
            <w:shd w:val="clear" w:color="000000" w:fill="FFFFFF"/>
            <w:noWrap/>
            <w:vAlign w:val="center"/>
          </w:tcPr>
          <w:p w:rsidR="00620DFE" w:rsidRDefault="005D5E26" w:rsidP="005D5E26">
            <w:pPr>
              <w:widowControl/>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行政事业单位医疗</w:t>
            </w:r>
          </w:p>
        </w:tc>
        <w:tc>
          <w:tcPr>
            <w:tcW w:w="1701" w:type="dxa"/>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4.21</w:t>
            </w:r>
            <w:r w:rsidR="00204579">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4.21</w:t>
            </w:r>
            <w:r w:rsidR="00204579">
              <w:rPr>
                <w:rFonts w:ascii="宋体" w:eastAsia="宋体" w:hAnsi="宋体" w:cs="宋体" w:hint="eastAsia"/>
                <w:kern w:val="0"/>
                <w:sz w:val="24"/>
                <w:szCs w:val="24"/>
              </w:rPr>
              <w:t xml:space="preserve">　</w:t>
            </w:r>
          </w:p>
        </w:tc>
        <w:tc>
          <w:tcPr>
            <w:tcW w:w="1276"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2"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D5E26" w:rsidTr="00896221">
        <w:trPr>
          <w:trHeight w:val="240"/>
        </w:trPr>
        <w:tc>
          <w:tcPr>
            <w:tcW w:w="14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D5E26">
              <w:rPr>
                <w:rFonts w:ascii="宋体" w:eastAsia="宋体" w:hAnsi="宋体" w:cs="宋体" w:hint="eastAsia"/>
                <w:kern w:val="0"/>
                <w:sz w:val="24"/>
                <w:szCs w:val="24"/>
              </w:rPr>
              <w:t>2101101</w:t>
            </w:r>
          </w:p>
        </w:tc>
        <w:tc>
          <w:tcPr>
            <w:tcW w:w="4328" w:type="dxa"/>
            <w:gridSpan w:val="6"/>
            <w:tcBorders>
              <w:top w:val="nil"/>
              <w:left w:val="nil"/>
              <w:bottom w:val="single" w:sz="4" w:space="0" w:color="auto"/>
              <w:right w:val="single" w:sz="4" w:space="0" w:color="auto"/>
            </w:tcBorders>
            <w:shd w:val="clear" w:color="000000" w:fill="FFFFFF"/>
            <w:noWrap/>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005D5E26">
              <w:rPr>
                <w:rFonts w:ascii="宋体" w:eastAsia="宋体" w:hAnsi="宋体" w:cs="宋体" w:hint="eastAsia"/>
                <w:kern w:val="0"/>
                <w:sz w:val="24"/>
                <w:szCs w:val="24"/>
              </w:rPr>
              <w:t>行政单位医疗</w:t>
            </w:r>
          </w:p>
        </w:tc>
        <w:tc>
          <w:tcPr>
            <w:tcW w:w="1701" w:type="dxa"/>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4.21</w:t>
            </w:r>
            <w:r w:rsidR="00204579">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EA0D89">
            <w:pPr>
              <w:widowControl/>
              <w:jc w:val="right"/>
              <w:rPr>
                <w:rFonts w:ascii="宋体" w:eastAsia="宋体" w:hAnsi="宋体" w:cs="宋体"/>
                <w:kern w:val="0"/>
                <w:sz w:val="24"/>
                <w:szCs w:val="24"/>
              </w:rPr>
            </w:pPr>
            <w:r>
              <w:rPr>
                <w:rFonts w:ascii="宋体" w:eastAsia="宋体" w:hAnsi="宋体" w:cs="宋体" w:hint="eastAsia"/>
                <w:kern w:val="0"/>
                <w:sz w:val="24"/>
                <w:szCs w:val="24"/>
              </w:rPr>
              <w:t>4.21</w:t>
            </w:r>
            <w:r w:rsidR="00204579">
              <w:rPr>
                <w:rFonts w:ascii="宋体" w:eastAsia="宋体" w:hAnsi="宋体" w:cs="宋体" w:hint="eastAsia"/>
                <w:kern w:val="0"/>
                <w:sz w:val="24"/>
                <w:szCs w:val="24"/>
              </w:rPr>
              <w:t xml:space="preserve">　</w:t>
            </w:r>
          </w:p>
        </w:tc>
        <w:tc>
          <w:tcPr>
            <w:tcW w:w="1276"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842"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2442"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620DFE" w:rsidTr="00896221">
        <w:trPr>
          <w:trHeight w:val="828"/>
        </w:trPr>
        <w:tc>
          <w:tcPr>
            <w:tcW w:w="15640" w:type="dxa"/>
            <w:gridSpan w:val="21"/>
            <w:tcBorders>
              <w:top w:val="nil"/>
              <w:left w:val="nil"/>
              <w:bottom w:val="nil"/>
              <w:right w:val="nil"/>
            </w:tcBorders>
            <w:shd w:val="clear" w:color="auto" w:fill="auto"/>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注：本表反映部门本年度各项支出情况。</w:t>
            </w:r>
          </w:p>
        </w:tc>
      </w:tr>
      <w:tr w:rsidR="00620DFE" w:rsidTr="00896221">
        <w:trPr>
          <w:gridAfter w:val="1"/>
          <w:wAfter w:w="119" w:type="dxa"/>
          <w:trHeight w:val="285"/>
        </w:trPr>
        <w:tc>
          <w:tcPr>
            <w:tcW w:w="3595" w:type="dxa"/>
            <w:gridSpan w:val="4"/>
            <w:tcBorders>
              <w:top w:val="nil"/>
              <w:left w:val="nil"/>
              <w:bottom w:val="nil"/>
              <w:right w:val="nil"/>
            </w:tcBorders>
            <w:shd w:val="clear" w:color="auto" w:fill="auto"/>
            <w:noWrap/>
            <w:vAlign w:val="center"/>
          </w:tcPr>
          <w:p w:rsidR="00620DFE" w:rsidRDefault="00620DFE">
            <w:pPr>
              <w:widowControl/>
              <w:jc w:val="left"/>
              <w:rPr>
                <w:rFonts w:ascii="黑体" w:eastAsia="黑体" w:hAnsi="黑体" w:cs="宋体"/>
                <w:kern w:val="0"/>
                <w:sz w:val="24"/>
                <w:szCs w:val="24"/>
              </w:rPr>
            </w:pPr>
            <w:bookmarkStart w:id="0" w:name="RANGE!A1:I22"/>
            <w:bookmarkStart w:id="1" w:name="RANGE!A1:F16"/>
            <w:bookmarkEnd w:id="0"/>
          </w:p>
        </w:tc>
        <w:tc>
          <w:tcPr>
            <w:tcW w:w="436" w:type="dxa"/>
            <w:tcBorders>
              <w:top w:val="nil"/>
              <w:left w:val="nil"/>
              <w:bottom w:val="nil"/>
              <w:right w:val="nil"/>
            </w:tcBorders>
            <w:shd w:val="clear" w:color="auto" w:fill="auto"/>
            <w:noWrap/>
            <w:vAlign w:val="center"/>
          </w:tcPr>
          <w:p w:rsidR="00620DFE" w:rsidRDefault="00620DFE">
            <w:pPr>
              <w:widowControl/>
              <w:jc w:val="right"/>
              <w:rPr>
                <w:rFonts w:ascii="宋体" w:eastAsia="宋体" w:hAnsi="宋体" w:cs="宋体"/>
                <w:kern w:val="0"/>
                <w:sz w:val="24"/>
                <w:szCs w:val="24"/>
              </w:rPr>
            </w:pPr>
          </w:p>
        </w:tc>
        <w:tc>
          <w:tcPr>
            <w:tcW w:w="1574" w:type="dxa"/>
            <w:gridSpan w:val="2"/>
            <w:tcBorders>
              <w:top w:val="nil"/>
              <w:left w:val="nil"/>
              <w:bottom w:val="nil"/>
              <w:right w:val="nil"/>
            </w:tcBorders>
            <w:shd w:val="clear" w:color="auto" w:fill="auto"/>
            <w:noWrap/>
            <w:vAlign w:val="center"/>
          </w:tcPr>
          <w:p w:rsidR="00620DFE" w:rsidRDefault="00620DFE">
            <w:pPr>
              <w:widowControl/>
              <w:jc w:val="right"/>
              <w:rPr>
                <w:rFonts w:ascii="宋体" w:eastAsia="宋体" w:hAnsi="宋体" w:cs="宋体"/>
                <w:kern w:val="0"/>
                <w:sz w:val="24"/>
                <w:szCs w:val="24"/>
              </w:rPr>
            </w:pPr>
          </w:p>
        </w:tc>
        <w:tc>
          <w:tcPr>
            <w:tcW w:w="3547" w:type="dxa"/>
            <w:gridSpan w:val="5"/>
            <w:tcBorders>
              <w:top w:val="nil"/>
              <w:left w:val="nil"/>
              <w:bottom w:val="nil"/>
              <w:right w:val="nil"/>
            </w:tcBorders>
            <w:shd w:val="clear" w:color="auto" w:fill="auto"/>
            <w:noWrap/>
            <w:vAlign w:val="center"/>
          </w:tcPr>
          <w:p w:rsidR="00620DFE" w:rsidRDefault="00620DFE">
            <w:pPr>
              <w:widowControl/>
              <w:jc w:val="right"/>
              <w:rPr>
                <w:rFonts w:ascii="宋体" w:eastAsia="宋体" w:hAnsi="宋体" w:cs="宋体"/>
                <w:kern w:val="0"/>
                <w:sz w:val="24"/>
                <w:szCs w:val="24"/>
              </w:rPr>
            </w:pPr>
          </w:p>
        </w:tc>
        <w:tc>
          <w:tcPr>
            <w:tcW w:w="435" w:type="dxa"/>
            <w:tcBorders>
              <w:top w:val="nil"/>
              <w:left w:val="nil"/>
              <w:bottom w:val="nil"/>
              <w:right w:val="nil"/>
            </w:tcBorders>
            <w:shd w:val="clear" w:color="auto" w:fill="auto"/>
            <w:noWrap/>
            <w:vAlign w:val="center"/>
          </w:tcPr>
          <w:p w:rsidR="00620DFE" w:rsidRDefault="00620DFE">
            <w:pPr>
              <w:widowControl/>
              <w:jc w:val="right"/>
              <w:rPr>
                <w:rFonts w:ascii="宋体" w:eastAsia="宋体" w:hAnsi="宋体" w:cs="宋体"/>
                <w:kern w:val="0"/>
                <w:sz w:val="24"/>
                <w:szCs w:val="24"/>
              </w:rPr>
            </w:pPr>
          </w:p>
        </w:tc>
        <w:tc>
          <w:tcPr>
            <w:tcW w:w="1573" w:type="dxa"/>
            <w:gridSpan w:val="2"/>
            <w:tcBorders>
              <w:top w:val="nil"/>
              <w:left w:val="nil"/>
              <w:bottom w:val="nil"/>
              <w:right w:val="nil"/>
            </w:tcBorders>
            <w:shd w:val="clear" w:color="auto" w:fill="auto"/>
            <w:noWrap/>
            <w:vAlign w:val="center"/>
          </w:tcPr>
          <w:p w:rsidR="00620DFE" w:rsidRDefault="00620DFE">
            <w:pPr>
              <w:widowControl/>
              <w:jc w:val="right"/>
              <w:rPr>
                <w:rFonts w:ascii="宋体" w:eastAsia="宋体" w:hAnsi="宋体" w:cs="宋体"/>
                <w:kern w:val="0"/>
                <w:sz w:val="24"/>
                <w:szCs w:val="24"/>
              </w:rPr>
            </w:pPr>
          </w:p>
        </w:tc>
        <w:tc>
          <w:tcPr>
            <w:tcW w:w="1394" w:type="dxa"/>
            <w:gridSpan w:val="2"/>
            <w:tcBorders>
              <w:top w:val="nil"/>
              <w:left w:val="nil"/>
              <w:bottom w:val="nil"/>
              <w:right w:val="nil"/>
            </w:tcBorders>
            <w:shd w:val="clear" w:color="auto" w:fill="auto"/>
            <w:noWrap/>
            <w:vAlign w:val="center"/>
          </w:tcPr>
          <w:p w:rsidR="00620DFE" w:rsidRDefault="00620DFE">
            <w:pPr>
              <w:widowControl/>
              <w:jc w:val="right"/>
              <w:rPr>
                <w:rFonts w:ascii="宋体" w:eastAsia="宋体" w:hAnsi="宋体" w:cs="宋体"/>
                <w:kern w:val="0"/>
                <w:sz w:val="24"/>
                <w:szCs w:val="24"/>
              </w:rPr>
            </w:pPr>
          </w:p>
        </w:tc>
        <w:tc>
          <w:tcPr>
            <w:tcW w:w="1394" w:type="dxa"/>
            <w:gridSpan w:val="2"/>
            <w:tcBorders>
              <w:top w:val="nil"/>
              <w:left w:val="nil"/>
              <w:bottom w:val="nil"/>
              <w:right w:val="nil"/>
            </w:tcBorders>
            <w:shd w:val="clear" w:color="auto" w:fill="auto"/>
            <w:noWrap/>
            <w:vAlign w:val="center"/>
          </w:tcPr>
          <w:p w:rsidR="00620DFE" w:rsidRDefault="00620DFE">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620DFE" w:rsidRDefault="00620DFE">
            <w:pPr>
              <w:widowControl/>
              <w:jc w:val="right"/>
              <w:rPr>
                <w:rFonts w:ascii="宋体" w:eastAsia="宋体" w:hAnsi="宋体" w:cs="宋体"/>
                <w:kern w:val="0"/>
                <w:sz w:val="24"/>
                <w:szCs w:val="24"/>
              </w:rPr>
            </w:pPr>
          </w:p>
        </w:tc>
      </w:tr>
      <w:tr w:rsidR="00620DFE" w:rsidTr="00896221">
        <w:trPr>
          <w:gridAfter w:val="1"/>
          <w:wAfter w:w="119" w:type="dxa"/>
          <w:trHeight w:val="360"/>
        </w:trPr>
        <w:tc>
          <w:tcPr>
            <w:tcW w:w="15521" w:type="dxa"/>
            <w:gridSpan w:val="20"/>
            <w:tcBorders>
              <w:top w:val="nil"/>
              <w:left w:val="nil"/>
              <w:bottom w:val="nil"/>
              <w:right w:val="nil"/>
            </w:tcBorders>
            <w:shd w:val="clear" w:color="auto" w:fill="auto"/>
            <w:noWrap/>
            <w:vAlign w:val="center"/>
          </w:tcPr>
          <w:p w:rsidR="00620DFE" w:rsidRDefault="00204579">
            <w:pPr>
              <w:widowControl/>
              <w:jc w:val="center"/>
              <w:rPr>
                <w:rFonts w:ascii="华文中宋" w:eastAsia="华文中宋" w:hAnsi="华文中宋" w:cs="宋体"/>
                <w:color w:val="000000"/>
                <w:kern w:val="0"/>
                <w:sz w:val="32"/>
                <w:szCs w:val="32"/>
              </w:rPr>
            </w:pPr>
            <w:r>
              <w:rPr>
                <w:rFonts w:ascii="华文中宋" w:eastAsia="华文中宋" w:hAnsi="华文中宋" w:cs="宋体" w:hint="eastAsia"/>
                <w:color w:val="000000"/>
                <w:kern w:val="0"/>
                <w:sz w:val="32"/>
                <w:szCs w:val="32"/>
              </w:rPr>
              <w:t>财政拨款收入支出决算总表</w:t>
            </w:r>
          </w:p>
        </w:tc>
      </w:tr>
      <w:tr w:rsidR="00620DFE" w:rsidTr="00896221">
        <w:trPr>
          <w:gridAfter w:val="1"/>
          <w:wAfter w:w="119" w:type="dxa"/>
          <w:trHeight w:val="199"/>
        </w:trPr>
        <w:tc>
          <w:tcPr>
            <w:tcW w:w="3595" w:type="dxa"/>
            <w:gridSpan w:val="4"/>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6"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6"/>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公开04表</w:t>
            </w:r>
          </w:p>
        </w:tc>
      </w:tr>
      <w:tr w:rsidR="00620DFE" w:rsidTr="00896221">
        <w:trPr>
          <w:gridAfter w:val="1"/>
          <w:wAfter w:w="119" w:type="dxa"/>
          <w:trHeight w:val="300"/>
        </w:trPr>
        <w:tc>
          <w:tcPr>
            <w:tcW w:w="3595" w:type="dxa"/>
            <w:gridSpan w:val="4"/>
            <w:tcBorders>
              <w:top w:val="nil"/>
              <w:left w:val="nil"/>
              <w:bottom w:val="nil"/>
              <w:right w:val="nil"/>
            </w:tcBorders>
            <w:shd w:val="clear" w:color="000000" w:fill="FFFFFF"/>
            <w:noWrap/>
            <w:vAlign w:val="center"/>
          </w:tcPr>
          <w:p w:rsidR="00620DFE" w:rsidRDefault="00204579">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部门：</w:t>
            </w:r>
            <w:r w:rsidR="00D36247">
              <w:rPr>
                <w:rFonts w:ascii="宋体" w:eastAsia="宋体" w:hAnsi="宋体" w:cs="宋体" w:hint="eastAsia"/>
                <w:color w:val="000000"/>
                <w:kern w:val="0"/>
                <w:sz w:val="20"/>
                <w:szCs w:val="20"/>
              </w:rPr>
              <w:t>怀化市计划生育协会</w:t>
            </w:r>
          </w:p>
        </w:tc>
        <w:tc>
          <w:tcPr>
            <w:tcW w:w="436"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6"/>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gridSpan w:val="2"/>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620DFE" w:rsidRDefault="00204579">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620DFE" w:rsidTr="00896221">
        <w:trPr>
          <w:gridAfter w:val="1"/>
          <w:wAfter w:w="119" w:type="dxa"/>
          <w:trHeight w:val="402"/>
        </w:trPr>
        <w:tc>
          <w:tcPr>
            <w:tcW w:w="5109"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收入</w:t>
            </w:r>
          </w:p>
        </w:tc>
        <w:tc>
          <w:tcPr>
            <w:tcW w:w="10412" w:type="dxa"/>
            <w:gridSpan w:val="14"/>
            <w:tcBorders>
              <w:top w:val="single" w:sz="4" w:space="0" w:color="auto"/>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支出</w:t>
            </w:r>
          </w:p>
        </w:tc>
      </w:tr>
      <w:tr w:rsidR="00620DFE" w:rsidTr="00896221">
        <w:trPr>
          <w:gridAfter w:val="1"/>
          <w:wAfter w:w="119" w:type="dxa"/>
          <w:trHeight w:val="630"/>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金额</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项    目</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0"/>
                <w:szCs w:val="20"/>
              </w:rPr>
            </w:pPr>
            <w:r>
              <w:rPr>
                <w:rFonts w:ascii="宋体" w:eastAsia="宋体" w:hAnsi="宋体" w:cs="宋体" w:hint="eastAsia"/>
                <w:kern w:val="0"/>
                <w:sz w:val="20"/>
                <w:szCs w:val="20"/>
              </w:rPr>
              <w:t>行次</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合计</w:t>
            </w:r>
          </w:p>
        </w:tc>
        <w:tc>
          <w:tcPr>
            <w:tcW w:w="1394" w:type="dxa"/>
            <w:gridSpan w:val="2"/>
            <w:tcBorders>
              <w:top w:val="nil"/>
              <w:left w:val="nil"/>
              <w:bottom w:val="single" w:sz="4" w:space="0" w:color="auto"/>
              <w:right w:val="single" w:sz="4" w:space="0" w:color="auto"/>
            </w:tcBorders>
            <w:shd w:val="clear" w:color="auto" w:fill="auto"/>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一般公共预算财政拨款</w:t>
            </w:r>
          </w:p>
        </w:tc>
        <w:tc>
          <w:tcPr>
            <w:tcW w:w="1394" w:type="dxa"/>
            <w:gridSpan w:val="2"/>
            <w:tcBorders>
              <w:top w:val="nil"/>
              <w:left w:val="nil"/>
              <w:bottom w:val="single" w:sz="4" w:space="0" w:color="auto"/>
              <w:right w:val="single" w:sz="4" w:space="0" w:color="auto"/>
            </w:tcBorders>
            <w:shd w:val="clear" w:color="auto" w:fill="auto"/>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政府性基金预算财政拨款</w:t>
            </w:r>
          </w:p>
        </w:tc>
        <w:tc>
          <w:tcPr>
            <w:tcW w:w="1573" w:type="dxa"/>
            <w:tcBorders>
              <w:top w:val="nil"/>
              <w:left w:val="nil"/>
              <w:bottom w:val="single" w:sz="4" w:space="0" w:color="auto"/>
              <w:right w:val="single" w:sz="4" w:space="0" w:color="auto"/>
            </w:tcBorders>
            <w:shd w:val="clear" w:color="auto" w:fill="auto"/>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国有资本经营预算财政拨款</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栏    次</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栏    次</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2</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4"/>
                <w:szCs w:val="24"/>
              </w:rPr>
            </w:pPr>
            <w:r>
              <w:rPr>
                <w:rFonts w:ascii="宋体" w:eastAsia="宋体" w:hAnsi="宋体" w:cs="宋体" w:hint="eastAsia"/>
                <w:kern w:val="0"/>
                <w:sz w:val="24"/>
                <w:szCs w:val="24"/>
              </w:rPr>
              <w:t>5</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一、一般公共预算财政拨款</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B60C2F">
            <w:pPr>
              <w:widowControl/>
              <w:jc w:val="right"/>
              <w:rPr>
                <w:rFonts w:ascii="宋体" w:eastAsia="宋体" w:hAnsi="宋体" w:cs="宋体"/>
                <w:kern w:val="0"/>
                <w:sz w:val="22"/>
              </w:rPr>
            </w:pPr>
            <w:r>
              <w:rPr>
                <w:rFonts w:ascii="宋体" w:eastAsia="宋体" w:hAnsi="宋体" w:cs="宋体" w:hint="eastAsia"/>
                <w:kern w:val="0"/>
                <w:sz w:val="22"/>
              </w:rPr>
              <w:t>196.37</w:t>
            </w:r>
            <w:r w:rsidR="00204579">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一、一般公共服务支出</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15</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二、政府性基金预算财政拨款</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二、外交支出</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16</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三、国有资本经营预算财政拨款</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3</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三、国防支出</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17</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4</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四、公共安全支出</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18</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5</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B60C2F">
            <w:pPr>
              <w:widowControl/>
              <w:jc w:val="left"/>
              <w:rPr>
                <w:rFonts w:ascii="宋体" w:eastAsia="宋体" w:hAnsi="宋体" w:cs="宋体"/>
                <w:kern w:val="0"/>
                <w:sz w:val="22"/>
              </w:rPr>
            </w:pPr>
            <w:r>
              <w:rPr>
                <w:rFonts w:ascii="宋体" w:eastAsia="宋体" w:hAnsi="宋体" w:cs="宋体" w:hint="eastAsia"/>
                <w:kern w:val="0"/>
                <w:sz w:val="24"/>
                <w:szCs w:val="24"/>
              </w:rPr>
              <w:t>……</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19</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6</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B60C2F">
            <w:pPr>
              <w:widowControl/>
              <w:jc w:val="left"/>
              <w:rPr>
                <w:rFonts w:ascii="宋体" w:eastAsia="宋体" w:hAnsi="宋体" w:cs="宋体"/>
                <w:kern w:val="0"/>
                <w:sz w:val="22"/>
              </w:rPr>
            </w:pPr>
            <w:r w:rsidRPr="00B60C2F">
              <w:rPr>
                <w:rFonts w:ascii="宋体" w:eastAsia="宋体" w:hAnsi="宋体" w:cs="宋体" w:hint="eastAsia"/>
                <w:kern w:val="0"/>
                <w:sz w:val="22"/>
              </w:rPr>
              <w:t>八、社会保障和就业支出</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20</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r w:rsidR="00B60C2F">
              <w:rPr>
                <w:rFonts w:ascii="宋体" w:eastAsia="宋体" w:hAnsi="宋体" w:cs="宋体" w:hint="eastAsia"/>
                <w:kern w:val="0"/>
                <w:sz w:val="22"/>
              </w:rPr>
              <w:t>14.71</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r w:rsidR="00B60C2F">
              <w:rPr>
                <w:rFonts w:ascii="宋体" w:eastAsia="宋体" w:hAnsi="宋体" w:cs="宋体" w:hint="eastAsia"/>
                <w:kern w:val="0"/>
                <w:sz w:val="22"/>
              </w:rPr>
              <w:t>14.71</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7</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B60C2F">
            <w:pPr>
              <w:widowControl/>
              <w:jc w:val="left"/>
              <w:rPr>
                <w:rFonts w:ascii="宋体" w:eastAsia="宋体" w:hAnsi="宋体" w:cs="宋体"/>
                <w:kern w:val="0"/>
                <w:sz w:val="24"/>
                <w:szCs w:val="24"/>
              </w:rPr>
            </w:pPr>
            <w:r w:rsidRPr="00B60C2F">
              <w:rPr>
                <w:rFonts w:ascii="宋体" w:eastAsia="宋体" w:hAnsi="宋体" w:cs="宋体" w:hint="eastAsia"/>
                <w:kern w:val="0"/>
                <w:sz w:val="24"/>
                <w:szCs w:val="24"/>
              </w:rPr>
              <w:t>九、卫生健康支出</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21</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r w:rsidR="00B60C2F">
              <w:rPr>
                <w:rFonts w:ascii="宋体" w:eastAsia="宋体" w:hAnsi="宋体" w:cs="宋体" w:hint="eastAsia"/>
                <w:kern w:val="0"/>
                <w:sz w:val="22"/>
              </w:rPr>
              <w:t>181.66</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r w:rsidR="00B60C2F">
              <w:rPr>
                <w:rFonts w:ascii="宋体" w:eastAsia="宋体" w:hAnsi="宋体" w:cs="宋体" w:hint="eastAsia"/>
                <w:kern w:val="0"/>
                <w:sz w:val="22"/>
              </w:rPr>
              <w:t>181.66</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8</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r w:rsidR="00B60C2F">
              <w:rPr>
                <w:rFonts w:ascii="宋体" w:eastAsia="宋体" w:hAnsi="宋体" w:cs="宋体" w:hint="eastAsia"/>
                <w:kern w:val="0"/>
                <w:sz w:val="24"/>
                <w:szCs w:val="24"/>
              </w:rPr>
              <w:t>……</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22</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b/>
                <w:bCs/>
                <w:kern w:val="0"/>
                <w:sz w:val="22"/>
              </w:rPr>
            </w:pPr>
            <w:r>
              <w:rPr>
                <w:rFonts w:ascii="宋体" w:eastAsia="宋体" w:hAnsi="宋体" w:cs="宋体" w:hint="eastAsia"/>
                <w:b/>
                <w:bCs/>
                <w:kern w:val="0"/>
                <w:sz w:val="22"/>
              </w:rPr>
              <w:t>本年收入合计</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9</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B60C2F">
            <w:pPr>
              <w:widowControl/>
              <w:jc w:val="right"/>
              <w:rPr>
                <w:rFonts w:ascii="宋体" w:eastAsia="宋体" w:hAnsi="宋体" w:cs="宋体"/>
                <w:kern w:val="0"/>
                <w:sz w:val="22"/>
              </w:rPr>
            </w:pPr>
            <w:r>
              <w:rPr>
                <w:rFonts w:ascii="宋体" w:eastAsia="宋体" w:hAnsi="宋体" w:cs="宋体" w:hint="eastAsia"/>
                <w:kern w:val="0"/>
                <w:sz w:val="22"/>
              </w:rPr>
              <w:t>196.37</w:t>
            </w:r>
            <w:r w:rsidR="00204579">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b/>
                <w:bCs/>
                <w:kern w:val="0"/>
                <w:sz w:val="22"/>
              </w:rPr>
            </w:pPr>
            <w:r>
              <w:rPr>
                <w:rFonts w:ascii="宋体" w:eastAsia="宋体" w:hAnsi="宋体" w:cs="宋体" w:hint="eastAsia"/>
                <w:b/>
                <w:bCs/>
                <w:kern w:val="0"/>
                <w:sz w:val="22"/>
              </w:rPr>
              <w:t>本年支出合计</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23</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B60C2F">
            <w:pPr>
              <w:widowControl/>
              <w:jc w:val="center"/>
              <w:rPr>
                <w:rFonts w:ascii="宋体" w:eastAsia="宋体" w:hAnsi="宋体" w:cs="宋体"/>
                <w:kern w:val="0"/>
                <w:sz w:val="22"/>
              </w:rPr>
            </w:pPr>
            <w:r>
              <w:rPr>
                <w:rFonts w:ascii="宋体" w:eastAsia="宋体" w:hAnsi="宋体" w:cs="宋体" w:hint="eastAsia"/>
                <w:kern w:val="0"/>
                <w:sz w:val="22"/>
              </w:rPr>
              <w:t>196.37</w:t>
            </w:r>
            <w:r w:rsidR="00204579">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B60C2F">
            <w:pPr>
              <w:widowControl/>
              <w:jc w:val="center"/>
              <w:rPr>
                <w:rFonts w:ascii="宋体" w:eastAsia="宋体" w:hAnsi="宋体" w:cs="宋体"/>
                <w:kern w:val="0"/>
                <w:sz w:val="22"/>
              </w:rPr>
            </w:pPr>
            <w:r>
              <w:rPr>
                <w:rFonts w:ascii="宋体" w:eastAsia="宋体" w:hAnsi="宋体" w:cs="宋体" w:hint="eastAsia"/>
                <w:kern w:val="0"/>
                <w:sz w:val="22"/>
              </w:rPr>
              <w:t>196.37</w:t>
            </w:r>
            <w:r w:rsidR="00204579">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年初财政拨款结转和结余</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10</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年末财政拨款结转和结余</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24</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一般公共预算财政拨款</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11</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25</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政府性基金预算财政拨款</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12</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26</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国有资本经营预算财政拨款</w:t>
            </w:r>
          </w:p>
        </w:tc>
        <w:tc>
          <w:tcPr>
            <w:tcW w:w="436"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13</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right"/>
              <w:rPr>
                <w:rFonts w:ascii="宋体" w:eastAsia="宋体" w:hAnsi="宋体" w:cs="宋体"/>
                <w:kern w:val="0"/>
                <w:sz w:val="22"/>
              </w:rPr>
            </w:pPr>
            <w:r>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c>
          <w:tcPr>
            <w:tcW w:w="1067" w:type="dxa"/>
            <w:gridSpan w:val="3"/>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27</w:t>
            </w:r>
          </w:p>
        </w:tc>
        <w:tc>
          <w:tcPr>
            <w:tcW w:w="1573"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kern w:val="0"/>
                <w:sz w:val="22"/>
              </w:rPr>
            </w:pPr>
            <w:r>
              <w:rPr>
                <w:rFonts w:ascii="宋体" w:eastAsia="宋体" w:hAnsi="宋体" w:cs="宋体" w:hint="eastAsia"/>
                <w:kern w:val="0"/>
                <w:sz w:val="22"/>
              </w:rPr>
              <w:t xml:space="preserve">　</w:t>
            </w:r>
          </w:p>
        </w:tc>
      </w:tr>
      <w:tr w:rsidR="00620DFE" w:rsidTr="00896221">
        <w:trPr>
          <w:gridAfter w:val="1"/>
          <w:wAfter w:w="119" w:type="dxa"/>
          <w:trHeight w:val="402"/>
        </w:trPr>
        <w:tc>
          <w:tcPr>
            <w:tcW w:w="3595" w:type="dxa"/>
            <w:gridSpan w:val="4"/>
            <w:tcBorders>
              <w:top w:val="nil"/>
              <w:left w:val="single" w:sz="4" w:space="0" w:color="auto"/>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436" w:type="dxa"/>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14</w:t>
            </w:r>
          </w:p>
        </w:tc>
        <w:tc>
          <w:tcPr>
            <w:tcW w:w="1078" w:type="dxa"/>
            <w:tcBorders>
              <w:top w:val="nil"/>
              <w:left w:val="nil"/>
              <w:bottom w:val="single" w:sz="4" w:space="0" w:color="auto"/>
              <w:right w:val="single" w:sz="4" w:space="0" w:color="auto"/>
            </w:tcBorders>
            <w:shd w:val="clear" w:color="auto" w:fill="auto"/>
            <w:noWrap/>
            <w:vAlign w:val="center"/>
          </w:tcPr>
          <w:p w:rsidR="00620DFE" w:rsidRDefault="00B60C2F">
            <w:pPr>
              <w:widowControl/>
              <w:jc w:val="right"/>
              <w:rPr>
                <w:rFonts w:ascii="宋体" w:eastAsia="宋体" w:hAnsi="宋体" w:cs="宋体"/>
                <w:kern w:val="0"/>
                <w:sz w:val="22"/>
              </w:rPr>
            </w:pPr>
            <w:r>
              <w:rPr>
                <w:rFonts w:ascii="宋体" w:eastAsia="宋体" w:hAnsi="宋体" w:cs="宋体" w:hint="eastAsia"/>
                <w:kern w:val="0"/>
                <w:sz w:val="22"/>
              </w:rPr>
              <w:t>196.37</w:t>
            </w:r>
            <w:r w:rsidR="00204579">
              <w:rPr>
                <w:rFonts w:ascii="宋体" w:eastAsia="宋体" w:hAnsi="宋体" w:cs="宋体" w:hint="eastAsia"/>
                <w:kern w:val="0"/>
                <w:sz w:val="22"/>
              </w:rPr>
              <w:t xml:space="preserve">　</w:t>
            </w:r>
          </w:p>
        </w:tc>
        <w:tc>
          <w:tcPr>
            <w:tcW w:w="3411" w:type="dxa"/>
            <w:gridSpan w:val="4"/>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b/>
                <w:bCs/>
                <w:kern w:val="0"/>
                <w:sz w:val="22"/>
              </w:rPr>
            </w:pPr>
            <w:r>
              <w:rPr>
                <w:rFonts w:ascii="宋体" w:eastAsia="宋体" w:hAnsi="宋体" w:cs="宋体" w:hint="eastAsia"/>
                <w:b/>
                <w:bCs/>
                <w:kern w:val="0"/>
                <w:sz w:val="22"/>
              </w:rPr>
              <w:t>总计</w:t>
            </w:r>
          </w:p>
        </w:tc>
        <w:tc>
          <w:tcPr>
            <w:tcW w:w="1067" w:type="dxa"/>
            <w:gridSpan w:val="3"/>
            <w:tcBorders>
              <w:top w:val="nil"/>
              <w:left w:val="nil"/>
              <w:bottom w:val="single" w:sz="4" w:space="0" w:color="auto"/>
              <w:right w:val="single" w:sz="4" w:space="0" w:color="auto"/>
            </w:tcBorders>
            <w:shd w:val="clear" w:color="000000" w:fill="FFFFFF"/>
            <w:noWrap/>
            <w:vAlign w:val="center"/>
          </w:tcPr>
          <w:p w:rsidR="00620DFE" w:rsidRDefault="00204579">
            <w:pPr>
              <w:widowControl/>
              <w:jc w:val="center"/>
              <w:rPr>
                <w:rFonts w:ascii="宋体" w:eastAsia="宋体" w:hAnsi="宋体" w:cs="宋体"/>
                <w:kern w:val="0"/>
                <w:sz w:val="22"/>
              </w:rPr>
            </w:pPr>
            <w:r>
              <w:rPr>
                <w:rFonts w:ascii="宋体" w:eastAsia="宋体" w:hAnsi="宋体" w:cs="宋体" w:hint="eastAsia"/>
                <w:kern w:val="0"/>
                <w:sz w:val="22"/>
              </w:rPr>
              <w:t>28</w:t>
            </w:r>
          </w:p>
        </w:tc>
        <w:tc>
          <w:tcPr>
            <w:tcW w:w="1573" w:type="dxa"/>
            <w:gridSpan w:val="2"/>
            <w:tcBorders>
              <w:top w:val="nil"/>
              <w:left w:val="nil"/>
              <w:bottom w:val="single" w:sz="4" w:space="0" w:color="auto"/>
              <w:right w:val="single" w:sz="4" w:space="0" w:color="auto"/>
            </w:tcBorders>
            <w:shd w:val="clear" w:color="000000" w:fill="FFFFFF"/>
            <w:noWrap/>
            <w:vAlign w:val="center"/>
          </w:tcPr>
          <w:p w:rsidR="00620DFE" w:rsidRDefault="00B60C2F">
            <w:pPr>
              <w:widowControl/>
              <w:jc w:val="center"/>
              <w:rPr>
                <w:rFonts w:ascii="宋体" w:eastAsia="宋体" w:hAnsi="宋体" w:cs="宋体"/>
                <w:kern w:val="0"/>
                <w:sz w:val="22"/>
              </w:rPr>
            </w:pPr>
            <w:r>
              <w:rPr>
                <w:rFonts w:ascii="宋体" w:eastAsia="宋体" w:hAnsi="宋体" w:cs="宋体" w:hint="eastAsia"/>
                <w:kern w:val="0"/>
                <w:sz w:val="22"/>
              </w:rPr>
              <w:t>196.37</w:t>
            </w:r>
            <w:r w:rsidR="00204579">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000000" w:fill="FFFFFF"/>
            <w:noWrap/>
            <w:vAlign w:val="center"/>
          </w:tcPr>
          <w:p w:rsidR="00620DFE" w:rsidRDefault="00B60C2F">
            <w:pPr>
              <w:widowControl/>
              <w:jc w:val="center"/>
              <w:rPr>
                <w:rFonts w:ascii="宋体" w:eastAsia="宋体" w:hAnsi="宋体" w:cs="宋体"/>
                <w:kern w:val="0"/>
                <w:sz w:val="22"/>
              </w:rPr>
            </w:pPr>
            <w:r>
              <w:rPr>
                <w:rFonts w:ascii="宋体" w:eastAsia="宋体" w:hAnsi="宋体" w:cs="宋体" w:hint="eastAsia"/>
                <w:kern w:val="0"/>
                <w:sz w:val="22"/>
              </w:rPr>
              <w:t>196.37</w:t>
            </w:r>
            <w:r w:rsidR="00204579">
              <w:rPr>
                <w:rFonts w:ascii="宋体" w:eastAsia="宋体" w:hAnsi="宋体" w:cs="宋体" w:hint="eastAsia"/>
                <w:kern w:val="0"/>
                <w:sz w:val="22"/>
              </w:rPr>
              <w:t xml:space="preserve">　</w:t>
            </w:r>
          </w:p>
        </w:tc>
        <w:tc>
          <w:tcPr>
            <w:tcW w:w="1394" w:type="dxa"/>
            <w:gridSpan w:val="2"/>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620DFE" w:rsidRDefault="00204579">
            <w:pPr>
              <w:widowControl/>
              <w:jc w:val="left"/>
              <w:rPr>
                <w:rFonts w:ascii="宋体" w:eastAsia="宋体" w:hAnsi="宋体" w:cs="宋体"/>
                <w:b/>
                <w:bCs/>
                <w:kern w:val="0"/>
                <w:sz w:val="22"/>
              </w:rPr>
            </w:pPr>
            <w:r>
              <w:rPr>
                <w:rFonts w:ascii="宋体" w:eastAsia="宋体" w:hAnsi="宋体" w:cs="宋体" w:hint="eastAsia"/>
                <w:b/>
                <w:bCs/>
                <w:kern w:val="0"/>
                <w:sz w:val="22"/>
              </w:rPr>
              <w:t xml:space="preserve">　</w:t>
            </w:r>
          </w:p>
        </w:tc>
      </w:tr>
      <w:tr w:rsidR="00620DFE" w:rsidTr="00896221">
        <w:trPr>
          <w:gridAfter w:val="1"/>
          <w:wAfter w:w="119" w:type="dxa"/>
          <w:trHeight w:val="585"/>
        </w:trPr>
        <w:tc>
          <w:tcPr>
            <w:tcW w:w="15521" w:type="dxa"/>
            <w:gridSpan w:val="20"/>
            <w:tcBorders>
              <w:top w:val="nil"/>
              <w:left w:val="nil"/>
              <w:bottom w:val="nil"/>
              <w:right w:val="nil"/>
            </w:tcBorders>
            <w:shd w:val="clear" w:color="auto" w:fill="auto"/>
            <w:vAlign w:val="center"/>
          </w:tcPr>
          <w:p w:rsidR="00620DFE" w:rsidRDefault="00204579">
            <w:pPr>
              <w:widowControl/>
              <w:jc w:val="left"/>
              <w:rPr>
                <w:rFonts w:ascii="宋体" w:eastAsia="宋体" w:hAnsi="宋体" w:cs="宋体"/>
                <w:kern w:val="0"/>
                <w:sz w:val="24"/>
                <w:szCs w:val="24"/>
              </w:rPr>
            </w:pPr>
            <w:r>
              <w:rPr>
                <w:rFonts w:ascii="宋体" w:eastAsia="宋体" w:hAnsi="宋体" w:cs="宋体" w:hint="eastAsia"/>
                <w:kern w:val="0"/>
                <w:sz w:val="24"/>
                <w:szCs w:val="24"/>
              </w:rPr>
              <w:t>注：本表反映部门本年度一般公共预算财政拨款、政府性基金预算财政拨款和国有资本经营预算财政拨款的总收支和年末结转结余情况。</w:t>
            </w:r>
          </w:p>
        </w:tc>
      </w:tr>
    </w:tbl>
    <w:p w:rsidR="00620DFE" w:rsidRPr="00584B35" w:rsidRDefault="00204579">
      <w:pPr>
        <w:widowControl/>
        <w:jc w:val="center"/>
        <w:rPr>
          <w:rFonts w:ascii="华文中宋" w:eastAsia="华文中宋" w:hAnsi="华文中宋" w:cs="宋体"/>
          <w:color w:val="000000"/>
          <w:kern w:val="0"/>
          <w:sz w:val="32"/>
          <w:szCs w:val="32"/>
        </w:rPr>
      </w:pPr>
      <w:r w:rsidRPr="00584B35">
        <w:rPr>
          <w:rFonts w:ascii="华文中宋" w:eastAsia="华文中宋" w:hAnsi="华文中宋" w:cs="宋体"/>
          <w:color w:val="000000"/>
          <w:kern w:val="0"/>
          <w:sz w:val="32"/>
          <w:szCs w:val="32"/>
        </w:rPr>
        <w:lastRenderedPageBreak/>
        <w:t>一般公共预算财政拨款支出决算表</w:t>
      </w:r>
      <w:bookmarkEnd w:id="1"/>
    </w:p>
    <w:p w:rsidR="00620DFE" w:rsidRDefault="00204579">
      <w:pPr>
        <w:widowControl/>
        <w:spacing w:beforeLines="50" w:before="156"/>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 xml:space="preserve">    </w:t>
      </w:r>
      <w:r w:rsidR="00401C68">
        <w:rPr>
          <w:rFonts w:ascii="宋体" w:eastAsia="宋体" w:hAnsi="宋体" w:cs="宋体" w:hint="eastAsia"/>
          <w:color w:val="000000"/>
          <w:kern w:val="0"/>
          <w:sz w:val="20"/>
          <w:szCs w:val="20"/>
        </w:rPr>
        <w:t>部门：怀化市计划生育协会</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B60C2F">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620DFE" w:rsidRDefault="00204579">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401C68">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5843" w:type="dxa"/>
        <w:jc w:val="center"/>
        <w:tblLook w:val="04A0" w:firstRow="1" w:lastRow="0" w:firstColumn="1" w:lastColumn="0" w:noHBand="0" w:noVBand="1"/>
      </w:tblPr>
      <w:tblGrid>
        <w:gridCol w:w="93"/>
        <w:gridCol w:w="874"/>
        <w:gridCol w:w="134"/>
        <w:gridCol w:w="106"/>
        <w:gridCol w:w="331"/>
        <w:gridCol w:w="980"/>
        <w:gridCol w:w="46"/>
        <w:gridCol w:w="146"/>
        <w:gridCol w:w="645"/>
        <w:gridCol w:w="1148"/>
        <w:gridCol w:w="118"/>
        <w:gridCol w:w="743"/>
        <w:gridCol w:w="67"/>
        <w:gridCol w:w="501"/>
        <w:gridCol w:w="607"/>
        <w:gridCol w:w="305"/>
        <w:gridCol w:w="1356"/>
        <w:gridCol w:w="210"/>
        <w:gridCol w:w="62"/>
        <w:gridCol w:w="511"/>
        <w:gridCol w:w="619"/>
        <w:gridCol w:w="1073"/>
        <w:gridCol w:w="453"/>
        <w:gridCol w:w="91"/>
        <w:gridCol w:w="170"/>
        <w:gridCol w:w="1752"/>
        <w:gridCol w:w="1078"/>
        <w:gridCol w:w="773"/>
        <w:gridCol w:w="231"/>
        <w:gridCol w:w="173"/>
        <w:gridCol w:w="447"/>
      </w:tblGrid>
      <w:tr w:rsidR="00620DFE" w:rsidTr="00BD752A">
        <w:trPr>
          <w:gridAfter w:val="4"/>
          <w:wAfter w:w="1624" w:type="dxa"/>
          <w:trHeight w:val="405"/>
          <w:jc w:val="center"/>
        </w:trPr>
        <w:tc>
          <w:tcPr>
            <w:tcW w:w="5932" w:type="dxa"/>
            <w:gridSpan w:val="14"/>
            <w:tcBorders>
              <w:top w:val="single" w:sz="8" w:space="0" w:color="auto"/>
              <w:left w:val="single" w:sz="8" w:space="0" w:color="auto"/>
              <w:bottom w:val="single" w:sz="4" w:space="0" w:color="auto"/>
              <w:right w:val="single" w:sz="4" w:space="0" w:color="auto"/>
            </w:tcBorders>
            <w:shd w:val="clear" w:color="auto" w:fill="auto"/>
            <w:vAlign w:val="center"/>
          </w:tcPr>
          <w:p w:rsidR="00620DFE" w:rsidRPr="00584B35" w:rsidRDefault="00204579">
            <w:pPr>
              <w:widowControl/>
              <w:jc w:val="center"/>
              <w:rPr>
                <w:rFonts w:ascii="宋体" w:eastAsia="宋体" w:hAnsi="宋体" w:cs="宋体"/>
                <w:kern w:val="0"/>
                <w:sz w:val="24"/>
                <w:szCs w:val="24"/>
              </w:rPr>
            </w:pPr>
            <w:r w:rsidRPr="00584B35">
              <w:rPr>
                <w:rFonts w:ascii="宋体" w:eastAsia="宋体" w:hAnsi="宋体" w:cs="宋体"/>
                <w:kern w:val="0"/>
                <w:sz w:val="24"/>
                <w:szCs w:val="24"/>
              </w:rPr>
              <w:t>项    目</w:t>
            </w:r>
          </w:p>
        </w:tc>
        <w:tc>
          <w:tcPr>
            <w:tcW w:w="8287" w:type="dxa"/>
            <w:gridSpan w:val="13"/>
            <w:tcBorders>
              <w:top w:val="single" w:sz="8" w:space="0" w:color="auto"/>
              <w:left w:val="nil"/>
              <w:bottom w:val="single" w:sz="4" w:space="0" w:color="auto"/>
              <w:right w:val="single" w:sz="8" w:space="0" w:color="000000"/>
            </w:tcBorders>
            <w:shd w:val="clear" w:color="auto" w:fill="auto"/>
            <w:vAlign w:val="center"/>
          </w:tcPr>
          <w:p w:rsidR="00620DFE" w:rsidRPr="00584B35" w:rsidRDefault="00204579">
            <w:pPr>
              <w:widowControl/>
              <w:jc w:val="center"/>
              <w:rPr>
                <w:rFonts w:ascii="宋体" w:eastAsia="宋体" w:hAnsi="宋体" w:cs="宋体"/>
                <w:kern w:val="0"/>
                <w:sz w:val="24"/>
                <w:szCs w:val="24"/>
              </w:rPr>
            </w:pPr>
            <w:r w:rsidRPr="00584B35">
              <w:rPr>
                <w:rFonts w:ascii="宋体" w:eastAsia="宋体" w:hAnsi="宋体" w:cs="宋体"/>
                <w:kern w:val="0"/>
                <w:sz w:val="24"/>
                <w:szCs w:val="24"/>
              </w:rPr>
              <w:t>本年支出</w:t>
            </w:r>
          </w:p>
        </w:tc>
      </w:tr>
      <w:tr w:rsidR="00620DFE" w:rsidTr="00BD752A">
        <w:trPr>
          <w:gridAfter w:val="4"/>
          <w:wAfter w:w="1624" w:type="dxa"/>
          <w:trHeight w:val="495"/>
          <w:jc w:val="center"/>
        </w:trPr>
        <w:tc>
          <w:tcPr>
            <w:tcW w:w="1538" w:type="dxa"/>
            <w:gridSpan w:val="5"/>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620DFE" w:rsidRPr="006260F6" w:rsidRDefault="00204579">
            <w:pPr>
              <w:widowControl/>
              <w:jc w:val="center"/>
              <w:rPr>
                <w:rFonts w:ascii="宋体" w:eastAsia="宋体" w:hAnsi="宋体" w:cs="宋体"/>
                <w:kern w:val="0"/>
                <w:sz w:val="22"/>
              </w:rPr>
            </w:pPr>
            <w:r w:rsidRPr="006260F6">
              <w:rPr>
                <w:rFonts w:ascii="宋体" w:eastAsia="宋体" w:hAnsi="宋体" w:cs="宋体"/>
                <w:kern w:val="0"/>
                <w:sz w:val="22"/>
              </w:rPr>
              <w:t>功能分类科目编码</w:t>
            </w:r>
          </w:p>
        </w:tc>
        <w:tc>
          <w:tcPr>
            <w:tcW w:w="4394" w:type="dxa"/>
            <w:gridSpan w:val="9"/>
            <w:vMerge w:val="restart"/>
            <w:tcBorders>
              <w:top w:val="nil"/>
              <w:left w:val="single" w:sz="4" w:space="0" w:color="auto"/>
              <w:bottom w:val="single" w:sz="4" w:space="0" w:color="auto"/>
              <w:right w:val="single" w:sz="4" w:space="0" w:color="auto"/>
            </w:tcBorders>
            <w:shd w:val="clear" w:color="auto" w:fill="auto"/>
            <w:vAlign w:val="center"/>
          </w:tcPr>
          <w:p w:rsidR="00620DFE" w:rsidRPr="006260F6" w:rsidRDefault="00204579">
            <w:pPr>
              <w:widowControl/>
              <w:jc w:val="center"/>
              <w:rPr>
                <w:rFonts w:ascii="宋体" w:eastAsia="宋体" w:hAnsi="宋体" w:cs="宋体"/>
                <w:kern w:val="0"/>
                <w:sz w:val="22"/>
              </w:rPr>
            </w:pPr>
            <w:r w:rsidRPr="006260F6">
              <w:rPr>
                <w:rFonts w:ascii="宋体" w:eastAsia="宋体" w:hAnsi="宋体" w:cs="宋体"/>
                <w:kern w:val="0"/>
                <w:sz w:val="22"/>
              </w:rPr>
              <w:t>科目名称</w:t>
            </w:r>
          </w:p>
        </w:tc>
        <w:tc>
          <w:tcPr>
            <w:tcW w:w="2268"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620DFE" w:rsidRPr="006260F6" w:rsidRDefault="00204579">
            <w:pPr>
              <w:widowControl/>
              <w:jc w:val="center"/>
              <w:rPr>
                <w:rFonts w:ascii="宋体" w:eastAsia="宋体" w:hAnsi="宋体" w:cs="宋体"/>
                <w:kern w:val="0"/>
                <w:sz w:val="22"/>
              </w:rPr>
            </w:pPr>
            <w:r w:rsidRPr="006260F6">
              <w:rPr>
                <w:rFonts w:ascii="宋体" w:eastAsia="宋体" w:hAnsi="宋体" w:cs="宋体"/>
                <w:kern w:val="0"/>
                <w:sz w:val="22"/>
              </w:rPr>
              <w:t>小计</w:t>
            </w:r>
          </w:p>
        </w:tc>
        <w:tc>
          <w:tcPr>
            <w:tcW w:w="3019" w:type="dxa"/>
            <w:gridSpan w:val="7"/>
            <w:vMerge w:val="restart"/>
            <w:tcBorders>
              <w:top w:val="nil"/>
              <w:left w:val="single" w:sz="4" w:space="0" w:color="auto"/>
              <w:bottom w:val="single" w:sz="4" w:space="0" w:color="000000"/>
              <w:right w:val="single" w:sz="4" w:space="0" w:color="auto"/>
            </w:tcBorders>
            <w:shd w:val="clear" w:color="auto" w:fill="auto"/>
            <w:vAlign w:val="center"/>
          </w:tcPr>
          <w:p w:rsidR="00620DFE" w:rsidRPr="006260F6" w:rsidRDefault="00204579">
            <w:pPr>
              <w:widowControl/>
              <w:jc w:val="center"/>
              <w:rPr>
                <w:rFonts w:ascii="宋体" w:eastAsia="宋体" w:hAnsi="宋体" w:cs="宋体"/>
                <w:kern w:val="0"/>
                <w:sz w:val="22"/>
              </w:rPr>
            </w:pPr>
            <w:r w:rsidRPr="006260F6">
              <w:rPr>
                <w:rFonts w:ascii="宋体" w:eastAsia="宋体" w:hAnsi="宋体" w:cs="宋体"/>
                <w:kern w:val="0"/>
                <w:sz w:val="22"/>
              </w:rPr>
              <w:t>基本支出</w:t>
            </w:r>
          </w:p>
        </w:tc>
        <w:tc>
          <w:tcPr>
            <w:tcW w:w="3000" w:type="dxa"/>
            <w:gridSpan w:val="3"/>
            <w:vMerge w:val="restart"/>
            <w:tcBorders>
              <w:top w:val="nil"/>
              <w:left w:val="single" w:sz="4" w:space="0" w:color="auto"/>
              <w:bottom w:val="single" w:sz="4" w:space="0" w:color="000000"/>
              <w:right w:val="single" w:sz="8" w:space="0" w:color="auto"/>
            </w:tcBorders>
            <w:shd w:val="clear" w:color="auto" w:fill="auto"/>
            <w:vAlign w:val="center"/>
          </w:tcPr>
          <w:p w:rsidR="00620DFE" w:rsidRPr="006260F6" w:rsidRDefault="00204579">
            <w:pPr>
              <w:widowControl/>
              <w:jc w:val="center"/>
              <w:rPr>
                <w:rFonts w:ascii="宋体" w:eastAsia="宋体" w:hAnsi="宋体" w:cs="宋体"/>
                <w:kern w:val="0"/>
                <w:sz w:val="22"/>
              </w:rPr>
            </w:pPr>
            <w:r w:rsidRPr="006260F6">
              <w:rPr>
                <w:rFonts w:ascii="宋体" w:eastAsia="宋体" w:hAnsi="宋体" w:cs="宋体"/>
                <w:kern w:val="0"/>
                <w:sz w:val="22"/>
              </w:rPr>
              <w:t>项目支出</w:t>
            </w:r>
          </w:p>
        </w:tc>
      </w:tr>
      <w:tr w:rsidR="00620DFE" w:rsidTr="00BD752A">
        <w:trPr>
          <w:gridAfter w:val="4"/>
          <w:wAfter w:w="1624" w:type="dxa"/>
          <w:trHeight w:val="360"/>
          <w:jc w:val="center"/>
        </w:trPr>
        <w:tc>
          <w:tcPr>
            <w:tcW w:w="1538" w:type="dxa"/>
            <w:gridSpan w:val="5"/>
            <w:vMerge/>
            <w:tcBorders>
              <w:top w:val="single" w:sz="4" w:space="0" w:color="auto"/>
              <w:left w:val="single" w:sz="8" w:space="0" w:color="auto"/>
              <w:bottom w:val="single" w:sz="4" w:space="0" w:color="auto"/>
              <w:right w:val="single" w:sz="4" w:space="0" w:color="auto"/>
            </w:tcBorders>
            <w:vAlign w:val="center"/>
          </w:tcPr>
          <w:p w:rsidR="00620DFE" w:rsidRPr="006260F6" w:rsidRDefault="00620DFE">
            <w:pPr>
              <w:widowControl/>
              <w:jc w:val="left"/>
              <w:rPr>
                <w:rFonts w:ascii="宋体" w:eastAsia="宋体" w:hAnsi="宋体" w:cs="宋体"/>
                <w:kern w:val="0"/>
                <w:sz w:val="22"/>
              </w:rPr>
            </w:pPr>
          </w:p>
        </w:tc>
        <w:tc>
          <w:tcPr>
            <w:tcW w:w="4394" w:type="dxa"/>
            <w:gridSpan w:val="9"/>
            <w:vMerge/>
            <w:tcBorders>
              <w:top w:val="nil"/>
              <w:left w:val="single" w:sz="4" w:space="0" w:color="auto"/>
              <w:bottom w:val="single" w:sz="4" w:space="0" w:color="auto"/>
              <w:right w:val="single" w:sz="4" w:space="0" w:color="auto"/>
            </w:tcBorders>
            <w:vAlign w:val="center"/>
          </w:tcPr>
          <w:p w:rsidR="00620DFE" w:rsidRPr="006260F6" w:rsidRDefault="00620DFE">
            <w:pPr>
              <w:widowControl/>
              <w:jc w:val="left"/>
              <w:rPr>
                <w:rFonts w:ascii="宋体" w:eastAsia="宋体" w:hAnsi="宋体" w:cs="宋体"/>
                <w:kern w:val="0"/>
                <w:sz w:val="22"/>
              </w:rPr>
            </w:pPr>
          </w:p>
        </w:tc>
        <w:tc>
          <w:tcPr>
            <w:tcW w:w="2268" w:type="dxa"/>
            <w:gridSpan w:val="3"/>
            <w:vMerge/>
            <w:tcBorders>
              <w:top w:val="nil"/>
              <w:left w:val="single" w:sz="4" w:space="0" w:color="auto"/>
              <w:bottom w:val="single" w:sz="4" w:space="0" w:color="000000"/>
              <w:right w:val="single" w:sz="4" w:space="0" w:color="auto"/>
            </w:tcBorders>
            <w:vAlign w:val="center"/>
          </w:tcPr>
          <w:p w:rsidR="00620DFE" w:rsidRPr="006260F6" w:rsidRDefault="00620DFE">
            <w:pPr>
              <w:widowControl/>
              <w:jc w:val="left"/>
              <w:rPr>
                <w:rFonts w:ascii="宋体" w:eastAsia="宋体" w:hAnsi="宋体" w:cs="宋体"/>
                <w:kern w:val="0"/>
                <w:sz w:val="22"/>
              </w:rPr>
            </w:pPr>
          </w:p>
        </w:tc>
        <w:tc>
          <w:tcPr>
            <w:tcW w:w="3019" w:type="dxa"/>
            <w:gridSpan w:val="7"/>
            <w:vMerge/>
            <w:tcBorders>
              <w:top w:val="nil"/>
              <w:left w:val="single" w:sz="4" w:space="0" w:color="auto"/>
              <w:bottom w:val="single" w:sz="4" w:space="0" w:color="000000"/>
              <w:right w:val="single" w:sz="4" w:space="0" w:color="auto"/>
            </w:tcBorders>
            <w:vAlign w:val="center"/>
          </w:tcPr>
          <w:p w:rsidR="00620DFE" w:rsidRPr="006260F6" w:rsidRDefault="00620DFE">
            <w:pPr>
              <w:widowControl/>
              <w:jc w:val="left"/>
              <w:rPr>
                <w:rFonts w:ascii="宋体" w:eastAsia="宋体" w:hAnsi="宋体" w:cs="宋体"/>
                <w:kern w:val="0"/>
                <w:sz w:val="22"/>
              </w:rPr>
            </w:pPr>
          </w:p>
        </w:tc>
        <w:tc>
          <w:tcPr>
            <w:tcW w:w="3000" w:type="dxa"/>
            <w:gridSpan w:val="3"/>
            <w:vMerge/>
            <w:tcBorders>
              <w:top w:val="nil"/>
              <w:left w:val="single" w:sz="4" w:space="0" w:color="auto"/>
              <w:bottom w:val="single" w:sz="4" w:space="0" w:color="000000"/>
              <w:right w:val="single" w:sz="8" w:space="0" w:color="auto"/>
            </w:tcBorders>
            <w:vAlign w:val="center"/>
          </w:tcPr>
          <w:p w:rsidR="00620DFE" w:rsidRPr="006260F6" w:rsidRDefault="00620DFE">
            <w:pPr>
              <w:widowControl/>
              <w:jc w:val="left"/>
              <w:rPr>
                <w:rFonts w:ascii="宋体" w:eastAsia="宋体" w:hAnsi="宋体" w:cs="宋体"/>
                <w:kern w:val="0"/>
                <w:sz w:val="22"/>
              </w:rPr>
            </w:pPr>
          </w:p>
        </w:tc>
      </w:tr>
      <w:tr w:rsidR="00620DFE" w:rsidTr="00BD752A">
        <w:trPr>
          <w:gridAfter w:val="4"/>
          <w:wAfter w:w="1624" w:type="dxa"/>
          <w:trHeight w:val="312"/>
          <w:jc w:val="center"/>
        </w:trPr>
        <w:tc>
          <w:tcPr>
            <w:tcW w:w="1538" w:type="dxa"/>
            <w:gridSpan w:val="5"/>
            <w:vMerge/>
            <w:tcBorders>
              <w:top w:val="single" w:sz="4" w:space="0" w:color="auto"/>
              <w:left w:val="single" w:sz="8" w:space="0" w:color="auto"/>
              <w:bottom w:val="single" w:sz="4" w:space="0" w:color="auto"/>
              <w:right w:val="single" w:sz="4" w:space="0" w:color="auto"/>
            </w:tcBorders>
            <w:vAlign w:val="center"/>
          </w:tcPr>
          <w:p w:rsidR="00620DFE" w:rsidRPr="006260F6" w:rsidRDefault="00620DFE">
            <w:pPr>
              <w:widowControl/>
              <w:jc w:val="left"/>
              <w:rPr>
                <w:rFonts w:ascii="宋体" w:eastAsia="宋体" w:hAnsi="宋体" w:cs="宋体"/>
                <w:kern w:val="0"/>
                <w:sz w:val="22"/>
              </w:rPr>
            </w:pPr>
          </w:p>
        </w:tc>
        <w:tc>
          <w:tcPr>
            <w:tcW w:w="4394" w:type="dxa"/>
            <w:gridSpan w:val="9"/>
            <w:vMerge/>
            <w:tcBorders>
              <w:top w:val="nil"/>
              <w:left w:val="single" w:sz="4" w:space="0" w:color="auto"/>
              <w:bottom w:val="single" w:sz="4" w:space="0" w:color="auto"/>
              <w:right w:val="single" w:sz="4" w:space="0" w:color="auto"/>
            </w:tcBorders>
            <w:vAlign w:val="center"/>
          </w:tcPr>
          <w:p w:rsidR="00620DFE" w:rsidRPr="006260F6" w:rsidRDefault="00620DFE">
            <w:pPr>
              <w:widowControl/>
              <w:jc w:val="left"/>
              <w:rPr>
                <w:rFonts w:ascii="宋体" w:eastAsia="宋体" w:hAnsi="宋体" w:cs="宋体"/>
                <w:kern w:val="0"/>
                <w:sz w:val="22"/>
              </w:rPr>
            </w:pPr>
          </w:p>
        </w:tc>
        <w:tc>
          <w:tcPr>
            <w:tcW w:w="2268" w:type="dxa"/>
            <w:gridSpan w:val="3"/>
            <w:vMerge/>
            <w:tcBorders>
              <w:top w:val="nil"/>
              <w:left w:val="single" w:sz="4" w:space="0" w:color="auto"/>
              <w:bottom w:val="single" w:sz="4" w:space="0" w:color="000000"/>
              <w:right w:val="single" w:sz="4" w:space="0" w:color="auto"/>
            </w:tcBorders>
            <w:vAlign w:val="center"/>
          </w:tcPr>
          <w:p w:rsidR="00620DFE" w:rsidRPr="006260F6" w:rsidRDefault="00620DFE">
            <w:pPr>
              <w:widowControl/>
              <w:jc w:val="left"/>
              <w:rPr>
                <w:rFonts w:ascii="宋体" w:eastAsia="宋体" w:hAnsi="宋体" w:cs="宋体"/>
                <w:kern w:val="0"/>
                <w:sz w:val="22"/>
              </w:rPr>
            </w:pPr>
          </w:p>
        </w:tc>
        <w:tc>
          <w:tcPr>
            <w:tcW w:w="3019" w:type="dxa"/>
            <w:gridSpan w:val="7"/>
            <w:vMerge/>
            <w:tcBorders>
              <w:top w:val="nil"/>
              <w:left w:val="single" w:sz="4" w:space="0" w:color="auto"/>
              <w:bottom w:val="single" w:sz="4" w:space="0" w:color="000000"/>
              <w:right w:val="single" w:sz="4" w:space="0" w:color="auto"/>
            </w:tcBorders>
            <w:vAlign w:val="center"/>
          </w:tcPr>
          <w:p w:rsidR="00620DFE" w:rsidRPr="006260F6" w:rsidRDefault="00620DFE">
            <w:pPr>
              <w:widowControl/>
              <w:jc w:val="left"/>
              <w:rPr>
                <w:rFonts w:ascii="宋体" w:eastAsia="宋体" w:hAnsi="宋体" w:cs="宋体"/>
                <w:kern w:val="0"/>
                <w:sz w:val="22"/>
              </w:rPr>
            </w:pPr>
          </w:p>
        </w:tc>
        <w:tc>
          <w:tcPr>
            <w:tcW w:w="3000" w:type="dxa"/>
            <w:gridSpan w:val="3"/>
            <w:vMerge/>
            <w:tcBorders>
              <w:top w:val="nil"/>
              <w:left w:val="single" w:sz="4" w:space="0" w:color="auto"/>
              <w:bottom w:val="single" w:sz="4" w:space="0" w:color="000000"/>
              <w:right w:val="single" w:sz="8" w:space="0" w:color="auto"/>
            </w:tcBorders>
            <w:vAlign w:val="center"/>
          </w:tcPr>
          <w:p w:rsidR="00620DFE" w:rsidRPr="006260F6" w:rsidRDefault="00620DFE">
            <w:pPr>
              <w:widowControl/>
              <w:jc w:val="left"/>
              <w:rPr>
                <w:rFonts w:ascii="宋体" w:eastAsia="宋体" w:hAnsi="宋体" w:cs="宋体"/>
                <w:kern w:val="0"/>
                <w:sz w:val="22"/>
              </w:rPr>
            </w:pPr>
          </w:p>
        </w:tc>
      </w:tr>
      <w:tr w:rsidR="00620DFE" w:rsidTr="00BD752A">
        <w:trPr>
          <w:gridAfter w:val="4"/>
          <w:wAfter w:w="1624" w:type="dxa"/>
          <w:trHeight w:val="366"/>
          <w:jc w:val="center"/>
        </w:trPr>
        <w:tc>
          <w:tcPr>
            <w:tcW w:w="5932" w:type="dxa"/>
            <w:gridSpan w:val="14"/>
            <w:tcBorders>
              <w:top w:val="single" w:sz="4" w:space="0" w:color="auto"/>
              <w:left w:val="single" w:sz="8" w:space="0" w:color="auto"/>
              <w:bottom w:val="single" w:sz="4" w:space="0" w:color="auto"/>
              <w:right w:val="single" w:sz="4" w:space="0" w:color="auto"/>
            </w:tcBorders>
            <w:shd w:val="clear" w:color="auto" w:fill="auto"/>
            <w:vAlign w:val="center"/>
          </w:tcPr>
          <w:p w:rsidR="00620DFE" w:rsidRPr="00584B35" w:rsidRDefault="00204579">
            <w:pPr>
              <w:widowControl/>
              <w:jc w:val="center"/>
              <w:rPr>
                <w:rFonts w:ascii="宋体" w:eastAsia="宋体" w:hAnsi="宋体" w:cs="宋体"/>
                <w:kern w:val="0"/>
                <w:sz w:val="22"/>
              </w:rPr>
            </w:pPr>
            <w:r w:rsidRPr="00584B35">
              <w:rPr>
                <w:rFonts w:ascii="宋体" w:eastAsia="宋体" w:hAnsi="宋体" w:cs="宋体"/>
                <w:kern w:val="0"/>
                <w:sz w:val="22"/>
              </w:rPr>
              <w:t>栏次</w:t>
            </w:r>
          </w:p>
        </w:tc>
        <w:tc>
          <w:tcPr>
            <w:tcW w:w="2268" w:type="dxa"/>
            <w:gridSpan w:val="3"/>
            <w:tcBorders>
              <w:top w:val="nil"/>
              <w:left w:val="nil"/>
              <w:bottom w:val="single" w:sz="4" w:space="0" w:color="auto"/>
              <w:right w:val="single" w:sz="4" w:space="0" w:color="auto"/>
            </w:tcBorders>
            <w:shd w:val="clear" w:color="auto" w:fill="auto"/>
            <w:vAlign w:val="center"/>
          </w:tcPr>
          <w:p w:rsidR="00620DFE" w:rsidRPr="00584B35" w:rsidRDefault="00204579">
            <w:pPr>
              <w:widowControl/>
              <w:jc w:val="center"/>
              <w:rPr>
                <w:rFonts w:ascii="宋体" w:eastAsia="宋体" w:hAnsi="宋体" w:cs="宋体"/>
                <w:kern w:val="0"/>
                <w:sz w:val="22"/>
              </w:rPr>
            </w:pPr>
            <w:r w:rsidRPr="00584B35">
              <w:rPr>
                <w:rFonts w:ascii="宋体" w:eastAsia="宋体" w:hAnsi="宋体" w:cs="宋体"/>
                <w:kern w:val="0"/>
                <w:sz w:val="22"/>
              </w:rPr>
              <w:t>1</w:t>
            </w:r>
          </w:p>
        </w:tc>
        <w:tc>
          <w:tcPr>
            <w:tcW w:w="3019" w:type="dxa"/>
            <w:gridSpan w:val="7"/>
            <w:tcBorders>
              <w:top w:val="nil"/>
              <w:left w:val="nil"/>
              <w:bottom w:val="single" w:sz="4" w:space="0" w:color="auto"/>
              <w:right w:val="single" w:sz="4" w:space="0" w:color="auto"/>
            </w:tcBorders>
            <w:shd w:val="clear" w:color="auto" w:fill="auto"/>
            <w:vAlign w:val="center"/>
          </w:tcPr>
          <w:p w:rsidR="00620DFE" w:rsidRPr="00584B35" w:rsidRDefault="00204579">
            <w:pPr>
              <w:widowControl/>
              <w:jc w:val="center"/>
              <w:rPr>
                <w:rFonts w:ascii="宋体" w:eastAsia="宋体" w:hAnsi="宋体" w:cs="宋体"/>
                <w:kern w:val="0"/>
                <w:sz w:val="22"/>
              </w:rPr>
            </w:pPr>
            <w:r w:rsidRPr="00584B35">
              <w:rPr>
                <w:rFonts w:ascii="宋体" w:eastAsia="宋体" w:hAnsi="宋体" w:cs="宋体"/>
                <w:kern w:val="0"/>
                <w:sz w:val="22"/>
              </w:rPr>
              <w:t>2</w:t>
            </w:r>
          </w:p>
        </w:tc>
        <w:tc>
          <w:tcPr>
            <w:tcW w:w="3000" w:type="dxa"/>
            <w:gridSpan w:val="3"/>
            <w:tcBorders>
              <w:top w:val="nil"/>
              <w:left w:val="nil"/>
              <w:bottom w:val="single" w:sz="4" w:space="0" w:color="auto"/>
              <w:right w:val="single" w:sz="8" w:space="0" w:color="auto"/>
            </w:tcBorders>
            <w:shd w:val="clear" w:color="auto" w:fill="auto"/>
            <w:vAlign w:val="center"/>
          </w:tcPr>
          <w:p w:rsidR="00620DFE" w:rsidRPr="00584B35" w:rsidRDefault="00204579">
            <w:pPr>
              <w:widowControl/>
              <w:jc w:val="center"/>
              <w:rPr>
                <w:rFonts w:ascii="宋体" w:eastAsia="宋体" w:hAnsi="宋体" w:cs="宋体"/>
                <w:kern w:val="0"/>
                <w:sz w:val="22"/>
              </w:rPr>
            </w:pPr>
            <w:r w:rsidRPr="00584B35">
              <w:rPr>
                <w:rFonts w:ascii="宋体" w:eastAsia="宋体" w:hAnsi="宋体" w:cs="宋体"/>
                <w:kern w:val="0"/>
                <w:sz w:val="22"/>
              </w:rPr>
              <w:t>3</w:t>
            </w:r>
          </w:p>
        </w:tc>
      </w:tr>
      <w:tr w:rsidR="003A455A" w:rsidTr="00BD752A">
        <w:trPr>
          <w:gridAfter w:val="4"/>
          <w:wAfter w:w="1624" w:type="dxa"/>
          <w:trHeight w:val="272"/>
          <w:jc w:val="center"/>
        </w:trPr>
        <w:tc>
          <w:tcPr>
            <w:tcW w:w="5932" w:type="dxa"/>
            <w:gridSpan w:val="14"/>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pPr>
              <w:widowControl/>
              <w:jc w:val="center"/>
              <w:rPr>
                <w:rFonts w:ascii="宋体" w:eastAsia="宋体" w:hAnsi="宋体" w:cs="宋体"/>
                <w:kern w:val="0"/>
                <w:sz w:val="22"/>
              </w:rPr>
            </w:pPr>
            <w:r w:rsidRPr="00584B35">
              <w:rPr>
                <w:rFonts w:ascii="宋体" w:eastAsia="宋体" w:hAnsi="宋体" w:cs="宋体"/>
                <w:kern w:val="0"/>
                <w:sz w:val="22"/>
              </w:rPr>
              <w:t>合计</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pPr>
              <w:widowControl/>
              <w:jc w:val="center"/>
              <w:rPr>
                <w:rFonts w:ascii="宋体" w:eastAsia="宋体" w:hAnsi="宋体" w:cs="宋体"/>
                <w:kern w:val="0"/>
                <w:sz w:val="22"/>
              </w:rPr>
            </w:pPr>
            <w:r w:rsidRPr="00584B35">
              <w:rPr>
                <w:rFonts w:ascii="宋体" w:eastAsia="宋体" w:hAnsi="宋体" w:cs="宋体"/>
                <w:kern w:val="0"/>
                <w:sz w:val="22"/>
              </w:rPr>
              <w:t xml:space="preserve">　</w:t>
            </w:r>
            <w:r w:rsidRPr="00584B35">
              <w:rPr>
                <w:rFonts w:ascii="宋体" w:eastAsia="宋体" w:hAnsi="宋体" w:cs="宋体" w:hint="eastAsia"/>
                <w:kern w:val="0"/>
                <w:sz w:val="22"/>
              </w:rPr>
              <w:t>196.37</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134.79</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61.58</w:t>
            </w: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208</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社会保障和就业支出</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14.71</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14.71</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584B35">
            <w:pPr>
              <w:widowControl/>
              <w:ind w:firstLineChars="50" w:firstLine="110"/>
              <w:jc w:val="left"/>
              <w:rPr>
                <w:rFonts w:ascii="宋体" w:eastAsia="宋体" w:hAnsi="宋体" w:cs="宋体"/>
                <w:kern w:val="0"/>
                <w:sz w:val="22"/>
              </w:rPr>
            </w:pPr>
            <w:r w:rsidRPr="00584B35">
              <w:rPr>
                <w:rFonts w:ascii="宋体" w:eastAsia="宋体" w:hAnsi="宋体" w:cs="宋体" w:hint="eastAsia"/>
                <w:kern w:val="0"/>
                <w:sz w:val="22"/>
              </w:rPr>
              <w:t>20805</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584B35">
            <w:pPr>
              <w:widowControl/>
              <w:ind w:firstLineChars="50" w:firstLine="110"/>
              <w:jc w:val="left"/>
              <w:rPr>
                <w:rFonts w:ascii="宋体" w:eastAsia="宋体" w:hAnsi="宋体" w:cs="宋体"/>
                <w:kern w:val="0"/>
                <w:sz w:val="22"/>
              </w:rPr>
            </w:pPr>
            <w:r w:rsidRPr="00584B35">
              <w:rPr>
                <w:rFonts w:ascii="宋体" w:eastAsia="宋体" w:hAnsi="宋体" w:cs="宋体" w:hint="eastAsia"/>
                <w:kern w:val="0"/>
                <w:sz w:val="22"/>
              </w:rPr>
              <w:t>行政事业单位养老支出</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14.71</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14.71</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584B35">
            <w:pPr>
              <w:widowControl/>
              <w:ind w:firstLineChars="100" w:firstLine="220"/>
              <w:jc w:val="left"/>
              <w:rPr>
                <w:rFonts w:ascii="宋体" w:eastAsia="宋体" w:hAnsi="宋体" w:cs="宋体"/>
                <w:kern w:val="0"/>
                <w:sz w:val="22"/>
              </w:rPr>
            </w:pPr>
            <w:r w:rsidRPr="00584B35">
              <w:rPr>
                <w:rFonts w:ascii="宋体" w:eastAsia="宋体" w:hAnsi="宋体" w:cs="宋体" w:hint="eastAsia"/>
                <w:kern w:val="0"/>
                <w:sz w:val="22"/>
              </w:rPr>
              <w:t>2080502</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584B35">
            <w:pPr>
              <w:widowControl/>
              <w:ind w:firstLineChars="100" w:firstLine="220"/>
              <w:jc w:val="left"/>
              <w:rPr>
                <w:rFonts w:ascii="宋体" w:eastAsia="宋体" w:hAnsi="宋体" w:cs="宋体"/>
                <w:kern w:val="0"/>
                <w:sz w:val="22"/>
              </w:rPr>
            </w:pPr>
            <w:r w:rsidRPr="00584B35">
              <w:rPr>
                <w:rFonts w:ascii="宋体" w:eastAsia="宋体" w:hAnsi="宋体" w:cs="宋体" w:hint="eastAsia"/>
                <w:kern w:val="0"/>
                <w:sz w:val="22"/>
              </w:rPr>
              <w:t>事业单位离退休</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0.40</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0.40</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584B35">
            <w:pPr>
              <w:widowControl/>
              <w:ind w:firstLineChars="100" w:firstLine="220"/>
              <w:jc w:val="left"/>
              <w:rPr>
                <w:rFonts w:ascii="宋体" w:eastAsia="宋体" w:hAnsi="宋体" w:cs="宋体"/>
                <w:kern w:val="0"/>
                <w:sz w:val="22"/>
              </w:rPr>
            </w:pPr>
            <w:r w:rsidRPr="00584B35">
              <w:rPr>
                <w:rFonts w:ascii="宋体" w:eastAsia="宋体" w:hAnsi="宋体" w:cs="宋体" w:hint="eastAsia"/>
                <w:kern w:val="0"/>
                <w:sz w:val="22"/>
              </w:rPr>
              <w:t>2080505</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584B35">
            <w:pPr>
              <w:widowControl/>
              <w:ind w:firstLineChars="100" w:firstLine="220"/>
              <w:jc w:val="left"/>
              <w:rPr>
                <w:rFonts w:ascii="宋体" w:eastAsia="宋体" w:hAnsi="宋体" w:cs="宋体"/>
                <w:kern w:val="0"/>
                <w:sz w:val="22"/>
              </w:rPr>
            </w:pPr>
            <w:r w:rsidRPr="00584B35">
              <w:rPr>
                <w:rFonts w:ascii="宋体" w:eastAsia="宋体" w:hAnsi="宋体" w:cs="宋体" w:hint="eastAsia"/>
                <w:kern w:val="0"/>
                <w:sz w:val="22"/>
              </w:rPr>
              <w:t>机关事业单位基本养老保险缴费支出</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12.61</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12.61</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 xml:space="preserve">　2080599</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ind w:rightChars="-119" w:right="-250"/>
              <w:jc w:val="left"/>
              <w:rPr>
                <w:rFonts w:ascii="宋体" w:eastAsia="宋体" w:hAnsi="宋体" w:cs="宋体"/>
                <w:kern w:val="0"/>
                <w:sz w:val="22"/>
              </w:rPr>
            </w:pPr>
            <w:r w:rsidRPr="00584B35">
              <w:rPr>
                <w:rFonts w:ascii="宋体" w:eastAsia="宋体" w:hAnsi="宋体" w:cs="宋体" w:hint="eastAsia"/>
                <w:kern w:val="0"/>
                <w:sz w:val="22"/>
              </w:rPr>
              <w:t xml:space="preserve">　其他行政事业单位养老支出</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1.71</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1.71</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210</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卫生健康支出</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181.66</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120.08</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61.58</w:t>
            </w: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584B35">
            <w:pPr>
              <w:widowControl/>
              <w:ind w:firstLineChars="50" w:firstLine="110"/>
              <w:jc w:val="left"/>
              <w:rPr>
                <w:rFonts w:ascii="宋体" w:eastAsia="宋体" w:hAnsi="宋体" w:cs="宋体"/>
                <w:kern w:val="0"/>
                <w:sz w:val="22"/>
              </w:rPr>
            </w:pPr>
            <w:r w:rsidRPr="00584B35">
              <w:rPr>
                <w:rFonts w:ascii="宋体" w:eastAsia="宋体" w:hAnsi="宋体" w:cs="宋体" w:hint="eastAsia"/>
                <w:kern w:val="0"/>
                <w:sz w:val="22"/>
              </w:rPr>
              <w:t>21001</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584B35">
            <w:pPr>
              <w:widowControl/>
              <w:ind w:firstLineChars="50" w:firstLine="110"/>
              <w:jc w:val="left"/>
              <w:rPr>
                <w:rFonts w:ascii="宋体" w:eastAsia="宋体" w:hAnsi="宋体" w:cs="宋体"/>
                <w:kern w:val="0"/>
                <w:sz w:val="22"/>
              </w:rPr>
            </w:pPr>
            <w:r w:rsidRPr="00584B35">
              <w:rPr>
                <w:rFonts w:ascii="宋体" w:eastAsia="宋体" w:hAnsi="宋体" w:cs="宋体" w:hint="eastAsia"/>
                <w:kern w:val="0"/>
                <w:sz w:val="22"/>
              </w:rPr>
              <w:t>卫生健康管理事务</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76.44</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76.44</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584B35">
            <w:pPr>
              <w:widowControl/>
              <w:ind w:firstLineChars="100" w:firstLine="220"/>
              <w:jc w:val="left"/>
              <w:rPr>
                <w:rFonts w:ascii="宋体" w:eastAsia="宋体" w:hAnsi="宋体" w:cs="宋体"/>
                <w:kern w:val="0"/>
                <w:sz w:val="22"/>
              </w:rPr>
            </w:pPr>
            <w:r w:rsidRPr="00584B35">
              <w:rPr>
                <w:rFonts w:ascii="宋体" w:eastAsia="宋体" w:hAnsi="宋体" w:cs="宋体" w:hint="eastAsia"/>
                <w:kern w:val="0"/>
                <w:sz w:val="22"/>
              </w:rPr>
              <w:t>2100101</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584B35">
            <w:pPr>
              <w:widowControl/>
              <w:ind w:firstLineChars="100" w:firstLine="220"/>
              <w:jc w:val="left"/>
              <w:rPr>
                <w:rFonts w:ascii="宋体" w:eastAsia="宋体" w:hAnsi="宋体" w:cs="宋体"/>
                <w:kern w:val="0"/>
                <w:sz w:val="22"/>
              </w:rPr>
            </w:pPr>
            <w:r w:rsidRPr="00584B35">
              <w:rPr>
                <w:rFonts w:ascii="宋体" w:eastAsia="宋体" w:hAnsi="宋体" w:cs="宋体" w:hint="eastAsia"/>
                <w:kern w:val="0"/>
                <w:sz w:val="22"/>
              </w:rPr>
              <w:t>行政运行</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76.44</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76.44</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376"/>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584B35">
            <w:pPr>
              <w:widowControl/>
              <w:ind w:firstLineChars="50" w:firstLine="110"/>
              <w:jc w:val="left"/>
              <w:rPr>
                <w:rFonts w:ascii="宋体" w:eastAsia="宋体" w:hAnsi="宋体" w:cs="宋体"/>
                <w:kern w:val="0"/>
                <w:sz w:val="22"/>
              </w:rPr>
            </w:pPr>
            <w:r w:rsidRPr="00584B35">
              <w:rPr>
                <w:rFonts w:ascii="宋体" w:eastAsia="宋体" w:hAnsi="宋体" w:cs="宋体" w:hint="eastAsia"/>
                <w:kern w:val="0"/>
                <w:sz w:val="22"/>
              </w:rPr>
              <w:t>21007</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584B35">
            <w:pPr>
              <w:widowControl/>
              <w:ind w:firstLineChars="50" w:firstLine="110"/>
              <w:jc w:val="left"/>
              <w:rPr>
                <w:rFonts w:ascii="宋体" w:eastAsia="宋体" w:hAnsi="宋体" w:cs="宋体"/>
                <w:kern w:val="0"/>
                <w:sz w:val="22"/>
              </w:rPr>
            </w:pPr>
            <w:r w:rsidRPr="00584B35">
              <w:rPr>
                <w:rFonts w:ascii="宋体" w:eastAsia="宋体" w:hAnsi="宋体" w:cs="宋体" w:hint="eastAsia"/>
                <w:kern w:val="0"/>
                <w:sz w:val="22"/>
              </w:rPr>
              <w:t>计划生育事务</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101.01</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39.43</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EC170A" w:rsidP="003A455A">
            <w:pPr>
              <w:widowControl/>
              <w:jc w:val="center"/>
              <w:rPr>
                <w:rFonts w:ascii="宋体" w:eastAsia="宋体" w:hAnsi="宋体" w:cs="宋体"/>
                <w:kern w:val="0"/>
                <w:sz w:val="22"/>
              </w:rPr>
            </w:pPr>
            <w:r w:rsidRPr="00584B35">
              <w:rPr>
                <w:rFonts w:ascii="宋体" w:eastAsia="宋体" w:hAnsi="宋体" w:cs="宋体" w:hint="eastAsia"/>
                <w:kern w:val="0"/>
                <w:sz w:val="22"/>
              </w:rPr>
              <w:t>61.58</w:t>
            </w:r>
          </w:p>
        </w:tc>
      </w:tr>
      <w:tr w:rsidR="003A455A" w:rsidTr="00BD752A">
        <w:trPr>
          <w:gridAfter w:val="4"/>
          <w:wAfter w:w="1624" w:type="dxa"/>
          <w:trHeight w:val="282"/>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584B35">
            <w:pPr>
              <w:widowControl/>
              <w:ind w:firstLineChars="100" w:firstLine="220"/>
              <w:jc w:val="left"/>
              <w:rPr>
                <w:rFonts w:ascii="宋体" w:eastAsia="宋体" w:hAnsi="宋体" w:cs="宋体"/>
                <w:kern w:val="0"/>
                <w:sz w:val="22"/>
              </w:rPr>
            </w:pPr>
            <w:r w:rsidRPr="00584B35">
              <w:rPr>
                <w:rFonts w:ascii="宋体" w:eastAsia="宋体" w:hAnsi="宋体" w:cs="宋体" w:hint="eastAsia"/>
                <w:kern w:val="0"/>
                <w:sz w:val="22"/>
              </w:rPr>
              <w:t>2100716</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584B35">
            <w:pPr>
              <w:widowControl/>
              <w:ind w:firstLineChars="100" w:firstLine="220"/>
              <w:jc w:val="left"/>
              <w:rPr>
                <w:rFonts w:ascii="宋体" w:eastAsia="宋体" w:hAnsi="宋体" w:cs="宋体"/>
                <w:kern w:val="0"/>
                <w:sz w:val="22"/>
              </w:rPr>
            </w:pPr>
            <w:r w:rsidRPr="00584B35">
              <w:rPr>
                <w:rFonts w:ascii="宋体" w:eastAsia="宋体" w:hAnsi="宋体" w:cs="宋体" w:hint="eastAsia"/>
                <w:kern w:val="0"/>
                <w:sz w:val="22"/>
              </w:rPr>
              <w:t>计划生育机构</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29.53</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29.53</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260"/>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 xml:space="preserve">　2100717</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 xml:space="preserve">　计划生育服务</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61.58</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61.58</w:t>
            </w:r>
          </w:p>
        </w:tc>
      </w:tr>
      <w:tr w:rsidR="003A455A" w:rsidTr="00BD752A">
        <w:trPr>
          <w:gridAfter w:val="4"/>
          <w:wAfter w:w="1624" w:type="dxa"/>
          <w:trHeight w:val="349"/>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 xml:space="preserve">　2100799</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 xml:space="preserve">　其他计划生育事务支出</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9.90</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9.90</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268"/>
          <w:jc w:val="center"/>
        </w:trPr>
        <w:tc>
          <w:tcPr>
            <w:tcW w:w="1538"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3A455A" w:rsidRPr="00584B35" w:rsidRDefault="003A455A" w:rsidP="00584B35">
            <w:pPr>
              <w:widowControl/>
              <w:ind w:firstLineChars="50" w:firstLine="110"/>
              <w:jc w:val="left"/>
              <w:rPr>
                <w:rFonts w:ascii="宋体" w:eastAsia="宋体" w:hAnsi="宋体" w:cs="宋体"/>
                <w:kern w:val="0"/>
                <w:sz w:val="22"/>
              </w:rPr>
            </w:pPr>
            <w:r w:rsidRPr="00584B35">
              <w:rPr>
                <w:rFonts w:ascii="宋体" w:eastAsia="宋体" w:hAnsi="宋体" w:cs="宋体" w:hint="eastAsia"/>
                <w:kern w:val="0"/>
                <w:sz w:val="22"/>
              </w:rPr>
              <w:t>21011</w:t>
            </w:r>
          </w:p>
        </w:tc>
        <w:tc>
          <w:tcPr>
            <w:tcW w:w="4394" w:type="dxa"/>
            <w:gridSpan w:val="9"/>
            <w:tcBorders>
              <w:top w:val="nil"/>
              <w:left w:val="nil"/>
              <w:bottom w:val="single" w:sz="4" w:space="0" w:color="auto"/>
              <w:right w:val="single" w:sz="4" w:space="0" w:color="auto"/>
            </w:tcBorders>
            <w:shd w:val="clear" w:color="auto" w:fill="auto"/>
            <w:vAlign w:val="center"/>
          </w:tcPr>
          <w:p w:rsidR="003A455A" w:rsidRPr="00584B35" w:rsidRDefault="003A455A" w:rsidP="00584B35">
            <w:pPr>
              <w:widowControl/>
              <w:ind w:firstLineChars="50" w:firstLine="110"/>
              <w:jc w:val="left"/>
              <w:rPr>
                <w:rFonts w:ascii="宋体" w:eastAsia="宋体" w:hAnsi="宋体" w:cs="宋体"/>
                <w:kern w:val="0"/>
                <w:sz w:val="22"/>
              </w:rPr>
            </w:pPr>
            <w:r w:rsidRPr="00584B35">
              <w:rPr>
                <w:rFonts w:ascii="宋体" w:eastAsia="宋体" w:hAnsi="宋体" w:cs="宋体" w:hint="eastAsia"/>
                <w:kern w:val="0"/>
                <w:sz w:val="22"/>
              </w:rPr>
              <w:t>行政事业单位医疗</w:t>
            </w:r>
          </w:p>
        </w:tc>
        <w:tc>
          <w:tcPr>
            <w:tcW w:w="2268" w:type="dxa"/>
            <w:gridSpan w:val="3"/>
            <w:tcBorders>
              <w:top w:val="nil"/>
              <w:left w:val="nil"/>
              <w:bottom w:val="single" w:sz="4"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4.21</w:t>
            </w:r>
          </w:p>
        </w:tc>
        <w:tc>
          <w:tcPr>
            <w:tcW w:w="3019" w:type="dxa"/>
            <w:gridSpan w:val="7"/>
            <w:tcBorders>
              <w:top w:val="nil"/>
              <w:left w:val="nil"/>
              <w:bottom w:val="single" w:sz="4"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4.21</w:t>
            </w:r>
          </w:p>
        </w:tc>
        <w:tc>
          <w:tcPr>
            <w:tcW w:w="3000" w:type="dxa"/>
            <w:gridSpan w:val="3"/>
            <w:tcBorders>
              <w:top w:val="nil"/>
              <w:left w:val="nil"/>
              <w:bottom w:val="single" w:sz="4"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3A455A" w:rsidTr="00BD752A">
        <w:trPr>
          <w:gridAfter w:val="4"/>
          <w:wAfter w:w="1624" w:type="dxa"/>
          <w:trHeight w:val="358"/>
          <w:jc w:val="center"/>
        </w:trPr>
        <w:tc>
          <w:tcPr>
            <w:tcW w:w="1538" w:type="dxa"/>
            <w:gridSpan w:val="5"/>
            <w:tcBorders>
              <w:top w:val="single" w:sz="4" w:space="0" w:color="auto"/>
              <w:left w:val="single" w:sz="8" w:space="0" w:color="auto"/>
              <w:bottom w:val="single" w:sz="8"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 xml:space="preserve">　2101101</w:t>
            </w:r>
          </w:p>
        </w:tc>
        <w:tc>
          <w:tcPr>
            <w:tcW w:w="4394" w:type="dxa"/>
            <w:gridSpan w:val="9"/>
            <w:tcBorders>
              <w:top w:val="nil"/>
              <w:left w:val="nil"/>
              <w:bottom w:val="single" w:sz="8" w:space="0" w:color="auto"/>
              <w:right w:val="single" w:sz="4" w:space="0" w:color="auto"/>
            </w:tcBorders>
            <w:shd w:val="clear" w:color="auto" w:fill="auto"/>
            <w:vAlign w:val="center"/>
          </w:tcPr>
          <w:p w:rsidR="003A455A" w:rsidRPr="00584B35" w:rsidRDefault="003A455A" w:rsidP="002D28BA">
            <w:pPr>
              <w:widowControl/>
              <w:jc w:val="left"/>
              <w:rPr>
                <w:rFonts w:ascii="宋体" w:eastAsia="宋体" w:hAnsi="宋体" w:cs="宋体"/>
                <w:kern w:val="0"/>
                <w:sz w:val="22"/>
              </w:rPr>
            </w:pPr>
            <w:r w:rsidRPr="00584B35">
              <w:rPr>
                <w:rFonts w:ascii="宋体" w:eastAsia="宋体" w:hAnsi="宋体" w:cs="宋体" w:hint="eastAsia"/>
                <w:kern w:val="0"/>
                <w:sz w:val="22"/>
              </w:rPr>
              <w:t xml:space="preserve">　行政单位医疗</w:t>
            </w:r>
          </w:p>
        </w:tc>
        <w:tc>
          <w:tcPr>
            <w:tcW w:w="2268" w:type="dxa"/>
            <w:gridSpan w:val="3"/>
            <w:tcBorders>
              <w:top w:val="nil"/>
              <w:left w:val="nil"/>
              <w:bottom w:val="single" w:sz="8" w:space="0" w:color="auto"/>
              <w:right w:val="single" w:sz="4" w:space="0" w:color="auto"/>
            </w:tcBorders>
            <w:shd w:val="clear" w:color="auto" w:fill="auto"/>
            <w:vAlign w:val="center"/>
          </w:tcPr>
          <w:p w:rsidR="003A455A" w:rsidRPr="00584B35" w:rsidRDefault="003A455A" w:rsidP="00B90C3B">
            <w:pPr>
              <w:widowControl/>
              <w:jc w:val="center"/>
              <w:rPr>
                <w:rFonts w:ascii="宋体" w:eastAsia="宋体" w:hAnsi="宋体" w:cs="宋体"/>
                <w:kern w:val="0"/>
                <w:sz w:val="22"/>
              </w:rPr>
            </w:pPr>
            <w:r w:rsidRPr="00584B35">
              <w:rPr>
                <w:rFonts w:ascii="宋体" w:eastAsia="宋体" w:hAnsi="宋体" w:cs="宋体" w:hint="eastAsia"/>
                <w:kern w:val="0"/>
                <w:sz w:val="22"/>
              </w:rPr>
              <w:t>4.21</w:t>
            </w:r>
          </w:p>
        </w:tc>
        <w:tc>
          <w:tcPr>
            <w:tcW w:w="3019" w:type="dxa"/>
            <w:gridSpan w:val="7"/>
            <w:tcBorders>
              <w:top w:val="nil"/>
              <w:left w:val="nil"/>
              <w:bottom w:val="single" w:sz="8" w:space="0" w:color="auto"/>
              <w:right w:val="single" w:sz="4"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r w:rsidRPr="00584B35">
              <w:rPr>
                <w:rFonts w:ascii="宋体" w:eastAsia="宋体" w:hAnsi="宋体" w:cs="宋体" w:hint="eastAsia"/>
                <w:kern w:val="0"/>
                <w:sz w:val="22"/>
              </w:rPr>
              <w:t>4.21</w:t>
            </w:r>
          </w:p>
        </w:tc>
        <w:tc>
          <w:tcPr>
            <w:tcW w:w="3000" w:type="dxa"/>
            <w:gridSpan w:val="3"/>
            <w:tcBorders>
              <w:top w:val="nil"/>
              <w:left w:val="nil"/>
              <w:bottom w:val="single" w:sz="8" w:space="0" w:color="auto"/>
              <w:right w:val="single" w:sz="8" w:space="0" w:color="auto"/>
            </w:tcBorders>
            <w:shd w:val="clear" w:color="auto" w:fill="auto"/>
            <w:vAlign w:val="center"/>
          </w:tcPr>
          <w:p w:rsidR="003A455A" w:rsidRPr="00584B35" w:rsidRDefault="003A455A" w:rsidP="003A455A">
            <w:pPr>
              <w:widowControl/>
              <w:jc w:val="center"/>
              <w:rPr>
                <w:rFonts w:ascii="宋体" w:eastAsia="宋体" w:hAnsi="宋体" w:cs="宋体"/>
                <w:kern w:val="0"/>
                <w:sz w:val="22"/>
              </w:rPr>
            </w:pPr>
          </w:p>
        </w:tc>
      </w:tr>
      <w:tr w:rsidR="00620DFE" w:rsidTr="00BD752A">
        <w:trPr>
          <w:gridAfter w:val="4"/>
          <w:wAfter w:w="1624" w:type="dxa"/>
          <w:trHeight w:val="645"/>
          <w:jc w:val="center"/>
        </w:trPr>
        <w:tc>
          <w:tcPr>
            <w:tcW w:w="14219" w:type="dxa"/>
            <w:gridSpan w:val="27"/>
            <w:tcBorders>
              <w:top w:val="nil"/>
              <w:left w:val="nil"/>
              <w:bottom w:val="nil"/>
              <w:right w:val="nil"/>
            </w:tcBorders>
            <w:shd w:val="clear" w:color="auto" w:fill="auto"/>
            <w:vAlign w:val="center"/>
          </w:tcPr>
          <w:p w:rsidR="00620DFE" w:rsidRDefault="002045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tc>
      </w:tr>
      <w:tr w:rsidR="00620DFE" w:rsidTr="00BD752A">
        <w:tblPrEx>
          <w:jc w:val="left"/>
        </w:tblPrEx>
        <w:trPr>
          <w:trHeight w:val="113"/>
        </w:trPr>
        <w:tc>
          <w:tcPr>
            <w:tcW w:w="15843" w:type="dxa"/>
            <w:gridSpan w:val="31"/>
            <w:tcBorders>
              <w:top w:val="nil"/>
              <w:left w:val="nil"/>
              <w:bottom w:val="nil"/>
              <w:right w:val="nil"/>
            </w:tcBorders>
            <w:shd w:val="clear" w:color="auto" w:fill="auto"/>
            <w:noWrap/>
            <w:vAlign w:val="center"/>
          </w:tcPr>
          <w:p w:rsidR="00620DFE" w:rsidRDefault="00204579" w:rsidP="00BD752A">
            <w:pPr>
              <w:widowControl/>
              <w:spacing w:line="200" w:lineRule="exact"/>
              <w:jc w:val="center"/>
              <w:rPr>
                <w:rFonts w:ascii="华文中宋" w:eastAsia="华文中宋" w:hAnsi="华文中宋" w:cs="宋体"/>
                <w:color w:val="000000"/>
                <w:kern w:val="0"/>
                <w:szCs w:val="32"/>
              </w:rPr>
            </w:pPr>
            <w:r>
              <w:rPr>
                <w:rFonts w:ascii="Times New Roman" w:eastAsia="仿宋_GB2312" w:hAnsi="Times New Roman" w:cs="Times New Roman"/>
                <w:bCs/>
                <w:kern w:val="0"/>
                <w:szCs w:val="21"/>
              </w:rPr>
              <w:lastRenderedPageBreak/>
              <w:br w:type="page"/>
            </w:r>
            <w:bookmarkStart w:id="2" w:name="RANGE!A1:I34"/>
            <w:r>
              <w:rPr>
                <w:rFonts w:ascii="华文中宋" w:eastAsia="华文中宋" w:hAnsi="华文中宋" w:cs="宋体" w:hint="eastAsia"/>
                <w:color w:val="000000"/>
                <w:kern w:val="0"/>
                <w:szCs w:val="32"/>
              </w:rPr>
              <w:t>一般公共预算财政拨款基本支出决算明细表</w:t>
            </w:r>
            <w:bookmarkEnd w:id="2"/>
          </w:p>
          <w:p w:rsidR="00620DFE" w:rsidRDefault="00204579" w:rsidP="00BD752A">
            <w:pPr>
              <w:widowControl/>
              <w:spacing w:line="200" w:lineRule="exact"/>
              <w:ind w:right="420"/>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sidR="00983F92">
              <w:rPr>
                <w:rFonts w:ascii="Times New Roman" w:eastAsia="仿宋_GB2312" w:hAnsi="Times New Roman" w:cs="Times New Roman" w:hint="eastAsia"/>
                <w:color w:val="000000"/>
                <w:kern w:val="0"/>
                <w:szCs w:val="21"/>
              </w:rPr>
              <w:t>怀化市计划生育协会</w:t>
            </w:r>
            <w:r>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color w:val="000000"/>
                <w:kern w:val="0"/>
                <w:szCs w:val="21"/>
              </w:rPr>
              <w:t xml:space="preserve">  </w:t>
            </w:r>
            <w:r w:rsidR="009E2DAD">
              <w:rPr>
                <w:rFonts w:ascii="Times New Roman" w:eastAsia="仿宋_GB2312" w:hAnsi="Times New Roman" w:cs="Times New Roman" w:hint="eastAsia"/>
                <w:color w:val="000000"/>
                <w:kern w:val="0"/>
                <w:szCs w:val="21"/>
              </w:rPr>
              <w:t xml:space="preserve">                                                    </w:t>
            </w:r>
            <w:r>
              <w:rPr>
                <w:rFonts w:ascii="Times New Roman" w:eastAsia="仿宋_GB2312" w:hAnsi="Times New Roman" w:cs="Times New Roman" w:hint="eastAsia"/>
                <w:color w:val="000000"/>
                <w:kern w:val="0"/>
                <w:szCs w:val="21"/>
              </w:rPr>
              <w:t>公开</w:t>
            </w:r>
            <w:r>
              <w:rPr>
                <w:rFonts w:ascii="Times New Roman" w:eastAsia="仿宋_GB2312" w:hAnsi="Times New Roman" w:cs="Times New Roman" w:hint="eastAsia"/>
                <w:color w:val="000000"/>
                <w:kern w:val="0"/>
                <w:szCs w:val="21"/>
              </w:rPr>
              <w:t>06</w:t>
            </w:r>
            <w:r>
              <w:rPr>
                <w:rFonts w:ascii="Times New Roman" w:eastAsia="仿宋_GB2312" w:hAnsi="Times New Roman" w:cs="Times New Roman" w:hint="eastAsia"/>
                <w:color w:val="000000"/>
                <w:kern w:val="0"/>
                <w:szCs w:val="21"/>
              </w:rPr>
              <w:t>表</w:t>
            </w:r>
          </w:p>
          <w:p w:rsidR="00620DFE" w:rsidRDefault="00204579" w:rsidP="00BD752A">
            <w:pPr>
              <w:widowControl/>
              <w:spacing w:line="200" w:lineRule="exact"/>
              <w:ind w:right="420"/>
              <w:jc w:val="right"/>
              <w:rPr>
                <w:rFonts w:ascii="华文中宋" w:eastAsia="华文中宋" w:hAnsi="华文中宋" w:cs="宋体"/>
                <w:color w:val="000000"/>
                <w:kern w:val="0"/>
                <w:szCs w:val="32"/>
              </w:rPr>
            </w:pPr>
            <w:r>
              <w:rPr>
                <w:rFonts w:ascii="Times New Roman" w:eastAsia="仿宋_GB2312" w:hAnsi="Times New Roman" w:cs="Times New Roman" w:hint="eastAsia"/>
                <w:color w:val="000000"/>
                <w:kern w:val="0"/>
                <w:szCs w:val="21"/>
              </w:rPr>
              <w:t>单位：万元</w:t>
            </w:r>
          </w:p>
        </w:tc>
      </w:tr>
      <w:tr w:rsidR="005772AC" w:rsidTr="00BD752A">
        <w:tblPrEx>
          <w:jc w:val="left"/>
        </w:tblPrEx>
        <w:trPr>
          <w:trHeight w:val="440"/>
        </w:trPr>
        <w:tc>
          <w:tcPr>
            <w:tcW w:w="11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 w:val="20"/>
                <w:szCs w:val="20"/>
              </w:rPr>
              <w:t>经济分类科目编码</w:t>
            </w:r>
          </w:p>
        </w:tc>
        <w:tc>
          <w:tcPr>
            <w:tcW w:w="3402" w:type="dxa"/>
            <w:gridSpan w:val="7"/>
            <w:tcBorders>
              <w:top w:val="single" w:sz="4" w:space="0" w:color="auto"/>
              <w:left w:val="nil"/>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861" w:type="dxa"/>
            <w:gridSpan w:val="2"/>
            <w:tcBorders>
              <w:top w:val="single" w:sz="4" w:space="0" w:color="auto"/>
              <w:left w:val="nil"/>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c>
          <w:tcPr>
            <w:tcW w:w="1175" w:type="dxa"/>
            <w:gridSpan w:val="3"/>
            <w:tcBorders>
              <w:top w:val="single" w:sz="4" w:space="0" w:color="auto"/>
              <w:left w:val="nil"/>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经济分类科目编码</w:t>
            </w:r>
          </w:p>
        </w:tc>
        <w:tc>
          <w:tcPr>
            <w:tcW w:w="1933" w:type="dxa"/>
            <w:gridSpan w:val="4"/>
            <w:tcBorders>
              <w:top w:val="single" w:sz="4" w:space="0" w:color="auto"/>
              <w:left w:val="nil"/>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1130" w:type="dxa"/>
            <w:gridSpan w:val="2"/>
            <w:tcBorders>
              <w:top w:val="single" w:sz="4" w:space="0" w:color="auto"/>
              <w:left w:val="nil"/>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c>
          <w:tcPr>
            <w:tcW w:w="1073" w:type="dxa"/>
            <w:tcBorders>
              <w:top w:val="single" w:sz="4" w:space="0" w:color="auto"/>
              <w:left w:val="nil"/>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经济分类科目编码</w:t>
            </w:r>
          </w:p>
        </w:tc>
        <w:tc>
          <w:tcPr>
            <w:tcW w:w="4317" w:type="dxa"/>
            <w:gridSpan w:val="6"/>
            <w:tcBorders>
              <w:top w:val="single" w:sz="4" w:space="0" w:color="auto"/>
              <w:left w:val="nil"/>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科目名称</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决算数</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工资福利支出</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Pr="00D0742E" w:rsidRDefault="005772AC" w:rsidP="00BD752A">
            <w:pPr>
              <w:widowControl/>
              <w:spacing w:line="200" w:lineRule="exact"/>
              <w:jc w:val="left"/>
              <w:rPr>
                <w:rFonts w:ascii="宋体" w:eastAsia="宋体" w:hAnsi="宋体" w:cs="宋体"/>
                <w:kern w:val="0"/>
                <w:szCs w:val="20"/>
              </w:rPr>
            </w:pPr>
            <w:r>
              <w:rPr>
                <w:rFonts w:ascii="宋体" w:eastAsia="宋体" w:hAnsi="宋体" w:cs="宋体" w:hint="eastAsia"/>
                <w:kern w:val="0"/>
                <w:szCs w:val="20"/>
              </w:rPr>
              <w:t>97.72</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商品和服务支出</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24.72</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307</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债务利息及费用支出</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30101</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基本工资</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Pr="00D0742E" w:rsidRDefault="005772AC" w:rsidP="00BD752A">
            <w:pPr>
              <w:widowControl/>
              <w:spacing w:line="200" w:lineRule="exact"/>
              <w:jc w:val="left"/>
              <w:rPr>
                <w:rFonts w:ascii="宋体" w:eastAsia="宋体" w:hAnsi="宋体" w:cs="宋体"/>
                <w:kern w:val="0"/>
                <w:szCs w:val="20"/>
              </w:rPr>
            </w:pPr>
            <w:r>
              <w:rPr>
                <w:rFonts w:ascii="宋体" w:eastAsia="宋体" w:hAnsi="宋体" w:cs="宋体" w:hint="eastAsia"/>
                <w:kern w:val="0"/>
                <w:szCs w:val="20"/>
              </w:rPr>
              <w:t>21.62</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30201</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办公费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3.73</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30701</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国内债务付息</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30102</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津贴补贴</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Pr="00D0742E" w:rsidRDefault="005772AC" w:rsidP="00BD752A">
            <w:pPr>
              <w:widowControl/>
              <w:spacing w:line="200" w:lineRule="exact"/>
              <w:jc w:val="left"/>
              <w:rPr>
                <w:rFonts w:ascii="宋体" w:eastAsia="宋体" w:hAnsi="宋体" w:cs="宋体"/>
                <w:kern w:val="0"/>
                <w:szCs w:val="20"/>
              </w:rPr>
            </w:pPr>
            <w:r>
              <w:rPr>
                <w:rFonts w:ascii="宋体" w:eastAsia="宋体" w:hAnsi="宋体" w:cs="宋体" w:hint="eastAsia"/>
                <w:kern w:val="0"/>
                <w:szCs w:val="20"/>
              </w:rPr>
              <w:t>19.57</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30202</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印刷费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30702</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国外债务付息</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30103</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奖金</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28.46</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30203</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咨询费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资本性支出</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30106</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伙食补助费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30204</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手续费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31001</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房屋建筑物购建</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30107</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绩效工资</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30205</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水费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31002</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办公设备购置</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30108</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机关事业单位基本养老保险缴费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12.61</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30206</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电费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31003</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专用设备购置</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30109</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职业年金缴费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30207</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邮电费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0.26</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31005</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基础设施建设</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30110</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职工基本医疗保险缴费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4.21</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30208</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取暖费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31006</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大型修缮</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30111</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公务员医疗补助缴费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30209</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物业管理费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31007</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信息网络及软件购置更新</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30112</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其他社会保障缴费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11.26</w:t>
            </w:r>
            <w:r w:rsidR="00204579">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30211</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差旅费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31008</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物资储备</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5E1450">
        <w:tblPrEx>
          <w:jc w:val="left"/>
        </w:tblPrEx>
        <w:trPr>
          <w:trHeight w:hRule="exact" w:val="318"/>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30113</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住房公积金</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30212</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Pr="00BD752A" w:rsidRDefault="00BD752A" w:rsidP="00BD752A">
            <w:pPr>
              <w:widowControl/>
              <w:spacing w:line="200" w:lineRule="exact"/>
              <w:jc w:val="left"/>
              <w:rPr>
                <w:rFonts w:ascii="宋体" w:eastAsia="宋体" w:hAnsi="宋体" w:cs="宋体"/>
                <w:color w:val="000000"/>
                <w:w w:val="90"/>
                <w:kern w:val="0"/>
                <w:szCs w:val="20"/>
              </w:rPr>
            </w:pPr>
            <w:r>
              <w:rPr>
                <w:rFonts w:ascii="宋体" w:eastAsia="宋体" w:hAnsi="宋体" w:cs="宋体" w:hint="eastAsia"/>
                <w:color w:val="000000"/>
                <w:w w:val="90"/>
                <w:kern w:val="0"/>
                <w:szCs w:val="20"/>
              </w:rPr>
              <w:t xml:space="preserve"> </w:t>
            </w:r>
            <w:r w:rsidR="00204579" w:rsidRPr="00BD752A">
              <w:rPr>
                <w:rFonts w:ascii="宋体" w:eastAsia="宋体" w:hAnsi="宋体" w:cs="宋体" w:hint="eastAsia"/>
                <w:color w:val="000000"/>
                <w:w w:val="90"/>
                <w:kern w:val="0"/>
                <w:szCs w:val="20"/>
              </w:rPr>
              <w:t>因公出国（境）费用</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31009</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土地补偿</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30114</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医疗费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30213</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维修（护）费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31010</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安置补助</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30199</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其他工资福利支出</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30214</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租赁费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31011</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地上附着物和青苗补偿</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对个人和家庭的补助</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12.35</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30215</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会议费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31012</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拆迁补偿</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30301</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离休费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30216</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培训费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31013</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公务用车购置</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30302</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退休费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12.35</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30217</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公务接待费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0.44</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31019</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其他交通工具购置</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30303</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退职（役）费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30218</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专用材料费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31021</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文物和陈列品购置</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30304</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抚恤金</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30224</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被装购置费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31022</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无形资产购置</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30305</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生活补助</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30225</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专用燃料费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31099</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其他资本性支出</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30306</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救济费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30226</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劳务费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399</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其他支出</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BD752A"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30307</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医疗费补助</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30227</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委托业务费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39907</w:t>
            </w:r>
          </w:p>
        </w:tc>
        <w:tc>
          <w:tcPr>
            <w:tcW w:w="431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国家赔偿费用支出</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BD752A" w:rsidTr="00BD752A">
        <w:tblPrEx>
          <w:jc w:val="left"/>
        </w:tblPrEx>
        <w:trPr>
          <w:trHeight w:hRule="exact" w:val="23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30308</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助学金</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30228</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工会经费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4.52</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39908</w:t>
            </w:r>
          </w:p>
        </w:tc>
        <w:tc>
          <w:tcPr>
            <w:tcW w:w="431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对民间非营利组织和群众性自治组织补贴</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BD752A" w:rsidTr="00BD752A">
        <w:tblPrEx>
          <w:jc w:val="left"/>
        </w:tblPrEx>
        <w:trPr>
          <w:trHeight w:hRule="exact" w:val="280"/>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30309</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奖励金</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30229</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福利费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7.51</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39909</w:t>
            </w:r>
          </w:p>
        </w:tc>
        <w:tc>
          <w:tcPr>
            <w:tcW w:w="431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r w:rsidR="00BD752A">
              <w:rPr>
                <w:rFonts w:ascii="宋体" w:eastAsia="宋体" w:hAnsi="宋体" w:cs="宋体" w:hint="eastAsia"/>
                <w:color w:val="000000"/>
                <w:kern w:val="0"/>
                <w:szCs w:val="20"/>
              </w:rPr>
              <w:t>经常性赠</w:t>
            </w:r>
          </w:p>
          <w:p w:rsidR="00620DFE" w:rsidRDefault="00620DFE" w:rsidP="00BD752A">
            <w:pPr>
              <w:widowControl/>
              <w:spacing w:line="200" w:lineRule="exact"/>
              <w:jc w:val="left"/>
              <w:rPr>
                <w:rFonts w:ascii="宋体" w:eastAsia="宋体" w:hAnsi="宋体" w:cs="宋体"/>
                <w:color w:val="000000"/>
                <w:kern w:val="0"/>
                <w:szCs w:val="20"/>
              </w:rPr>
            </w:pP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BD752A"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30310</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个人农业生产补贴</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30231</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Pr="00BD752A" w:rsidRDefault="00204579" w:rsidP="00BD752A">
            <w:pPr>
              <w:widowControl/>
              <w:spacing w:line="200" w:lineRule="exact"/>
              <w:jc w:val="left"/>
              <w:rPr>
                <w:rFonts w:ascii="宋体" w:eastAsia="宋体" w:hAnsi="宋体" w:cs="宋体"/>
                <w:color w:val="000000"/>
                <w:w w:val="90"/>
                <w:kern w:val="0"/>
                <w:szCs w:val="20"/>
              </w:rPr>
            </w:pPr>
            <w:r w:rsidRPr="00BD752A">
              <w:rPr>
                <w:rFonts w:ascii="宋体" w:eastAsia="宋体" w:hAnsi="宋体" w:cs="宋体" w:hint="eastAsia"/>
                <w:color w:val="000000"/>
                <w:w w:val="90"/>
                <w:kern w:val="0"/>
                <w:szCs w:val="20"/>
              </w:rPr>
              <w:t>公务用车运行维护费</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2.21</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39910</w:t>
            </w:r>
          </w:p>
        </w:tc>
        <w:tc>
          <w:tcPr>
            <w:tcW w:w="431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资本性赠与</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BD752A"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30311</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代缴社会保险费</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30239</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其他交通费用</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6.06</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39999</w:t>
            </w:r>
          </w:p>
        </w:tc>
        <w:tc>
          <w:tcPr>
            <w:tcW w:w="431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其他支出</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30399</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其他对个人和家庭的补助</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30240</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税金及附加费用</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single" w:sz="4" w:space="0" w:color="auto"/>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4317" w:type="dxa"/>
            <w:gridSpan w:val="6"/>
            <w:tcBorders>
              <w:top w:val="single" w:sz="4" w:space="0" w:color="auto"/>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1101" w:type="dxa"/>
            <w:gridSpan w:val="3"/>
            <w:tcBorders>
              <w:top w:val="nil"/>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3402" w:type="dxa"/>
            <w:gridSpan w:val="7"/>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175"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30299</w:t>
            </w:r>
          </w:p>
        </w:tc>
        <w:tc>
          <w:tcPr>
            <w:tcW w:w="1933" w:type="dxa"/>
            <w:gridSpan w:val="4"/>
            <w:tcBorders>
              <w:top w:val="nil"/>
              <w:left w:val="nil"/>
              <w:bottom w:val="single" w:sz="4" w:space="0" w:color="auto"/>
              <w:right w:val="single" w:sz="4" w:space="0" w:color="auto"/>
            </w:tcBorders>
            <w:shd w:val="clear" w:color="auto" w:fill="auto"/>
            <w:noWrap/>
            <w:vAlign w:val="center"/>
          </w:tcPr>
          <w:p w:rsidR="00620DFE" w:rsidRPr="00BD752A" w:rsidRDefault="00204579" w:rsidP="00BD752A">
            <w:pPr>
              <w:widowControl/>
              <w:spacing w:line="200" w:lineRule="exact"/>
              <w:jc w:val="left"/>
              <w:rPr>
                <w:rFonts w:ascii="宋体" w:eastAsia="宋体" w:hAnsi="宋体" w:cs="宋体"/>
                <w:color w:val="000000"/>
                <w:w w:val="90"/>
                <w:kern w:val="0"/>
                <w:szCs w:val="20"/>
              </w:rPr>
            </w:pPr>
            <w:r w:rsidRPr="00BD752A">
              <w:rPr>
                <w:rFonts w:ascii="宋体" w:eastAsia="宋体" w:hAnsi="宋体" w:cs="宋体" w:hint="eastAsia"/>
                <w:color w:val="000000"/>
                <w:w w:val="90"/>
                <w:kern w:val="0"/>
                <w:szCs w:val="20"/>
              </w:rPr>
              <w:t>其他商品和服务支出</w:t>
            </w:r>
          </w:p>
        </w:tc>
        <w:tc>
          <w:tcPr>
            <w:tcW w:w="1130" w:type="dxa"/>
            <w:gridSpan w:val="2"/>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c>
          <w:tcPr>
            <w:tcW w:w="1073" w:type="dxa"/>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4317" w:type="dxa"/>
            <w:gridSpan w:val="6"/>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18"/>
              </w:rPr>
            </w:pPr>
            <w:r>
              <w:rPr>
                <w:rFonts w:ascii="宋体" w:eastAsia="宋体" w:hAnsi="宋体" w:cs="宋体" w:hint="eastAsia"/>
                <w:color w:val="000000"/>
                <w:kern w:val="0"/>
                <w:szCs w:val="18"/>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 xml:space="preserve">　</w:t>
            </w:r>
          </w:p>
        </w:tc>
      </w:tr>
      <w:tr w:rsidR="005772AC" w:rsidTr="00BD752A">
        <w:tblPrEx>
          <w:jc w:val="left"/>
        </w:tblPrEx>
        <w:trPr>
          <w:trHeight w:hRule="exact" w:val="284"/>
        </w:trPr>
        <w:tc>
          <w:tcPr>
            <w:tcW w:w="4503"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人员经费合计</w:t>
            </w:r>
          </w:p>
        </w:tc>
        <w:tc>
          <w:tcPr>
            <w:tcW w:w="861" w:type="dxa"/>
            <w:gridSpan w:val="2"/>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20"/>
              </w:rPr>
            </w:pPr>
            <w:r>
              <w:rPr>
                <w:rFonts w:ascii="宋体" w:eastAsia="宋体" w:hAnsi="宋体" w:cs="宋体" w:hint="eastAsia"/>
                <w:color w:val="000000"/>
                <w:kern w:val="0"/>
                <w:szCs w:val="20"/>
              </w:rPr>
              <w:t>110.07</w:t>
            </w:r>
          </w:p>
        </w:tc>
        <w:tc>
          <w:tcPr>
            <w:tcW w:w="9628" w:type="dxa"/>
            <w:gridSpan w:val="16"/>
            <w:tcBorders>
              <w:top w:val="single" w:sz="4" w:space="0" w:color="auto"/>
              <w:left w:val="nil"/>
              <w:bottom w:val="single" w:sz="4" w:space="0" w:color="auto"/>
              <w:right w:val="single" w:sz="4" w:space="0" w:color="auto"/>
            </w:tcBorders>
            <w:shd w:val="clear" w:color="auto" w:fill="auto"/>
            <w:noWrap/>
            <w:vAlign w:val="center"/>
          </w:tcPr>
          <w:p w:rsidR="00620DFE" w:rsidRDefault="00204579" w:rsidP="00BD752A">
            <w:pPr>
              <w:widowControl/>
              <w:spacing w:line="200" w:lineRule="exact"/>
              <w:jc w:val="center"/>
              <w:rPr>
                <w:rFonts w:ascii="宋体" w:eastAsia="宋体" w:hAnsi="宋体" w:cs="宋体"/>
                <w:color w:val="000000"/>
                <w:kern w:val="0"/>
                <w:szCs w:val="20"/>
              </w:rPr>
            </w:pPr>
            <w:r>
              <w:rPr>
                <w:rFonts w:ascii="宋体" w:eastAsia="宋体" w:hAnsi="宋体" w:cs="宋体" w:hint="eastAsia"/>
                <w:color w:val="000000"/>
                <w:kern w:val="0"/>
                <w:szCs w:val="20"/>
              </w:rPr>
              <w:t>公用经费合计</w:t>
            </w:r>
          </w:p>
        </w:tc>
        <w:tc>
          <w:tcPr>
            <w:tcW w:w="851" w:type="dxa"/>
            <w:gridSpan w:val="3"/>
            <w:tcBorders>
              <w:top w:val="nil"/>
              <w:left w:val="nil"/>
              <w:bottom w:val="single" w:sz="4" w:space="0" w:color="auto"/>
              <w:right w:val="single" w:sz="4" w:space="0" w:color="auto"/>
            </w:tcBorders>
            <w:shd w:val="clear" w:color="auto" w:fill="auto"/>
            <w:noWrap/>
            <w:vAlign w:val="center"/>
          </w:tcPr>
          <w:p w:rsidR="00620DFE" w:rsidRDefault="005772AC" w:rsidP="00BD752A">
            <w:pPr>
              <w:widowControl/>
              <w:spacing w:line="200" w:lineRule="exact"/>
              <w:jc w:val="left"/>
              <w:rPr>
                <w:rFonts w:ascii="宋体" w:eastAsia="宋体" w:hAnsi="宋体" w:cs="宋体"/>
                <w:color w:val="000000"/>
                <w:kern w:val="0"/>
                <w:szCs w:val="18"/>
              </w:rPr>
            </w:pPr>
            <w:r>
              <w:rPr>
                <w:rFonts w:ascii="宋体" w:eastAsia="宋体" w:hAnsi="宋体" w:cs="宋体" w:hint="eastAsia"/>
                <w:color w:val="000000"/>
                <w:kern w:val="0"/>
                <w:szCs w:val="18"/>
              </w:rPr>
              <w:t>24.72</w:t>
            </w:r>
          </w:p>
        </w:tc>
      </w:tr>
      <w:tr w:rsidR="00620DFE" w:rsidTr="00BD752A">
        <w:tblPrEx>
          <w:jc w:val="left"/>
        </w:tblPrEx>
        <w:trPr>
          <w:trHeight w:hRule="exact" w:val="284"/>
        </w:trPr>
        <w:tc>
          <w:tcPr>
            <w:tcW w:w="15843" w:type="dxa"/>
            <w:gridSpan w:val="31"/>
            <w:tcBorders>
              <w:top w:val="nil"/>
              <w:left w:val="nil"/>
              <w:bottom w:val="nil"/>
              <w:right w:val="nil"/>
            </w:tcBorders>
            <w:shd w:val="clear" w:color="auto" w:fill="auto"/>
            <w:noWrap/>
            <w:vAlign w:val="center"/>
          </w:tcPr>
          <w:p w:rsidR="00620DFE" w:rsidRDefault="00204579" w:rsidP="00BD752A">
            <w:pPr>
              <w:widowControl/>
              <w:spacing w:line="200" w:lineRule="exact"/>
              <w:jc w:val="left"/>
              <w:rPr>
                <w:rFonts w:ascii="宋体" w:eastAsia="宋体" w:hAnsi="宋体" w:cs="宋体"/>
                <w:color w:val="000000"/>
                <w:kern w:val="0"/>
                <w:szCs w:val="24"/>
              </w:rPr>
            </w:pPr>
            <w:r>
              <w:rPr>
                <w:rFonts w:ascii="宋体" w:eastAsia="宋体" w:hAnsi="宋体" w:cs="宋体" w:hint="eastAsia"/>
                <w:color w:val="000000"/>
                <w:kern w:val="0"/>
                <w:szCs w:val="24"/>
              </w:rPr>
              <w:t>注：本表反映部门本年度一般公共预算财政拨款基本支出明细情况。</w:t>
            </w:r>
          </w:p>
        </w:tc>
      </w:tr>
      <w:tr w:rsidR="00620DFE" w:rsidTr="00BD752A">
        <w:tblPrEx>
          <w:jc w:val="left"/>
        </w:tblPrEx>
        <w:trPr>
          <w:gridAfter w:val="1"/>
          <w:wAfter w:w="447" w:type="dxa"/>
          <w:trHeight w:val="690"/>
        </w:trPr>
        <w:tc>
          <w:tcPr>
            <w:tcW w:w="15396" w:type="dxa"/>
            <w:gridSpan w:val="30"/>
            <w:tcBorders>
              <w:top w:val="nil"/>
              <w:left w:val="nil"/>
              <w:bottom w:val="nil"/>
              <w:right w:val="nil"/>
            </w:tcBorders>
            <w:shd w:val="clear" w:color="auto" w:fill="FFFFFF"/>
            <w:vAlign w:val="center"/>
          </w:tcPr>
          <w:p w:rsidR="00620DFE" w:rsidRDefault="00204579">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lastRenderedPageBreak/>
              <w:t>政府性基金预算财政拨款收入支出决算表</w:t>
            </w:r>
          </w:p>
        </w:tc>
      </w:tr>
      <w:tr w:rsidR="005772AC" w:rsidTr="00BD752A">
        <w:tblPrEx>
          <w:jc w:val="left"/>
        </w:tblPrEx>
        <w:trPr>
          <w:gridAfter w:val="1"/>
          <w:wAfter w:w="447" w:type="dxa"/>
          <w:trHeight w:val="345"/>
        </w:trPr>
        <w:tc>
          <w:tcPr>
            <w:tcW w:w="967" w:type="dxa"/>
            <w:gridSpan w:val="2"/>
            <w:tcBorders>
              <w:top w:val="nil"/>
              <w:left w:val="nil"/>
              <w:bottom w:val="nil"/>
              <w:right w:val="nil"/>
            </w:tcBorders>
            <w:shd w:val="clear" w:color="auto" w:fill="FFFFFF"/>
            <w:vAlign w:val="center"/>
          </w:tcPr>
          <w:p w:rsidR="00620DFE" w:rsidRDefault="00620DFE">
            <w:pPr>
              <w:jc w:val="center"/>
              <w:rPr>
                <w:rFonts w:ascii="宋体" w:eastAsia="宋体" w:hAnsi="宋体" w:cs="宋体"/>
                <w:color w:val="000000"/>
                <w:sz w:val="20"/>
                <w:szCs w:val="20"/>
              </w:rPr>
            </w:pPr>
          </w:p>
        </w:tc>
        <w:tc>
          <w:tcPr>
            <w:tcW w:w="240" w:type="dxa"/>
            <w:gridSpan w:val="2"/>
            <w:tcBorders>
              <w:top w:val="nil"/>
              <w:left w:val="nil"/>
              <w:bottom w:val="nil"/>
              <w:right w:val="nil"/>
            </w:tcBorders>
            <w:shd w:val="clear" w:color="auto" w:fill="FFFFFF"/>
            <w:vAlign w:val="center"/>
          </w:tcPr>
          <w:p w:rsidR="00620DFE" w:rsidRDefault="00620DFE">
            <w:pPr>
              <w:jc w:val="center"/>
              <w:rPr>
                <w:rFonts w:ascii="宋体" w:eastAsia="宋体" w:hAnsi="宋体" w:cs="宋体"/>
                <w:color w:val="000000"/>
                <w:sz w:val="20"/>
                <w:szCs w:val="20"/>
              </w:rPr>
            </w:pPr>
          </w:p>
        </w:tc>
        <w:tc>
          <w:tcPr>
            <w:tcW w:w="1357" w:type="dxa"/>
            <w:gridSpan w:val="3"/>
            <w:tcBorders>
              <w:top w:val="nil"/>
              <w:left w:val="nil"/>
              <w:bottom w:val="nil"/>
              <w:right w:val="nil"/>
            </w:tcBorders>
            <w:shd w:val="clear" w:color="auto" w:fill="FFFFFF"/>
            <w:vAlign w:val="center"/>
          </w:tcPr>
          <w:p w:rsidR="00620DFE" w:rsidRDefault="00620DFE">
            <w:pPr>
              <w:jc w:val="center"/>
              <w:rPr>
                <w:rFonts w:ascii="宋体" w:eastAsia="宋体" w:hAnsi="宋体" w:cs="宋体"/>
                <w:color w:val="000000"/>
                <w:sz w:val="20"/>
                <w:szCs w:val="20"/>
              </w:rPr>
            </w:pPr>
          </w:p>
        </w:tc>
        <w:tc>
          <w:tcPr>
            <w:tcW w:w="2057" w:type="dxa"/>
            <w:gridSpan w:val="4"/>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2223" w:type="dxa"/>
            <w:gridSpan w:val="5"/>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2139" w:type="dxa"/>
            <w:gridSpan w:val="4"/>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2145" w:type="dxa"/>
            <w:gridSpan w:val="3"/>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2013" w:type="dxa"/>
            <w:gridSpan w:val="3"/>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2255" w:type="dxa"/>
            <w:gridSpan w:val="4"/>
            <w:tcBorders>
              <w:top w:val="nil"/>
              <w:left w:val="nil"/>
              <w:bottom w:val="nil"/>
              <w:right w:val="nil"/>
            </w:tcBorders>
            <w:shd w:val="clear" w:color="auto" w:fill="FFFFFF"/>
            <w:noWrap/>
            <w:vAlign w:val="center"/>
          </w:tcPr>
          <w:p w:rsidR="00620DFE" w:rsidRDefault="0020457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公开07表</w:t>
            </w:r>
          </w:p>
        </w:tc>
      </w:tr>
      <w:tr w:rsidR="00235A06" w:rsidTr="00BD752A">
        <w:tblPrEx>
          <w:jc w:val="left"/>
        </w:tblPrEx>
        <w:trPr>
          <w:gridAfter w:val="1"/>
          <w:wAfter w:w="447" w:type="dxa"/>
          <w:trHeight w:val="690"/>
        </w:trPr>
        <w:tc>
          <w:tcPr>
            <w:tcW w:w="6844" w:type="dxa"/>
            <w:gridSpan w:val="16"/>
            <w:tcBorders>
              <w:top w:val="nil"/>
              <w:left w:val="nil"/>
              <w:bottom w:val="nil"/>
              <w:right w:val="nil"/>
            </w:tcBorders>
            <w:shd w:val="clear" w:color="auto" w:fill="FFFFFF"/>
            <w:noWrap/>
            <w:vAlign w:val="center"/>
          </w:tcPr>
          <w:p w:rsidR="00235A06" w:rsidRDefault="00235A06">
            <w:pP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部门：怀化市计划生育协会</w:t>
            </w:r>
          </w:p>
        </w:tc>
        <w:tc>
          <w:tcPr>
            <w:tcW w:w="2139" w:type="dxa"/>
            <w:gridSpan w:val="4"/>
            <w:tcBorders>
              <w:top w:val="nil"/>
              <w:left w:val="nil"/>
              <w:bottom w:val="nil"/>
              <w:right w:val="nil"/>
            </w:tcBorders>
            <w:shd w:val="clear" w:color="auto" w:fill="FFFFFF"/>
            <w:vAlign w:val="center"/>
          </w:tcPr>
          <w:p w:rsidR="00235A06" w:rsidRDefault="00235A06">
            <w:pPr>
              <w:rPr>
                <w:rFonts w:ascii="宋体" w:eastAsia="宋体" w:hAnsi="宋体" w:cs="宋体"/>
                <w:color w:val="000000"/>
                <w:sz w:val="20"/>
                <w:szCs w:val="20"/>
              </w:rPr>
            </w:pPr>
          </w:p>
        </w:tc>
        <w:tc>
          <w:tcPr>
            <w:tcW w:w="2145" w:type="dxa"/>
            <w:gridSpan w:val="3"/>
            <w:tcBorders>
              <w:top w:val="nil"/>
              <w:left w:val="nil"/>
              <w:bottom w:val="nil"/>
              <w:right w:val="nil"/>
            </w:tcBorders>
            <w:shd w:val="clear" w:color="auto" w:fill="FFFFFF"/>
            <w:vAlign w:val="center"/>
          </w:tcPr>
          <w:p w:rsidR="00235A06" w:rsidRDefault="00235A06">
            <w:pPr>
              <w:rPr>
                <w:rFonts w:ascii="宋体" w:eastAsia="宋体" w:hAnsi="宋体" w:cs="宋体"/>
                <w:color w:val="000000"/>
                <w:sz w:val="20"/>
                <w:szCs w:val="20"/>
              </w:rPr>
            </w:pPr>
          </w:p>
        </w:tc>
        <w:tc>
          <w:tcPr>
            <w:tcW w:w="2013" w:type="dxa"/>
            <w:gridSpan w:val="3"/>
            <w:tcBorders>
              <w:top w:val="nil"/>
              <w:left w:val="nil"/>
              <w:bottom w:val="nil"/>
              <w:right w:val="nil"/>
            </w:tcBorders>
            <w:shd w:val="clear" w:color="auto" w:fill="FFFFFF"/>
            <w:vAlign w:val="center"/>
          </w:tcPr>
          <w:p w:rsidR="00235A06" w:rsidRDefault="00235A06">
            <w:pPr>
              <w:rPr>
                <w:rFonts w:ascii="宋体" w:eastAsia="宋体" w:hAnsi="宋体" w:cs="宋体"/>
                <w:color w:val="000000"/>
                <w:sz w:val="20"/>
                <w:szCs w:val="20"/>
              </w:rPr>
            </w:pPr>
          </w:p>
        </w:tc>
        <w:tc>
          <w:tcPr>
            <w:tcW w:w="2255" w:type="dxa"/>
            <w:gridSpan w:val="4"/>
            <w:tcBorders>
              <w:top w:val="nil"/>
              <w:left w:val="nil"/>
              <w:bottom w:val="nil"/>
              <w:right w:val="nil"/>
            </w:tcBorders>
            <w:shd w:val="clear" w:color="auto" w:fill="FFFFFF"/>
            <w:noWrap/>
            <w:vAlign w:val="center"/>
          </w:tcPr>
          <w:p w:rsidR="00235A06" w:rsidRDefault="00235A06">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5772AC" w:rsidTr="00BD752A">
        <w:tblPrEx>
          <w:jc w:val="left"/>
        </w:tblPrEx>
        <w:trPr>
          <w:gridAfter w:val="1"/>
          <w:wAfter w:w="447" w:type="dxa"/>
          <w:trHeight w:val="459"/>
        </w:trPr>
        <w:tc>
          <w:tcPr>
            <w:tcW w:w="256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项 </w:t>
            </w:r>
            <w:r>
              <w:rPr>
                <w:rStyle w:val="font01"/>
                <w:rFonts w:hint="default"/>
                <w:lang w:bidi="ar"/>
              </w:rPr>
              <w:t xml:space="preserve">   </w:t>
            </w:r>
            <w:r>
              <w:rPr>
                <w:rStyle w:val="font21"/>
                <w:rFonts w:hint="default"/>
                <w:lang w:bidi="ar"/>
              </w:rPr>
              <w:t>目</w:t>
            </w:r>
          </w:p>
        </w:tc>
        <w:tc>
          <w:tcPr>
            <w:tcW w:w="205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年初结转和结余</w:t>
            </w:r>
          </w:p>
        </w:tc>
        <w:tc>
          <w:tcPr>
            <w:tcW w:w="222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本年收入</w:t>
            </w:r>
          </w:p>
        </w:tc>
        <w:tc>
          <w:tcPr>
            <w:tcW w:w="6297"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本年支出</w:t>
            </w:r>
          </w:p>
        </w:tc>
        <w:tc>
          <w:tcPr>
            <w:tcW w:w="22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年末结转和结余</w:t>
            </w:r>
          </w:p>
        </w:tc>
      </w:tr>
      <w:tr w:rsidR="005772AC" w:rsidTr="00BD752A">
        <w:tblPrEx>
          <w:jc w:val="left"/>
        </w:tblPrEx>
        <w:trPr>
          <w:gridAfter w:val="1"/>
          <w:wAfter w:w="447" w:type="dxa"/>
          <w:trHeight w:val="609"/>
        </w:trPr>
        <w:tc>
          <w:tcPr>
            <w:tcW w:w="120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科目代码</w:t>
            </w:r>
          </w:p>
        </w:tc>
        <w:tc>
          <w:tcPr>
            <w:tcW w:w="13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科目名称</w:t>
            </w:r>
          </w:p>
        </w:tc>
        <w:tc>
          <w:tcPr>
            <w:tcW w:w="2057"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223"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13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小计</w:t>
            </w:r>
          </w:p>
        </w:tc>
        <w:tc>
          <w:tcPr>
            <w:tcW w:w="214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基本支出  </w:t>
            </w:r>
          </w:p>
        </w:tc>
        <w:tc>
          <w:tcPr>
            <w:tcW w:w="201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项目支出</w:t>
            </w:r>
          </w:p>
        </w:tc>
        <w:tc>
          <w:tcPr>
            <w:tcW w:w="225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r>
      <w:tr w:rsidR="005772AC" w:rsidTr="00BD752A">
        <w:tblPrEx>
          <w:jc w:val="left"/>
        </w:tblPrEx>
        <w:trPr>
          <w:gridAfter w:val="1"/>
          <w:wAfter w:w="447" w:type="dxa"/>
          <w:trHeight w:val="409"/>
        </w:trPr>
        <w:tc>
          <w:tcPr>
            <w:tcW w:w="1207"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13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057"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223"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13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14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01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25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r>
      <w:tr w:rsidR="005772AC" w:rsidTr="00BD752A">
        <w:tblPrEx>
          <w:jc w:val="left"/>
        </w:tblPrEx>
        <w:trPr>
          <w:gridAfter w:val="1"/>
          <w:wAfter w:w="447" w:type="dxa"/>
          <w:trHeight w:val="509"/>
        </w:trPr>
        <w:tc>
          <w:tcPr>
            <w:tcW w:w="1207"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13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057"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223"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13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14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01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25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r>
      <w:tr w:rsidR="005772AC" w:rsidTr="00BD752A">
        <w:tblPrEx>
          <w:jc w:val="left"/>
        </w:tblPrEx>
        <w:trPr>
          <w:gridAfter w:val="1"/>
          <w:wAfter w:w="447" w:type="dxa"/>
          <w:trHeight w:val="509"/>
        </w:trPr>
        <w:tc>
          <w:tcPr>
            <w:tcW w:w="256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栏次</w:t>
            </w:r>
          </w:p>
        </w:tc>
        <w:tc>
          <w:tcPr>
            <w:tcW w:w="20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22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w:t>
            </w:r>
          </w:p>
        </w:tc>
        <w:tc>
          <w:tcPr>
            <w:tcW w:w="21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4</w:t>
            </w: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5</w:t>
            </w:r>
          </w:p>
        </w:tc>
        <w:tc>
          <w:tcPr>
            <w:tcW w:w="2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6</w:t>
            </w:r>
          </w:p>
        </w:tc>
      </w:tr>
      <w:tr w:rsidR="005772AC" w:rsidTr="00BD752A">
        <w:tblPrEx>
          <w:jc w:val="left"/>
        </w:tblPrEx>
        <w:trPr>
          <w:gridAfter w:val="1"/>
          <w:wAfter w:w="447" w:type="dxa"/>
          <w:trHeight w:val="509"/>
        </w:trPr>
        <w:tc>
          <w:tcPr>
            <w:tcW w:w="256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20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2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1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r>
      <w:tr w:rsidR="005772AC" w:rsidTr="00BD752A">
        <w:tblPrEx>
          <w:jc w:val="left"/>
        </w:tblPrEx>
        <w:trPr>
          <w:gridAfter w:val="1"/>
          <w:wAfter w:w="447" w:type="dxa"/>
          <w:trHeight w:val="509"/>
        </w:trPr>
        <w:tc>
          <w:tcPr>
            <w:tcW w:w="12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92042D">
            <w:pPr>
              <w:jc w:val="center"/>
              <w:rPr>
                <w:rFonts w:ascii="宋体" w:eastAsia="宋体" w:hAnsi="宋体" w:cs="宋体"/>
                <w:color w:val="000000"/>
                <w:sz w:val="24"/>
                <w:szCs w:val="24"/>
              </w:rPr>
            </w:pPr>
            <w:r>
              <w:rPr>
                <w:rFonts w:ascii="宋体" w:eastAsia="宋体" w:hAnsi="宋体" w:cs="宋体" w:hint="eastAsia"/>
                <w:color w:val="000000"/>
                <w:sz w:val="24"/>
                <w:szCs w:val="24"/>
              </w:rPr>
              <w:t>无</w:t>
            </w:r>
          </w:p>
        </w:tc>
        <w:tc>
          <w:tcPr>
            <w:tcW w:w="13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0"/>
                <w:szCs w:val="20"/>
              </w:rPr>
            </w:pPr>
          </w:p>
        </w:tc>
        <w:tc>
          <w:tcPr>
            <w:tcW w:w="20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5772AC" w:rsidTr="00BD752A">
        <w:tblPrEx>
          <w:jc w:val="left"/>
        </w:tblPrEx>
        <w:trPr>
          <w:gridAfter w:val="1"/>
          <w:wAfter w:w="447" w:type="dxa"/>
          <w:trHeight w:val="509"/>
        </w:trPr>
        <w:tc>
          <w:tcPr>
            <w:tcW w:w="12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13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5772AC" w:rsidTr="00BD752A">
        <w:tblPrEx>
          <w:jc w:val="left"/>
        </w:tblPrEx>
        <w:trPr>
          <w:gridAfter w:val="1"/>
          <w:wAfter w:w="447" w:type="dxa"/>
          <w:trHeight w:val="509"/>
        </w:trPr>
        <w:tc>
          <w:tcPr>
            <w:tcW w:w="12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13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0"/>
                <w:szCs w:val="20"/>
              </w:rPr>
            </w:pPr>
          </w:p>
        </w:tc>
        <w:tc>
          <w:tcPr>
            <w:tcW w:w="20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5772AC" w:rsidTr="00BD752A">
        <w:tblPrEx>
          <w:jc w:val="left"/>
        </w:tblPrEx>
        <w:trPr>
          <w:gridAfter w:val="1"/>
          <w:wAfter w:w="447" w:type="dxa"/>
          <w:trHeight w:val="509"/>
        </w:trPr>
        <w:tc>
          <w:tcPr>
            <w:tcW w:w="12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13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5772AC" w:rsidTr="00BD752A">
        <w:tblPrEx>
          <w:jc w:val="left"/>
        </w:tblPrEx>
        <w:trPr>
          <w:gridAfter w:val="1"/>
          <w:wAfter w:w="447" w:type="dxa"/>
          <w:trHeight w:val="509"/>
        </w:trPr>
        <w:tc>
          <w:tcPr>
            <w:tcW w:w="12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13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5772AC" w:rsidTr="00BD752A">
        <w:tblPrEx>
          <w:jc w:val="left"/>
        </w:tblPrEx>
        <w:trPr>
          <w:gridAfter w:val="1"/>
          <w:wAfter w:w="447" w:type="dxa"/>
          <w:trHeight w:val="509"/>
        </w:trPr>
        <w:tc>
          <w:tcPr>
            <w:tcW w:w="12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13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3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1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2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620DFE" w:rsidTr="00BD752A">
        <w:tblPrEx>
          <w:jc w:val="left"/>
        </w:tblPrEx>
        <w:trPr>
          <w:gridAfter w:val="1"/>
          <w:wAfter w:w="447" w:type="dxa"/>
          <w:trHeight w:val="725"/>
        </w:trPr>
        <w:tc>
          <w:tcPr>
            <w:tcW w:w="15396" w:type="dxa"/>
            <w:gridSpan w:val="30"/>
            <w:tcBorders>
              <w:top w:val="nil"/>
              <w:left w:val="nil"/>
              <w:bottom w:val="nil"/>
              <w:right w:val="nil"/>
            </w:tcBorders>
            <w:shd w:val="clear" w:color="auto" w:fill="auto"/>
            <w:vAlign w:val="center"/>
          </w:tcPr>
          <w:p w:rsidR="00620DFE" w:rsidRDefault="00204579">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注：本表反映部门本年度政府性基金预算财政拨款收入、支出及结转和结余情况。</w:t>
            </w:r>
          </w:p>
          <w:p w:rsidR="00620DFE" w:rsidRDefault="00620DFE">
            <w:pPr>
              <w:widowControl/>
              <w:jc w:val="left"/>
              <w:textAlignment w:val="center"/>
              <w:rPr>
                <w:rFonts w:ascii="宋体" w:eastAsia="宋体" w:hAnsi="宋体" w:cs="宋体"/>
                <w:color w:val="000000"/>
                <w:kern w:val="0"/>
                <w:sz w:val="24"/>
                <w:szCs w:val="24"/>
                <w:lang w:bidi="ar"/>
              </w:rPr>
            </w:pPr>
          </w:p>
          <w:p w:rsidR="00620DFE" w:rsidRDefault="00204579">
            <w:pPr>
              <w:widowControl/>
              <w:jc w:val="left"/>
              <w:textAlignment w:val="center"/>
              <w:rPr>
                <w:rFonts w:ascii="宋体" w:eastAsia="宋体" w:hAnsi="宋体" w:cs="宋体"/>
                <w:color w:val="000000"/>
                <w:kern w:val="0"/>
                <w:sz w:val="24"/>
                <w:szCs w:val="24"/>
                <w:lang w:bidi="ar"/>
              </w:rPr>
            </w:pPr>
            <w:r>
              <w:rPr>
                <w:rFonts w:ascii="楷体" w:eastAsia="楷体" w:hAnsi="楷体" w:cs="楷体" w:hint="eastAsia"/>
                <w:b/>
                <w:bCs/>
                <w:kern w:val="0"/>
                <w:sz w:val="24"/>
                <w:szCs w:val="24"/>
                <w:lang w:bidi="ar"/>
              </w:rPr>
              <w:t>说明：我单位没有政府性基金收入，也没有使用政府性基金安排的支出，故本表无数据。（当表格数据为空时，应有此说明）</w:t>
            </w:r>
          </w:p>
        </w:tc>
      </w:tr>
      <w:tr w:rsidR="00620DFE" w:rsidTr="00BD752A">
        <w:tblPrEx>
          <w:jc w:val="left"/>
        </w:tblPrEx>
        <w:trPr>
          <w:gridBefore w:val="1"/>
          <w:gridAfter w:val="2"/>
          <w:wBefore w:w="93" w:type="dxa"/>
          <w:wAfter w:w="620" w:type="dxa"/>
          <w:trHeight w:val="963"/>
        </w:trPr>
        <w:tc>
          <w:tcPr>
            <w:tcW w:w="15130" w:type="dxa"/>
            <w:gridSpan w:val="28"/>
            <w:tcBorders>
              <w:top w:val="nil"/>
              <w:left w:val="nil"/>
              <w:bottom w:val="nil"/>
              <w:right w:val="nil"/>
            </w:tcBorders>
            <w:shd w:val="clear" w:color="auto" w:fill="FFFFFF"/>
            <w:vAlign w:val="center"/>
          </w:tcPr>
          <w:p w:rsidR="00620DFE" w:rsidRDefault="00204579">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lastRenderedPageBreak/>
              <w:t>国有资本经营预算财政拨款支出决算表</w:t>
            </w:r>
          </w:p>
        </w:tc>
      </w:tr>
      <w:tr w:rsidR="00620DFE" w:rsidTr="00BD752A">
        <w:tblPrEx>
          <w:jc w:val="left"/>
        </w:tblPrEx>
        <w:trPr>
          <w:gridBefore w:val="1"/>
          <w:gridAfter w:val="2"/>
          <w:wBefore w:w="93" w:type="dxa"/>
          <w:wAfter w:w="620" w:type="dxa"/>
          <w:trHeight w:val="417"/>
        </w:trPr>
        <w:tc>
          <w:tcPr>
            <w:tcW w:w="2617" w:type="dxa"/>
            <w:gridSpan w:val="7"/>
            <w:tcBorders>
              <w:top w:val="nil"/>
              <w:left w:val="nil"/>
              <w:bottom w:val="nil"/>
              <w:right w:val="nil"/>
            </w:tcBorders>
            <w:shd w:val="clear" w:color="auto" w:fill="FFFFFF"/>
            <w:vAlign w:val="center"/>
          </w:tcPr>
          <w:p w:rsidR="00620DFE" w:rsidRDefault="00620DFE">
            <w:pPr>
              <w:jc w:val="center"/>
              <w:rPr>
                <w:rFonts w:ascii="宋体" w:eastAsia="宋体" w:hAnsi="宋体" w:cs="宋体"/>
                <w:color w:val="000000"/>
                <w:sz w:val="20"/>
                <w:szCs w:val="20"/>
              </w:rPr>
            </w:pPr>
          </w:p>
        </w:tc>
        <w:tc>
          <w:tcPr>
            <w:tcW w:w="645" w:type="dxa"/>
            <w:tcBorders>
              <w:top w:val="nil"/>
              <w:left w:val="nil"/>
              <w:bottom w:val="nil"/>
              <w:right w:val="nil"/>
            </w:tcBorders>
            <w:shd w:val="clear" w:color="auto" w:fill="FFFFFF"/>
            <w:vAlign w:val="center"/>
          </w:tcPr>
          <w:p w:rsidR="00620DFE" w:rsidRDefault="00620DFE">
            <w:pPr>
              <w:jc w:val="center"/>
              <w:rPr>
                <w:rFonts w:ascii="宋体" w:eastAsia="宋体" w:hAnsi="宋体" w:cs="宋体"/>
                <w:color w:val="000000"/>
                <w:sz w:val="20"/>
                <w:szCs w:val="20"/>
              </w:rPr>
            </w:pPr>
          </w:p>
        </w:tc>
        <w:tc>
          <w:tcPr>
            <w:tcW w:w="2076" w:type="dxa"/>
            <w:gridSpan w:val="4"/>
            <w:tcBorders>
              <w:top w:val="nil"/>
              <w:left w:val="nil"/>
              <w:bottom w:val="nil"/>
              <w:right w:val="nil"/>
            </w:tcBorders>
            <w:shd w:val="clear" w:color="auto" w:fill="FFFFFF"/>
            <w:vAlign w:val="center"/>
          </w:tcPr>
          <w:p w:rsidR="00620DFE" w:rsidRDefault="00620DFE">
            <w:pPr>
              <w:jc w:val="center"/>
              <w:rPr>
                <w:rFonts w:ascii="宋体" w:eastAsia="宋体" w:hAnsi="宋体" w:cs="宋体"/>
                <w:color w:val="000000"/>
                <w:sz w:val="20"/>
                <w:szCs w:val="20"/>
              </w:rPr>
            </w:pPr>
          </w:p>
        </w:tc>
        <w:tc>
          <w:tcPr>
            <w:tcW w:w="2979" w:type="dxa"/>
            <w:gridSpan w:val="5"/>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2979" w:type="dxa"/>
            <w:gridSpan w:val="7"/>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0" w:type="auto"/>
            <w:gridSpan w:val="4"/>
            <w:tcBorders>
              <w:top w:val="nil"/>
              <w:left w:val="nil"/>
              <w:bottom w:val="nil"/>
              <w:right w:val="nil"/>
            </w:tcBorders>
            <w:shd w:val="clear" w:color="auto" w:fill="FFFFFF"/>
            <w:noWrap/>
            <w:vAlign w:val="center"/>
          </w:tcPr>
          <w:p w:rsidR="00620DFE" w:rsidRDefault="0020457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公开08表</w:t>
            </w:r>
          </w:p>
        </w:tc>
      </w:tr>
      <w:tr w:rsidR="0092042D" w:rsidTr="00BD752A">
        <w:tblPrEx>
          <w:jc w:val="left"/>
        </w:tblPrEx>
        <w:trPr>
          <w:gridBefore w:val="1"/>
          <w:gridAfter w:val="2"/>
          <w:wBefore w:w="93" w:type="dxa"/>
          <w:wAfter w:w="620" w:type="dxa"/>
          <w:trHeight w:val="417"/>
        </w:trPr>
        <w:tc>
          <w:tcPr>
            <w:tcW w:w="5338" w:type="dxa"/>
            <w:gridSpan w:val="12"/>
            <w:tcBorders>
              <w:top w:val="nil"/>
              <w:left w:val="nil"/>
              <w:bottom w:val="nil"/>
              <w:right w:val="nil"/>
            </w:tcBorders>
            <w:shd w:val="clear" w:color="auto" w:fill="FFFFFF"/>
            <w:noWrap/>
            <w:vAlign w:val="center"/>
          </w:tcPr>
          <w:p w:rsidR="0092042D" w:rsidRDefault="0092042D" w:rsidP="0092042D">
            <w:pPr>
              <w:jc w:val="left"/>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部门：怀化市计划生育协会</w:t>
            </w:r>
          </w:p>
        </w:tc>
        <w:tc>
          <w:tcPr>
            <w:tcW w:w="2979" w:type="dxa"/>
            <w:gridSpan w:val="5"/>
            <w:tcBorders>
              <w:top w:val="nil"/>
              <w:left w:val="nil"/>
              <w:bottom w:val="nil"/>
              <w:right w:val="nil"/>
            </w:tcBorders>
            <w:shd w:val="clear" w:color="auto" w:fill="FFFFFF"/>
            <w:vAlign w:val="center"/>
          </w:tcPr>
          <w:p w:rsidR="0092042D" w:rsidRDefault="0092042D">
            <w:pPr>
              <w:rPr>
                <w:rFonts w:ascii="宋体" w:eastAsia="宋体" w:hAnsi="宋体" w:cs="宋体"/>
                <w:color w:val="000000"/>
                <w:sz w:val="20"/>
                <w:szCs w:val="20"/>
              </w:rPr>
            </w:pPr>
          </w:p>
        </w:tc>
        <w:tc>
          <w:tcPr>
            <w:tcW w:w="2979" w:type="dxa"/>
            <w:gridSpan w:val="7"/>
            <w:tcBorders>
              <w:top w:val="nil"/>
              <w:left w:val="nil"/>
              <w:bottom w:val="nil"/>
              <w:right w:val="nil"/>
            </w:tcBorders>
            <w:shd w:val="clear" w:color="auto" w:fill="FFFFFF"/>
            <w:vAlign w:val="center"/>
          </w:tcPr>
          <w:p w:rsidR="0092042D" w:rsidRDefault="0092042D">
            <w:pPr>
              <w:rPr>
                <w:rFonts w:ascii="宋体" w:eastAsia="宋体" w:hAnsi="宋体" w:cs="宋体"/>
                <w:color w:val="000000"/>
                <w:sz w:val="20"/>
                <w:szCs w:val="20"/>
              </w:rPr>
            </w:pPr>
          </w:p>
        </w:tc>
        <w:tc>
          <w:tcPr>
            <w:tcW w:w="0" w:type="auto"/>
            <w:gridSpan w:val="4"/>
            <w:tcBorders>
              <w:top w:val="nil"/>
              <w:left w:val="nil"/>
              <w:bottom w:val="nil"/>
              <w:right w:val="nil"/>
            </w:tcBorders>
            <w:shd w:val="clear" w:color="auto" w:fill="FFFFFF"/>
            <w:noWrap/>
            <w:vAlign w:val="center"/>
          </w:tcPr>
          <w:p w:rsidR="0092042D" w:rsidRDefault="0092042D">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620DFE" w:rsidTr="00BD752A">
        <w:tblPrEx>
          <w:jc w:val="left"/>
        </w:tblPrEx>
        <w:trPr>
          <w:gridBefore w:val="1"/>
          <w:gridAfter w:val="2"/>
          <w:wBefore w:w="93" w:type="dxa"/>
          <w:wAfter w:w="620" w:type="dxa"/>
          <w:trHeight w:val="548"/>
        </w:trPr>
        <w:tc>
          <w:tcPr>
            <w:tcW w:w="533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项 </w:t>
            </w:r>
            <w:r>
              <w:rPr>
                <w:rFonts w:ascii="宋体" w:eastAsia="宋体" w:hAnsi="宋体" w:cs="宋体" w:hint="eastAsia"/>
                <w:color w:val="000000"/>
                <w:kern w:val="0"/>
                <w:sz w:val="22"/>
                <w:lang w:bidi="ar"/>
              </w:rPr>
              <w:t xml:space="preserve">   </w:t>
            </w:r>
            <w:r>
              <w:rPr>
                <w:rStyle w:val="font11"/>
                <w:rFonts w:hint="default"/>
                <w:lang w:bidi="ar"/>
              </w:rPr>
              <w:t>目</w:t>
            </w:r>
          </w:p>
        </w:tc>
        <w:tc>
          <w:tcPr>
            <w:tcW w:w="979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本年支出</w:t>
            </w:r>
          </w:p>
        </w:tc>
      </w:tr>
      <w:tr w:rsidR="00620DFE" w:rsidTr="00BD752A">
        <w:tblPrEx>
          <w:jc w:val="left"/>
        </w:tblPrEx>
        <w:trPr>
          <w:gridBefore w:val="1"/>
          <w:gridAfter w:val="2"/>
          <w:wBefore w:w="93" w:type="dxa"/>
          <w:wAfter w:w="620" w:type="dxa"/>
          <w:trHeight w:val="548"/>
        </w:trPr>
        <w:tc>
          <w:tcPr>
            <w:tcW w:w="2425"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科目代码</w:t>
            </w:r>
          </w:p>
        </w:tc>
        <w:tc>
          <w:tcPr>
            <w:tcW w:w="2913"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科目名称</w:t>
            </w:r>
          </w:p>
        </w:tc>
        <w:tc>
          <w:tcPr>
            <w:tcW w:w="297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297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 xml:space="preserve">基本支出  </w:t>
            </w:r>
          </w:p>
        </w:tc>
        <w:tc>
          <w:tcPr>
            <w:tcW w:w="383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项目支出</w:t>
            </w:r>
          </w:p>
        </w:tc>
      </w:tr>
      <w:tr w:rsidR="00620DFE" w:rsidTr="00BD752A">
        <w:tblPrEx>
          <w:jc w:val="left"/>
        </w:tblPrEx>
        <w:trPr>
          <w:gridBefore w:val="1"/>
          <w:gridAfter w:val="2"/>
          <w:wBefore w:w="93" w:type="dxa"/>
          <w:wAfter w:w="620" w:type="dxa"/>
          <w:trHeight w:val="548"/>
        </w:trPr>
        <w:tc>
          <w:tcPr>
            <w:tcW w:w="2425"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13"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79"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79"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3834"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548"/>
        </w:trPr>
        <w:tc>
          <w:tcPr>
            <w:tcW w:w="2425"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13"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79"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79"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3834"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548"/>
        </w:trPr>
        <w:tc>
          <w:tcPr>
            <w:tcW w:w="533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栏次</w:t>
            </w:r>
          </w:p>
        </w:tc>
        <w:tc>
          <w:tcPr>
            <w:tcW w:w="2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1</w:t>
            </w:r>
          </w:p>
        </w:tc>
        <w:tc>
          <w:tcPr>
            <w:tcW w:w="2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2</w:t>
            </w:r>
          </w:p>
        </w:tc>
        <w:tc>
          <w:tcPr>
            <w:tcW w:w="3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3</w:t>
            </w:r>
          </w:p>
        </w:tc>
      </w:tr>
      <w:tr w:rsidR="00620DFE" w:rsidTr="00BD752A">
        <w:tblPrEx>
          <w:jc w:val="left"/>
        </w:tblPrEx>
        <w:trPr>
          <w:gridBefore w:val="1"/>
          <w:gridAfter w:val="2"/>
          <w:wBefore w:w="93" w:type="dxa"/>
          <w:wAfter w:w="620" w:type="dxa"/>
          <w:trHeight w:val="548"/>
        </w:trPr>
        <w:tc>
          <w:tcPr>
            <w:tcW w:w="5338"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合计</w:t>
            </w:r>
          </w:p>
        </w:tc>
        <w:tc>
          <w:tcPr>
            <w:tcW w:w="2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3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548"/>
        </w:trPr>
        <w:tc>
          <w:tcPr>
            <w:tcW w:w="24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C71D65">
            <w:pPr>
              <w:jc w:val="center"/>
              <w:rPr>
                <w:rFonts w:ascii="宋体" w:eastAsia="宋体" w:hAnsi="宋体" w:cs="宋体"/>
                <w:color w:val="000000"/>
                <w:sz w:val="24"/>
                <w:szCs w:val="24"/>
              </w:rPr>
            </w:pPr>
            <w:r>
              <w:rPr>
                <w:rFonts w:ascii="宋体" w:eastAsia="宋体" w:hAnsi="宋体" w:cs="宋体" w:hint="eastAsia"/>
                <w:color w:val="000000"/>
                <w:sz w:val="24"/>
                <w:szCs w:val="24"/>
              </w:rPr>
              <w:t>无</w:t>
            </w:r>
          </w:p>
        </w:tc>
        <w:tc>
          <w:tcPr>
            <w:tcW w:w="291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0"/>
                <w:szCs w:val="20"/>
              </w:rPr>
            </w:pPr>
          </w:p>
        </w:tc>
        <w:tc>
          <w:tcPr>
            <w:tcW w:w="2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3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548"/>
        </w:trPr>
        <w:tc>
          <w:tcPr>
            <w:tcW w:w="24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1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3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548"/>
        </w:trPr>
        <w:tc>
          <w:tcPr>
            <w:tcW w:w="24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1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0"/>
                <w:szCs w:val="20"/>
              </w:rPr>
            </w:pPr>
          </w:p>
        </w:tc>
        <w:tc>
          <w:tcPr>
            <w:tcW w:w="2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3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548"/>
        </w:trPr>
        <w:tc>
          <w:tcPr>
            <w:tcW w:w="24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1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3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548"/>
        </w:trPr>
        <w:tc>
          <w:tcPr>
            <w:tcW w:w="24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1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3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548"/>
        </w:trPr>
        <w:tc>
          <w:tcPr>
            <w:tcW w:w="24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4"/>
                <w:szCs w:val="24"/>
              </w:rPr>
            </w:pPr>
          </w:p>
        </w:tc>
        <w:tc>
          <w:tcPr>
            <w:tcW w:w="291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297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c>
          <w:tcPr>
            <w:tcW w:w="3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rPr>
                <w:rFonts w:ascii="宋体" w:eastAsia="宋体" w:hAnsi="宋体" w:cs="宋体"/>
                <w:color w:val="000000"/>
                <w:sz w:val="24"/>
                <w:szCs w:val="24"/>
              </w:rPr>
            </w:pPr>
          </w:p>
        </w:tc>
      </w:tr>
      <w:tr w:rsidR="00620DFE" w:rsidTr="00BD752A">
        <w:tblPrEx>
          <w:jc w:val="left"/>
        </w:tblPrEx>
        <w:trPr>
          <w:gridBefore w:val="1"/>
          <w:gridAfter w:val="2"/>
          <w:wBefore w:w="93" w:type="dxa"/>
          <w:wAfter w:w="620" w:type="dxa"/>
          <w:trHeight w:val="976"/>
        </w:trPr>
        <w:tc>
          <w:tcPr>
            <w:tcW w:w="15130" w:type="dxa"/>
            <w:gridSpan w:val="28"/>
            <w:tcBorders>
              <w:top w:val="nil"/>
              <w:left w:val="nil"/>
              <w:bottom w:val="nil"/>
              <w:right w:val="nil"/>
            </w:tcBorders>
            <w:shd w:val="clear" w:color="auto" w:fill="auto"/>
            <w:vAlign w:val="center"/>
          </w:tcPr>
          <w:p w:rsidR="00620DFE" w:rsidRDefault="00204579">
            <w:pPr>
              <w:widowControl/>
              <w:jc w:val="lef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注：本表反映部门本年度国有资本经营预算财政拨款支出情况。</w:t>
            </w:r>
          </w:p>
          <w:p w:rsidR="00620DFE" w:rsidRDefault="00620DFE">
            <w:pPr>
              <w:widowControl/>
              <w:jc w:val="left"/>
              <w:textAlignment w:val="center"/>
              <w:rPr>
                <w:rFonts w:ascii="宋体" w:eastAsia="宋体" w:hAnsi="宋体" w:cs="宋体"/>
                <w:color w:val="000000"/>
                <w:kern w:val="0"/>
                <w:sz w:val="24"/>
                <w:szCs w:val="24"/>
                <w:lang w:bidi="ar"/>
              </w:rPr>
            </w:pPr>
          </w:p>
          <w:p w:rsidR="00620DFE" w:rsidRDefault="00204579">
            <w:pPr>
              <w:widowControl/>
              <w:jc w:val="left"/>
              <w:textAlignment w:val="center"/>
              <w:rPr>
                <w:rFonts w:ascii="宋体" w:eastAsia="宋体" w:hAnsi="宋体" w:cs="宋体"/>
                <w:color w:val="000000"/>
                <w:kern w:val="0"/>
                <w:sz w:val="24"/>
                <w:szCs w:val="24"/>
                <w:lang w:bidi="ar"/>
              </w:rPr>
            </w:pPr>
            <w:r>
              <w:rPr>
                <w:rFonts w:ascii="楷体" w:eastAsia="楷体" w:hAnsi="楷体" w:cs="楷体" w:hint="eastAsia"/>
                <w:b/>
                <w:bCs/>
                <w:kern w:val="0"/>
                <w:sz w:val="24"/>
                <w:szCs w:val="24"/>
                <w:lang w:bidi="ar"/>
              </w:rPr>
              <w:t>说明：我单位没有使用国有资本经营预算安排的支出，故本表无数据。（当表格数据为空时，应有此说明）</w:t>
            </w:r>
          </w:p>
        </w:tc>
      </w:tr>
    </w:tbl>
    <w:p w:rsidR="00620DFE" w:rsidRDefault="00620DFE" w:rsidP="00BD752A">
      <w:pPr>
        <w:widowControl/>
        <w:rPr>
          <w:rFonts w:ascii="Times New Roman" w:eastAsia="方正小标宋_GBK" w:hAnsi="Times New Roman" w:cs="Times New Roman"/>
          <w:color w:val="000000"/>
          <w:kern w:val="0"/>
          <w:sz w:val="36"/>
          <w:szCs w:val="36"/>
        </w:rPr>
      </w:pPr>
    </w:p>
    <w:tbl>
      <w:tblPr>
        <w:tblW w:w="15140" w:type="dxa"/>
        <w:tblInd w:w="93" w:type="dxa"/>
        <w:tblLook w:val="04A0" w:firstRow="1" w:lastRow="0" w:firstColumn="1" w:lastColumn="0" w:noHBand="0" w:noVBand="1"/>
      </w:tblPr>
      <w:tblGrid>
        <w:gridCol w:w="1716"/>
        <w:gridCol w:w="901"/>
        <w:gridCol w:w="1192"/>
        <w:gridCol w:w="1110"/>
        <w:gridCol w:w="1110"/>
        <w:gridCol w:w="1110"/>
        <w:gridCol w:w="1110"/>
        <w:gridCol w:w="1110"/>
        <w:gridCol w:w="1191"/>
        <w:gridCol w:w="1110"/>
        <w:gridCol w:w="1110"/>
        <w:gridCol w:w="1110"/>
        <w:gridCol w:w="1260"/>
      </w:tblGrid>
      <w:tr w:rsidR="00620DFE">
        <w:trPr>
          <w:trHeight w:val="840"/>
        </w:trPr>
        <w:tc>
          <w:tcPr>
            <w:tcW w:w="15140" w:type="dxa"/>
            <w:gridSpan w:val="13"/>
            <w:tcBorders>
              <w:top w:val="nil"/>
              <w:left w:val="nil"/>
              <w:bottom w:val="nil"/>
              <w:right w:val="nil"/>
            </w:tcBorders>
            <w:shd w:val="clear" w:color="auto" w:fill="FFFFFF"/>
            <w:vAlign w:val="center"/>
          </w:tcPr>
          <w:p w:rsidR="00620DFE" w:rsidRDefault="00620DFE">
            <w:pPr>
              <w:widowControl/>
              <w:jc w:val="center"/>
              <w:textAlignment w:val="center"/>
              <w:rPr>
                <w:rFonts w:ascii="华文中宋" w:eastAsia="华文中宋" w:hAnsi="华文中宋" w:cs="华文中宋"/>
                <w:color w:val="000000"/>
                <w:kern w:val="0"/>
                <w:sz w:val="32"/>
                <w:szCs w:val="32"/>
                <w:lang w:bidi="ar"/>
              </w:rPr>
            </w:pPr>
          </w:p>
          <w:p w:rsidR="00620DFE" w:rsidRDefault="00204579">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lang w:bidi="ar"/>
              </w:rPr>
              <w:t>财政拨款“三公”经费支出决算表</w:t>
            </w:r>
          </w:p>
        </w:tc>
      </w:tr>
      <w:tr w:rsidR="00620DFE" w:rsidTr="007634D9">
        <w:trPr>
          <w:trHeight w:val="420"/>
        </w:trPr>
        <w:tc>
          <w:tcPr>
            <w:tcW w:w="2617" w:type="dxa"/>
            <w:gridSpan w:val="2"/>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92"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91"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620DFE" w:rsidRDefault="00620DFE">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620DFE" w:rsidRDefault="0020457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公开09表</w:t>
            </w:r>
          </w:p>
        </w:tc>
      </w:tr>
      <w:tr w:rsidR="007634D9" w:rsidTr="007634D9">
        <w:trPr>
          <w:trHeight w:val="420"/>
        </w:trPr>
        <w:tc>
          <w:tcPr>
            <w:tcW w:w="6029" w:type="dxa"/>
            <w:gridSpan w:val="5"/>
            <w:tcBorders>
              <w:top w:val="nil"/>
              <w:left w:val="nil"/>
              <w:bottom w:val="nil"/>
              <w:right w:val="nil"/>
            </w:tcBorders>
            <w:shd w:val="clear" w:color="auto" w:fill="FFFFFF"/>
            <w:noWrap/>
            <w:vAlign w:val="center"/>
          </w:tcPr>
          <w:p w:rsidR="007634D9" w:rsidRDefault="007634D9">
            <w:pPr>
              <w:rPr>
                <w:rFonts w:ascii="宋体" w:eastAsia="宋体" w:hAnsi="宋体" w:cs="宋体"/>
                <w:color w:val="000000"/>
                <w:sz w:val="20"/>
                <w:szCs w:val="20"/>
              </w:rPr>
            </w:pPr>
            <w:r>
              <w:rPr>
                <w:rFonts w:ascii="宋体" w:eastAsia="宋体" w:hAnsi="宋体" w:cs="宋体" w:hint="eastAsia"/>
                <w:color w:val="000000"/>
                <w:kern w:val="0"/>
                <w:sz w:val="20"/>
                <w:szCs w:val="20"/>
                <w:lang w:bidi="ar"/>
              </w:rPr>
              <w:t>部门：怀化市计划生育协会</w:t>
            </w:r>
          </w:p>
        </w:tc>
        <w:tc>
          <w:tcPr>
            <w:tcW w:w="1110" w:type="dxa"/>
            <w:tcBorders>
              <w:top w:val="nil"/>
              <w:left w:val="nil"/>
              <w:bottom w:val="nil"/>
              <w:right w:val="nil"/>
            </w:tcBorders>
            <w:shd w:val="clear" w:color="auto" w:fill="FFFFFF"/>
            <w:vAlign w:val="center"/>
          </w:tcPr>
          <w:p w:rsidR="007634D9" w:rsidRDefault="007634D9">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7634D9" w:rsidRDefault="007634D9">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7634D9" w:rsidRDefault="007634D9">
            <w:pPr>
              <w:rPr>
                <w:rFonts w:ascii="宋体" w:eastAsia="宋体" w:hAnsi="宋体" w:cs="宋体"/>
                <w:color w:val="000000"/>
                <w:sz w:val="20"/>
                <w:szCs w:val="20"/>
              </w:rPr>
            </w:pPr>
          </w:p>
        </w:tc>
        <w:tc>
          <w:tcPr>
            <w:tcW w:w="1191" w:type="dxa"/>
            <w:tcBorders>
              <w:top w:val="nil"/>
              <w:left w:val="nil"/>
              <w:bottom w:val="nil"/>
              <w:right w:val="nil"/>
            </w:tcBorders>
            <w:shd w:val="clear" w:color="auto" w:fill="FFFFFF"/>
            <w:vAlign w:val="center"/>
          </w:tcPr>
          <w:p w:rsidR="007634D9" w:rsidRDefault="007634D9">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7634D9" w:rsidRDefault="007634D9">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7634D9" w:rsidRDefault="007634D9">
            <w:pPr>
              <w:rPr>
                <w:rFonts w:ascii="宋体" w:eastAsia="宋体" w:hAnsi="宋体" w:cs="宋体"/>
                <w:color w:val="000000"/>
                <w:sz w:val="20"/>
                <w:szCs w:val="20"/>
              </w:rPr>
            </w:pPr>
          </w:p>
        </w:tc>
        <w:tc>
          <w:tcPr>
            <w:tcW w:w="1110" w:type="dxa"/>
            <w:tcBorders>
              <w:top w:val="nil"/>
              <w:left w:val="nil"/>
              <w:bottom w:val="nil"/>
              <w:right w:val="nil"/>
            </w:tcBorders>
            <w:shd w:val="clear" w:color="auto" w:fill="FFFFFF"/>
            <w:vAlign w:val="center"/>
          </w:tcPr>
          <w:p w:rsidR="007634D9" w:rsidRDefault="007634D9">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7634D9" w:rsidRDefault="007634D9">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单位：万元</w:t>
            </w:r>
          </w:p>
        </w:tc>
      </w:tr>
      <w:tr w:rsidR="00620DFE" w:rsidTr="007634D9">
        <w:trPr>
          <w:trHeight w:val="766"/>
        </w:trPr>
        <w:tc>
          <w:tcPr>
            <w:tcW w:w="824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预算数</w:t>
            </w:r>
          </w:p>
        </w:tc>
        <w:tc>
          <w:tcPr>
            <w:tcW w:w="689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决算数</w:t>
            </w:r>
          </w:p>
        </w:tc>
      </w:tr>
      <w:tr w:rsidR="00620DFE" w:rsidTr="007634D9">
        <w:trPr>
          <w:trHeight w:val="822"/>
        </w:trPr>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合计</w:t>
            </w:r>
          </w:p>
        </w:tc>
        <w:tc>
          <w:tcPr>
            <w:tcW w:w="20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因公出国（境）费</w:t>
            </w:r>
          </w:p>
        </w:tc>
        <w:tc>
          <w:tcPr>
            <w:tcW w:w="33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公务用车购置及运行维护费</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公务接待费</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合计</w:t>
            </w:r>
          </w:p>
        </w:tc>
        <w:tc>
          <w:tcPr>
            <w:tcW w:w="1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因公出国（境）费</w:t>
            </w:r>
          </w:p>
        </w:tc>
        <w:tc>
          <w:tcPr>
            <w:tcW w:w="33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公务用车购置及运行维护费</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公务接待费</w:t>
            </w:r>
          </w:p>
        </w:tc>
      </w:tr>
      <w:tr w:rsidR="00620DFE" w:rsidTr="007634D9">
        <w:trPr>
          <w:trHeight w:val="1274"/>
        </w:trPr>
        <w:tc>
          <w:tcPr>
            <w:tcW w:w="17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2"/>
              </w:rPr>
            </w:pPr>
          </w:p>
        </w:tc>
        <w:tc>
          <w:tcPr>
            <w:tcW w:w="20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小计</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购置费</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运行维护费</w:t>
            </w:r>
          </w:p>
        </w:tc>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2"/>
              </w:rPr>
            </w:pPr>
          </w:p>
        </w:tc>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2"/>
              </w:rPr>
            </w:pPr>
          </w:p>
        </w:tc>
        <w:tc>
          <w:tcPr>
            <w:tcW w:w="1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小计</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购置费</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公务用车</w:t>
            </w:r>
            <w:r>
              <w:rPr>
                <w:rFonts w:ascii="宋体" w:eastAsia="宋体" w:hAnsi="宋体" w:cs="宋体" w:hint="eastAsia"/>
                <w:color w:val="000000"/>
                <w:kern w:val="0"/>
                <w:sz w:val="22"/>
                <w:lang w:bidi="ar"/>
              </w:rPr>
              <w:br/>
              <w:t>运行维护费</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620DFE">
            <w:pPr>
              <w:jc w:val="center"/>
              <w:rPr>
                <w:rFonts w:ascii="宋体" w:eastAsia="宋体" w:hAnsi="宋体" w:cs="宋体"/>
                <w:color w:val="000000"/>
                <w:sz w:val="22"/>
              </w:rPr>
            </w:pPr>
          </w:p>
        </w:tc>
      </w:tr>
      <w:tr w:rsidR="00620DFE" w:rsidTr="007634D9">
        <w:trPr>
          <w:trHeight w:val="766"/>
        </w:trPr>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w:t>
            </w:r>
          </w:p>
        </w:tc>
        <w:tc>
          <w:tcPr>
            <w:tcW w:w="20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2</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3</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4</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5</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6</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7</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8</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9</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0457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12</w:t>
            </w:r>
          </w:p>
        </w:tc>
      </w:tr>
      <w:tr w:rsidR="00620DFE" w:rsidTr="007634D9">
        <w:trPr>
          <w:trHeight w:val="1165"/>
        </w:trPr>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825D8B" w:rsidP="00825D8B">
            <w:pPr>
              <w:jc w:val="center"/>
              <w:rPr>
                <w:rFonts w:ascii="宋体" w:eastAsia="宋体" w:hAnsi="宋体" w:cs="宋体"/>
                <w:color w:val="000000"/>
                <w:sz w:val="22"/>
              </w:rPr>
            </w:pPr>
            <w:r>
              <w:rPr>
                <w:rFonts w:ascii="宋体" w:eastAsia="宋体" w:hAnsi="宋体" w:cs="宋体" w:hint="eastAsia"/>
                <w:color w:val="000000"/>
                <w:sz w:val="22"/>
              </w:rPr>
              <w:t>3.94</w:t>
            </w:r>
          </w:p>
        </w:tc>
        <w:tc>
          <w:tcPr>
            <w:tcW w:w="20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D28BA" w:rsidP="00825D8B">
            <w:pPr>
              <w:jc w:val="center"/>
              <w:rPr>
                <w:rFonts w:ascii="宋体" w:eastAsia="宋体" w:hAnsi="宋体" w:cs="宋体"/>
                <w:color w:val="000000"/>
                <w:sz w:val="22"/>
              </w:rPr>
            </w:pPr>
            <w:r>
              <w:rPr>
                <w:rFonts w:ascii="宋体" w:eastAsia="宋体" w:hAnsi="宋体" w:cs="宋体" w:hint="eastAsia"/>
                <w:color w:val="000000"/>
                <w:sz w:val="22"/>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D28BA" w:rsidP="00825D8B">
            <w:pPr>
              <w:jc w:val="center"/>
              <w:rPr>
                <w:rFonts w:ascii="宋体" w:eastAsia="宋体" w:hAnsi="宋体" w:cs="宋体"/>
                <w:color w:val="000000"/>
                <w:sz w:val="22"/>
              </w:rPr>
            </w:pPr>
            <w:r>
              <w:rPr>
                <w:rFonts w:ascii="宋体" w:eastAsia="宋体" w:hAnsi="宋体" w:cs="宋体" w:hint="eastAsia"/>
                <w:color w:val="000000"/>
                <w:sz w:val="22"/>
              </w:rPr>
              <w:t>3.28</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D28BA" w:rsidP="00825D8B">
            <w:pPr>
              <w:jc w:val="center"/>
              <w:rPr>
                <w:rFonts w:ascii="宋体" w:eastAsia="宋体" w:hAnsi="宋体" w:cs="宋体"/>
                <w:color w:val="000000"/>
                <w:sz w:val="22"/>
              </w:rPr>
            </w:pPr>
            <w:r>
              <w:rPr>
                <w:rFonts w:ascii="宋体" w:eastAsia="宋体" w:hAnsi="宋体" w:cs="宋体" w:hint="eastAsia"/>
                <w:color w:val="000000"/>
                <w:sz w:val="22"/>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D28BA" w:rsidP="00825D8B">
            <w:pPr>
              <w:jc w:val="center"/>
              <w:rPr>
                <w:rFonts w:ascii="宋体" w:eastAsia="宋体" w:hAnsi="宋体" w:cs="宋体"/>
                <w:color w:val="000000"/>
                <w:sz w:val="22"/>
              </w:rPr>
            </w:pPr>
            <w:r>
              <w:rPr>
                <w:rFonts w:ascii="宋体" w:eastAsia="宋体" w:hAnsi="宋体" w:cs="宋体" w:hint="eastAsia"/>
                <w:color w:val="000000"/>
                <w:sz w:val="22"/>
              </w:rPr>
              <w:t>3.28</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2D28BA" w:rsidP="00825D8B">
            <w:pPr>
              <w:jc w:val="center"/>
              <w:rPr>
                <w:rFonts w:ascii="宋体" w:eastAsia="宋体" w:hAnsi="宋体" w:cs="宋体"/>
                <w:color w:val="000000"/>
                <w:sz w:val="22"/>
              </w:rPr>
            </w:pPr>
            <w:r>
              <w:rPr>
                <w:rFonts w:ascii="宋体" w:eastAsia="宋体" w:hAnsi="宋体" w:cs="宋体" w:hint="eastAsia"/>
                <w:color w:val="000000"/>
                <w:sz w:val="22"/>
              </w:rPr>
              <w:t>0.66</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7634D9" w:rsidP="00825D8B">
            <w:pPr>
              <w:jc w:val="center"/>
              <w:rPr>
                <w:rFonts w:ascii="宋体" w:eastAsia="宋体" w:hAnsi="宋体" w:cs="宋体"/>
                <w:color w:val="000000"/>
                <w:sz w:val="22"/>
              </w:rPr>
            </w:pPr>
            <w:r>
              <w:rPr>
                <w:rFonts w:ascii="宋体" w:eastAsia="宋体" w:hAnsi="宋体" w:cs="宋体" w:hint="eastAsia"/>
                <w:color w:val="000000"/>
                <w:sz w:val="22"/>
              </w:rPr>
              <w:t>2.65</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7634D9" w:rsidP="00825D8B">
            <w:pPr>
              <w:jc w:val="center"/>
              <w:rPr>
                <w:rFonts w:ascii="宋体" w:eastAsia="宋体" w:hAnsi="宋体" w:cs="宋体"/>
                <w:color w:val="000000"/>
                <w:sz w:val="22"/>
              </w:rPr>
            </w:pPr>
            <w:r>
              <w:rPr>
                <w:rFonts w:ascii="宋体" w:eastAsia="宋体" w:hAnsi="宋体" w:cs="宋体" w:hint="eastAsia"/>
                <w:color w:val="000000"/>
                <w:sz w:val="22"/>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7634D9" w:rsidP="00825D8B">
            <w:pPr>
              <w:jc w:val="center"/>
              <w:rPr>
                <w:rFonts w:ascii="宋体" w:eastAsia="宋体" w:hAnsi="宋体" w:cs="宋体"/>
                <w:color w:val="000000"/>
                <w:sz w:val="22"/>
              </w:rPr>
            </w:pPr>
            <w:r>
              <w:rPr>
                <w:rFonts w:ascii="宋体" w:eastAsia="宋体" w:hAnsi="宋体" w:cs="宋体" w:hint="eastAsia"/>
                <w:color w:val="000000"/>
                <w:sz w:val="22"/>
              </w:rPr>
              <w:t>2.21</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7634D9" w:rsidP="00825D8B">
            <w:pPr>
              <w:jc w:val="center"/>
              <w:rPr>
                <w:rFonts w:ascii="宋体" w:eastAsia="宋体" w:hAnsi="宋体" w:cs="宋体"/>
                <w:color w:val="000000"/>
                <w:sz w:val="22"/>
              </w:rPr>
            </w:pPr>
            <w:r>
              <w:rPr>
                <w:rFonts w:ascii="宋体" w:eastAsia="宋体" w:hAnsi="宋体" w:cs="宋体" w:hint="eastAsia"/>
                <w:color w:val="000000"/>
                <w:sz w:val="22"/>
              </w:rPr>
              <w:t>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7634D9" w:rsidP="00825D8B">
            <w:pPr>
              <w:jc w:val="center"/>
              <w:rPr>
                <w:rFonts w:ascii="宋体" w:eastAsia="宋体" w:hAnsi="宋体" w:cs="宋体"/>
                <w:color w:val="000000"/>
                <w:sz w:val="22"/>
              </w:rPr>
            </w:pPr>
            <w:r>
              <w:rPr>
                <w:rFonts w:ascii="宋体" w:eastAsia="宋体" w:hAnsi="宋体" w:cs="宋体" w:hint="eastAsia"/>
                <w:color w:val="000000"/>
                <w:sz w:val="22"/>
              </w:rPr>
              <w:t>2.21</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DFE" w:rsidRDefault="007634D9" w:rsidP="00825D8B">
            <w:pPr>
              <w:jc w:val="center"/>
              <w:rPr>
                <w:rFonts w:ascii="宋体" w:eastAsia="宋体" w:hAnsi="宋体" w:cs="宋体"/>
                <w:color w:val="000000"/>
                <w:sz w:val="22"/>
              </w:rPr>
            </w:pPr>
            <w:r>
              <w:rPr>
                <w:rFonts w:ascii="宋体" w:eastAsia="宋体" w:hAnsi="宋体" w:cs="宋体" w:hint="eastAsia"/>
                <w:color w:val="000000"/>
                <w:sz w:val="22"/>
              </w:rPr>
              <w:t>0.44</w:t>
            </w:r>
          </w:p>
        </w:tc>
      </w:tr>
      <w:tr w:rsidR="00620DFE">
        <w:trPr>
          <w:trHeight w:val="1226"/>
        </w:trPr>
        <w:tc>
          <w:tcPr>
            <w:tcW w:w="15140" w:type="dxa"/>
            <w:gridSpan w:val="13"/>
            <w:tcBorders>
              <w:top w:val="nil"/>
              <w:left w:val="nil"/>
              <w:bottom w:val="nil"/>
              <w:right w:val="nil"/>
            </w:tcBorders>
            <w:shd w:val="clear" w:color="auto" w:fill="auto"/>
            <w:vAlign w:val="center"/>
          </w:tcPr>
          <w:p w:rsidR="00620DFE" w:rsidRDefault="00204579">
            <w:pPr>
              <w:widowControl/>
              <w:jc w:val="left"/>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620DFE" w:rsidRDefault="00620DFE">
      <w:pPr>
        <w:autoSpaceDE w:val="0"/>
        <w:autoSpaceDN w:val="0"/>
        <w:adjustRightInd w:val="0"/>
        <w:ind w:leftChars="150" w:left="315"/>
        <w:jc w:val="left"/>
        <w:rPr>
          <w:rFonts w:ascii="宋体" w:eastAsia="宋体" w:cs="宋体"/>
          <w:kern w:val="0"/>
          <w:sz w:val="24"/>
          <w:szCs w:val="24"/>
        </w:rPr>
      </w:pPr>
    </w:p>
    <w:p w:rsidR="00620DFE" w:rsidRDefault="00620DFE">
      <w:pPr>
        <w:autoSpaceDE w:val="0"/>
        <w:autoSpaceDN w:val="0"/>
        <w:adjustRightInd w:val="0"/>
        <w:ind w:leftChars="150" w:left="315"/>
        <w:jc w:val="left"/>
        <w:rPr>
          <w:rFonts w:ascii="宋体" w:eastAsia="宋体" w:cs="宋体"/>
          <w:kern w:val="0"/>
          <w:sz w:val="24"/>
          <w:szCs w:val="24"/>
        </w:rPr>
      </w:pPr>
    </w:p>
    <w:p w:rsidR="00620DFE" w:rsidRDefault="00620DFE">
      <w:pPr>
        <w:widowControl/>
        <w:rPr>
          <w:sz w:val="72"/>
          <w:szCs w:val="72"/>
        </w:rPr>
        <w:sectPr w:rsidR="00620DFE">
          <w:pgSz w:w="16838" w:h="11906" w:orient="landscape"/>
          <w:pgMar w:top="720" w:right="720" w:bottom="720" w:left="720" w:header="851" w:footer="992" w:gutter="0"/>
          <w:cols w:space="425"/>
          <w:docGrid w:type="lines" w:linePitch="312"/>
        </w:sectPr>
      </w:pPr>
    </w:p>
    <w:p w:rsidR="00620DFE" w:rsidRDefault="00620DFE">
      <w:pPr>
        <w:pStyle w:val="Default"/>
        <w:rPr>
          <w:sz w:val="72"/>
          <w:szCs w:val="72"/>
        </w:rPr>
      </w:pPr>
    </w:p>
    <w:p w:rsidR="00620DFE" w:rsidRDefault="00620DFE">
      <w:pPr>
        <w:pStyle w:val="Default"/>
        <w:rPr>
          <w:sz w:val="72"/>
          <w:szCs w:val="72"/>
        </w:rPr>
      </w:pPr>
    </w:p>
    <w:p w:rsidR="00620DFE" w:rsidRDefault="00620DFE">
      <w:pPr>
        <w:pStyle w:val="Default"/>
        <w:rPr>
          <w:sz w:val="72"/>
          <w:szCs w:val="72"/>
        </w:rPr>
      </w:pPr>
    </w:p>
    <w:p w:rsidR="00620DFE" w:rsidRDefault="00620DFE">
      <w:pPr>
        <w:pStyle w:val="Default"/>
        <w:jc w:val="center"/>
        <w:rPr>
          <w:sz w:val="72"/>
          <w:szCs w:val="72"/>
        </w:rPr>
      </w:pPr>
    </w:p>
    <w:p w:rsidR="00620DFE" w:rsidRDefault="00620DFE">
      <w:pPr>
        <w:pStyle w:val="Default"/>
        <w:jc w:val="center"/>
        <w:rPr>
          <w:rFonts w:ascii="方正小标宋_GBK" w:eastAsia="方正小标宋_GBK" w:hAnsi="方正小标宋_GBK" w:cs="方正小标宋_GBK"/>
          <w:sz w:val="72"/>
          <w:szCs w:val="72"/>
        </w:rPr>
      </w:pPr>
    </w:p>
    <w:p w:rsidR="00620DFE" w:rsidRDefault="00204579">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620DFE" w:rsidRDefault="00620DFE">
      <w:pPr>
        <w:pStyle w:val="Default"/>
        <w:jc w:val="center"/>
        <w:rPr>
          <w:rFonts w:ascii="方正小标宋_GBK" w:eastAsia="方正小标宋_GBK" w:hAnsi="方正小标宋_GBK" w:cs="方正小标宋_GBK"/>
          <w:sz w:val="70"/>
          <w:szCs w:val="70"/>
        </w:rPr>
      </w:pPr>
    </w:p>
    <w:p w:rsidR="00620DFE" w:rsidRDefault="00204579">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2023年度部门决算情况说明</w:t>
      </w:r>
    </w:p>
    <w:p w:rsidR="00620DFE" w:rsidRDefault="00204579">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620DFE" w:rsidRDefault="00204579">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620DFE" w:rsidRPr="001633EF" w:rsidRDefault="00204579">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年度收、支总计</w:t>
      </w:r>
      <w:r w:rsidR="004E23FC">
        <w:rPr>
          <w:rFonts w:ascii="Times New Roman" w:eastAsia="仿宋_GB2312" w:hAnsi="Times New Roman" w:hint="eastAsia"/>
          <w:sz w:val="32"/>
          <w:szCs w:val="32"/>
        </w:rPr>
        <w:t>196.37</w:t>
      </w:r>
      <w:r>
        <w:rPr>
          <w:rFonts w:ascii="Times New Roman" w:eastAsia="仿宋_GB2312" w:hAnsi="Times New Roman" w:hint="eastAsia"/>
          <w:sz w:val="32"/>
          <w:szCs w:val="32"/>
        </w:rPr>
        <w:t>万元。与上年相比，</w:t>
      </w:r>
      <w:r w:rsidR="004E23FC">
        <w:rPr>
          <w:rFonts w:ascii="Times New Roman" w:eastAsia="仿宋_GB2312" w:hAnsi="Times New Roman" w:hint="eastAsia"/>
          <w:sz w:val="32"/>
          <w:szCs w:val="32"/>
        </w:rPr>
        <w:t>减少</w:t>
      </w:r>
      <w:r w:rsidR="004E23FC">
        <w:rPr>
          <w:rFonts w:ascii="Times New Roman" w:eastAsia="仿宋_GB2312" w:hAnsi="Times New Roman" w:hint="eastAsia"/>
          <w:sz w:val="32"/>
          <w:szCs w:val="32"/>
        </w:rPr>
        <w:t>42.45</w:t>
      </w:r>
      <w:r>
        <w:rPr>
          <w:rFonts w:ascii="Times New Roman" w:eastAsia="仿宋_GB2312" w:hAnsi="Times New Roman" w:hint="eastAsia"/>
          <w:sz w:val="32"/>
          <w:szCs w:val="32"/>
        </w:rPr>
        <w:t>万元，减少</w:t>
      </w:r>
      <w:r w:rsidR="004E23FC">
        <w:rPr>
          <w:rFonts w:ascii="Times New Roman" w:eastAsia="仿宋_GB2312" w:hAnsi="Times New Roman" w:hint="eastAsia"/>
          <w:sz w:val="32"/>
          <w:szCs w:val="32"/>
        </w:rPr>
        <w:t>17.77</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Pr="001633EF">
        <w:rPr>
          <w:rFonts w:ascii="Times New Roman" w:eastAsia="仿宋_GB2312" w:hAnsi="Times New Roman" w:hint="eastAsia"/>
          <w:color w:val="auto"/>
          <w:sz w:val="32"/>
          <w:szCs w:val="32"/>
        </w:rPr>
        <w:t>主要是因为</w:t>
      </w:r>
      <w:r w:rsidR="001633EF" w:rsidRPr="001633EF">
        <w:rPr>
          <w:rFonts w:ascii="Times New Roman" w:eastAsia="仿宋_GB2312" w:hAnsi="Times New Roman" w:hint="eastAsia"/>
          <w:color w:val="auto"/>
          <w:sz w:val="32"/>
          <w:szCs w:val="32"/>
        </w:rPr>
        <w:t>2022</w:t>
      </w:r>
      <w:r w:rsidR="001633EF" w:rsidRPr="001633EF">
        <w:rPr>
          <w:rFonts w:ascii="Times New Roman" w:eastAsia="仿宋_GB2312" w:hAnsi="Times New Roman" w:hint="eastAsia"/>
          <w:color w:val="auto"/>
          <w:sz w:val="32"/>
          <w:szCs w:val="32"/>
        </w:rPr>
        <w:t>年</w:t>
      </w:r>
      <w:r w:rsidR="001633EF" w:rsidRPr="001633EF">
        <w:rPr>
          <w:rFonts w:ascii="Times New Roman" w:eastAsia="仿宋_GB2312" w:hAnsi="Times New Roman" w:hint="eastAsia"/>
          <w:color w:val="auto"/>
          <w:sz w:val="32"/>
          <w:szCs w:val="32"/>
        </w:rPr>
        <w:t>12</w:t>
      </w:r>
      <w:r w:rsidR="006E07DD">
        <w:rPr>
          <w:rFonts w:ascii="Times New Roman" w:eastAsia="仿宋_GB2312" w:hAnsi="Times New Roman" w:hint="eastAsia"/>
          <w:color w:val="auto"/>
          <w:sz w:val="32"/>
          <w:szCs w:val="32"/>
        </w:rPr>
        <w:t>月份我单位调出领导一名</w:t>
      </w:r>
      <w:r w:rsidR="001633EF" w:rsidRPr="001633EF">
        <w:rPr>
          <w:rFonts w:ascii="Times New Roman" w:eastAsia="仿宋_GB2312" w:hAnsi="Times New Roman" w:hint="eastAsia"/>
          <w:color w:val="auto"/>
          <w:sz w:val="32"/>
          <w:szCs w:val="32"/>
        </w:rPr>
        <w:t>，因此相较于</w:t>
      </w:r>
      <w:r w:rsidR="001633EF" w:rsidRPr="001633EF">
        <w:rPr>
          <w:rFonts w:ascii="Times New Roman" w:eastAsia="仿宋_GB2312" w:hAnsi="Times New Roman" w:hint="eastAsia"/>
          <w:color w:val="auto"/>
          <w:sz w:val="32"/>
          <w:szCs w:val="32"/>
        </w:rPr>
        <w:t>2022</w:t>
      </w:r>
      <w:r w:rsidR="001633EF" w:rsidRPr="001633EF">
        <w:rPr>
          <w:rFonts w:ascii="Times New Roman" w:eastAsia="仿宋_GB2312" w:hAnsi="Times New Roman" w:hint="eastAsia"/>
          <w:color w:val="auto"/>
          <w:sz w:val="32"/>
          <w:szCs w:val="32"/>
        </w:rPr>
        <w:t>年，减少了人员经费。</w:t>
      </w:r>
    </w:p>
    <w:p w:rsidR="00620DFE" w:rsidRDefault="00204579">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620DFE" w:rsidRDefault="00204579">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年度收入合计</w:t>
      </w:r>
      <w:r w:rsidR="00AD3221">
        <w:rPr>
          <w:rFonts w:ascii="Times New Roman" w:eastAsia="仿宋_GB2312" w:hAnsi="Times New Roman" w:hint="eastAsia"/>
          <w:sz w:val="32"/>
          <w:szCs w:val="32"/>
        </w:rPr>
        <w:t>196.37</w:t>
      </w:r>
      <w:r>
        <w:rPr>
          <w:rFonts w:ascii="Times New Roman" w:eastAsia="仿宋_GB2312" w:hAnsi="Times New Roman" w:hint="eastAsia"/>
          <w:sz w:val="32"/>
          <w:szCs w:val="32"/>
        </w:rPr>
        <w:t>万元，其中：财政拨款收入</w:t>
      </w:r>
      <w:r w:rsidR="00AD3221">
        <w:rPr>
          <w:rFonts w:ascii="Times New Roman" w:eastAsia="仿宋_GB2312" w:hAnsi="Times New Roman" w:hint="eastAsia"/>
          <w:sz w:val="32"/>
          <w:szCs w:val="32"/>
        </w:rPr>
        <w:t>196.37</w:t>
      </w:r>
      <w:r>
        <w:rPr>
          <w:rFonts w:ascii="Times New Roman" w:eastAsia="仿宋_GB2312" w:hAnsi="Times New Roman" w:hint="eastAsia"/>
          <w:sz w:val="32"/>
          <w:szCs w:val="32"/>
        </w:rPr>
        <w:t>元，占</w:t>
      </w:r>
      <w:r w:rsidR="00AD3221">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620DFE" w:rsidRDefault="00204579">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620DFE" w:rsidRDefault="00204579">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年度支出合计</w:t>
      </w:r>
      <w:r w:rsidR="00AD3221">
        <w:rPr>
          <w:rFonts w:ascii="Times New Roman" w:eastAsia="仿宋_GB2312" w:hAnsi="Times New Roman" w:hint="eastAsia"/>
          <w:sz w:val="32"/>
          <w:szCs w:val="32"/>
        </w:rPr>
        <w:t>196.37</w:t>
      </w:r>
      <w:r>
        <w:rPr>
          <w:rFonts w:ascii="Times New Roman" w:eastAsia="仿宋_GB2312" w:hAnsi="Times New Roman" w:hint="eastAsia"/>
          <w:sz w:val="32"/>
          <w:szCs w:val="32"/>
        </w:rPr>
        <w:t>万元，其中：基本支出</w:t>
      </w:r>
      <w:r w:rsidR="00AD3221">
        <w:rPr>
          <w:rFonts w:ascii="Times New Roman" w:eastAsia="仿宋_GB2312" w:hAnsi="Times New Roman" w:hint="eastAsia"/>
          <w:sz w:val="32"/>
          <w:szCs w:val="32"/>
        </w:rPr>
        <w:t>134.79</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68.64</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AD3221">
        <w:rPr>
          <w:rFonts w:ascii="Times New Roman" w:eastAsia="仿宋_GB2312" w:hAnsi="Times New Roman" w:hint="eastAsia"/>
          <w:sz w:val="32"/>
          <w:szCs w:val="32"/>
        </w:rPr>
        <w:t>61.58</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31.36</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AD3221">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620DFE" w:rsidRDefault="00204579">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620DFE" w:rsidRDefault="00204579">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2023</w:t>
      </w:r>
      <w:r>
        <w:rPr>
          <w:rFonts w:ascii="Times New Roman" w:eastAsia="仿宋_GB2312" w:hAnsi="Times New Roman" w:hint="eastAsia"/>
          <w:sz w:val="32"/>
          <w:szCs w:val="32"/>
        </w:rPr>
        <w:t>年度财政拨款收、支总计</w:t>
      </w:r>
      <w:r w:rsidR="00683685">
        <w:rPr>
          <w:rFonts w:ascii="Times New Roman" w:eastAsia="仿宋_GB2312" w:hAnsi="Times New Roman" w:hint="eastAsia"/>
          <w:sz w:val="32"/>
          <w:szCs w:val="32"/>
        </w:rPr>
        <w:t>196.37</w:t>
      </w:r>
      <w:r>
        <w:rPr>
          <w:rFonts w:ascii="Times New Roman" w:eastAsia="仿宋_GB2312" w:hAnsi="Times New Roman" w:hint="eastAsia"/>
          <w:sz w:val="32"/>
          <w:szCs w:val="32"/>
        </w:rPr>
        <w:t>万元，与上年相比，减少</w:t>
      </w:r>
      <w:r w:rsidR="00683685">
        <w:rPr>
          <w:rFonts w:ascii="Times New Roman" w:eastAsia="仿宋_GB2312" w:hAnsi="Times New Roman" w:hint="eastAsia"/>
          <w:sz w:val="32"/>
          <w:szCs w:val="32"/>
        </w:rPr>
        <w:t>42.45</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sidR="00683685">
        <w:rPr>
          <w:rFonts w:ascii="Times New Roman" w:eastAsia="仿宋_GB2312" w:hAnsi="Times New Roman" w:hint="eastAsia"/>
          <w:sz w:val="32"/>
          <w:szCs w:val="32"/>
        </w:rPr>
        <w:t>减少</w:t>
      </w:r>
      <w:r w:rsidR="00683685">
        <w:rPr>
          <w:rFonts w:ascii="Times New Roman" w:eastAsia="仿宋_GB2312" w:hAnsi="Times New Roman" w:hint="eastAsia"/>
          <w:sz w:val="32"/>
          <w:szCs w:val="32"/>
        </w:rPr>
        <w:t>17.77</w:t>
      </w:r>
      <w:r>
        <w:rPr>
          <w:rFonts w:ascii="Times New Roman" w:eastAsia="仿宋_GB2312" w:hAnsi="Times New Roman" w:hint="eastAsia"/>
          <w:sz w:val="32"/>
          <w:szCs w:val="32"/>
        </w:rPr>
        <w:t>%</w:t>
      </w:r>
      <w:r w:rsidRPr="003A2D97">
        <w:rPr>
          <w:rFonts w:ascii="Times New Roman" w:eastAsia="仿宋_GB2312" w:hAnsi="Times New Roman" w:hint="eastAsia"/>
          <w:color w:val="auto"/>
          <w:sz w:val="32"/>
          <w:szCs w:val="32"/>
        </w:rPr>
        <w:t>，主要是因为</w:t>
      </w:r>
      <w:r w:rsidR="003A2D97" w:rsidRPr="003A2D97">
        <w:rPr>
          <w:rFonts w:ascii="Times New Roman" w:eastAsia="仿宋_GB2312" w:hAnsi="Times New Roman" w:hint="eastAsia"/>
          <w:color w:val="auto"/>
          <w:sz w:val="32"/>
          <w:szCs w:val="32"/>
        </w:rPr>
        <w:t>减少了人员经费。</w:t>
      </w:r>
    </w:p>
    <w:p w:rsidR="00620DFE" w:rsidRDefault="00204579">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620DFE" w:rsidRDefault="00204579">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620DFE" w:rsidRPr="003A2D97" w:rsidRDefault="00204579">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287E27">
        <w:rPr>
          <w:rFonts w:ascii="Times New Roman" w:eastAsia="仿宋_GB2312" w:hAnsi="Times New Roman" w:hint="eastAsia"/>
          <w:sz w:val="32"/>
          <w:szCs w:val="32"/>
        </w:rPr>
        <w:t>196.37</w:t>
      </w:r>
      <w:r>
        <w:rPr>
          <w:rFonts w:ascii="Times New Roman" w:eastAsia="仿宋_GB2312" w:hAnsi="Times New Roman" w:hint="eastAsia"/>
          <w:sz w:val="32"/>
          <w:szCs w:val="32"/>
        </w:rPr>
        <w:t>万元，占本年支出合计的</w:t>
      </w:r>
      <w:r w:rsidR="00287E27">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sidR="00287E27">
        <w:rPr>
          <w:rFonts w:ascii="Times New Roman" w:eastAsia="仿宋_GB2312" w:hAnsi="Times New Roman" w:hint="eastAsia"/>
          <w:sz w:val="32"/>
          <w:szCs w:val="32"/>
        </w:rPr>
        <w:t>42.45</w:t>
      </w:r>
      <w:r>
        <w:rPr>
          <w:rFonts w:ascii="Times New Roman" w:eastAsia="仿宋_GB2312" w:hAnsi="Times New Roman" w:hint="eastAsia"/>
          <w:sz w:val="32"/>
          <w:szCs w:val="32"/>
        </w:rPr>
        <w:t>万元，减少</w:t>
      </w:r>
      <w:r w:rsidR="00287E27">
        <w:rPr>
          <w:rFonts w:ascii="Times New Roman" w:eastAsia="仿宋_GB2312" w:hAnsi="Times New Roman" w:hint="eastAsia"/>
          <w:sz w:val="32"/>
          <w:szCs w:val="32"/>
        </w:rPr>
        <w:t>17.77</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Pr="003A2D97">
        <w:rPr>
          <w:rFonts w:ascii="Times New Roman" w:eastAsia="仿宋_GB2312" w:hAnsi="Times New Roman" w:hint="eastAsia"/>
          <w:color w:val="auto"/>
          <w:sz w:val="32"/>
          <w:szCs w:val="32"/>
        </w:rPr>
        <w:t>主要是因为</w:t>
      </w:r>
      <w:r w:rsidR="003A2D97" w:rsidRPr="003A2D97">
        <w:rPr>
          <w:rFonts w:ascii="Times New Roman" w:eastAsia="仿宋_GB2312" w:hAnsi="Times New Roman" w:hint="eastAsia"/>
          <w:color w:val="auto"/>
          <w:sz w:val="32"/>
          <w:szCs w:val="32"/>
        </w:rPr>
        <w:t>减少了人员经费。</w:t>
      </w:r>
    </w:p>
    <w:p w:rsidR="00620DFE" w:rsidRDefault="00204579">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620DFE" w:rsidRDefault="00204579">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287E27">
        <w:rPr>
          <w:rFonts w:ascii="Times New Roman" w:eastAsia="仿宋_GB2312" w:hAnsi="Times New Roman" w:hint="eastAsia"/>
          <w:sz w:val="32"/>
          <w:szCs w:val="32"/>
        </w:rPr>
        <w:t>196.37</w:t>
      </w:r>
      <w:r>
        <w:rPr>
          <w:rFonts w:ascii="Times New Roman" w:eastAsia="仿宋_GB2312" w:hAnsi="Times New Roman" w:hint="eastAsia"/>
          <w:sz w:val="32"/>
          <w:szCs w:val="32"/>
        </w:rPr>
        <w:t>万元，主要用于以下方面：</w:t>
      </w:r>
      <w:r w:rsidR="00287E27">
        <w:rPr>
          <w:rFonts w:ascii="Times New Roman" w:eastAsia="仿宋_GB2312" w:hAnsi="Times New Roman" w:hint="eastAsia"/>
          <w:sz w:val="32"/>
          <w:szCs w:val="32"/>
        </w:rPr>
        <w:t>社会保障和就业</w:t>
      </w:r>
      <w:r>
        <w:rPr>
          <w:rFonts w:ascii="Times New Roman" w:eastAsia="仿宋_GB2312" w:hAnsi="Times New Roman" w:hint="eastAsia"/>
          <w:sz w:val="32"/>
          <w:szCs w:val="32"/>
        </w:rPr>
        <w:t>（类）支出</w:t>
      </w:r>
      <w:r w:rsidR="00287E27">
        <w:rPr>
          <w:rFonts w:ascii="Times New Roman" w:eastAsia="仿宋_GB2312" w:hAnsi="Times New Roman" w:hint="eastAsia"/>
          <w:sz w:val="32"/>
          <w:szCs w:val="32"/>
        </w:rPr>
        <w:t>14.41</w:t>
      </w:r>
      <w:r>
        <w:rPr>
          <w:rFonts w:ascii="Times New Roman" w:eastAsia="仿宋_GB2312" w:hAnsi="Times New Roman" w:hint="eastAsia"/>
          <w:sz w:val="32"/>
          <w:szCs w:val="32"/>
        </w:rPr>
        <w:t>万元，占</w:t>
      </w:r>
      <w:r w:rsidR="00287E27">
        <w:rPr>
          <w:rFonts w:ascii="Times New Roman" w:eastAsia="仿宋_GB2312" w:hAnsi="Times New Roman" w:hint="eastAsia"/>
          <w:sz w:val="32"/>
          <w:szCs w:val="32"/>
        </w:rPr>
        <w:t>7.34</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287E27">
        <w:rPr>
          <w:rFonts w:ascii="Times New Roman" w:eastAsia="仿宋_GB2312" w:hAnsi="Times New Roman" w:hint="eastAsia"/>
          <w:sz w:val="32"/>
          <w:szCs w:val="32"/>
        </w:rPr>
        <w:t>卫生健康</w:t>
      </w:r>
      <w:r>
        <w:rPr>
          <w:rFonts w:ascii="Times New Roman" w:eastAsia="仿宋_GB2312" w:hAnsi="Times New Roman" w:hint="eastAsia"/>
          <w:sz w:val="32"/>
          <w:szCs w:val="32"/>
        </w:rPr>
        <w:t>（类）支出</w:t>
      </w:r>
      <w:r w:rsidR="00287E27">
        <w:rPr>
          <w:rFonts w:ascii="Times New Roman" w:eastAsia="仿宋_GB2312" w:hAnsi="Times New Roman" w:hint="eastAsia"/>
          <w:sz w:val="32"/>
          <w:szCs w:val="32"/>
        </w:rPr>
        <w:t>181.66</w:t>
      </w:r>
      <w:r>
        <w:rPr>
          <w:rFonts w:ascii="Times New Roman" w:eastAsia="仿宋_GB2312" w:hAnsi="Times New Roman" w:hint="eastAsia"/>
          <w:sz w:val="32"/>
          <w:szCs w:val="32"/>
        </w:rPr>
        <w:t>万元，占</w:t>
      </w:r>
      <w:r w:rsidR="00287E27">
        <w:rPr>
          <w:rFonts w:ascii="Times New Roman" w:eastAsia="仿宋_GB2312" w:hAnsi="Times New Roman" w:hint="eastAsia"/>
          <w:sz w:val="32"/>
          <w:szCs w:val="32"/>
        </w:rPr>
        <w:t>92.66%</w:t>
      </w:r>
      <w:r w:rsidR="00287E27">
        <w:rPr>
          <w:rFonts w:ascii="Times New Roman" w:eastAsia="仿宋_GB2312" w:hAnsi="Times New Roman" w:hint="eastAsia"/>
          <w:sz w:val="32"/>
          <w:szCs w:val="32"/>
        </w:rPr>
        <w:t>。</w:t>
      </w:r>
    </w:p>
    <w:p w:rsidR="00620DFE" w:rsidRDefault="00204579">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620DFE" w:rsidRPr="00EC580C" w:rsidRDefault="00204579">
      <w:pPr>
        <w:pStyle w:val="Default"/>
        <w:spacing w:line="600" w:lineRule="exact"/>
        <w:ind w:firstLineChars="250" w:firstLine="800"/>
        <w:rPr>
          <w:rFonts w:ascii="Times New Roman" w:eastAsia="仿宋_GB2312" w:hAnsi="Times New Roman"/>
          <w:color w:val="auto"/>
          <w:sz w:val="32"/>
          <w:szCs w:val="32"/>
        </w:rPr>
      </w:pPr>
      <w:r w:rsidRPr="00EC580C">
        <w:rPr>
          <w:rFonts w:ascii="Times New Roman" w:eastAsia="仿宋_GB2312" w:hAnsi="Times New Roman" w:hint="eastAsia"/>
          <w:color w:val="auto"/>
          <w:sz w:val="32"/>
          <w:szCs w:val="32"/>
        </w:rPr>
        <w:lastRenderedPageBreak/>
        <w:t>2023</w:t>
      </w:r>
      <w:r w:rsidRPr="00EC580C">
        <w:rPr>
          <w:rFonts w:ascii="Times New Roman" w:eastAsia="仿宋_GB2312" w:hAnsi="Times New Roman" w:hint="eastAsia"/>
          <w:color w:val="auto"/>
          <w:sz w:val="32"/>
          <w:szCs w:val="32"/>
        </w:rPr>
        <w:t>年度财政拨款支出年初预算数为</w:t>
      </w:r>
      <w:r w:rsidR="00EC580C" w:rsidRPr="00EC580C">
        <w:rPr>
          <w:rFonts w:ascii="Times New Roman" w:eastAsia="仿宋_GB2312" w:hAnsi="Times New Roman" w:hint="eastAsia"/>
          <w:color w:val="auto"/>
          <w:sz w:val="32"/>
          <w:szCs w:val="32"/>
        </w:rPr>
        <w:t>210.24</w:t>
      </w:r>
      <w:r w:rsidRPr="00EC580C">
        <w:rPr>
          <w:rFonts w:ascii="Times New Roman" w:eastAsia="仿宋_GB2312" w:hAnsi="Times New Roman" w:hint="eastAsia"/>
          <w:color w:val="auto"/>
          <w:sz w:val="32"/>
          <w:szCs w:val="32"/>
        </w:rPr>
        <w:t>万元，支出决算数为</w:t>
      </w:r>
      <w:r w:rsidR="005004B3" w:rsidRPr="00EC580C">
        <w:rPr>
          <w:rFonts w:ascii="Times New Roman" w:eastAsia="仿宋_GB2312" w:hAnsi="Times New Roman" w:hint="eastAsia"/>
          <w:color w:val="auto"/>
          <w:sz w:val="32"/>
          <w:szCs w:val="32"/>
        </w:rPr>
        <w:t>196.37</w:t>
      </w:r>
      <w:r w:rsidRPr="00EC580C">
        <w:rPr>
          <w:rFonts w:ascii="Times New Roman" w:eastAsia="仿宋_GB2312" w:hAnsi="Times New Roman" w:hint="eastAsia"/>
          <w:color w:val="auto"/>
          <w:sz w:val="32"/>
          <w:szCs w:val="32"/>
        </w:rPr>
        <w:t>万元，完成年初预算的</w:t>
      </w:r>
      <w:r w:rsidR="00EC580C" w:rsidRPr="00EC580C">
        <w:rPr>
          <w:rFonts w:ascii="Times New Roman" w:eastAsia="仿宋_GB2312" w:hAnsi="Times New Roman" w:hint="eastAsia"/>
          <w:color w:val="auto"/>
          <w:sz w:val="32"/>
          <w:szCs w:val="32"/>
        </w:rPr>
        <w:t>93.40</w:t>
      </w:r>
      <w:r w:rsidRPr="00EC580C">
        <w:rPr>
          <w:rFonts w:ascii="Times New Roman" w:eastAsia="仿宋_GB2312" w:hAnsi="Times New Roman" w:hint="eastAsia"/>
          <w:color w:val="auto"/>
          <w:sz w:val="32"/>
          <w:szCs w:val="32"/>
        </w:rPr>
        <w:t>%</w:t>
      </w:r>
      <w:r w:rsidRPr="00EC580C">
        <w:rPr>
          <w:rFonts w:ascii="Times New Roman" w:eastAsia="仿宋_GB2312" w:hAnsi="Times New Roman" w:hint="eastAsia"/>
          <w:color w:val="auto"/>
          <w:sz w:val="32"/>
          <w:szCs w:val="32"/>
        </w:rPr>
        <w:t>，其中：</w:t>
      </w:r>
    </w:p>
    <w:p w:rsidR="0010251F" w:rsidRPr="00087DD6" w:rsidRDefault="0010251F" w:rsidP="0010251F">
      <w:pPr>
        <w:spacing w:line="560" w:lineRule="exact"/>
        <w:ind w:firstLine="800"/>
        <w:jc w:val="left"/>
        <w:rPr>
          <w:rFonts w:ascii="仿宋_GB2312" w:eastAsia="仿宋_GB2312" w:hAnsi="黑体" w:cs="黑体"/>
          <w:b/>
          <w:color w:val="000000" w:themeColor="text1"/>
          <w:sz w:val="32"/>
        </w:rPr>
      </w:pPr>
      <w:r w:rsidRPr="00087DD6">
        <w:rPr>
          <w:rFonts w:ascii="仿宋_GB2312" w:eastAsia="仿宋_GB2312" w:hAnsi="黑体" w:cs="黑体" w:hint="eastAsia"/>
          <w:b/>
          <w:color w:val="000000" w:themeColor="text1"/>
          <w:sz w:val="32"/>
        </w:rPr>
        <w:t>1、一般公共服务（类）社会保障和就业支出（款）</w:t>
      </w:r>
      <w:r w:rsidRPr="00087DD6">
        <w:rPr>
          <w:rFonts w:ascii="仿宋_GB2312" w:eastAsia="仿宋_GB2312" w:hAnsi="宋体" w:cs="宋体" w:hint="eastAsia"/>
          <w:b/>
          <w:color w:val="000000" w:themeColor="text1"/>
          <w:sz w:val="32"/>
        </w:rPr>
        <w:t>事业单位离退休</w:t>
      </w:r>
      <w:r w:rsidRPr="00087DD6">
        <w:rPr>
          <w:rFonts w:ascii="仿宋_GB2312" w:eastAsia="仿宋_GB2312" w:hAnsi="黑体" w:cs="黑体" w:hint="eastAsia"/>
          <w:b/>
          <w:color w:val="000000" w:themeColor="text1"/>
          <w:sz w:val="32"/>
        </w:rPr>
        <w:t>（项）</w:t>
      </w:r>
    </w:p>
    <w:p w:rsidR="00A246AA" w:rsidRPr="00DD25E0" w:rsidRDefault="0010251F" w:rsidP="00A246AA">
      <w:pPr>
        <w:spacing w:line="560" w:lineRule="exact"/>
        <w:ind w:firstLine="800"/>
        <w:jc w:val="left"/>
        <w:rPr>
          <w:rFonts w:ascii="仿宋_GB2312" w:eastAsia="仿宋_GB2312" w:hAnsi="黑体" w:cs="黑体"/>
          <w:sz w:val="32"/>
        </w:rPr>
      </w:pPr>
      <w:r w:rsidRPr="00777474">
        <w:rPr>
          <w:rFonts w:ascii="仿宋_GB2312" w:eastAsia="仿宋_GB2312" w:hAnsi="黑体" w:cs="黑体" w:hint="eastAsia"/>
          <w:sz w:val="32"/>
        </w:rPr>
        <w:t>年初预算为</w:t>
      </w:r>
      <w:r w:rsidR="00777474" w:rsidRPr="00777474">
        <w:rPr>
          <w:rFonts w:ascii="仿宋_GB2312" w:eastAsia="仿宋_GB2312" w:hAnsi="黑体" w:cs="黑体" w:hint="eastAsia"/>
          <w:sz w:val="32"/>
        </w:rPr>
        <w:t>14.60</w:t>
      </w:r>
      <w:r w:rsidRPr="00777474">
        <w:rPr>
          <w:rFonts w:ascii="仿宋_GB2312" w:eastAsia="仿宋_GB2312" w:hAnsi="黑体" w:cs="黑体" w:hint="eastAsia"/>
          <w:sz w:val="32"/>
        </w:rPr>
        <w:t>万元</w:t>
      </w:r>
      <w:r w:rsidRPr="00766404">
        <w:rPr>
          <w:rFonts w:ascii="仿宋_GB2312" w:eastAsia="仿宋_GB2312" w:hAnsi="黑体" w:cs="黑体" w:hint="eastAsia"/>
          <w:sz w:val="32"/>
        </w:rPr>
        <w:t>，支出决算为</w:t>
      </w:r>
      <w:r w:rsidR="00766404" w:rsidRPr="00766404">
        <w:rPr>
          <w:rFonts w:ascii="仿宋_GB2312" w:eastAsia="仿宋_GB2312" w:hAnsi="黑体" w:cs="黑体" w:hint="eastAsia"/>
          <w:sz w:val="32"/>
        </w:rPr>
        <w:t>0.40</w:t>
      </w:r>
      <w:r w:rsidRPr="00766404">
        <w:rPr>
          <w:rFonts w:ascii="仿宋_GB2312" w:eastAsia="仿宋_GB2312" w:hAnsi="黑体" w:cs="黑体" w:hint="eastAsia"/>
          <w:sz w:val="32"/>
        </w:rPr>
        <w:t>万元，</w:t>
      </w:r>
      <w:r w:rsidRPr="00CB5801">
        <w:rPr>
          <w:rFonts w:ascii="仿宋_GB2312" w:eastAsia="仿宋_GB2312" w:hAnsi="黑体" w:cs="黑体" w:hint="eastAsia"/>
          <w:sz w:val="32"/>
        </w:rPr>
        <w:t>完成年初预算的</w:t>
      </w:r>
      <w:r w:rsidR="00CB5801">
        <w:rPr>
          <w:rFonts w:ascii="仿宋_GB2312" w:eastAsia="仿宋_GB2312" w:hAnsi="黑体" w:cs="黑体" w:hint="eastAsia"/>
          <w:sz w:val="32"/>
        </w:rPr>
        <w:t>2.74</w:t>
      </w:r>
      <w:r w:rsidRPr="00CB5801">
        <w:rPr>
          <w:rFonts w:ascii="仿宋_GB2312" w:eastAsia="仿宋_GB2312" w:hAnsi="黑体" w:cs="黑体" w:hint="eastAsia"/>
          <w:sz w:val="32"/>
        </w:rPr>
        <w:t>%，</w:t>
      </w:r>
      <w:r w:rsidRPr="00A246AA">
        <w:rPr>
          <w:rFonts w:ascii="仿宋_GB2312" w:eastAsia="仿宋_GB2312" w:hAnsi="黑体" w:cs="黑体" w:hint="eastAsia"/>
          <w:sz w:val="32"/>
        </w:rPr>
        <w:t>决算数小于年初预算数是因为</w:t>
      </w:r>
      <w:r w:rsidR="00A246AA" w:rsidRPr="00DD25E0">
        <w:rPr>
          <w:rFonts w:ascii="仿宋_GB2312" w:eastAsia="仿宋_GB2312" w:hAnsi="黑体" w:cs="黑体" w:hint="eastAsia"/>
          <w:sz w:val="32"/>
        </w:rPr>
        <w:t>其他对个人家庭的补助预算计入其中。</w:t>
      </w:r>
    </w:p>
    <w:p w:rsidR="0010251F" w:rsidRPr="00777474" w:rsidRDefault="0010251F" w:rsidP="00A246AA">
      <w:pPr>
        <w:spacing w:line="560" w:lineRule="exact"/>
        <w:ind w:firstLineChars="200" w:firstLine="643"/>
        <w:jc w:val="left"/>
        <w:rPr>
          <w:rFonts w:ascii="仿宋_GB2312" w:eastAsia="仿宋_GB2312" w:hAnsi="黑体" w:cs="黑体"/>
          <w:b/>
          <w:sz w:val="32"/>
        </w:rPr>
      </w:pPr>
      <w:r w:rsidRPr="00777474">
        <w:rPr>
          <w:rFonts w:ascii="仿宋_GB2312" w:eastAsia="仿宋_GB2312" w:hAnsi="黑体" w:cs="黑体" w:hint="eastAsia"/>
          <w:b/>
          <w:sz w:val="32"/>
        </w:rPr>
        <w:t>2、一般公共服务（类）社会保障和就业支出（款）机关事业单位养老保险缴费支出（项）</w:t>
      </w:r>
    </w:p>
    <w:p w:rsidR="0010251F" w:rsidRPr="0010251F" w:rsidRDefault="0010251F" w:rsidP="0010251F">
      <w:pPr>
        <w:spacing w:line="560" w:lineRule="exact"/>
        <w:ind w:firstLineChars="200" w:firstLine="640"/>
        <w:jc w:val="left"/>
        <w:rPr>
          <w:rFonts w:ascii="仿宋_GB2312" w:eastAsia="仿宋_GB2312" w:hAnsi="黑体" w:cs="黑体"/>
          <w:color w:val="FF0000"/>
          <w:sz w:val="32"/>
        </w:rPr>
      </w:pPr>
      <w:r w:rsidRPr="00777474">
        <w:rPr>
          <w:rFonts w:ascii="仿宋_GB2312" w:eastAsia="仿宋_GB2312" w:hAnsi="黑体" w:cs="黑体" w:hint="eastAsia"/>
          <w:sz w:val="32"/>
        </w:rPr>
        <w:t>年初预算</w:t>
      </w:r>
      <w:r w:rsidR="00777474" w:rsidRPr="00777474">
        <w:rPr>
          <w:rFonts w:ascii="仿宋_GB2312" w:eastAsia="仿宋_GB2312" w:hAnsi="黑体" w:cs="黑体" w:hint="eastAsia"/>
          <w:sz w:val="32"/>
        </w:rPr>
        <w:t>12.59</w:t>
      </w:r>
      <w:r w:rsidRPr="00777474">
        <w:rPr>
          <w:rFonts w:ascii="仿宋_GB2312" w:eastAsia="仿宋_GB2312" w:hAnsi="黑体" w:cs="黑体" w:hint="eastAsia"/>
          <w:sz w:val="32"/>
        </w:rPr>
        <w:t>万元，</w:t>
      </w:r>
      <w:r w:rsidRPr="00766404">
        <w:rPr>
          <w:rFonts w:ascii="仿宋_GB2312" w:eastAsia="仿宋_GB2312" w:hAnsi="黑体" w:cs="黑体" w:hint="eastAsia"/>
          <w:sz w:val="32"/>
        </w:rPr>
        <w:t>支出决算为</w:t>
      </w:r>
      <w:r w:rsidR="00766404" w:rsidRPr="00766404">
        <w:rPr>
          <w:rFonts w:ascii="仿宋_GB2312" w:eastAsia="仿宋_GB2312" w:hAnsi="黑体" w:cs="黑体" w:hint="eastAsia"/>
          <w:sz w:val="32"/>
        </w:rPr>
        <w:t>12.61</w:t>
      </w:r>
      <w:r w:rsidRPr="00766404">
        <w:rPr>
          <w:rFonts w:ascii="仿宋_GB2312" w:eastAsia="仿宋_GB2312" w:hAnsi="黑体" w:cs="黑体" w:hint="eastAsia"/>
          <w:sz w:val="32"/>
        </w:rPr>
        <w:t>万元，</w:t>
      </w:r>
      <w:r w:rsidRPr="0058433F">
        <w:rPr>
          <w:rFonts w:ascii="仿宋_GB2312" w:eastAsia="仿宋_GB2312" w:hAnsi="黑体" w:cs="黑体" w:hint="eastAsia"/>
          <w:sz w:val="32"/>
        </w:rPr>
        <w:t>完成年初预算的</w:t>
      </w:r>
      <w:r w:rsidR="0058433F" w:rsidRPr="0058433F">
        <w:rPr>
          <w:rFonts w:ascii="仿宋_GB2312" w:eastAsia="仿宋_GB2312" w:hAnsi="黑体" w:cs="黑体" w:hint="eastAsia"/>
          <w:sz w:val="32"/>
        </w:rPr>
        <w:t>100.16</w:t>
      </w:r>
      <w:r w:rsidRPr="0058433F">
        <w:rPr>
          <w:rFonts w:ascii="仿宋_GB2312" w:eastAsia="仿宋_GB2312" w:hAnsi="黑体" w:cs="黑体" w:hint="eastAsia"/>
          <w:sz w:val="32"/>
        </w:rPr>
        <w:t>%</w:t>
      </w:r>
      <w:r w:rsidRPr="00F213BA">
        <w:rPr>
          <w:rFonts w:ascii="仿宋_GB2312" w:eastAsia="仿宋_GB2312" w:hAnsi="黑体" w:cs="黑体" w:hint="eastAsia"/>
          <w:sz w:val="32"/>
        </w:rPr>
        <w:t>，决算数</w:t>
      </w:r>
      <w:r w:rsidR="00030D35" w:rsidRPr="00F213BA">
        <w:rPr>
          <w:rFonts w:ascii="仿宋_GB2312" w:eastAsia="仿宋_GB2312" w:hAnsi="黑体" w:cs="黑体" w:hint="eastAsia"/>
          <w:sz w:val="32"/>
        </w:rPr>
        <w:t>大</w:t>
      </w:r>
      <w:r w:rsidRPr="00F213BA">
        <w:rPr>
          <w:rFonts w:ascii="仿宋_GB2312" w:eastAsia="仿宋_GB2312" w:hAnsi="黑体" w:cs="黑体" w:hint="eastAsia"/>
          <w:sz w:val="32"/>
        </w:rPr>
        <w:t>于年初预算数的主要原因是</w:t>
      </w:r>
      <w:r w:rsidR="00F213BA" w:rsidRPr="00F213BA">
        <w:rPr>
          <w:rFonts w:ascii="仿宋_GB2312" w:eastAsia="仿宋_GB2312" w:hAnsi="黑体" w:cs="黑体" w:hint="eastAsia"/>
          <w:sz w:val="32"/>
        </w:rPr>
        <w:t>因工资调档引起养老保险缴费测算数据变动</w:t>
      </w:r>
      <w:r w:rsidRPr="00F213BA">
        <w:rPr>
          <w:rFonts w:ascii="仿宋_GB2312" w:eastAsia="仿宋_GB2312" w:hAnsi="黑体" w:cs="黑体" w:hint="eastAsia"/>
          <w:sz w:val="32"/>
        </w:rPr>
        <w:t>。</w:t>
      </w:r>
    </w:p>
    <w:p w:rsidR="0010251F" w:rsidRPr="00777474" w:rsidRDefault="0010251F" w:rsidP="0010251F">
      <w:pPr>
        <w:numPr>
          <w:ilvl w:val="0"/>
          <w:numId w:val="2"/>
        </w:numPr>
        <w:spacing w:line="560" w:lineRule="exact"/>
        <w:ind w:firstLineChars="200" w:firstLine="643"/>
        <w:jc w:val="left"/>
        <w:rPr>
          <w:rFonts w:ascii="仿宋_GB2312" w:eastAsia="仿宋_GB2312" w:hAnsi="黑体" w:cs="黑体"/>
          <w:b/>
          <w:sz w:val="32"/>
        </w:rPr>
      </w:pPr>
      <w:r w:rsidRPr="00777474">
        <w:rPr>
          <w:rFonts w:ascii="仿宋_GB2312" w:eastAsia="仿宋_GB2312" w:hAnsi="黑体" w:cs="黑体" w:hint="eastAsia"/>
          <w:b/>
          <w:sz w:val="32"/>
        </w:rPr>
        <w:t>一般公共服务（类）社会保障和就业支出（款）其他行政事业单位养老支出（项）</w:t>
      </w:r>
    </w:p>
    <w:p w:rsidR="0010251F" w:rsidRPr="00CA415F" w:rsidRDefault="0010251F" w:rsidP="0010251F">
      <w:pPr>
        <w:spacing w:line="560" w:lineRule="exact"/>
        <w:ind w:firstLineChars="200" w:firstLine="640"/>
        <w:jc w:val="left"/>
        <w:rPr>
          <w:rFonts w:ascii="仿宋_GB2312" w:eastAsia="仿宋_GB2312" w:hAnsi="黑体" w:cs="黑体"/>
          <w:b/>
          <w:sz w:val="32"/>
        </w:rPr>
      </w:pPr>
      <w:r w:rsidRPr="00777474">
        <w:rPr>
          <w:rFonts w:ascii="仿宋_GB2312" w:eastAsia="仿宋_GB2312" w:hAnsi="黑体" w:cs="黑体" w:hint="eastAsia"/>
          <w:sz w:val="32"/>
        </w:rPr>
        <w:t>年初预算0万元，</w:t>
      </w:r>
      <w:r w:rsidRPr="00766404">
        <w:rPr>
          <w:rFonts w:ascii="仿宋_GB2312" w:eastAsia="仿宋_GB2312" w:hAnsi="黑体" w:cs="黑体" w:hint="eastAsia"/>
          <w:sz w:val="32"/>
        </w:rPr>
        <w:t xml:space="preserve">支出决算为 </w:t>
      </w:r>
      <w:r w:rsidR="00766404" w:rsidRPr="00766404">
        <w:rPr>
          <w:rFonts w:ascii="仿宋_GB2312" w:eastAsia="仿宋_GB2312" w:hAnsi="黑体" w:cs="黑体" w:hint="eastAsia"/>
          <w:sz w:val="32"/>
        </w:rPr>
        <w:t>1.71</w:t>
      </w:r>
      <w:r w:rsidRPr="00766404">
        <w:rPr>
          <w:rFonts w:ascii="仿宋_GB2312" w:eastAsia="仿宋_GB2312" w:hAnsi="黑体" w:cs="黑体" w:hint="eastAsia"/>
          <w:sz w:val="32"/>
        </w:rPr>
        <w:t>万元，</w:t>
      </w:r>
      <w:r w:rsidRPr="006872AE">
        <w:rPr>
          <w:rFonts w:ascii="仿宋_GB2312" w:eastAsia="仿宋_GB2312" w:hAnsi="黑体" w:cs="黑体" w:hint="eastAsia"/>
          <w:sz w:val="32"/>
        </w:rPr>
        <w:t>完成年初预算的</w:t>
      </w:r>
      <w:r w:rsidR="006872AE" w:rsidRPr="006872AE">
        <w:rPr>
          <w:rFonts w:ascii="仿宋_GB2312" w:eastAsia="仿宋_GB2312" w:hAnsi="黑体" w:cs="黑体" w:hint="eastAsia"/>
          <w:sz w:val="32"/>
        </w:rPr>
        <w:t>0</w:t>
      </w:r>
      <w:r w:rsidRPr="006872AE">
        <w:rPr>
          <w:rFonts w:ascii="仿宋_GB2312" w:eastAsia="仿宋_GB2312" w:hAnsi="黑体" w:cs="黑体" w:hint="eastAsia"/>
          <w:sz w:val="32"/>
        </w:rPr>
        <w:t>%，</w:t>
      </w:r>
      <w:r w:rsidRPr="00CA415F">
        <w:rPr>
          <w:rFonts w:ascii="仿宋_GB2312" w:eastAsia="仿宋_GB2312" w:hAnsi="黑体" w:cs="黑体" w:hint="eastAsia"/>
          <w:sz w:val="32"/>
        </w:rPr>
        <w:t>决算数大于年初预算数的主要原因是年初未列入预算项目，实际为其他事业单位基本养老保险缴费支出。</w:t>
      </w:r>
    </w:p>
    <w:p w:rsidR="0010251F" w:rsidRPr="002A6E1E" w:rsidRDefault="0010251F" w:rsidP="0010251F">
      <w:pPr>
        <w:pStyle w:val="a8"/>
        <w:spacing w:line="560" w:lineRule="exact"/>
        <w:ind w:firstLine="643"/>
        <w:jc w:val="left"/>
        <w:rPr>
          <w:rFonts w:ascii="仿宋_GB2312" w:eastAsia="仿宋_GB2312" w:hAnsi="黑体" w:cs="黑体"/>
          <w:b/>
          <w:sz w:val="32"/>
        </w:rPr>
      </w:pPr>
      <w:r w:rsidRPr="002A6E1E">
        <w:rPr>
          <w:rFonts w:ascii="仿宋_GB2312" w:eastAsia="仿宋_GB2312" w:hAnsi="黑体" w:cs="黑体" w:hint="eastAsia"/>
          <w:b/>
          <w:sz w:val="32"/>
        </w:rPr>
        <w:t>4.一般公共服务支出（类）卫生健康支出（款）行政运行（项）</w:t>
      </w:r>
    </w:p>
    <w:p w:rsidR="0010251F" w:rsidRPr="0010251F" w:rsidRDefault="0010251F" w:rsidP="002A6E1E">
      <w:pPr>
        <w:spacing w:line="560" w:lineRule="exact"/>
        <w:ind w:firstLineChars="200" w:firstLine="640"/>
        <w:jc w:val="left"/>
        <w:rPr>
          <w:rFonts w:ascii="仿宋_GB2312" w:eastAsia="仿宋_GB2312" w:hAnsi="黑体" w:cs="黑体"/>
          <w:color w:val="FF0000"/>
          <w:sz w:val="32"/>
        </w:rPr>
      </w:pPr>
      <w:r w:rsidRPr="002A6E1E">
        <w:rPr>
          <w:rFonts w:ascii="仿宋_GB2312" w:eastAsia="仿宋_GB2312" w:hAnsi="黑体" w:cs="黑体" w:hint="eastAsia"/>
          <w:sz w:val="32"/>
        </w:rPr>
        <w:t>年初预算为</w:t>
      </w:r>
      <w:r w:rsidR="002A6E1E" w:rsidRPr="002A6E1E">
        <w:rPr>
          <w:rFonts w:ascii="仿宋_GB2312" w:eastAsia="仿宋_GB2312" w:hAnsi="黑体" w:cs="黑体" w:hint="eastAsia"/>
          <w:sz w:val="32"/>
        </w:rPr>
        <w:t>78.63</w:t>
      </w:r>
      <w:r w:rsidRPr="002A6E1E">
        <w:rPr>
          <w:rFonts w:ascii="仿宋_GB2312" w:eastAsia="仿宋_GB2312" w:hAnsi="黑体" w:cs="黑体" w:hint="eastAsia"/>
          <w:sz w:val="32"/>
        </w:rPr>
        <w:t>万元，</w:t>
      </w:r>
      <w:r w:rsidRPr="00766404">
        <w:rPr>
          <w:rFonts w:ascii="仿宋_GB2312" w:eastAsia="仿宋_GB2312" w:hAnsi="黑体" w:cs="黑体" w:hint="eastAsia"/>
          <w:sz w:val="32"/>
        </w:rPr>
        <w:t xml:space="preserve">支出决算为 </w:t>
      </w:r>
      <w:r w:rsidR="00766404" w:rsidRPr="00766404">
        <w:rPr>
          <w:rFonts w:ascii="仿宋_GB2312" w:eastAsia="仿宋_GB2312" w:hAnsi="黑体" w:cs="黑体" w:hint="eastAsia"/>
          <w:sz w:val="32"/>
        </w:rPr>
        <w:t>76.44</w:t>
      </w:r>
      <w:r w:rsidRPr="00766404">
        <w:rPr>
          <w:rFonts w:ascii="仿宋_GB2312" w:eastAsia="仿宋_GB2312" w:hAnsi="黑体" w:cs="黑体" w:hint="eastAsia"/>
          <w:sz w:val="32"/>
        </w:rPr>
        <w:t>万元，</w:t>
      </w:r>
      <w:r w:rsidRPr="00D96EFE">
        <w:rPr>
          <w:rFonts w:ascii="仿宋_GB2312" w:eastAsia="仿宋_GB2312" w:hAnsi="黑体" w:cs="黑体" w:hint="eastAsia"/>
          <w:sz w:val="32"/>
        </w:rPr>
        <w:t>完成预算数的</w:t>
      </w:r>
      <w:r w:rsidR="00D96EFE" w:rsidRPr="00D96EFE">
        <w:rPr>
          <w:rFonts w:ascii="仿宋_GB2312" w:eastAsia="仿宋_GB2312" w:hAnsi="黑体" w:cs="黑体" w:hint="eastAsia"/>
          <w:sz w:val="32"/>
        </w:rPr>
        <w:t>97.21</w:t>
      </w:r>
      <w:r w:rsidRPr="00D96EFE">
        <w:rPr>
          <w:rFonts w:ascii="仿宋_GB2312" w:eastAsia="仿宋_GB2312" w:hAnsi="黑体" w:cs="黑体" w:hint="eastAsia"/>
          <w:sz w:val="32"/>
        </w:rPr>
        <w:t>%，</w:t>
      </w:r>
      <w:r w:rsidRPr="0028694C">
        <w:rPr>
          <w:rFonts w:ascii="仿宋_GB2312" w:eastAsia="仿宋_GB2312" w:hAnsi="黑体" w:cs="黑体" w:hint="eastAsia"/>
          <w:sz w:val="32"/>
        </w:rPr>
        <w:t>决算数</w:t>
      </w:r>
      <w:r w:rsidR="0028694C" w:rsidRPr="0028694C">
        <w:rPr>
          <w:rFonts w:ascii="仿宋_GB2312" w:eastAsia="仿宋_GB2312" w:hAnsi="黑体" w:cs="黑体" w:hint="eastAsia"/>
          <w:sz w:val="32"/>
        </w:rPr>
        <w:t>小</w:t>
      </w:r>
      <w:r w:rsidRPr="0028694C">
        <w:rPr>
          <w:rFonts w:ascii="仿宋_GB2312" w:eastAsia="仿宋_GB2312" w:hAnsi="黑体" w:cs="黑体" w:hint="eastAsia"/>
          <w:sz w:val="32"/>
        </w:rPr>
        <w:t>于年初预算数的主要原因是</w:t>
      </w:r>
      <w:r w:rsidR="0087477B" w:rsidRPr="0087477B">
        <w:rPr>
          <w:rFonts w:ascii="仿宋_GB2312" w:eastAsia="仿宋_GB2312" w:hAnsi="黑体" w:cs="黑体" w:hint="eastAsia"/>
          <w:sz w:val="32"/>
        </w:rPr>
        <w:t>严格控制经费支出</w:t>
      </w:r>
      <w:r w:rsidRPr="0087477B">
        <w:rPr>
          <w:rFonts w:ascii="仿宋_GB2312" w:eastAsia="仿宋_GB2312" w:hAnsi="黑体" w:cs="黑体" w:hint="eastAsia"/>
          <w:sz w:val="32"/>
        </w:rPr>
        <w:t>。</w:t>
      </w:r>
    </w:p>
    <w:p w:rsidR="0010251F" w:rsidRPr="00447988" w:rsidRDefault="0010251F" w:rsidP="0010251F">
      <w:pPr>
        <w:pStyle w:val="a8"/>
        <w:spacing w:line="560" w:lineRule="exact"/>
        <w:ind w:firstLine="640"/>
        <w:jc w:val="left"/>
        <w:rPr>
          <w:rFonts w:ascii="仿宋_GB2312" w:eastAsia="仿宋_GB2312" w:hAnsi="黑体" w:cs="黑体"/>
          <w:b/>
          <w:sz w:val="32"/>
        </w:rPr>
      </w:pPr>
      <w:r w:rsidRPr="00447988">
        <w:rPr>
          <w:rFonts w:ascii="仿宋_GB2312" w:eastAsia="仿宋_GB2312" w:hAnsi="黑体" w:cs="黑体" w:hint="eastAsia"/>
          <w:sz w:val="32"/>
        </w:rPr>
        <w:t>5.</w:t>
      </w:r>
      <w:r w:rsidRPr="00447988">
        <w:rPr>
          <w:rFonts w:ascii="仿宋_GB2312" w:eastAsia="仿宋_GB2312" w:hAnsi="黑体" w:cs="黑体" w:hint="eastAsia"/>
          <w:b/>
          <w:sz w:val="32"/>
        </w:rPr>
        <w:t>一般公共服务支出（类）医疗卫生和计划生育支出（款）行政单位医疗（项）</w:t>
      </w:r>
    </w:p>
    <w:p w:rsidR="0010251F" w:rsidRPr="002E0835" w:rsidRDefault="0010251F" w:rsidP="0010251F">
      <w:pPr>
        <w:spacing w:line="560" w:lineRule="exact"/>
        <w:ind w:firstLine="800"/>
        <w:jc w:val="left"/>
        <w:rPr>
          <w:rFonts w:ascii="仿宋_GB2312" w:eastAsia="仿宋_GB2312" w:hAnsi="黑体" w:cs="黑体"/>
          <w:sz w:val="32"/>
        </w:rPr>
      </w:pPr>
      <w:r w:rsidRPr="00447988">
        <w:rPr>
          <w:rFonts w:ascii="仿宋_GB2312" w:eastAsia="仿宋_GB2312" w:hAnsi="黑体" w:cs="黑体" w:hint="eastAsia"/>
          <w:sz w:val="32"/>
        </w:rPr>
        <w:t>年初预算为</w:t>
      </w:r>
      <w:r w:rsidR="00447988" w:rsidRPr="00447988">
        <w:rPr>
          <w:rFonts w:ascii="仿宋_GB2312" w:eastAsia="仿宋_GB2312" w:hAnsi="黑体" w:cs="黑体" w:hint="eastAsia"/>
          <w:sz w:val="32"/>
        </w:rPr>
        <w:t>5.24</w:t>
      </w:r>
      <w:r w:rsidRPr="00447988">
        <w:rPr>
          <w:rFonts w:ascii="仿宋_GB2312" w:eastAsia="仿宋_GB2312" w:hAnsi="黑体" w:cs="黑体" w:hint="eastAsia"/>
          <w:sz w:val="32"/>
        </w:rPr>
        <w:t>万元</w:t>
      </w:r>
      <w:r w:rsidRPr="00766404">
        <w:rPr>
          <w:rFonts w:ascii="仿宋_GB2312" w:eastAsia="仿宋_GB2312" w:hAnsi="黑体" w:cs="黑体" w:hint="eastAsia"/>
          <w:sz w:val="32"/>
        </w:rPr>
        <w:t>，支出决算为</w:t>
      </w:r>
      <w:r w:rsidR="00766404" w:rsidRPr="00766404">
        <w:rPr>
          <w:rFonts w:ascii="仿宋_GB2312" w:eastAsia="仿宋_GB2312" w:hAnsi="黑体" w:cs="黑体" w:hint="eastAsia"/>
          <w:sz w:val="32"/>
        </w:rPr>
        <w:t>4.21</w:t>
      </w:r>
      <w:r w:rsidRPr="00766404">
        <w:rPr>
          <w:rFonts w:ascii="仿宋_GB2312" w:eastAsia="仿宋_GB2312" w:hAnsi="黑体" w:cs="黑体" w:hint="eastAsia"/>
          <w:sz w:val="32"/>
        </w:rPr>
        <w:t>万元，</w:t>
      </w:r>
      <w:r w:rsidRPr="00E12FC0">
        <w:rPr>
          <w:rFonts w:ascii="仿宋_GB2312" w:eastAsia="仿宋_GB2312" w:hAnsi="黑体" w:cs="黑体" w:hint="eastAsia"/>
          <w:sz w:val="32"/>
        </w:rPr>
        <w:t>完成年初预算的80.</w:t>
      </w:r>
      <w:r w:rsidR="00E12FC0" w:rsidRPr="00E12FC0">
        <w:rPr>
          <w:rFonts w:ascii="仿宋_GB2312" w:eastAsia="仿宋_GB2312" w:hAnsi="黑体" w:cs="黑体" w:hint="eastAsia"/>
          <w:sz w:val="32"/>
        </w:rPr>
        <w:t>34</w:t>
      </w:r>
      <w:r w:rsidRPr="00E12FC0">
        <w:rPr>
          <w:rFonts w:ascii="仿宋_GB2312" w:eastAsia="仿宋_GB2312" w:hAnsi="黑体" w:cs="黑体" w:hint="eastAsia"/>
          <w:sz w:val="32"/>
        </w:rPr>
        <w:t>% ，</w:t>
      </w:r>
      <w:r w:rsidRPr="002E0835">
        <w:rPr>
          <w:rFonts w:ascii="仿宋_GB2312" w:eastAsia="仿宋_GB2312" w:hAnsi="黑体" w:cs="黑体" w:hint="eastAsia"/>
          <w:sz w:val="32"/>
        </w:rPr>
        <w:t>决算数小于年初预算数的主要</w:t>
      </w:r>
      <w:r w:rsidR="00B460AF">
        <w:rPr>
          <w:rFonts w:ascii="仿宋_GB2312" w:eastAsia="仿宋_GB2312" w:hAnsi="黑体" w:cs="黑体" w:hint="eastAsia"/>
          <w:sz w:val="32"/>
        </w:rPr>
        <w:t>原</w:t>
      </w:r>
      <w:r w:rsidRPr="002E0835">
        <w:rPr>
          <w:rFonts w:ascii="仿宋_GB2312" w:eastAsia="仿宋_GB2312" w:hAnsi="黑体" w:cs="黑体" w:hint="eastAsia"/>
          <w:sz w:val="32"/>
        </w:rPr>
        <w:t>因是</w:t>
      </w:r>
      <w:r w:rsidR="00B460AF">
        <w:rPr>
          <w:rFonts w:ascii="仿宋_GB2312" w:eastAsia="仿宋_GB2312" w:hAnsi="黑体" w:cs="黑体" w:hint="eastAsia"/>
          <w:sz w:val="32"/>
        </w:rPr>
        <w:t>数据测算</w:t>
      </w:r>
      <w:r w:rsidR="004E5511">
        <w:rPr>
          <w:rFonts w:ascii="仿宋_GB2312" w:eastAsia="仿宋_GB2312" w:hAnsi="黑体" w:cs="黑体" w:hint="eastAsia"/>
          <w:sz w:val="32"/>
        </w:rPr>
        <w:t>存在不确定性</w:t>
      </w:r>
      <w:r w:rsidRPr="002E0835">
        <w:rPr>
          <w:rFonts w:ascii="仿宋_GB2312" w:eastAsia="仿宋_GB2312" w:hAnsi="黑体" w:cs="黑体" w:hint="eastAsia"/>
          <w:sz w:val="32"/>
        </w:rPr>
        <w:t>。</w:t>
      </w:r>
    </w:p>
    <w:p w:rsidR="0010251F" w:rsidRPr="00447988" w:rsidRDefault="0010251F" w:rsidP="0010251F">
      <w:pPr>
        <w:spacing w:line="560" w:lineRule="exact"/>
        <w:ind w:firstLineChars="200" w:firstLine="643"/>
        <w:jc w:val="left"/>
        <w:rPr>
          <w:rFonts w:ascii="仿宋_GB2312" w:eastAsia="仿宋_GB2312" w:hAnsi="黑体" w:cs="黑体"/>
          <w:b/>
          <w:sz w:val="32"/>
        </w:rPr>
      </w:pPr>
      <w:r w:rsidRPr="00447988">
        <w:rPr>
          <w:rFonts w:ascii="仿宋_GB2312" w:eastAsia="仿宋_GB2312" w:hAnsi="黑体" w:cs="黑体" w:hint="eastAsia"/>
          <w:b/>
          <w:sz w:val="32"/>
        </w:rPr>
        <w:t>6.一般公共服务支出（类）卫生健康支出（款）计划生育机构（项）</w:t>
      </w:r>
    </w:p>
    <w:p w:rsidR="0010251F" w:rsidRPr="0010251F" w:rsidRDefault="0010251F" w:rsidP="0010251F">
      <w:pPr>
        <w:spacing w:line="560" w:lineRule="exact"/>
        <w:ind w:firstLine="800"/>
        <w:jc w:val="left"/>
        <w:rPr>
          <w:rFonts w:ascii="仿宋_GB2312" w:eastAsia="仿宋_GB2312" w:hAnsi="黑体" w:cs="黑体"/>
          <w:color w:val="FF0000"/>
          <w:sz w:val="32"/>
        </w:rPr>
      </w:pPr>
      <w:r w:rsidRPr="00447988">
        <w:rPr>
          <w:rFonts w:ascii="仿宋_GB2312" w:eastAsia="仿宋_GB2312" w:hAnsi="黑体" w:cs="黑体" w:hint="eastAsia"/>
          <w:sz w:val="32"/>
        </w:rPr>
        <w:t>年初预算为</w:t>
      </w:r>
      <w:r w:rsidR="00447988" w:rsidRPr="00447988">
        <w:rPr>
          <w:rFonts w:ascii="仿宋_GB2312" w:eastAsia="仿宋_GB2312" w:hAnsi="黑体" w:cs="黑体" w:hint="eastAsia"/>
          <w:sz w:val="32"/>
        </w:rPr>
        <w:t>32.25</w:t>
      </w:r>
      <w:r w:rsidRPr="00447988">
        <w:rPr>
          <w:rFonts w:ascii="仿宋_GB2312" w:eastAsia="仿宋_GB2312" w:hAnsi="黑体" w:cs="黑体" w:hint="eastAsia"/>
          <w:sz w:val="32"/>
        </w:rPr>
        <w:t>万元，</w:t>
      </w:r>
      <w:r w:rsidRPr="00766404">
        <w:rPr>
          <w:rFonts w:ascii="仿宋_GB2312" w:eastAsia="仿宋_GB2312" w:hAnsi="黑体" w:cs="黑体" w:hint="eastAsia"/>
          <w:sz w:val="32"/>
        </w:rPr>
        <w:t>支出决算为</w:t>
      </w:r>
      <w:r w:rsidR="00766404" w:rsidRPr="00766404">
        <w:rPr>
          <w:rFonts w:ascii="仿宋_GB2312" w:eastAsia="仿宋_GB2312" w:hAnsi="黑体" w:cs="黑体" w:hint="eastAsia"/>
          <w:sz w:val="32"/>
        </w:rPr>
        <w:t>29.53</w:t>
      </w:r>
      <w:r w:rsidRPr="00766404">
        <w:rPr>
          <w:rFonts w:ascii="仿宋_GB2312" w:eastAsia="仿宋_GB2312" w:hAnsi="黑体" w:cs="黑体" w:hint="eastAsia"/>
          <w:sz w:val="32"/>
        </w:rPr>
        <w:t>万元</w:t>
      </w:r>
      <w:r w:rsidRPr="00E12FC0">
        <w:rPr>
          <w:rFonts w:ascii="仿宋_GB2312" w:eastAsia="仿宋_GB2312" w:hAnsi="黑体" w:cs="黑体" w:hint="eastAsia"/>
          <w:sz w:val="32"/>
        </w:rPr>
        <w:t>，完成年初预算</w:t>
      </w:r>
      <w:r w:rsidR="00E12FC0" w:rsidRPr="00E12FC0">
        <w:rPr>
          <w:rFonts w:ascii="仿宋_GB2312" w:eastAsia="仿宋_GB2312" w:hAnsi="黑体" w:cs="黑体" w:hint="eastAsia"/>
          <w:sz w:val="32"/>
        </w:rPr>
        <w:lastRenderedPageBreak/>
        <w:t>91.57</w:t>
      </w:r>
      <w:r w:rsidRPr="00E12FC0">
        <w:rPr>
          <w:rFonts w:ascii="仿宋_GB2312" w:eastAsia="仿宋_GB2312" w:hAnsi="黑体" w:cs="黑体" w:hint="eastAsia"/>
          <w:sz w:val="32"/>
        </w:rPr>
        <w:t>%</w:t>
      </w:r>
      <w:r w:rsidRPr="00280D2B">
        <w:rPr>
          <w:rFonts w:ascii="仿宋_GB2312" w:eastAsia="仿宋_GB2312" w:hAnsi="黑体" w:cs="黑体" w:hint="eastAsia"/>
          <w:sz w:val="32"/>
        </w:rPr>
        <w:t>，决算数小于年初预算数的主要</w:t>
      </w:r>
      <w:r w:rsidR="00280D2B" w:rsidRPr="00280D2B">
        <w:rPr>
          <w:rFonts w:ascii="仿宋_GB2312" w:eastAsia="仿宋_GB2312" w:hAnsi="黑体" w:cs="黑体" w:hint="eastAsia"/>
          <w:sz w:val="32"/>
        </w:rPr>
        <w:t>原</w:t>
      </w:r>
      <w:r w:rsidRPr="00280D2B">
        <w:rPr>
          <w:rFonts w:ascii="仿宋_GB2312" w:eastAsia="仿宋_GB2312" w:hAnsi="黑体" w:cs="黑体" w:hint="eastAsia"/>
          <w:sz w:val="32"/>
        </w:rPr>
        <w:t>因是</w:t>
      </w:r>
      <w:r w:rsidR="00280D2B" w:rsidRPr="00280D2B">
        <w:rPr>
          <w:rFonts w:ascii="仿宋_GB2312" w:eastAsia="仿宋_GB2312" w:hAnsi="黑体" w:cs="黑体" w:hint="eastAsia"/>
          <w:sz w:val="32"/>
        </w:rPr>
        <w:t>严格控制经费支出</w:t>
      </w:r>
      <w:r w:rsidRPr="00280D2B">
        <w:rPr>
          <w:rFonts w:ascii="仿宋_GB2312" w:eastAsia="仿宋_GB2312" w:hAnsi="黑体" w:cs="黑体" w:hint="eastAsia"/>
          <w:sz w:val="32"/>
        </w:rPr>
        <w:t>。</w:t>
      </w:r>
    </w:p>
    <w:p w:rsidR="0010251F" w:rsidRPr="00447988" w:rsidRDefault="0010251F" w:rsidP="0010251F">
      <w:pPr>
        <w:spacing w:line="560" w:lineRule="exact"/>
        <w:ind w:firstLineChars="200" w:firstLine="643"/>
        <w:jc w:val="left"/>
        <w:rPr>
          <w:rFonts w:ascii="仿宋_GB2312" w:eastAsia="仿宋_GB2312" w:hAnsi="黑体" w:cs="黑体"/>
          <w:b/>
          <w:sz w:val="32"/>
        </w:rPr>
      </w:pPr>
      <w:r w:rsidRPr="00447988">
        <w:rPr>
          <w:rFonts w:ascii="仿宋_GB2312" w:eastAsia="仿宋_GB2312" w:hAnsi="黑体" w:cs="黑体" w:hint="eastAsia"/>
          <w:b/>
          <w:sz w:val="32"/>
        </w:rPr>
        <w:t>7.一般公共服务支出（类）卫生健康支出（款）计划生育服务（项）</w:t>
      </w:r>
    </w:p>
    <w:p w:rsidR="0010251F" w:rsidRPr="0010251F" w:rsidRDefault="0010251F" w:rsidP="0010251F">
      <w:pPr>
        <w:spacing w:line="560" w:lineRule="exact"/>
        <w:ind w:firstLine="800"/>
        <w:jc w:val="left"/>
        <w:rPr>
          <w:rFonts w:ascii="仿宋_GB2312" w:eastAsia="仿宋_GB2312" w:hAnsi="黑体" w:cs="黑体"/>
          <w:color w:val="FF0000"/>
          <w:sz w:val="32"/>
        </w:rPr>
      </w:pPr>
      <w:r w:rsidRPr="00447988">
        <w:rPr>
          <w:rFonts w:ascii="仿宋_GB2312" w:eastAsia="仿宋_GB2312" w:hAnsi="黑体" w:cs="黑体" w:hint="eastAsia"/>
          <w:sz w:val="32"/>
        </w:rPr>
        <w:t xml:space="preserve">年初预算为 </w:t>
      </w:r>
      <w:r w:rsidR="00447988" w:rsidRPr="00447988">
        <w:rPr>
          <w:rFonts w:ascii="仿宋_GB2312" w:eastAsia="仿宋_GB2312" w:hAnsi="黑体" w:cs="黑体" w:hint="eastAsia"/>
          <w:sz w:val="32"/>
        </w:rPr>
        <w:t>57.50</w:t>
      </w:r>
      <w:r w:rsidRPr="00447988">
        <w:rPr>
          <w:rFonts w:ascii="仿宋_GB2312" w:eastAsia="仿宋_GB2312" w:hAnsi="黑体" w:cs="黑体" w:hint="eastAsia"/>
          <w:sz w:val="32"/>
        </w:rPr>
        <w:t>万元，</w:t>
      </w:r>
      <w:r w:rsidRPr="00766404">
        <w:rPr>
          <w:rFonts w:ascii="仿宋_GB2312" w:eastAsia="仿宋_GB2312" w:hAnsi="黑体" w:cs="黑体" w:hint="eastAsia"/>
          <w:sz w:val="32"/>
        </w:rPr>
        <w:t>支出决算为</w:t>
      </w:r>
      <w:r w:rsidR="00766404" w:rsidRPr="00766404">
        <w:rPr>
          <w:rFonts w:ascii="仿宋_GB2312" w:eastAsia="仿宋_GB2312" w:hAnsi="黑体" w:cs="黑体" w:hint="eastAsia"/>
          <w:sz w:val="32"/>
        </w:rPr>
        <w:t>61.58</w:t>
      </w:r>
      <w:r w:rsidRPr="00766404">
        <w:rPr>
          <w:rFonts w:ascii="仿宋_GB2312" w:eastAsia="仿宋_GB2312" w:hAnsi="黑体" w:cs="黑体" w:hint="eastAsia"/>
          <w:sz w:val="32"/>
        </w:rPr>
        <w:t>万元，</w:t>
      </w:r>
      <w:r w:rsidRPr="00A01E01">
        <w:rPr>
          <w:rFonts w:ascii="仿宋_GB2312" w:eastAsia="仿宋_GB2312" w:hAnsi="黑体" w:cs="黑体" w:hint="eastAsia"/>
          <w:sz w:val="32"/>
        </w:rPr>
        <w:t>完成年初预算的</w:t>
      </w:r>
      <w:r w:rsidR="00A01E01" w:rsidRPr="00A01E01">
        <w:rPr>
          <w:rFonts w:ascii="仿宋_GB2312" w:eastAsia="仿宋_GB2312" w:hAnsi="黑体" w:cs="黑体" w:hint="eastAsia"/>
          <w:sz w:val="32"/>
        </w:rPr>
        <w:t>107.10</w:t>
      </w:r>
      <w:r w:rsidRPr="00A01E01">
        <w:rPr>
          <w:rFonts w:ascii="仿宋_GB2312" w:eastAsia="仿宋_GB2312" w:hAnsi="黑体" w:cs="黑体" w:hint="eastAsia"/>
          <w:sz w:val="32"/>
        </w:rPr>
        <w:t>%，</w:t>
      </w:r>
      <w:r w:rsidRPr="00FB5269">
        <w:rPr>
          <w:rFonts w:ascii="仿宋_GB2312" w:eastAsia="仿宋_GB2312" w:hAnsi="黑体" w:cs="黑体" w:hint="eastAsia"/>
          <w:sz w:val="32"/>
        </w:rPr>
        <w:t>决算数</w:t>
      </w:r>
      <w:r w:rsidR="007D1535" w:rsidRPr="00FB5269">
        <w:rPr>
          <w:rFonts w:ascii="仿宋_GB2312" w:eastAsia="仿宋_GB2312" w:hAnsi="黑体" w:cs="黑体" w:hint="eastAsia"/>
          <w:sz w:val="32"/>
        </w:rPr>
        <w:t>大</w:t>
      </w:r>
      <w:r w:rsidRPr="00FB5269">
        <w:rPr>
          <w:rFonts w:ascii="仿宋_GB2312" w:eastAsia="仿宋_GB2312" w:hAnsi="黑体" w:cs="黑体" w:hint="eastAsia"/>
          <w:sz w:val="32"/>
        </w:rPr>
        <w:t>于年初预算数的主要原因是</w:t>
      </w:r>
      <w:r w:rsidR="00FB5269" w:rsidRPr="00FB5269">
        <w:rPr>
          <w:rFonts w:ascii="仿宋_GB2312" w:eastAsia="仿宋_GB2312" w:hAnsi="黑体" w:cs="黑体" w:hint="eastAsia"/>
          <w:sz w:val="32"/>
        </w:rPr>
        <w:t>省计生协奖励</w:t>
      </w:r>
      <w:r w:rsidR="00FB5269">
        <w:rPr>
          <w:rFonts w:ascii="仿宋_GB2312" w:eastAsia="仿宋_GB2312" w:hAnsi="黑体" w:cs="黑体" w:hint="eastAsia"/>
          <w:sz w:val="32"/>
        </w:rPr>
        <w:t>了</w:t>
      </w:r>
      <w:r w:rsidR="00FB5269" w:rsidRPr="00344A1E">
        <w:rPr>
          <w:rFonts w:ascii="仿宋_GB2312" w:eastAsia="仿宋_GB2312" w:hAnsi="黑体" w:cs="黑体" w:hint="eastAsia"/>
          <w:sz w:val="32"/>
        </w:rPr>
        <w:t>5万元</w:t>
      </w:r>
      <w:r w:rsidR="00FB5269" w:rsidRPr="00FB5269">
        <w:rPr>
          <w:rFonts w:ascii="仿宋_GB2312" w:eastAsia="仿宋_GB2312" w:hAnsi="黑体" w:cs="黑体" w:hint="eastAsia"/>
          <w:sz w:val="32"/>
        </w:rPr>
        <w:t>能力建设资金</w:t>
      </w:r>
      <w:r w:rsidRPr="00FB5269">
        <w:rPr>
          <w:rFonts w:ascii="仿宋_GB2312" w:eastAsia="仿宋_GB2312" w:hAnsi="黑体" w:cs="黑体" w:hint="eastAsia"/>
          <w:sz w:val="32"/>
        </w:rPr>
        <w:t>。</w:t>
      </w:r>
    </w:p>
    <w:p w:rsidR="0010251F" w:rsidRPr="00447988" w:rsidRDefault="0010251F" w:rsidP="0010251F">
      <w:pPr>
        <w:spacing w:line="560" w:lineRule="exact"/>
        <w:ind w:firstLine="800"/>
        <w:jc w:val="left"/>
        <w:rPr>
          <w:rFonts w:ascii="仿宋_GB2312" w:eastAsia="仿宋_GB2312" w:hAnsi="黑体" w:cs="黑体"/>
          <w:b/>
          <w:sz w:val="32"/>
        </w:rPr>
      </w:pPr>
      <w:r w:rsidRPr="00447988">
        <w:rPr>
          <w:rFonts w:ascii="仿宋_GB2312" w:eastAsia="仿宋_GB2312" w:hAnsi="黑体" w:cs="黑体" w:hint="eastAsia"/>
          <w:sz w:val="32"/>
        </w:rPr>
        <w:t>8.</w:t>
      </w:r>
      <w:r w:rsidRPr="00447988">
        <w:rPr>
          <w:rFonts w:ascii="仿宋_GB2312" w:eastAsia="仿宋_GB2312" w:hAnsi="黑体" w:cs="黑体" w:hint="eastAsia"/>
          <w:b/>
          <w:sz w:val="32"/>
        </w:rPr>
        <w:t xml:space="preserve"> 一般公共服务支出（类）卫生健康支出（款）其他计划生育事务支出（项）</w:t>
      </w:r>
    </w:p>
    <w:p w:rsidR="0010251F" w:rsidRDefault="0010251F" w:rsidP="0010251F">
      <w:pPr>
        <w:spacing w:line="560" w:lineRule="exact"/>
        <w:ind w:firstLine="800"/>
        <w:jc w:val="left"/>
        <w:rPr>
          <w:rFonts w:ascii="仿宋_GB2312" w:eastAsia="仿宋_GB2312" w:hAnsi="黑体" w:cs="黑体"/>
          <w:color w:val="FF0000"/>
          <w:sz w:val="32"/>
        </w:rPr>
      </w:pPr>
      <w:r w:rsidRPr="00447988">
        <w:rPr>
          <w:rFonts w:ascii="仿宋_GB2312" w:eastAsia="仿宋_GB2312" w:hAnsi="黑体" w:cs="黑体" w:hint="eastAsia"/>
          <w:sz w:val="32"/>
        </w:rPr>
        <w:t>年初预算为0万元</w:t>
      </w:r>
      <w:r w:rsidRPr="008A5A17">
        <w:rPr>
          <w:rFonts w:ascii="仿宋_GB2312" w:eastAsia="仿宋_GB2312" w:hAnsi="黑体" w:cs="黑体" w:hint="eastAsia"/>
          <w:sz w:val="32"/>
        </w:rPr>
        <w:t>，支出决算为</w:t>
      </w:r>
      <w:r w:rsidR="008A5A17" w:rsidRPr="008A5A17">
        <w:rPr>
          <w:rFonts w:ascii="仿宋_GB2312" w:eastAsia="仿宋_GB2312" w:hAnsi="黑体" w:cs="黑体" w:hint="eastAsia"/>
          <w:sz w:val="32"/>
        </w:rPr>
        <w:t>9.90</w:t>
      </w:r>
      <w:r w:rsidRPr="008A5A17">
        <w:rPr>
          <w:rFonts w:ascii="仿宋_GB2312" w:eastAsia="仿宋_GB2312" w:hAnsi="黑体" w:cs="黑体" w:hint="eastAsia"/>
          <w:sz w:val="32"/>
        </w:rPr>
        <w:t>万元</w:t>
      </w:r>
      <w:r w:rsidRPr="00A01E01">
        <w:rPr>
          <w:rFonts w:ascii="仿宋_GB2312" w:eastAsia="仿宋_GB2312" w:hAnsi="黑体" w:cs="黑体" w:hint="eastAsia"/>
          <w:sz w:val="32"/>
        </w:rPr>
        <w:t>，完成年初预算的</w:t>
      </w:r>
      <w:r w:rsidR="00A01E01" w:rsidRPr="00A01E01">
        <w:rPr>
          <w:rFonts w:ascii="仿宋_GB2312" w:eastAsia="仿宋_GB2312" w:hAnsi="黑体" w:cs="黑体" w:hint="eastAsia"/>
          <w:sz w:val="32"/>
        </w:rPr>
        <w:t>0</w:t>
      </w:r>
      <w:r w:rsidRPr="00A01E01">
        <w:rPr>
          <w:rFonts w:ascii="仿宋_GB2312" w:eastAsia="仿宋_GB2312" w:hAnsi="黑体" w:cs="黑体" w:hint="eastAsia"/>
          <w:sz w:val="32"/>
        </w:rPr>
        <w:t xml:space="preserve"> %，</w:t>
      </w:r>
      <w:r w:rsidRPr="002637E3">
        <w:rPr>
          <w:rFonts w:ascii="仿宋_GB2312" w:eastAsia="仿宋_GB2312" w:hAnsi="黑体" w:cs="黑体" w:hint="eastAsia"/>
          <w:sz w:val="32"/>
        </w:rPr>
        <w:t>决算数大于年初预算数的主要原因是年初未列入预算项目，实际为发放202</w:t>
      </w:r>
      <w:r w:rsidR="002637E3" w:rsidRPr="002637E3">
        <w:rPr>
          <w:rFonts w:ascii="仿宋_GB2312" w:eastAsia="仿宋_GB2312" w:hAnsi="黑体" w:cs="黑体" w:hint="eastAsia"/>
          <w:sz w:val="32"/>
        </w:rPr>
        <w:t>2</w:t>
      </w:r>
      <w:r w:rsidRPr="002637E3">
        <w:rPr>
          <w:rFonts w:ascii="仿宋_GB2312" w:eastAsia="仿宋_GB2312" w:hAnsi="黑体" w:cs="黑体" w:hint="eastAsia"/>
          <w:sz w:val="32"/>
        </w:rPr>
        <w:t>年绩效奖的支出。</w:t>
      </w:r>
    </w:p>
    <w:p w:rsidR="00447988" w:rsidRDefault="00447988" w:rsidP="00447988">
      <w:pPr>
        <w:spacing w:line="560" w:lineRule="exact"/>
        <w:ind w:firstLine="800"/>
        <w:jc w:val="left"/>
        <w:rPr>
          <w:rFonts w:ascii="仿宋_GB2312" w:eastAsia="仿宋_GB2312" w:hAnsi="黑体" w:cs="黑体"/>
          <w:b/>
          <w:sz w:val="32"/>
        </w:rPr>
      </w:pPr>
      <w:r>
        <w:rPr>
          <w:rFonts w:ascii="仿宋_GB2312" w:eastAsia="仿宋_GB2312" w:hAnsi="黑体" w:cs="黑体" w:hint="eastAsia"/>
          <w:sz w:val="32"/>
        </w:rPr>
        <w:t>9</w:t>
      </w:r>
      <w:r w:rsidRPr="00447988">
        <w:rPr>
          <w:rFonts w:ascii="仿宋_GB2312" w:eastAsia="仿宋_GB2312" w:hAnsi="黑体" w:cs="黑体" w:hint="eastAsia"/>
          <w:sz w:val="32"/>
        </w:rPr>
        <w:t>.</w:t>
      </w:r>
      <w:r w:rsidRPr="00447988">
        <w:rPr>
          <w:rFonts w:ascii="仿宋_GB2312" w:eastAsia="仿宋_GB2312" w:hAnsi="黑体" w:cs="黑体" w:hint="eastAsia"/>
          <w:b/>
          <w:sz w:val="32"/>
        </w:rPr>
        <w:t xml:space="preserve"> 一般公共服务支出（类）</w:t>
      </w:r>
      <w:r>
        <w:rPr>
          <w:rFonts w:ascii="仿宋_GB2312" w:eastAsia="仿宋_GB2312" w:hAnsi="黑体" w:cs="黑体" w:hint="eastAsia"/>
          <w:b/>
          <w:sz w:val="32"/>
        </w:rPr>
        <w:t>住房保障支出</w:t>
      </w:r>
      <w:r w:rsidRPr="00447988">
        <w:rPr>
          <w:rFonts w:ascii="仿宋_GB2312" w:eastAsia="仿宋_GB2312" w:hAnsi="黑体" w:cs="黑体" w:hint="eastAsia"/>
          <w:b/>
          <w:sz w:val="32"/>
        </w:rPr>
        <w:t>（款）</w:t>
      </w:r>
      <w:r>
        <w:rPr>
          <w:rFonts w:ascii="仿宋_GB2312" w:eastAsia="仿宋_GB2312" w:hAnsi="黑体" w:cs="黑体" w:hint="eastAsia"/>
          <w:b/>
          <w:sz w:val="32"/>
        </w:rPr>
        <w:t>住房改革支出</w:t>
      </w:r>
      <w:r w:rsidRPr="00447988">
        <w:rPr>
          <w:rFonts w:ascii="仿宋_GB2312" w:eastAsia="仿宋_GB2312" w:hAnsi="黑体" w:cs="黑体" w:hint="eastAsia"/>
          <w:b/>
          <w:sz w:val="32"/>
        </w:rPr>
        <w:t>（项）</w:t>
      </w:r>
    </w:p>
    <w:p w:rsidR="00447988" w:rsidRPr="009E7961" w:rsidRDefault="00447988" w:rsidP="009E7961">
      <w:pPr>
        <w:spacing w:line="560" w:lineRule="exact"/>
        <w:ind w:firstLine="800"/>
        <w:jc w:val="left"/>
        <w:rPr>
          <w:rFonts w:ascii="仿宋_GB2312" w:eastAsia="仿宋_GB2312" w:hAnsi="黑体" w:cs="黑体"/>
          <w:color w:val="FF0000"/>
          <w:sz w:val="32"/>
        </w:rPr>
      </w:pPr>
      <w:r w:rsidRPr="00447988">
        <w:rPr>
          <w:rFonts w:ascii="仿宋_GB2312" w:eastAsia="仿宋_GB2312" w:hAnsi="黑体" w:cs="黑体" w:hint="eastAsia"/>
          <w:sz w:val="32"/>
        </w:rPr>
        <w:t>年初预算为</w:t>
      </w:r>
      <w:r>
        <w:rPr>
          <w:rFonts w:ascii="仿宋_GB2312" w:eastAsia="仿宋_GB2312" w:hAnsi="黑体" w:cs="黑体" w:hint="eastAsia"/>
          <w:sz w:val="32"/>
        </w:rPr>
        <w:t>9.44</w:t>
      </w:r>
      <w:r w:rsidRPr="00447988">
        <w:rPr>
          <w:rFonts w:ascii="仿宋_GB2312" w:eastAsia="仿宋_GB2312" w:hAnsi="黑体" w:cs="黑体" w:hint="eastAsia"/>
          <w:sz w:val="32"/>
        </w:rPr>
        <w:t>万元，</w:t>
      </w:r>
      <w:r w:rsidRPr="008A5A17">
        <w:rPr>
          <w:rFonts w:ascii="仿宋_GB2312" w:eastAsia="仿宋_GB2312" w:hAnsi="黑体" w:cs="黑体" w:hint="eastAsia"/>
          <w:sz w:val="32"/>
        </w:rPr>
        <w:t>支出决算为</w:t>
      </w:r>
      <w:r w:rsidR="008A5A17" w:rsidRPr="008A5A17">
        <w:rPr>
          <w:rFonts w:ascii="仿宋_GB2312" w:eastAsia="仿宋_GB2312" w:hAnsi="黑体" w:cs="黑体" w:hint="eastAsia"/>
          <w:sz w:val="32"/>
        </w:rPr>
        <w:t>0</w:t>
      </w:r>
      <w:r w:rsidRPr="008A5A17">
        <w:rPr>
          <w:rFonts w:ascii="仿宋_GB2312" w:eastAsia="仿宋_GB2312" w:hAnsi="黑体" w:cs="黑体" w:hint="eastAsia"/>
          <w:sz w:val="32"/>
        </w:rPr>
        <w:t>万元，</w:t>
      </w:r>
      <w:r w:rsidRPr="00A01E01">
        <w:rPr>
          <w:rFonts w:ascii="仿宋_GB2312" w:eastAsia="仿宋_GB2312" w:hAnsi="黑体" w:cs="黑体" w:hint="eastAsia"/>
          <w:sz w:val="32"/>
        </w:rPr>
        <w:t>完成年初预算的</w:t>
      </w:r>
      <w:r w:rsidR="00A01E01" w:rsidRPr="00A01E01">
        <w:rPr>
          <w:rFonts w:ascii="仿宋_GB2312" w:eastAsia="仿宋_GB2312" w:hAnsi="黑体" w:cs="黑体" w:hint="eastAsia"/>
          <w:sz w:val="32"/>
        </w:rPr>
        <w:t>0</w:t>
      </w:r>
      <w:r w:rsidRPr="00A01E01">
        <w:rPr>
          <w:rFonts w:ascii="仿宋_GB2312" w:eastAsia="仿宋_GB2312" w:hAnsi="黑体" w:cs="黑体" w:hint="eastAsia"/>
          <w:sz w:val="32"/>
        </w:rPr>
        <w:t>%，</w:t>
      </w:r>
      <w:r w:rsidRPr="003117F0">
        <w:rPr>
          <w:rFonts w:ascii="仿宋_GB2312" w:eastAsia="仿宋_GB2312" w:hAnsi="黑体" w:cs="黑体" w:hint="eastAsia"/>
          <w:sz w:val="32"/>
        </w:rPr>
        <w:t>决算数</w:t>
      </w:r>
      <w:r w:rsidR="003117F0" w:rsidRPr="003117F0">
        <w:rPr>
          <w:rFonts w:ascii="仿宋_GB2312" w:eastAsia="仿宋_GB2312" w:hAnsi="黑体" w:cs="黑体" w:hint="eastAsia"/>
          <w:sz w:val="32"/>
        </w:rPr>
        <w:t>小</w:t>
      </w:r>
      <w:r w:rsidRPr="003117F0">
        <w:rPr>
          <w:rFonts w:ascii="仿宋_GB2312" w:eastAsia="仿宋_GB2312" w:hAnsi="黑体" w:cs="黑体" w:hint="eastAsia"/>
          <w:sz w:val="32"/>
        </w:rPr>
        <w:t>于年初预算数的主要原因是</w:t>
      </w:r>
      <w:r w:rsidR="003117F0" w:rsidRPr="003117F0">
        <w:rPr>
          <w:rFonts w:ascii="仿宋_GB2312" w:eastAsia="仿宋_GB2312" w:hAnsi="黑体" w:cs="黑体" w:hint="eastAsia"/>
          <w:sz w:val="32"/>
        </w:rPr>
        <w:t>2023年住房公积金在行政运行经济科目中下拨</w:t>
      </w:r>
      <w:r w:rsidRPr="003117F0">
        <w:rPr>
          <w:rFonts w:ascii="仿宋_GB2312" w:eastAsia="仿宋_GB2312" w:hAnsi="黑体" w:cs="黑体" w:hint="eastAsia"/>
          <w:sz w:val="32"/>
        </w:rPr>
        <w:t>。</w:t>
      </w:r>
    </w:p>
    <w:p w:rsidR="00620DFE" w:rsidRDefault="00204579">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620DFE" w:rsidRDefault="00204579">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年度财政拨款基本支出</w:t>
      </w:r>
      <w:r w:rsidR="00FA6982">
        <w:rPr>
          <w:rFonts w:ascii="Times New Roman" w:eastAsia="仿宋_GB2312" w:hAnsi="Times New Roman" w:hint="eastAsia"/>
          <w:sz w:val="32"/>
          <w:szCs w:val="32"/>
        </w:rPr>
        <w:t>134.79</w:t>
      </w:r>
      <w:r>
        <w:rPr>
          <w:rFonts w:ascii="Times New Roman" w:eastAsia="仿宋_GB2312" w:hAnsi="Times New Roman" w:hint="eastAsia"/>
          <w:sz w:val="32"/>
          <w:szCs w:val="32"/>
        </w:rPr>
        <w:t>万元，其中：</w:t>
      </w:r>
    </w:p>
    <w:p w:rsidR="00620DFE" w:rsidRDefault="00204579" w:rsidP="00727D76">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人员经费</w:t>
      </w:r>
      <w:r w:rsidR="00FA6982">
        <w:rPr>
          <w:rFonts w:ascii="Times New Roman" w:eastAsia="仿宋_GB2312" w:hAnsi="Times New Roman" w:hint="eastAsia"/>
          <w:sz w:val="32"/>
          <w:szCs w:val="32"/>
        </w:rPr>
        <w:t>110.07</w:t>
      </w:r>
      <w:r>
        <w:rPr>
          <w:rFonts w:ascii="Times New Roman" w:eastAsia="仿宋_GB2312" w:hAnsi="Times New Roman" w:hint="eastAsia"/>
          <w:sz w:val="32"/>
          <w:szCs w:val="32"/>
        </w:rPr>
        <w:t>万元，占基本支出的</w:t>
      </w:r>
      <w:r w:rsidR="00FA6982">
        <w:rPr>
          <w:rFonts w:ascii="Times New Roman" w:eastAsia="仿宋_GB2312" w:hAnsi="Times New Roman" w:hint="eastAsia"/>
          <w:sz w:val="32"/>
          <w:szCs w:val="32"/>
        </w:rPr>
        <w:t>81.66</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w:t>
      </w:r>
      <w:r w:rsidR="00FA6982">
        <w:rPr>
          <w:rFonts w:ascii="Times New Roman" w:eastAsia="仿宋_GB2312" w:hAnsi="Times New Roman" w:hint="eastAsia"/>
          <w:sz w:val="32"/>
          <w:szCs w:val="32"/>
        </w:rPr>
        <w:t>21.61</w:t>
      </w:r>
      <w:r w:rsidR="00FA6982">
        <w:rPr>
          <w:rFonts w:ascii="Times New Roman" w:eastAsia="仿宋_GB2312" w:hAnsi="Times New Roman" w:hint="eastAsia"/>
          <w:sz w:val="32"/>
          <w:szCs w:val="32"/>
        </w:rPr>
        <w:t>万元</w:t>
      </w:r>
      <w:r>
        <w:rPr>
          <w:rFonts w:ascii="Times New Roman" w:eastAsia="仿宋_GB2312" w:hAnsi="Times New Roman" w:hint="eastAsia"/>
          <w:sz w:val="32"/>
          <w:szCs w:val="32"/>
        </w:rPr>
        <w:t>、津贴补贴</w:t>
      </w:r>
      <w:r w:rsidR="00FA6982">
        <w:rPr>
          <w:rFonts w:ascii="Times New Roman" w:eastAsia="仿宋_GB2312" w:hAnsi="Times New Roman" w:hint="eastAsia"/>
          <w:sz w:val="32"/>
          <w:szCs w:val="32"/>
        </w:rPr>
        <w:t>19.57</w:t>
      </w:r>
      <w:r w:rsidR="00FA6982">
        <w:rPr>
          <w:rFonts w:ascii="Times New Roman" w:eastAsia="仿宋_GB2312" w:hAnsi="Times New Roman" w:hint="eastAsia"/>
          <w:sz w:val="32"/>
          <w:szCs w:val="32"/>
        </w:rPr>
        <w:t>万元</w:t>
      </w:r>
      <w:r>
        <w:rPr>
          <w:rFonts w:ascii="Times New Roman" w:eastAsia="仿宋_GB2312" w:hAnsi="Times New Roman" w:hint="eastAsia"/>
          <w:sz w:val="32"/>
          <w:szCs w:val="32"/>
        </w:rPr>
        <w:t>、奖金</w:t>
      </w:r>
      <w:r w:rsidR="00FA6982">
        <w:rPr>
          <w:rFonts w:ascii="Times New Roman" w:eastAsia="仿宋_GB2312" w:hAnsi="Times New Roman" w:hint="eastAsia"/>
          <w:sz w:val="32"/>
          <w:szCs w:val="32"/>
        </w:rPr>
        <w:t>28.46</w:t>
      </w:r>
      <w:r w:rsidR="00FA6982">
        <w:rPr>
          <w:rFonts w:ascii="Times New Roman" w:eastAsia="仿宋_GB2312" w:hAnsi="Times New Roman" w:hint="eastAsia"/>
          <w:sz w:val="32"/>
          <w:szCs w:val="32"/>
        </w:rPr>
        <w:t>万元</w:t>
      </w:r>
      <w:r>
        <w:rPr>
          <w:rFonts w:ascii="Times New Roman" w:eastAsia="仿宋_GB2312" w:hAnsi="Times New Roman" w:hint="eastAsia"/>
          <w:sz w:val="32"/>
          <w:szCs w:val="32"/>
        </w:rPr>
        <w:t>、</w:t>
      </w:r>
      <w:r w:rsidR="00FA6982">
        <w:rPr>
          <w:rFonts w:ascii="Times New Roman" w:eastAsia="仿宋_GB2312" w:hAnsi="Times New Roman" w:hint="eastAsia"/>
          <w:sz w:val="32"/>
          <w:szCs w:val="32"/>
        </w:rPr>
        <w:t>机关事业单位养老保险缴费</w:t>
      </w:r>
      <w:r w:rsidR="00FA6982">
        <w:rPr>
          <w:rFonts w:ascii="Times New Roman" w:eastAsia="仿宋_GB2312" w:hAnsi="Times New Roman" w:hint="eastAsia"/>
          <w:sz w:val="32"/>
          <w:szCs w:val="32"/>
        </w:rPr>
        <w:t>12.61</w:t>
      </w:r>
      <w:r w:rsidR="00FA6982">
        <w:rPr>
          <w:rFonts w:ascii="Times New Roman" w:eastAsia="仿宋_GB2312" w:hAnsi="Times New Roman" w:hint="eastAsia"/>
          <w:sz w:val="32"/>
          <w:szCs w:val="32"/>
        </w:rPr>
        <w:t>万元、其他社会保障缴费</w:t>
      </w:r>
      <w:r w:rsidR="00FA6982">
        <w:rPr>
          <w:rFonts w:ascii="Times New Roman" w:eastAsia="仿宋_GB2312" w:hAnsi="Times New Roman" w:hint="eastAsia"/>
          <w:sz w:val="32"/>
          <w:szCs w:val="32"/>
        </w:rPr>
        <w:t>11.26</w:t>
      </w:r>
      <w:r w:rsidR="00FA6982">
        <w:rPr>
          <w:rFonts w:ascii="Times New Roman" w:eastAsia="仿宋_GB2312" w:hAnsi="Times New Roman" w:hint="eastAsia"/>
          <w:sz w:val="32"/>
          <w:szCs w:val="32"/>
        </w:rPr>
        <w:t>万元，对个人和家庭的补助</w:t>
      </w:r>
      <w:r w:rsidR="00FA6982">
        <w:rPr>
          <w:rFonts w:ascii="Times New Roman" w:eastAsia="仿宋_GB2312" w:hAnsi="Times New Roman" w:hint="eastAsia"/>
          <w:sz w:val="32"/>
          <w:szCs w:val="32"/>
        </w:rPr>
        <w:t>12.35</w:t>
      </w:r>
      <w:r w:rsidR="00FA6982">
        <w:rPr>
          <w:rFonts w:ascii="Times New Roman" w:eastAsia="仿宋_GB2312" w:hAnsi="Times New Roman" w:hint="eastAsia"/>
          <w:sz w:val="32"/>
          <w:szCs w:val="32"/>
        </w:rPr>
        <w:t>万元等。</w:t>
      </w:r>
    </w:p>
    <w:p w:rsidR="00620DFE" w:rsidRDefault="00204579" w:rsidP="00727D76">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sidR="00FA6982">
        <w:rPr>
          <w:rFonts w:ascii="Times New Roman" w:eastAsia="仿宋_GB2312" w:hAnsi="Times New Roman" w:hint="eastAsia"/>
          <w:sz w:val="32"/>
          <w:szCs w:val="32"/>
        </w:rPr>
        <w:t>24.72</w:t>
      </w:r>
      <w:r>
        <w:rPr>
          <w:rFonts w:ascii="Times New Roman" w:eastAsia="仿宋_GB2312" w:hAnsi="Times New Roman" w:hint="eastAsia"/>
          <w:sz w:val="32"/>
          <w:szCs w:val="32"/>
        </w:rPr>
        <w:t>万元，占基本支出的</w:t>
      </w:r>
      <w:r w:rsidR="00FA6982">
        <w:rPr>
          <w:rFonts w:ascii="Times New Roman" w:eastAsia="仿宋_GB2312" w:hAnsi="Times New Roman" w:hint="eastAsia"/>
          <w:sz w:val="32"/>
          <w:szCs w:val="32"/>
        </w:rPr>
        <w:t>18.34</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，主要包括办公费</w:t>
      </w:r>
      <w:r w:rsidR="00FA6982">
        <w:rPr>
          <w:rFonts w:ascii="Times New Roman" w:eastAsia="仿宋_GB2312" w:hAnsi="Times New Roman" w:hint="eastAsia"/>
          <w:sz w:val="32"/>
          <w:szCs w:val="32"/>
        </w:rPr>
        <w:t>3.73</w:t>
      </w:r>
      <w:r w:rsidR="00FA6982">
        <w:rPr>
          <w:rFonts w:ascii="Times New Roman" w:eastAsia="仿宋_GB2312" w:hAnsi="Times New Roman" w:hint="eastAsia"/>
          <w:sz w:val="32"/>
          <w:szCs w:val="32"/>
        </w:rPr>
        <w:t>万元、工会经费</w:t>
      </w:r>
      <w:r w:rsidR="00FA6982">
        <w:rPr>
          <w:rFonts w:ascii="Times New Roman" w:eastAsia="仿宋_GB2312" w:hAnsi="Times New Roman" w:hint="eastAsia"/>
          <w:sz w:val="32"/>
          <w:szCs w:val="32"/>
        </w:rPr>
        <w:t>4.52</w:t>
      </w:r>
      <w:r w:rsidR="00FA6982">
        <w:rPr>
          <w:rFonts w:ascii="Times New Roman" w:eastAsia="仿宋_GB2312" w:hAnsi="Times New Roman" w:hint="eastAsia"/>
          <w:sz w:val="32"/>
          <w:szCs w:val="32"/>
        </w:rPr>
        <w:t>万元、福利费</w:t>
      </w:r>
      <w:r w:rsidR="00FA6982">
        <w:rPr>
          <w:rFonts w:ascii="Times New Roman" w:eastAsia="仿宋_GB2312" w:hAnsi="Times New Roman" w:hint="eastAsia"/>
          <w:sz w:val="32"/>
          <w:szCs w:val="32"/>
        </w:rPr>
        <w:t>7.51</w:t>
      </w:r>
      <w:r w:rsidR="00FA6982">
        <w:rPr>
          <w:rFonts w:ascii="Times New Roman" w:eastAsia="仿宋_GB2312" w:hAnsi="Times New Roman" w:hint="eastAsia"/>
          <w:sz w:val="32"/>
          <w:szCs w:val="32"/>
        </w:rPr>
        <w:t>万元、公务用车运行维护费</w:t>
      </w:r>
      <w:r w:rsidR="00FA6982">
        <w:rPr>
          <w:rFonts w:ascii="Times New Roman" w:eastAsia="仿宋_GB2312" w:hAnsi="Times New Roman" w:hint="eastAsia"/>
          <w:sz w:val="32"/>
          <w:szCs w:val="32"/>
        </w:rPr>
        <w:t>2.21</w:t>
      </w:r>
      <w:r w:rsidR="00FA6982">
        <w:rPr>
          <w:rFonts w:ascii="Times New Roman" w:eastAsia="仿宋_GB2312" w:hAnsi="Times New Roman" w:hint="eastAsia"/>
          <w:sz w:val="32"/>
          <w:szCs w:val="32"/>
        </w:rPr>
        <w:t>万元、其他交通费用</w:t>
      </w:r>
      <w:r w:rsidR="00FA6982">
        <w:rPr>
          <w:rFonts w:ascii="Times New Roman" w:eastAsia="仿宋_GB2312" w:hAnsi="Times New Roman" w:hint="eastAsia"/>
          <w:sz w:val="32"/>
          <w:szCs w:val="32"/>
        </w:rPr>
        <w:t>6.06</w:t>
      </w:r>
      <w:r w:rsidR="00FA6982">
        <w:rPr>
          <w:rFonts w:ascii="Times New Roman" w:eastAsia="仿宋_GB2312" w:hAnsi="Times New Roman" w:hint="eastAsia"/>
          <w:sz w:val="32"/>
          <w:szCs w:val="32"/>
        </w:rPr>
        <w:t>万元等</w:t>
      </w:r>
      <w:r>
        <w:rPr>
          <w:rFonts w:ascii="Times New Roman" w:eastAsia="仿宋_GB2312" w:hAnsi="Times New Roman" w:hint="eastAsia"/>
          <w:sz w:val="32"/>
          <w:szCs w:val="32"/>
        </w:rPr>
        <w:t>。</w:t>
      </w:r>
    </w:p>
    <w:p w:rsidR="00620DFE" w:rsidRDefault="00204579">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620DFE" w:rsidRDefault="00204579" w:rsidP="00727D76">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620DFE" w:rsidRDefault="0020457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3D1ACE">
        <w:rPr>
          <w:rFonts w:ascii="Times New Roman" w:eastAsia="仿宋_GB2312" w:hAnsi="Times New Roman" w:hint="eastAsia"/>
          <w:sz w:val="32"/>
          <w:szCs w:val="32"/>
        </w:rPr>
        <w:t>3.94</w:t>
      </w:r>
      <w:r>
        <w:rPr>
          <w:rFonts w:ascii="Times New Roman" w:eastAsia="仿宋_GB2312" w:hAnsi="Times New Roman" w:hint="eastAsia"/>
          <w:sz w:val="32"/>
          <w:szCs w:val="32"/>
        </w:rPr>
        <w:t>万元，支出决算为</w:t>
      </w:r>
      <w:r w:rsidR="003D1ACE">
        <w:rPr>
          <w:rFonts w:ascii="Times New Roman" w:eastAsia="仿宋_GB2312" w:hAnsi="Times New Roman" w:hint="eastAsia"/>
          <w:sz w:val="32"/>
          <w:szCs w:val="32"/>
        </w:rPr>
        <w:t>2.65</w:t>
      </w:r>
      <w:r>
        <w:rPr>
          <w:rFonts w:ascii="Times New Roman" w:eastAsia="仿宋_GB2312" w:hAnsi="Times New Roman" w:hint="eastAsia"/>
          <w:sz w:val="32"/>
          <w:szCs w:val="32"/>
        </w:rPr>
        <w:t>万元，完</w:t>
      </w:r>
      <w:r>
        <w:rPr>
          <w:rFonts w:ascii="Times New Roman" w:eastAsia="仿宋_GB2312" w:hAnsi="Times New Roman" w:hint="eastAsia"/>
          <w:sz w:val="32"/>
          <w:szCs w:val="32"/>
        </w:rPr>
        <w:lastRenderedPageBreak/>
        <w:t>成预算的</w:t>
      </w:r>
      <w:r w:rsidR="003D1ACE">
        <w:rPr>
          <w:rFonts w:ascii="Times New Roman" w:eastAsia="仿宋_GB2312" w:hAnsi="Times New Roman" w:hint="eastAsia"/>
          <w:sz w:val="32"/>
          <w:szCs w:val="32"/>
        </w:rPr>
        <w:t>67.26</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3D1ACE">
        <w:rPr>
          <w:rFonts w:ascii="Times New Roman" w:eastAsia="仿宋_GB2312" w:hAnsi="Times New Roman" w:hint="eastAsia"/>
          <w:sz w:val="32"/>
          <w:szCs w:val="32"/>
        </w:rPr>
        <w:t>小于</w:t>
      </w:r>
      <w:r>
        <w:rPr>
          <w:rFonts w:ascii="Times New Roman" w:eastAsia="仿宋_GB2312" w:hAnsi="Times New Roman" w:hint="eastAsia"/>
          <w:sz w:val="32"/>
          <w:szCs w:val="32"/>
        </w:rPr>
        <w:t>预算数的主要原因是</w:t>
      </w:r>
      <w:r w:rsidR="004609F9">
        <w:rPr>
          <w:rFonts w:ascii="Times New Roman" w:eastAsia="仿宋_GB2312" w:hAnsi="Times New Roman" w:hint="eastAsia"/>
          <w:sz w:val="32"/>
          <w:szCs w:val="32"/>
        </w:rPr>
        <w:t>厉行节约，进一步从严控制经费开支</w:t>
      </w:r>
      <w:r>
        <w:rPr>
          <w:rFonts w:ascii="Times New Roman" w:eastAsia="仿宋_GB2312" w:hAnsi="Times New Roman" w:hint="eastAsia"/>
          <w:sz w:val="32"/>
          <w:szCs w:val="32"/>
        </w:rPr>
        <w:t>，</w:t>
      </w:r>
      <w:r w:rsidRPr="00E433D0">
        <w:rPr>
          <w:rFonts w:ascii="Times New Roman" w:eastAsia="仿宋_GB2312" w:hAnsi="Times New Roman" w:hint="eastAsia"/>
          <w:color w:val="auto"/>
          <w:sz w:val="32"/>
          <w:szCs w:val="32"/>
        </w:rPr>
        <w:t>与上年相比减少</w:t>
      </w:r>
      <w:r w:rsidR="00E433D0">
        <w:rPr>
          <w:rFonts w:ascii="Times New Roman" w:eastAsia="仿宋_GB2312" w:hAnsi="Times New Roman" w:hint="eastAsia"/>
          <w:color w:val="auto"/>
          <w:sz w:val="32"/>
          <w:szCs w:val="32"/>
        </w:rPr>
        <w:t>0.52</w:t>
      </w:r>
      <w:r w:rsidRPr="00E433D0">
        <w:rPr>
          <w:rFonts w:ascii="Times New Roman" w:eastAsia="仿宋_GB2312" w:hAnsi="Times New Roman" w:hint="eastAsia"/>
          <w:color w:val="auto"/>
          <w:sz w:val="32"/>
          <w:szCs w:val="32"/>
        </w:rPr>
        <w:t>万元，减少</w:t>
      </w:r>
      <w:r w:rsidR="00E433D0" w:rsidRPr="00E433D0">
        <w:rPr>
          <w:rFonts w:ascii="Times New Roman" w:eastAsia="仿宋_GB2312" w:hAnsi="Times New Roman" w:hint="eastAsia"/>
          <w:color w:val="auto"/>
          <w:sz w:val="32"/>
          <w:szCs w:val="32"/>
        </w:rPr>
        <w:t>16.40</w:t>
      </w:r>
      <w:r w:rsidRPr="00E433D0">
        <w:rPr>
          <w:rFonts w:ascii="Times New Roman" w:eastAsia="仿宋_GB2312" w:hAnsi="Times New Roman" w:hint="eastAsia"/>
          <w:color w:val="auto"/>
          <w:sz w:val="32"/>
          <w:szCs w:val="32"/>
        </w:rPr>
        <w:t>%</w:t>
      </w:r>
      <w:r w:rsidRPr="004609F9">
        <w:rPr>
          <w:rFonts w:ascii="Times New Roman" w:eastAsia="仿宋_GB2312" w:hAnsi="Times New Roman" w:hint="eastAsia"/>
          <w:color w:val="auto"/>
          <w:sz w:val="32"/>
          <w:szCs w:val="32"/>
        </w:rPr>
        <w:t>,</w:t>
      </w:r>
      <w:r w:rsidRPr="004609F9">
        <w:rPr>
          <w:rFonts w:ascii="Times New Roman" w:eastAsia="仿宋_GB2312" w:hAnsi="Times New Roman" w:hint="eastAsia"/>
          <w:color w:val="auto"/>
          <w:sz w:val="32"/>
          <w:szCs w:val="32"/>
        </w:rPr>
        <w:t>减少的主要原因是</w:t>
      </w:r>
      <w:r w:rsidR="004609F9" w:rsidRPr="004609F9">
        <w:rPr>
          <w:rFonts w:ascii="Times New Roman" w:eastAsia="仿宋_GB2312" w:hAnsi="Times New Roman" w:hint="eastAsia"/>
          <w:color w:val="auto"/>
          <w:sz w:val="32"/>
          <w:szCs w:val="32"/>
        </w:rPr>
        <w:t>从严控制经费开支</w:t>
      </w:r>
      <w:r w:rsidRPr="004609F9">
        <w:rPr>
          <w:rFonts w:ascii="Times New Roman" w:eastAsia="仿宋_GB2312" w:hAnsi="Times New Roman" w:hint="eastAsia"/>
          <w:color w:val="auto"/>
          <w:sz w:val="32"/>
          <w:szCs w:val="32"/>
        </w:rPr>
        <w:t>。</w:t>
      </w:r>
      <w:r>
        <w:rPr>
          <w:rFonts w:ascii="Times New Roman" w:eastAsia="仿宋_GB2312" w:hAnsi="Times New Roman" w:hint="eastAsia"/>
          <w:sz w:val="32"/>
          <w:szCs w:val="32"/>
        </w:rPr>
        <w:t>其中：</w:t>
      </w:r>
    </w:p>
    <w:p w:rsidR="00620DFE" w:rsidRDefault="00204579" w:rsidP="00C8659E">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322774">
        <w:rPr>
          <w:rFonts w:ascii="Times New Roman" w:eastAsia="仿宋_GB2312" w:hAnsi="Times New Roman" w:hint="eastAsia"/>
          <w:sz w:val="32"/>
          <w:szCs w:val="32"/>
        </w:rPr>
        <w:t>等于</w:t>
      </w:r>
      <w:r>
        <w:rPr>
          <w:rFonts w:ascii="Times New Roman" w:eastAsia="仿宋_GB2312" w:hAnsi="Times New Roman" w:hint="eastAsia"/>
          <w:sz w:val="32"/>
          <w:szCs w:val="32"/>
        </w:rPr>
        <w:t>预算数</w:t>
      </w:r>
      <w:r w:rsidR="00322774">
        <w:rPr>
          <w:rFonts w:ascii="Times New Roman" w:eastAsia="仿宋_GB2312" w:hAnsi="Times New Roman" w:hint="eastAsia"/>
          <w:sz w:val="32"/>
          <w:szCs w:val="32"/>
        </w:rPr>
        <w:t>的原因是今年无公务出国（境）费的预算与支出</w:t>
      </w:r>
      <w:r>
        <w:rPr>
          <w:rFonts w:ascii="Times New Roman" w:eastAsia="仿宋_GB2312" w:hAnsi="Times New Roman" w:hint="eastAsia"/>
          <w:sz w:val="32"/>
          <w:szCs w:val="32"/>
        </w:rPr>
        <w:t>，与上年相比减少（增加）</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万元，减少（增长）</w:t>
      </w:r>
      <w:r w:rsidR="00322774">
        <w:rPr>
          <w:rFonts w:ascii="Times New Roman" w:eastAsia="仿宋_GB2312" w:hAnsi="Times New Roman" w:hint="eastAsia"/>
          <w:sz w:val="32"/>
          <w:szCs w:val="32"/>
        </w:rPr>
        <w:t>0%</w:t>
      </w:r>
      <w:r w:rsidR="00322774">
        <w:rPr>
          <w:rFonts w:ascii="Times New Roman" w:eastAsia="仿宋_GB2312" w:hAnsi="Times New Roman" w:hint="eastAsia"/>
          <w:sz w:val="32"/>
          <w:szCs w:val="32"/>
        </w:rPr>
        <w:t>，减少（增长）的主要原因是上年也无因公出国（境）费用预算与支出。</w:t>
      </w:r>
    </w:p>
    <w:p w:rsidR="00620DFE" w:rsidRPr="00322774" w:rsidRDefault="00204579">
      <w:pPr>
        <w:pStyle w:val="Default"/>
        <w:spacing w:line="600" w:lineRule="exact"/>
        <w:ind w:firstLineChars="250" w:firstLine="800"/>
        <w:rPr>
          <w:rFonts w:ascii="Times New Roman" w:eastAsia="仿宋_GB2312" w:hAnsi="Times New Roman"/>
          <w:color w:val="FF0000"/>
          <w:sz w:val="32"/>
          <w:szCs w:val="32"/>
        </w:rPr>
      </w:pPr>
      <w:r>
        <w:rPr>
          <w:rFonts w:ascii="Times New Roman" w:eastAsia="仿宋_GB2312" w:hAnsi="Times New Roman" w:hint="eastAsia"/>
          <w:sz w:val="32"/>
          <w:szCs w:val="32"/>
        </w:rPr>
        <w:t>公务接待费支出预算为</w:t>
      </w:r>
      <w:r w:rsidR="00322774">
        <w:rPr>
          <w:rFonts w:ascii="Times New Roman" w:eastAsia="仿宋_GB2312" w:hAnsi="Times New Roman" w:hint="eastAsia"/>
          <w:sz w:val="32"/>
          <w:szCs w:val="32"/>
        </w:rPr>
        <w:t>0.66</w:t>
      </w:r>
      <w:r>
        <w:rPr>
          <w:rFonts w:ascii="Times New Roman" w:eastAsia="仿宋_GB2312" w:hAnsi="Times New Roman" w:hint="eastAsia"/>
          <w:sz w:val="32"/>
          <w:szCs w:val="32"/>
        </w:rPr>
        <w:t>万元，支出决算为</w:t>
      </w:r>
      <w:r w:rsidR="00322774">
        <w:rPr>
          <w:rFonts w:ascii="Times New Roman" w:eastAsia="仿宋_GB2312" w:hAnsi="Times New Roman" w:hint="eastAsia"/>
          <w:sz w:val="32"/>
          <w:szCs w:val="32"/>
        </w:rPr>
        <w:t>0.44</w:t>
      </w:r>
      <w:r>
        <w:rPr>
          <w:rFonts w:ascii="Times New Roman" w:eastAsia="仿宋_GB2312" w:hAnsi="Times New Roman" w:hint="eastAsia"/>
          <w:sz w:val="32"/>
          <w:szCs w:val="32"/>
        </w:rPr>
        <w:t>万元，完成预算的</w:t>
      </w:r>
      <w:r w:rsidR="00322774">
        <w:rPr>
          <w:rFonts w:ascii="Times New Roman" w:eastAsia="仿宋_GB2312" w:hAnsi="Times New Roman" w:hint="eastAsia"/>
          <w:sz w:val="32"/>
          <w:szCs w:val="32"/>
        </w:rPr>
        <w:t>66.67</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AE4A0A">
        <w:rPr>
          <w:rFonts w:ascii="Times New Roman" w:eastAsia="仿宋_GB2312" w:hAnsi="Times New Roman" w:hint="eastAsia"/>
          <w:sz w:val="32"/>
          <w:szCs w:val="32"/>
        </w:rPr>
        <w:t>厉行节约，进一步从严控制经费开支</w:t>
      </w:r>
      <w:r>
        <w:rPr>
          <w:rFonts w:ascii="Times New Roman" w:eastAsia="仿宋_GB2312" w:hAnsi="Times New Roman" w:hint="eastAsia"/>
          <w:sz w:val="32"/>
          <w:szCs w:val="32"/>
        </w:rPr>
        <w:t>，</w:t>
      </w:r>
      <w:r w:rsidRPr="004D6FAA">
        <w:rPr>
          <w:rFonts w:ascii="Times New Roman" w:eastAsia="仿宋_GB2312" w:hAnsi="Times New Roman" w:hint="eastAsia"/>
          <w:color w:val="auto"/>
          <w:sz w:val="32"/>
          <w:szCs w:val="32"/>
        </w:rPr>
        <w:t>与上年相比</w:t>
      </w:r>
      <w:r w:rsidR="004D6FAA" w:rsidRPr="004D6FAA">
        <w:rPr>
          <w:rFonts w:ascii="Times New Roman" w:eastAsia="仿宋_GB2312" w:hAnsi="Times New Roman" w:hint="eastAsia"/>
          <w:color w:val="auto"/>
          <w:sz w:val="32"/>
          <w:szCs w:val="32"/>
        </w:rPr>
        <w:t>增加</w:t>
      </w:r>
      <w:r w:rsidR="004D6FAA" w:rsidRPr="004D6FAA">
        <w:rPr>
          <w:rFonts w:ascii="Times New Roman" w:eastAsia="仿宋_GB2312" w:hAnsi="Times New Roman" w:hint="eastAsia"/>
          <w:color w:val="auto"/>
          <w:sz w:val="32"/>
          <w:szCs w:val="32"/>
        </w:rPr>
        <w:t>0.20</w:t>
      </w:r>
      <w:r w:rsidRPr="004D6FAA">
        <w:rPr>
          <w:rFonts w:ascii="Times New Roman" w:eastAsia="仿宋_GB2312" w:hAnsi="Times New Roman" w:hint="eastAsia"/>
          <w:color w:val="auto"/>
          <w:sz w:val="32"/>
          <w:szCs w:val="32"/>
        </w:rPr>
        <w:t>万元，增长</w:t>
      </w:r>
      <w:r w:rsidR="004D6FAA" w:rsidRPr="004D6FAA">
        <w:rPr>
          <w:rFonts w:ascii="Times New Roman" w:eastAsia="仿宋_GB2312" w:hAnsi="Times New Roman" w:hint="eastAsia"/>
          <w:color w:val="auto"/>
          <w:sz w:val="32"/>
          <w:szCs w:val="32"/>
        </w:rPr>
        <w:t>83.33</w:t>
      </w:r>
      <w:r w:rsidRPr="004D6FAA">
        <w:rPr>
          <w:rFonts w:ascii="Times New Roman" w:eastAsia="仿宋_GB2312" w:hAnsi="Times New Roman" w:hint="eastAsia"/>
          <w:color w:val="auto"/>
          <w:sz w:val="32"/>
          <w:szCs w:val="32"/>
        </w:rPr>
        <w:t>%,</w:t>
      </w:r>
      <w:r w:rsidRPr="00AE4A0A">
        <w:rPr>
          <w:rFonts w:ascii="Times New Roman" w:eastAsia="仿宋_GB2312" w:hAnsi="Times New Roman" w:hint="eastAsia"/>
          <w:color w:val="auto"/>
          <w:sz w:val="32"/>
          <w:szCs w:val="32"/>
        </w:rPr>
        <w:t>减少（增长）的主要原因是</w:t>
      </w:r>
      <w:r w:rsidR="00AE4A0A" w:rsidRPr="00AE4A0A">
        <w:rPr>
          <w:rFonts w:ascii="Times New Roman" w:eastAsia="仿宋_GB2312" w:hAnsi="Times New Roman" w:hint="eastAsia"/>
          <w:color w:val="auto"/>
          <w:sz w:val="32"/>
          <w:szCs w:val="32"/>
        </w:rPr>
        <w:t>从严控制</w:t>
      </w:r>
      <w:r w:rsidR="00D3313B">
        <w:rPr>
          <w:rFonts w:ascii="Times New Roman" w:eastAsia="仿宋_GB2312" w:hAnsi="Times New Roman" w:hint="eastAsia"/>
          <w:color w:val="auto"/>
          <w:sz w:val="32"/>
          <w:szCs w:val="32"/>
        </w:rPr>
        <w:t>公务接待</w:t>
      </w:r>
      <w:r w:rsidR="00AE4A0A" w:rsidRPr="00AE4A0A">
        <w:rPr>
          <w:rFonts w:ascii="Times New Roman" w:eastAsia="仿宋_GB2312" w:hAnsi="Times New Roman" w:hint="eastAsia"/>
          <w:color w:val="auto"/>
          <w:sz w:val="32"/>
          <w:szCs w:val="32"/>
        </w:rPr>
        <w:t>经费开支</w:t>
      </w:r>
      <w:r w:rsidRPr="00AE4A0A">
        <w:rPr>
          <w:rFonts w:ascii="Times New Roman" w:eastAsia="仿宋_GB2312" w:hAnsi="Times New Roman" w:hint="eastAsia"/>
          <w:color w:val="auto"/>
          <w:sz w:val="32"/>
          <w:szCs w:val="32"/>
        </w:rPr>
        <w:t>。</w:t>
      </w:r>
    </w:p>
    <w:p w:rsidR="00620DFE" w:rsidRDefault="00204579">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322774">
        <w:rPr>
          <w:rFonts w:ascii="Times New Roman" w:eastAsia="仿宋_GB2312" w:hAnsi="Times New Roman" w:hint="eastAsia"/>
          <w:sz w:val="32"/>
          <w:szCs w:val="32"/>
        </w:rPr>
        <w:t>等于</w:t>
      </w:r>
      <w:r>
        <w:rPr>
          <w:rFonts w:ascii="Times New Roman" w:eastAsia="仿宋_GB2312" w:hAnsi="Times New Roman" w:hint="eastAsia"/>
          <w:sz w:val="32"/>
          <w:szCs w:val="32"/>
        </w:rPr>
        <w:t>预算数的主要原因是</w:t>
      </w:r>
      <w:r w:rsidR="00322774">
        <w:rPr>
          <w:rFonts w:ascii="Times New Roman" w:eastAsia="仿宋_GB2312" w:hAnsi="Times New Roman" w:hint="eastAsia"/>
          <w:sz w:val="32"/>
          <w:szCs w:val="32"/>
        </w:rPr>
        <w:t>今年无公务用车购置费预算与支出</w:t>
      </w:r>
      <w:r>
        <w:rPr>
          <w:rFonts w:ascii="Times New Roman" w:eastAsia="仿宋_GB2312" w:hAnsi="Times New Roman" w:hint="eastAsia"/>
          <w:sz w:val="32"/>
          <w:szCs w:val="32"/>
        </w:rPr>
        <w:t>，与上年相比减少（增加）</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万元，减少（增长）</w:t>
      </w:r>
      <w:r w:rsidR="00322774">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减少（增长）的主要原因是</w:t>
      </w:r>
      <w:r w:rsidR="00322774">
        <w:rPr>
          <w:rFonts w:ascii="Times New Roman" w:eastAsia="仿宋_GB2312" w:hAnsi="Times New Roman" w:hint="eastAsia"/>
          <w:sz w:val="32"/>
          <w:szCs w:val="32"/>
        </w:rPr>
        <w:t>上年也无公务用车购置费用预算与支出</w:t>
      </w:r>
      <w:r>
        <w:rPr>
          <w:rFonts w:ascii="Times New Roman" w:eastAsia="仿宋_GB2312" w:hAnsi="Times New Roman" w:hint="eastAsia"/>
          <w:sz w:val="32"/>
          <w:szCs w:val="32"/>
        </w:rPr>
        <w:t>。</w:t>
      </w:r>
    </w:p>
    <w:p w:rsidR="00620DFE" w:rsidRPr="00C437A8" w:rsidRDefault="00204579">
      <w:pPr>
        <w:pStyle w:val="Default"/>
        <w:spacing w:line="600" w:lineRule="exact"/>
        <w:ind w:firstLineChars="200" w:firstLine="640"/>
        <w:rPr>
          <w:rFonts w:ascii="Times New Roman" w:eastAsia="仿宋_GB2312" w:hAnsi="Times New Roman"/>
          <w:color w:val="FF0000"/>
          <w:sz w:val="32"/>
          <w:szCs w:val="32"/>
        </w:rPr>
      </w:pPr>
      <w:r>
        <w:rPr>
          <w:rFonts w:ascii="Times New Roman" w:eastAsia="仿宋_GB2312" w:hAnsi="Times New Roman" w:hint="eastAsia"/>
          <w:sz w:val="32"/>
          <w:szCs w:val="32"/>
        </w:rPr>
        <w:t>公务用车运行维护费支出预算为</w:t>
      </w:r>
      <w:r w:rsidR="00A45498">
        <w:rPr>
          <w:rFonts w:ascii="Times New Roman" w:eastAsia="仿宋_GB2312" w:hAnsi="Times New Roman" w:hint="eastAsia"/>
          <w:sz w:val="32"/>
          <w:szCs w:val="32"/>
        </w:rPr>
        <w:t>3.28</w:t>
      </w:r>
      <w:r>
        <w:rPr>
          <w:rFonts w:ascii="Times New Roman" w:eastAsia="仿宋_GB2312" w:hAnsi="Times New Roman" w:hint="eastAsia"/>
          <w:sz w:val="32"/>
          <w:szCs w:val="32"/>
        </w:rPr>
        <w:t>万元，支出决算为</w:t>
      </w:r>
      <w:r w:rsidR="00322774">
        <w:rPr>
          <w:rFonts w:ascii="Times New Roman" w:eastAsia="仿宋_GB2312" w:hAnsi="Times New Roman" w:hint="eastAsia"/>
          <w:sz w:val="32"/>
          <w:szCs w:val="32"/>
        </w:rPr>
        <w:t>2.21</w:t>
      </w:r>
      <w:r>
        <w:rPr>
          <w:rFonts w:ascii="Times New Roman" w:eastAsia="仿宋_GB2312" w:hAnsi="Times New Roman" w:hint="eastAsia"/>
          <w:sz w:val="32"/>
          <w:szCs w:val="32"/>
        </w:rPr>
        <w:t>万元，完成预算的</w:t>
      </w:r>
      <w:r w:rsidR="00A45498">
        <w:rPr>
          <w:rFonts w:ascii="Times New Roman" w:eastAsia="仿宋_GB2312" w:hAnsi="Times New Roman" w:hint="eastAsia"/>
          <w:sz w:val="32"/>
          <w:szCs w:val="32"/>
        </w:rPr>
        <w:t>67.38</w:t>
      </w:r>
      <w:r w:rsidRPr="004A3713">
        <w:rPr>
          <w:rFonts w:ascii="Times New Roman" w:eastAsia="仿宋_GB2312" w:hAnsi="Times New Roman" w:hint="eastAsia"/>
          <w:color w:val="auto"/>
          <w:sz w:val="32"/>
          <w:szCs w:val="32"/>
        </w:rPr>
        <w:t>%</w:t>
      </w:r>
      <w:r w:rsidRPr="004A3713">
        <w:rPr>
          <w:rFonts w:ascii="Times New Roman" w:eastAsia="仿宋_GB2312" w:hAnsi="Times New Roman" w:hint="eastAsia"/>
          <w:color w:val="auto"/>
          <w:sz w:val="32"/>
          <w:szCs w:val="32"/>
        </w:rPr>
        <w:t>，决算数</w:t>
      </w:r>
      <w:r w:rsidR="004A3713" w:rsidRPr="004A3713">
        <w:rPr>
          <w:rFonts w:ascii="Times New Roman" w:eastAsia="仿宋_GB2312" w:hAnsi="Times New Roman" w:hint="eastAsia"/>
          <w:color w:val="auto"/>
          <w:sz w:val="32"/>
          <w:szCs w:val="32"/>
        </w:rPr>
        <w:t>小于</w:t>
      </w:r>
      <w:r w:rsidRPr="004A3713">
        <w:rPr>
          <w:rFonts w:ascii="Times New Roman" w:eastAsia="仿宋_GB2312" w:hAnsi="Times New Roman" w:hint="eastAsia"/>
          <w:color w:val="auto"/>
          <w:sz w:val="32"/>
          <w:szCs w:val="32"/>
        </w:rPr>
        <w:t>于预算数的主要原因是</w:t>
      </w:r>
      <w:r w:rsidR="004A3713" w:rsidRPr="004A3713">
        <w:rPr>
          <w:rFonts w:ascii="Times New Roman" w:eastAsia="仿宋_GB2312" w:hAnsi="Times New Roman" w:hint="eastAsia"/>
          <w:color w:val="auto"/>
          <w:sz w:val="32"/>
          <w:szCs w:val="32"/>
        </w:rPr>
        <w:t>从严控制公务用车运行维护开支，全年实际支出比预算有所节约</w:t>
      </w:r>
      <w:r w:rsidRPr="004A3713">
        <w:rPr>
          <w:rFonts w:ascii="Times New Roman" w:eastAsia="仿宋_GB2312" w:hAnsi="Times New Roman" w:hint="eastAsia"/>
          <w:color w:val="auto"/>
          <w:sz w:val="32"/>
          <w:szCs w:val="32"/>
        </w:rPr>
        <w:t>，与上年相比减少</w:t>
      </w:r>
      <w:r w:rsidR="00C437A8" w:rsidRPr="004A3713">
        <w:rPr>
          <w:rFonts w:ascii="Times New Roman" w:eastAsia="仿宋_GB2312" w:hAnsi="Times New Roman" w:hint="eastAsia"/>
          <w:color w:val="auto"/>
          <w:sz w:val="32"/>
          <w:szCs w:val="32"/>
        </w:rPr>
        <w:t>0.72</w:t>
      </w:r>
      <w:r w:rsidRPr="004A3713">
        <w:rPr>
          <w:rFonts w:ascii="Times New Roman" w:eastAsia="仿宋_GB2312" w:hAnsi="Times New Roman" w:hint="eastAsia"/>
          <w:color w:val="auto"/>
          <w:sz w:val="32"/>
          <w:szCs w:val="32"/>
        </w:rPr>
        <w:t>万元，减少</w:t>
      </w:r>
      <w:r w:rsidR="00C437A8" w:rsidRPr="004A3713">
        <w:rPr>
          <w:rFonts w:ascii="Times New Roman" w:eastAsia="仿宋_GB2312" w:hAnsi="Times New Roman" w:hint="eastAsia"/>
          <w:color w:val="auto"/>
          <w:sz w:val="32"/>
          <w:szCs w:val="32"/>
        </w:rPr>
        <w:t>24.57</w:t>
      </w:r>
      <w:r w:rsidRPr="004A3713">
        <w:rPr>
          <w:rFonts w:ascii="Times New Roman" w:eastAsia="仿宋_GB2312" w:hAnsi="Times New Roman" w:hint="eastAsia"/>
          <w:color w:val="auto"/>
          <w:sz w:val="32"/>
          <w:szCs w:val="32"/>
        </w:rPr>
        <w:t>%,</w:t>
      </w:r>
      <w:r w:rsidRPr="004A3713">
        <w:rPr>
          <w:rFonts w:ascii="Times New Roman" w:eastAsia="仿宋_GB2312" w:hAnsi="Times New Roman" w:hint="eastAsia"/>
          <w:color w:val="auto"/>
          <w:sz w:val="32"/>
          <w:szCs w:val="32"/>
        </w:rPr>
        <w:t>减少（增长）的主要原因是</w:t>
      </w:r>
      <w:r w:rsidR="004A3713" w:rsidRPr="004A3713">
        <w:rPr>
          <w:rFonts w:ascii="Times New Roman" w:eastAsia="仿宋_GB2312" w:hAnsi="Times New Roman" w:hint="eastAsia"/>
          <w:color w:val="auto"/>
          <w:sz w:val="32"/>
          <w:szCs w:val="32"/>
        </w:rPr>
        <w:t>从严控制公务用车运行维护开支</w:t>
      </w:r>
      <w:r w:rsidRPr="004A3713">
        <w:rPr>
          <w:rFonts w:ascii="Times New Roman" w:eastAsia="仿宋_GB2312" w:hAnsi="Times New Roman" w:hint="eastAsia"/>
          <w:color w:val="auto"/>
          <w:sz w:val="32"/>
          <w:szCs w:val="32"/>
        </w:rPr>
        <w:t>。</w:t>
      </w:r>
    </w:p>
    <w:p w:rsidR="00620DFE" w:rsidRDefault="00204579" w:rsidP="00727D76">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620DFE" w:rsidRDefault="00204579">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年度“三公”经费财政拨款支出决算中，公务接待费支出决算</w:t>
      </w:r>
      <w:r w:rsidR="000550D3">
        <w:rPr>
          <w:rFonts w:ascii="Times New Roman" w:eastAsia="仿宋_GB2312" w:hAnsi="Times New Roman" w:hint="eastAsia"/>
          <w:sz w:val="32"/>
          <w:szCs w:val="32"/>
        </w:rPr>
        <w:t>0.44</w:t>
      </w:r>
      <w:r>
        <w:rPr>
          <w:rFonts w:ascii="Times New Roman" w:eastAsia="仿宋_GB2312" w:hAnsi="Times New Roman" w:hint="eastAsia"/>
          <w:sz w:val="32"/>
          <w:szCs w:val="32"/>
        </w:rPr>
        <w:t>万元，占</w:t>
      </w:r>
      <w:r w:rsidR="000550D3">
        <w:rPr>
          <w:rFonts w:ascii="Times New Roman" w:eastAsia="仿宋_GB2312" w:hAnsi="Times New Roman" w:hint="eastAsia"/>
          <w:sz w:val="32"/>
          <w:szCs w:val="32"/>
        </w:rPr>
        <w:t>16.60</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sidR="000550D3">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0550D3">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公务用车购置费及运行维护费支出决算</w:t>
      </w:r>
      <w:r w:rsidR="000550D3">
        <w:rPr>
          <w:rFonts w:ascii="Times New Roman" w:eastAsia="仿宋_GB2312" w:hAnsi="Times New Roman" w:hint="eastAsia"/>
          <w:sz w:val="32"/>
          <w:szCs w:val="32"/>
        </w:rPr>
        <w:t>2.21</w:t>
      </w:r>
      <w:r>
        <w:rPr>
          <w:rFonts w:ascii="Times New Roman" w:eastAsia="仿宋_GB2312" w:hAnsi="Times New Roman" w:hint="eastAsia"/>
          <w:sz w:val="32"/>
          <w:szCs w:val="32"/>
        </w:rPr>
        <w:t>万元，占</w:t>
      </w:r>
      <w:r w:rsidR="000550D3">
        <w:rPr>
          <w:rFonts w:ascii="Times New Roman" w:eastAsia="仿宋_GB2312" w:hAnsi="Times New Roman" w:hint="eastAsia"/>
          <w:sz w:val="32"/>
          <w:szCs w:val="32"/>
        </w:rPr>
        <w:t>83.40</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620DFE" w:rsidRDefault="00204579" w:rsidP="009F7CC4">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9F7CC4">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sidR="009F7CC4">
        <w:rPr>
          <w:rFonts w:ascii="Times New Roman" w:eastAsia="仿宋_GB2312" w:hAnsi="Times New Roman" w:hint="eastAsia"/>
          <w:sz w:val="32"/>
          <w:szCs w:val="32"/>
        </w:rPr>
        <w:lastRenderedPageBreak/>
        <w:t>0</w:t>
      </w:r>
      <w:r>
        <w:rPr>
          <w:rFonts w:ascii="Times New Roman" w:eastAsia="仿宋_GB2312" w:hAnsi="Times New Roman" w:hint="eastAsia"/>
          <w:sz w:val="32"/>
          <w:szCs w:val="32"/>
        </w:rPr>
        <w:t>个，累计</w:t>
      </w:r>
      <w:r w:rsidR="009F7CC4">
        <w:rPr>
          <w:rFonts w:ascii="Times New Roman" w:eastAsia="仿宋_GB2312" w:hAnsi="Times New Roman" w:hint="eastAsia"/>
          <w:sz w:val="32"/>
          <w:szCs w:val="32"/>
        </w:rPr>
        <w:t>0</w:t>
      </w:r>
      <w:r>
        <w:rPr>
          <w:rFonts w:ascii="Times New Roman" w:eastAsia="仿宋_GB2312" w:hAnsi="Times New Roman" w:hint="eastAsia"/>
          <w:sz w:val="32"/>
          <w:szCs w:val="32"/>
        </w:rPr>
        <w:t>人次</w:t>
      </w:r>
      <w:r w:rsidR="009F7CC4">
        <w:rPr>
          <w:rFonts w:ascii="Times New Roman" w:eastAsia="仿宋_GB2312" w:hAnsi="Times New Roman" w:hint="eastAsia"/>
          <w:sz w:val="32"/>
          <w:szCs w:val="32"/>
        </w:rPr>
        <w:t>。</w:t>
      </w:r>
    </w:p>
    <w:p w:rsidR="00620DFE" w:rsidRPr="001514EF" w:rsidRDefault="00204579">
      <w:pPr>
        <w:pStyle w:val="Default"/>
        <w:spacing w:line="600" w:lineRule="exact"/>
        <w:ind w:firstLineChars="250" w:firstLine="800"/>
        <w:rPr>
          <w:rFonts w:ascii="Times New Roman" w:eastAsia="仿宋_GB2312" w:hAnsi="Times New Roman"/>
          <w:color w:val="FF0000"/>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1514EF">
        <w:rPr>
          <w:rFonts w:ascii="Times New Roman" w:eastAsia="仿宋_GB2312" w:hAnsi="Times New Roman" w:hint="eastAsia"/>
          <w:sz w:val="32"/>
          <w:szCs w:val="32"/>
        </w:rPr>
        <w:t>0.44</w:t>
      </w:r>
      <w:r>
        <w:rPr>
          <w:rFonts w:ascii="Times New Roman" w:eastAsia="仿宋_GB2312" w:hAnsi="Times New Roman" w:hint="eastAsia"/>
          <w:sz w:val="32"/>
          <w:szCs w:val="32"/>
        </w:rPr>
        <w:t>万元，</w:t>
      </w:r>
      <w:r w:rsidRPr="00A7589F">
        <w:rPr>
          <w:rFonts w:ascii="Times New Roman" w:eastAsia="仿宋_GB2312" w:hAnsi="Times New Roman" w:hint="eastAsia"/>
          <w:color w:val="auto"/>
          <w:sz w:val="32"/>
          <w:szCs w:val="32"/>
        </w:rPr>
        <w:t>全年共接待来访团组</w:t>
      </w:r>
      <w:r w:rsidR="00A7589F" w:rsidRPr="00A7589F">
        <w:rPr>
          <w:rFonts w:ascii="Times New Roman" w:eastAsia="仿宋_GB2312" w:hAnsi="Times New Roman" w:hint="eastAsia"/>
          <w:color w:val="auto"/>
          <w:sz w:val="32"/>
          <w:szCs w:val="32"/>
        </w:rPr>
        <w:t>8</w:t>
      </w:r>
      <w:r w:rsidRPr="00A7589F">
        <w:rPr>
          <w:rFonts w:ascii="Times New Roman" w:eastAsia="仿宋_GB2312" w:hAnsi="Times New Roman" w:hint="eastAsia"/>
          <w:color w:val="auto"/>
          <w:sz w:val="32"/>
          <w:szCs w:val="32"/>
        </w:rPr>
        <w:t>个、</w:t>
      </w:r>
      <w:r w:rsidRPr="003E1836">
        <w:rPr>
          <w:rFonts w:ascii="Times New Roman" w:eastAsia="仿宋_GB2312" w:hAnsi="Times New Roman" w:hint="eastAsia"/>
          <w:color w:val="auto"/>
          <w:sz w:val="32"/>
          <w:szCs w:val="32"/>
        </w:rPr>
        <w:t>来宾</w:t>
      </w:r>
      <w:r w:rsidR="003E1836" w:rsidRPr="003E1836">
        <w:rPr>
          <w:rFonts w:ascii="Times New Roman" w:eastAsia="仿宋_GB2312" w:hAnsi="Times New Roman" w:hint="eastAsia"/>
          <w:color w:val="auto"/>
          <w:sz w:val="32"/>
          <w:szCs w:val="32"/>
        </w:rPr>
        <w:t>48</w:t>
      </w:r>
      <w:r w:rsidRPr="003E1836">
        <w:rPr>
          <w:rFonts w:ascii="Times New Roman" w:eastAsia="仿宋_GB2312" w:hAnsi="Times New Roman" w:hint="eastAsia"/>
          <w:color w:val="auto"/>
          <w:sz w:val="32"/>
          <w:szCs w:val="32"/>
        </w:rPr>
        <w:t>人次，</w:t>
      </w:r>
      <w:r w:rsidRPr="00681A56">
        <w:rPr>
          <w:rFonts w:ascii="Times New Roman" w:eastAsia="仿宋_GB2312" w:hAnsi="Times New Roman" w:hint="eastAsia"/>
          <w:color w:val="auto"/>
          <w:sz w:val="32"/>
          <w:szCs w:val="32"/>
        </w:rPr>
        <w:t>主要是</w:t>
      </w:r>
      <w:r w:rsidR="00681A56" w:rsidRPr="00681A56">
        <w:rPr>
          <w:rFonts w:ascii="Times New Roman" w:eastAsia="仿宋_GB2312" w:hAnsi="Times New Roman" w:hint="eastAsia"/>
          <w:color w:val="auto"/>
          <w:sz w:val="32"/>
          <w:szCs w:val="32"/>
        </w:rPr>
        <w:t>省领导来怀调研、指导工作及县市区计生协来怀汇报工作</w:t>
      </w:r>
      <w:r w:rsidRPr="00681A56">
        <w:rPr>
          <w:rFonts w:ascii="Times New Roman" w:eastAsia="仿宋_GB2312" w:hAnsi="Times New Roman" w:hint="eastAsia"/>
          <w:color w:val="auto"/>
          <w:sz w:val="32"/>
          <w:szCs w:val="32"/>
        </w:rPr>
        <w:t>发生的接待支出。</w:t>
      </w:r>
    </w:p>
    <w:p w:rsidR="00620DFE" w:rsidRDefault="00204579">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1514EF">
        <w:rPr>
          <w:rFonts w:ascii="Times New Roman" w:eastAsia="仿宋_GB2312" w:hAnsi="Times New Roman" w:hint="eastAsia"/>
          <w:sz w:val="32"/>
          <w:szCs w:val="32"/>
        </w:rPr>
        <w:t>2.21</w:t>
      </w:r>
      <w:r>
        <w:rPr>
          <w:rFonts w:ascii="Times New Roman" w:eastAsia="仿宋_GB2312" w:hAnsi="Times New Roman" w:hint="eastAsia"/>
          <w:sz w:val="32"/>
          <w:szCs w:val="32"/>
        </w:rPr>
        <w:t>万元，其中：公务用车购置费</w:t>
      </w:r>
      <w:r w:rsidR="001514EF">
        <w:rPr>
          <w:rFonts w:ascii="Times New Roman" w:eastAsia="仿宋_GB2312" w:hAnsi="Times New Roman" w:hint="eastAsia"/>
          <w:sz w:val="32"/>
          <w:szCs w:val="32"/>
        </w:rPr>
        <w:t>0</w:t>
      </w:r>
      <w:r w:rsidR="001514EF">
        <w:rPr>
          <w:rFonts w:ascii="Times New Roman" w:eastAsia="仿宋_GB2312" w:hAnsi="Times New Roman" w:hint="eastAsia"/>
          <w:sz w:val="32"/>
          <w:szCs w:val="32"/>
        </w:rPr>
        <w:t>万元</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sidR="001514EF">
        <w:rPr>
          <w:rFonts w:ascii="Times New Roman" w:eastAsia="仿宋_GB2312" w:hAnsi="Times New Roman" w:hint="eastAsia"/>
          <w:sz w:val="32"/>
          <w:szCs w:val="32"/>
        </w:rPr>
        <w:t>2.21</w:t>
      </w:r>
      <w:r>
        <w:rPr>
          <w:rFonts w:ascii="Times New Roman" w:eastAsia="仿宋_GB2312" w:hAnsi="Times New Roman" w:hint="eastAsia"/>
          <w:sz w:val="32"/>
          <w:szCs w:val="32"/>
        </w:rPr>
        <w:t>万元，</w:t>
      </w:r>
      <w:r w:rsidRPr="00F83A98">
        <w:rPr>
          <w:rFonts w:ascii="Times New Roman" w:eastAsia="仿宋_GB2312" w:hAnsi="Times New Roman" w:hint="eastAsia"/>
          <w:sz w:val="32"/>
          <w:szCs w:val="32"/>
        </w:rPr>
        <w:t>主要是</w:t>
      </w:r>
      <w:r w:rsidR="00F83A98" w:rsidRPr="00F83A98">
        <w:rPr>
          <w:rFonts w:ascii="Times New Roman" w:eastAsia="仿宋_GB2312" w:hAnsi="Times New Roman" w:hint="eastAsia"/>
          <w:sz w:val="32"/>
          <w:szCs w:val="32"/>
        </w:rPr>
        <w:t>车辆油料费、车辆维修费等</w:t>
      </w:r>
      <w:r w:rsidRPr="00F83A98">
        <w:rPr>
          <w:rFonts w:ascii="Times New Roman" w:eastAsia="仿宋_GB2312" w:hAnsi="Times New Roman" w:hint="eastAsia"/>
          <w:sz w:val="32"/>
          <w:szCs w:val="32"/>
        </w:rPr>
        <w:t>支出，</w:t>
      </w:r>
      <w:r>
        <w:rPr>
          <w:rFonts w:ascii="Times New Roman" w:eastAsia="仿宋_GB2312" w:hAnsi="Times New Roman" w:hint="eastAsia"/>
          <w:sz w:val="32"/>
          <w:szCs w:val="32"/>
        </w:rPr>
        <w:t>截止</w:t>
      </w:r>
      <w:r>
        <w:rPr>
          <w:rFonts w:ascii="Times New Roman" w:eastAsia="仿宋_GB2312" w:hAnsi="Times New Roman" w:hint="eastAsia"/>
          <w:sz w:val="32"/>
          <w:szCs w:val="32"/>
        </w:rPr>
        <w:t>2023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C12428">
        <w:rPr>
          <w:rFonts w:ascii="Times New Roman" w:eastAsia="仿宋_GB2312" w:hAnsi="Times New Roman" w:hint="eastAsia"/>
          <w:sz w:val="32"/>
          <w:szCs w:val="32"/>
        </w:rPr>
        <w:t>1</w:t>
      </w:r>
      <w:r>
        <w:rPr>
          <w:rFonts w:ascii="Times New Roman" w:eastAsia="仿宋_GB2312" w:hAnsi="Times New Roman" w:hint="eastAsia"/>
          <w:sz w:val="32"/>
          <w:szCs w:val="32"/>
        </w:rPr>
        <w:t>辆。</w:t>
      </w:r>
    </w:p>
    <w:p w:rsidR="00620DFE" w:rsidRDefault="00204579">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620DFE" w:rsidRDefault="000C5632" w:rsidP="00D96DD2">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sidR="00204579">
        <w:rPr>
          <w:rFonts w:ascii="Times New Roman" w:eastAsia="仿宋_GB2312" w:hAnsi="Times New Roman" w:hint="eastAsia"/>
          <w:sz w:val="32"/>
          <w:szCs w:val="32"/>
        </w:rPr>
        <w:t>2023</w:t>
      </w:r>
      <w:r w:rsidR="00204579">
        <w:rPr>
          <w:rFonts w:ascii="Times New Roman" w:eastAsia="仿宋_GB2312" w:hAnsi="Times New Roman" w:hint="eastAsia"/>
          <w:sz w:val="32"/>
          <w:szCs w:val="32"/>
        </w:rPr>
        <w:t>年度政府性基金预算财政拨款收入</w:t>
      </w:r>
      <w:r w:rsidR="00D96DD2">
        <w:rPr>
          <w:rFonts w:ascii="Times New Roman" w:eastAsia="仿宋_GB2312" w:hAnsi="Times New Roman" w:hint="eastAsia"/>
          <w:sz w:val="32"/>
          <w:szCs w:val="32"/>
        </w:rPr>
        <w:t>0</w:t>
      </w:r>
      <w:r w:rsidR="00204579">
        <w:rPr>
          <w:rFonts w:ascii="Times New Roman" w:eastAsia="仿宋_GB2312" w:hAnsi="Times New Roman" w:hint="eastAsia"/>
          <w:sz w:val="32"/>
          <w:szCs w:val="32"/>
        </w:rPr>
        <w:t>万元；年初结转和结余</w:t>
      </w:r>
      <w:r w:rsidR="00D96DD2">
        <w:rPr>
          <w:rFonts w:ascii="Times New Roman" w:eastAsia="仿宋_GB2312" w:hAnsi="Times New Roman" w:hint="eastAsia"/>
          <w:sz w:val="32"/>
          <w:szCs w:val="32"/>
        </w:rPr>
        <w:t>0</w:t>
      </w:r>
      <w:r w:rsidR="00204579">
        <w:rPr>
          <w:rFonts w:ascii="Times New Roman" w:eastAsia="仿宋_GB2312" w:hAnsi="Times New Roman" w:hint="eastAsia"/>
          <w:sz w:val="32"/>
          <w:szCs w:val="32"/>
        </w:rPr>
        <w:t>万元；支出</w:t>
      </w:r>
      <w:r w:rsidR="00D96DD2">
        <w:rPr>
          <w:rFonts w:ascii="Times New Roman" w:eastAsia="仿宋_GB2312" w:hAnsi="Times New Roman" w:hint="eastAsia"/>
          <w:sz w:val="32"/>
          <w:szCs w:val="32"/>
        </w:rPr>
        <w:t>0</w:t>
      </w:r>
      <w:r w:rsidR="00204579">
        <w:rPr>
          <w:rFonts w:ascii="Times New Roman" w:eastAsia="仿宋_GB2312" w:hAnsi="Times New Roman" w:hint="eastAsia"/>
          <w:sz w:val="32"/>
          <w:szCs w:val="32"/>
        </w:rPr>
        <w:t>万元，其中基本支出</w:t>
      </w:r>
      <w:r w:rsidR="00D96DD2">
        <w:rPr>
          <w:rFonts w:ascii="Times New Roman" w:eastAsia="仿宋_GB2312" w:hAnsi="Times New Roman" w:hint="eastAsia"/>
          <w:sz w:val="32"/>
          <w:szCs w:val="32"/>
        </w:rPr>
        <w:t>0</w:t>
      </w:r>
      <w:r w:rsidR="00204579">
        <w:rPr>
          <w:rFonts w:ascii="Times New Roman" w:eastAsia="仿宋_GB2312" w:hAnsi="Times New Roman" w:hint="eastAsia"/>
          <w:sz w:val="32"/>
          <w:szCs w:val="32"/>
        </w:rPr>
        <w:t>万元，项目支出</w:t>
      </w:r>
      <w:r w:rsidR="00D96DD2">
        <w:rPr>
          <w:rFonts w:ascii="Times New Roman" w:eastAsia="仿宋_GB2312" w:hAnsi="Times New Roman" w:hint="eastAsia"/>
          <w:sz w:val="32"/>
          <w:szCs w:val="32"/>
        </w:rPr>
        <w:t>0</w:t>
      </w:r>
      <w:r w:rsidR="00204579">
        <w:rPr>
          <w:rFonts w:ascii="Times New Roman" w:eastAsia="仿宋_GB2312" w:hAnsi="Times New Roman" w:hint="eastAsia"/>
          <w:sz w:val="32"/>
          <w:szCs w:val="32"/>
        </w:rPr>
        <w:t>万元；年末结转和结余</w:t>
      </w:r>
      <w:r w:rsidR="00D96DD2">
        <w:rPr>
          <w:rFonts w:ascii="Times New Roman" w:eastAsia="仿宋_GB2312" w:hAnsi="Times New Roman" w:hint="eastAsia"/>
          <w:sz w:val="32"/>
          <w:szCs w:val="32"/>
        </w:rPr>
        <w:t>0</w:t>
      </w:r>
      <w:r w:rsidR="00204579">
        <w:rPr>
          <w:rFonts w:ascii="Times New Roman" w:eastAsia="仿宋_GB2312" w:hAnsi="Times New Roman" w:hint="eastAsia"/>
          <w:sz w:val="32"/>
          <w:szCs w:val="32"/>
        </w:rPr>
        <w:t>万元。</w:t>
      </w:r>
    </w:p>
    <w:p w:rsidR="000765B0" w:rsidRDefault="000765B0" w:rsidP="000765B0">
      <w:pPr>
        <w:autoSpaceDE w:val="0"/>
        <w:autoSpaceDN w:val="0"/>
        <w:adjustRightInd w:val="0"/>
        <w:spacing w:line="480" w:lineRule="exact"/>
        <w:ind w:firstLineChars="200" w:firstLine="640"/>
        <w:jc w:val="left"/>
        <w:rPr>
          <w:rFonts w:ascii="黑体" w:eastAsia="黑体" w:hAnsi="黑体" w:cs="黑体"/>
          <w:bCs/>
          <w:color w:val="000000"/>
          <w:kern w:val="0"/>
          <w:sz w:val="32"/>
          <w:szCs w:val="32"/>
        </w:rPr>
      </w:pPr>
      <w:r w:rsidRPr="000765B0">
        <w:rPr>
          <w:rFonts w:ascii="黑体" w:eastAsia="黑体" w:hAnsi="黑体" w:cs="黑体" w:hint="eastAsia"/>
          <w:bCs/>
          <w:color w:val="000000"/>
          <w:kern w:val="0"/>
          <w:sz w:val="32"/>
          <w:szCs w:val="32"/>
        </w:rPr>
        <w:t>九、国有资本经营预算收入支出决算情况</w:t>
      </w:r>
    </w:p>
    <w:p w:rsidR="000C5632" w:rsidRDefault="000C5632" w:rsidP="000C5632">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w:t>
      </w:r>
      <w:r w:rsidRPr="000C5632">
        <w:rPr>
          <w:rFonts w:ascii="Times New Roman" w:eastAsia="仿宋_GB2312" w:hAnsi="Times New Roman" w:hint="eastAsia"/>
          <w:sz w:val="32"/>
          <w:szCs w:val="32"/>
        </w:rPr>
        <w:t>国有资本经营</w:t>
      </w:r>
      <w:r>
        <w:rPr>
          <w:rFonts w:ascii="Times New Roman" w:eastAsia="仿宋_GB2312" w:hAnsi="Times New Roman" w:hint="eastAsia"/>
          <w:sz w:val="32"/>
          <w:szCs w:val="32"/>
        </w:rPr>
        <w:t>预算财政拨款收入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万元；年初结转和结余</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万元，其中基本支出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万元，项目支出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万元；年末结转和结余</w:t>
      </w:r>
      <w:r>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0C5632" w:rsidRPr="000C5632" w:rsidRDefault="000C5632" w:rsidP="000C5632">
      <w:pPr>
        <w:pStyle w:val="a0"/>
      </w:pPr>
    </w:p>
    <w:p w:rsidR="00620DFE" w:rsidRPr="000765B0" w:rsidRDefault="000765B0" w:rsidP="000765B0">
      <w:pPr>
        <w:pStyle w:val="Default"/>
        <w:spacing w:line="600" w:lineRule="exact"/>
        <w:ind w:firstLineChars="200" w:firstLine="640"/>
        <w:rPr>
          <w:rFonts w:hAnsi="黑体"/>
          <w:bCs/>
          <w:sz w:val="32"/>
          <w:szCs w:val="32"/>
        </w:rPr>
      </w:pPr>
      <w:r>
        <w:rPr>
          <w:rFonts w:hAnsi="黑体" w:hint="eastAsia"/>
          <w:bCs/>
          <w:sz w:val="32"/>
          <w:szCs w:val="32"/>
        </w:rPr>
        <w:t>十</w:t>
      </w:r>
      <w:r w:rsidR="00204579" w:rsidRPr="000765B0">
        <w:rPr>
          <w:rFonts w:hAnsi="黑体" w:hint="eastAsia"/>
          <w:bCs/>
          <w:sz w:val="32"/>
          <w:szCs w:val="32"/>
        </w:rPr>
        <w:t>、关于机关运行经费支出说明</w:t>
      </w:r>
    </w:p>
    <w:p w:rsidR="00620DFE" w:rsidRPr="007D2985" w:rsidRDefault="00204579">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年度机关运行经费支出</w:t>
      </w:r>
      <w:r w:rsidR="006F3DD7">
        <w:rPr>
          <w:rFonts w:ascii="Times New Roman" w:eastAsia="仿宋_GB2312" w:hAnsi="Times New Roman" w:hint="eastAsia"/>
          <w:sz w:val="32"/>
          <w:szCs w:val="32"/>
        </w:rPr>
        <w:t>24.72</w:t>
      </w:r>
      <w:r>
        <w:rPr>
          <w:rFonts w:ascii="Times New Roman" w:eastAsia="仿宋_GB2312" w:hAnsi="Times New Roman" w:hint="eastAsia"/>
          <w:sz w:val="32"/>
          <w:szCs w:val="32"/>
        </w:rPr>
        <w:t>万元</w:t>
      </w:r>
      <w:r w:rsidR="006F3DD7" w:rsidRPr="006F3DD7">
        <w:rPr>
          <w:rFonts w:ascii="Times New Roman" w:eastAsia="仿宋_GB2312" w:hAnsi="Times New Roman" w:hint="eastAsia"/>
          <w:sz w:val="32"/>
          <w:szCs w:val="32"/>
        </w:rPr>
        <w:t>，</w:t>
      </w:r>
      <w:r>
        <w:rPr>
          <w:rFonts w:ascii="Times New Roman" w:eastAsia="仿宋_GB2312" w:hAnsi="Times New Roman" w:hint="eastAsia"/>
          <w:sz w:val="32"/>
          <w:szCs w:val="32"/>
        </w:rPr>
        <w:t>比上年决算数增加</w:t>
      </w:r>
      <w:r w:rsidR="006F3DD7">
        <w:rPr>
          <w:rFonts w:ascii="Times New Roman" w:eastAsia="仿宋_GB2312" w:hAnsi="Times New Roman" w:hint="eastAsia"/>
          <w:sz w:val="32"/>
          <w:szCs w:val="32"/>
        </w:rPr>
        <w:t>1.13</w:t>
      </w:r>
      <w:r>
        <w:rPr>
          <w:rFonts w:ascii="Times New Roman" w:eastAsia="仿宋_GB2312" w:hAnsi="Times New Roman" w:hint="eastAsia"/>
          <w:sz w:val="32"/>
          <w:szCs w:val="32"/>
        </w:rPr>
        <w:t>万元，增长</w:t>
      </w:r>
      <w:r w:rsidR="006F3DD7">
        <w:rPr>
          <w:rFonts w:ascii="Times New Roman" w:eastAsia="仿宋_GB2312" w:hAnsi="Times New Roman" w:hint="eastAsia"/>
          <w:sz w:val="32"/>
          <w:szCs w:val="32"/>
        </w:rPr>
        <w:t>4.79</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Pr="007D2985">
        <w:rPr>
          <w:rFonts w:ascii="Times New Roman" w:eastAsia="仿宋_GB2312" w:hAnsi="Times New Roman" w:hint="eastAsia"/>
          <w:color w:val="auto"/>
          <w:sz w:val="32"/>
          <w:szCs w:val="32"/>
        </w:rPr>
        <w:t>主要原因是：</w:t>
      </w:r>
      <w:r w:rsidR="00377144">
        <w:rPr>
          <w:rFonts w:ascii="Times New Roman" w:eastAsia="仿宋_GB2312" w:hAnsi="Times New Roman" w:hint="eastAsia"/>
          <w:color w:val="auto"/>
          <w:sz w:val="32"/>
          <w:szCs w:val="32"/>
        </w:rPr>
        <w:t>2022</w:t>
      </w:r>
      <w:r w:rsidR="00377144">
        <w:rPr>
          <w:rFonts w:ascii="Times New Roman" w:eastAsia="仿宋_GB2312" w:hAnsi="Times New Roman" w:hint="eastAsia"/>
          <w:color w:val="auto"/>
          <w:sz w:val="32"/>
          <w:szCs w:val="32"/>
        </w:rPr>
        <w:t>年的部分办公费</w:t>
      </w:r>
      <w:r w:rsidR="00377144">
        <w:rPr>
          <w:rFonts w:ascii="Times New Roman" w:eastAsia="仿宋_GB2312" w:hAnsi="Times New Roman" w:hint="eastAsia"/>
          <w:color w:val="auto"/>
          <w:sz w:val="32"/>
          <w:szCs w:val="32"/>
        </w:rPr>
        <w:t>2023</w:t>
      </w:r>
      <w:r w:rsidR="00377144">
        <w:rPr>
          <w:rFonts w:ascii="Times New Roman" w:eastAsia="仿宋_GB2312" w:hAnsi="Times New Roman" w:hint="eastAsia"/>
          <w:color w:val="auto"/>
          <w:sz w:val="32"/>
          <w:szCs w:val="32"/>
        </w:rPr>
        <w:t>年才结算完毕，因此</w:t>
      </w:r>
      <w:r w:rsidR="000F26C0" w:rsidRPr="007D2985">
        <w:rPr>
          <w:rFonts w:ascii="Times New Roman" w:eastAsia="仿宋_GB2312" w:hAnsi="Times New Roman" w:hint="eastAsia"/>
          <w:color w:val="auto"/>
          <w:sz w:val="32"/>
          <w:szCs w:val="32"/>
        </w:rPr>
        <w:t>增加了</w:t>
      </w:r>
      <w:r w:rsidR="00377144">
        <w:rPr>
          <w:rFonts w:ascii="Times New Roman" w:eastAsia="仿宋_GB2312" w:hAnsi="Times New Roman" w:hint="eastAsia"/>
          <w:color w:val="auto"/>
          <w:sz w:val="32"/>
          <w:szCs w:val="32"/>
        </w:rPr>
        <w:t>2023</w:t>
      </w:r>
      <w:r w:rsidR="00377144">
        <w:rPr>
          <w:rFonts w:ascii="Times New Roman" w:eastAsia="仿宋_GB2312" w:hAnsi="Times New Roman" w:hint="eastAsia"/>
          <w:color w:val="auto"/>
          <w:sz w:val="32"/>
          <w:szCs w:val="32"/>
        </w:rPr>
        <w:t>年</w:t>
      </w:r>
      <w:r w:rsidR="000F26C0" w:rsidRPr="007D2985">
        <w:rPr>
          <w:rFonts w:ascii="Times New Roman" w:eastAsia="仿宋_GB2312" w:hAnsi="Times New Roman" w:hint="eastAsia"/>
          <w:color w:val="auto"/>
          <w:sz w:val="32"/>
          <w:szCs w:val="32"/>
        </w:rPr>
        <w:t>办公</w:t>
      </w:r>
      <w:r w:rsidR="00546E67" w:rsidRPr="007D2985">
        <w:rPr>
          <w:rFonts w:ascii="Times New Roman" w:eastAsia="仿宋_GB2312" w:hAnsi="Times New Roman" w:hint="eastAsia"/>
          <w:color w:val="auto"/>
          <w:sz w:val="32"/>
          <w:szCs w:val="32"/>
        </w:rPr>
        <w:t>费的支出。</w:t>
      </w:r>
    </w:p>
    <w:p w:rsidR="00620DFE" w:rsidRDefault="00204579">
      <w:pPr>
        <w:pStyle w:val="Default"/>
        <w:spacing w:line="600" w:lineRule="exact"/>
        <w:ind w:firstLineChars="200" w:firstLine="640"/>
        <w:rPr>
          <w:rFonts w:hAnsi="黑体"/>
          <w:bCs/>
          <w:sz w:val="32"/>
          <w:szCs w:val="32"/>
        </w:rPr>
      </w:pPr>
      <w:r>
        <w:rPr>
          <w:rFonts w:hAnsi="黑体" w:hint="eastAsia"/>
          <w:bCs/>
          <w:sz w:val="32"/>
          <w:szCs w:val="32"/>
        </w:rPr>
        <w:t>十</w:t>
      </w:r>
      <w:r w:rsidR="000765B0">
        <w:rPr>
          <w:rFonts w:hAnsi="黑体" w:hint="eastAsia"/>
          <w:bCs/>
          <w:sz w:val="32"/>
          <w:szCs w:val="32"/>
        </w:rPr>
        <w:t>一</w:t>
      </w:r>
      <w:r>
        <w:rPr>
          <w:rFonts w:hAnsi="黑体" w:hint="eastAsia"/>
          <w:bCs/>
          <w:sz w:val="32"/>
          <w:szCs w:val="32"/>
        </w:rPr>
        <w:t>、一般性支出情况说明</w:t>
      </w:r>
    </w:p>
    <w:p w:rsidR="008E276F" w:rsidRDefault="00204579">
      <w:pPr>
        <w:pStyle w:val="Default"/>
        <w:spacing w:line="600" w:lineRule="exact"/>
        <w:ind w:firstLineChars="200" w:firstLine="640"/>
        <w:rPr>
          <w:rFonts w:ascii="楷体" w:eastAsia="楷体" w:hAnsi="楷体" w:cs="楷体"/>
          <w:b/>
          <w:bCs/>
          <w:i/>
          <w:color w:val="FF0000"/>
          <w:sz w:val="32"/>
          <w:szCs w:val="32"/>
        </w:rPr>
      </w:pPr>
      <w:r w:rsidRPr="00CC225F">
        <w:rPr>
          <w:rFonts w:ascii="Times New Roman" w:eastAsia="仿宋_GB2312" w:hAnsi="Times New Roman" w:hint="eastAsia"/>
          <w:color w:val="auto"/>
          <w:sz w:val="32"/>
          <w:szCs w:val="32"/>
        </w:rPr>
        <w:t>2023</w:t>
      </w:r>
      <w:r w:rsidRPr="00CC225F">
        <w:rPr>
          <w:rFonts w:ascii="Times New Roman" w:eastAsia="仿宋_GB2312" w:hAnsi="Times New Roman" w:hint="eastAsia"/>
          <w:color w:val="auto"/>
          <w:sz w:val="32"/>
          <w:szCs w:val="32"/>
        </w:rPr>
        <w:t>年本部门开支会议费</w:t>
      </w:r>
      <w:r w:rsidR="00806F12">
        <w:rPr>
          <w:rFonts w:ascii="Times New Roman" w:eastAsia="仿宋_GB2312" w:hAnsi="Times New Roman" w:hint="eastAsia"/>
          <w:color w:val="auto"/>
          <w:sz w:val="32"/>
          <w:szCs w:val="32"/>
        </w:rPr>
        <w:t>6.33</w:t>
      </w:r>
      <w:r w:rsidRPr="00CC225F">
        <w:rPr>
          <w:rFonts w:ascii="Times New Roman" w:eastAsia="仿宋_GB2312" w:hAnsi="Times New Roman" w:hint="eastAsia"/>
          <w:color w:val="auto"/>
          <w:sz w:val="32"/>
          <w:szCs w:val="32"/>
        </w:rPr>
        <w:t>万元，用于召开</w:t>
      </w:r>
      <w:r w:rsidR="00CC225F" w:rsidRPr="00CC225F">
        <w:rPr>
          <w:rFonts w:ascii="Times New Roman" w:eastAsia="仿宋_GB2312" w:hAnsi="Times New Roman" w:hint="eastAsia"/>
          <w:color w:val="auto"/>
          <w:sz w:val="32"/>
          <w:szCs w:val="32"/>
        </w:rPr>
        <w:t>全市计生协能力建设培训班</w:t>
      </w:r>
      <w:r w:rsidRPr="00CC225F">
        <w:rPr>
          <w:rFonts w:ascii="Times New Roman" w:eastAsia="仿宋_GB2312" w:hAnsi="Times New Roman" w:hint="eastAsia"/>
          <w:color w:val="auto"/>
          <w:sz w:val="32"/>
          <w:szCs w:val="32"/>
        </w:rPr>
        <w:t>会议，</w:t>
      </w:r>
      <w:r w:rsidRPr="00D87567">
        <w:rPr>
          <w:rFonts w:ascii="Times New Roman" w:eastAsia="仿宋_GB2312" w:hAnsi="Times New Roman" w:hint="eastAsia"/>
          <w:color w:val="auto"/>
          <w:sz w:val="32"/>
          <w:szCs w:val="32"/>
        </w:rPr>
        <w:t>人数</w:t>
      </w:r>
      <w:r w:rsidR="00943AA4" w:rsidRPr="00D87567">
        <w:rPr>
          <w:rFonts w:ascii="Times New Roman" w:eastAsia="仿宋_GB2312" w:hAnsi="Times New Roman" w:hint="eastAsia"/>
          <w:color w:val="auto"/>
          <w:sz w:val="32"/>
          <w:szCs w:val="32"/>
        </w:rPr>
        <w:t>93</w:t>
      </w:r>
      <w:r w:rsidRPr="00D87567">
        <w:rPr>
          <w:rFonts w:ascii="Times New Roman" w:eastAsia="仿宋_GB2312" w:hAnsi="Times New Roman" w:hint="eastAsia"/>
          <w:color w:val="auto"/>
          <w:sz w:val="32"/>
          <w:szCs w:val="32"/>
        </w:rPr>
        <w:t>人，内容为</w:t>
      </w:r>
      <w:r w:rsidR="00D87567" w:rsidRPr="00D87567">
        <w:rPr>
          <w:rFonts w:ascii="Times New Roman" w:eastAsia="仿宋_GB2312" w:hAnsi="Times New Roman" w:hint="eastAsia"/>
          <w:color w:val="auto"/>
          <w:sz w:val="32"/>
          <w:szCs w:val="32"/>
        </w:rPr>
        <w:t>安排部署计生系列保险工作、先天性心脏病公益救助项目培训工作</w:t>
      </w:r>
      <w:r w:rsidR="00CC225F" w:rsidRPr="00D87567">
        <w:rPr>
          <w:rFonts w:ascii="Times New Roman" w:eastAsia="仿宋_GB2312" w:hAnsi="Times New Roman" w:hint="eastAsia"/>
          <w:color w:val="auto"/>
          <w:sz w:val="32"/>
          <w:szCs w:val="32"/>
        </w:rPr>
        <w:t>；</w:t>
      </w:r>
      <w:r w:rsidR="00CC225F" w:rsidRPr="00CC225F">
        <w:rPr>
          <w:rFonts w:ascii="Times New Roman" w:eastAsia="仿宋_GB2312" w:hAnsi="Times New Roman" w:hint="eastAsia"/>
          <w:color w:val="auto"/>
          <w:sz w:val="32"/>
          <w:szCs w:val="32"/>
        </w:rPr>
        <w:t>市计生协三届七次理事</w:t>
      </w:r>
      <w:r w:rsidR="00CC225F" w:rsidRPr="00267A4D">
        <w:rPr>
          <w:rFonts w:ascii="Times New Roman" w:eastAsia="仿宋_GB2312" w:hAnsi="Times New Roman" w:hint="eastAsia"/>
          <w:color w:val="auto"/>
          <w:sz w:val="32"/>
          <w:szCs w:val="32"/>
        </w:rPr>
        <w:t>会，人数</w:t>
      </w:r>
      <w:r w:rsidR="00267A4D" w:rsidRPr="00267A4D">
        <w:rPr>
          <w:rFonts w:ascii="Times New Roman" w:eastAsia="仿宋_GB2312" w:hAnsi="Times New Roman" w:hint="eastAsia"/>
          <w:color w:val="auto"/>
          <w:sz w:val="32"/>
          <w:szCs w:val="32"/>
        </w:rPr>
        <w:t>61</w:t>
      </w:r>
      <w:r w:rsidR="00CC225F" w:rsidRPr="00267A4D">
        <w:rPr>
          <w:rFonts w:ascii="Times New Roman" w:eastAsia="仿宋_GB2312" w:hAnsi="Times New Roman" w:hint="eastAsia"/>
          <w:color w:val="auto"/>
          <w:sz w:val="32"/>
          <w:szCs w:val="32"/>
        </w:rPr>
        <w:t>人，</w:t>
      </w:r>
      <w:r w:rsidR="00CC225F" w:rsidRPr="00B51ABE">
        <w:rPr>
          <w:rFonts w:ascii="Times New Roman" w:eastAsia="仿宋_GB2312" w:hAnsi="Times New Roman" w:hint="eastAsia"/>
          <w:color w:val="auto"/>
          <w:sz w:val="32"/>
          <w:szCs w:val="32"/>
        </w:rPr>
        <w:t>内容为</w:t>
      </w:r>
      <w:r w:rsidR="00B51ABE" w:rsidRPr="00B51ABE">
        <w:rPr>
          <w:rFonts w:ascii="Times New Roman" w:eastAsia="仿宋_GB2312" w:hAnsi="Times New Roman" w:hint="eastAsia"/>
          <w:color w:val="auto"/>
          <w:sz w:val="32"/>
          <w:szCs w:val="32"/>
        </w:rPr>
        <w:t>安排部署计生协相关工作</w:t>
      </w:r>
      <w:r w:rsidRPr="00B51ABE">
        <w:rPr>
          <w:rFonts w:ascii="Times New Roman" w:eastAsia="仿宋_GB2312" w:hAnsi="Times New Roman" w:hint="eastAsia"/>
          <w:color w:val="auto"/>
          <w:sz w:val="32"/>
          <w:szCs w:val="32"/>
        </w:rPr>
        <w:t>；</w:t>
      </w:r>
      <w:r w:rsidR="00C83E74" w:rsidRPr="00C923C6">
        <w:rPr>
          <w:rFonts w:ascii="Times New Roman" w:eastAsia="仿宋_GB2312" w:hAnsi="Times New Roman" w:hint="eastAsia"/>
          <w:color w:val="auto"/>
          <w:sz w:val="32"/>
          <w:szCs w:val="32"/>
        </w:rPr>
        <w:t>省人口福利基金会来怀调研座谈会</w:t>
      </w:r>
      <w:r w:rsidR="00C83E74" w:rsidRPr="0014159D">
        <w:rPr>
          <w:rFonts w:ascii="Times New Roman" w:eastAsia="仿宋_GB2312" w:hAnsi="Times New Roman" w:hint="eastAsia"/>
          <w:color w:val="auto"/>
          <w:sz w:val="32"/>
          <w:szCs w:val="32"/>
        </w:rPr>
        <w:t>，人数</w:t>
      </w:r>
      <w:r w:rsidR="0014159D" w:rsidRPr="0014159D">
        <w:rPr>
          <w:rFonts w:ascii="Times New Roman" w:eastAsia="仿宋_GB2312" w:hAnsi="Times New Roman" w:hint="eastAsia"/>
          <w:color w:val="auto"/>
          <w:sz w:val="32"/>
          <w:szCs w:val="32"/>
        </w:rPr>
        <w:t>12</w:t>
      </w:r>
      <w:r w:rsidR="00C83E74" w:rsidRPr="0014159D">
        <w:rPr>
          <w:rFonts w:ascii="Times New Roman" w:eastAsia="仿宋_GB2312" w:hAnsi="Times New Roman" w:hint="eastAsia"/>
          <w:color w:val="auto"/>
          <w:sz w:val="32"/>
          <w:szCs w:val="32"/>
        </w:rPr>
        <w:t>人，</w:t>
      </w:r>
      <w:r w:rsidR="00C83E74" w:rsidRPr="00C923C6">
        <w:rPr>
          <w:rFonts w:ascii="Times New Roman" w:eastAsia="仿宋_GB2312" w:hAnsi="Times New Roman" w:hint="eastAsia"/>
          <w:color w:val="auto"/>
          <w:sz w:val="32"/>
          <w:szCs w:val="32"/>
        </w:rPr>
        <w:t>内容为调</w:t>
      </w:r>
      <w:r w:rsidR="00C83E74" w:rsidRPr="00C923C6">
        <w:rPr>
          <w:rFonts w:ascii="Times New Roman" w:eastAsia="仿宋_GB2312" w:hAnsi="Times New Roman" w:hint="eastAsia"/>
          <w:color w:val="auto"/>
          <w:sz w:val="32"/>
          <w:szCs w:val="32"/>
        </w:rPr>
        <w:lastRenderedPageBreak/>
        <w:t>研我市计生协小善举大爱心培训工作筹备情况；小善举大爱心募捐会议，人数</w:t>
      </w:r>
      <w:r w:rsidR="0014159D">
        <w:rPr>
          <w:rFonts w:ascii="Times New Roman" w:eastAsia="仿宋_GB2312" w:hAnsi="Times New Roman" w:hint="eastAsia"/>
          <w:color w:val="auto"/>
          <w:sz w:val="32"/>
          <w:szCs w:val="32"/>
        </w:rPr>
        <w:t>29</w:t>
      </w:r>
      <w:r w:rsidR="00C83E74" w:rsidRPr="00C923C6">
        <w:rPr>
          <w:rFonts w:ascii="Times New Roman" w:eastAsia="仿宋_GB2312" w:hAnsi="Times New Roman" w:hint="eastAsia"/>
          <w:color w:val="auto"/>
          <w:sz w:val="32"/>
          <w:szCs w:val="32"/>
        </w:rPr>
        <w:t>人，内容为组织开展全市卫健系统</w:t>
      </w:r>
      <w:r w:rsidR="003A64C8">
        <w:rPr>
          <w:rFonts w:ascii="Times New Roman" w:eastAsia="仿宋_GB2312" w:hAnsi="Times New Roman" w:hint="eastAsia"/>
          <w:color w:val="auto"/>
          <w:sz w:val="32"/>
          <w:szCs w:val="32"/>
        </w:rPr>
        <w:t>开展</w:t>
      </w:r>
      <w:r w:rsidR="00C83E74" w:rsidRPr="00C923C6">
        <w:rPr>
          <w:rFonts w:ascii="Times New Roman" w:eastAsia="仿宋_GB2312" w:hAnsi="Times New Roman" w:hint="eastAsia"/>
          <w:color w:val="auto"/>
          <w:sz w:val="32"/>
          <w:szCs w:val="32"/>
        </w:rPr>
        <w:t>小善举大爱心募捐工作；</w:t>
      </w:r>
      <w:r w:rsidR="00E607EE">
        <w:rPr>
          <w:rFonts w:ascii="Times New Roman" w:eastAsia="仿宋_GB2312" w:hAnsi="Times New Roman" w:hint="eastAsia"/>
          <w:color w:val="auto"/>
          <w:sz w:val="32"/>
          <w:szCs w:val="32"/>
        </w:rPr>
        <w:t>“健康万家、暖心怀化”儿童先天性心脏疾病公益</w:t>
      </w:r>
      <w:r w:rsidR="000A7CE7">
        <w:rPr>
          <w:rFonts w:ascii="Times New Roman" w:eastAsia="仿宋_GB2312" w:hAnsi="Times New Roman" w:hint="eastAsia"/>
          <w:color w:val="auto"/>
          <w:sz w:val="32"/>
          <w:szCs w:val="32"/>
        </w:rPr>
        <w:t>救治</w:t>
      </w:r>
      <w:r w:rsidR="00E607EE">
        <w:rPr>
          <w:rFonts w:ascii="Times New Roman" w:eastAsia="仿宋_GB2312" w:hAnsi="Times New Roman" w:hint="eastAsia"/>
          <w:color w:val="auto"/>
          <w:sz w:val="32"/>
          <w:szCs w:val="32"/>
        </w:rPr>
        <w:t>活动启动仪式暨首批先心病患儿筛查现场会</w:t>
      </w:r>
      <w:r w:rsidR="00C83E74" w:rsidRPr="000A7CE7">
        <w:rPr>
          <w:rFonts w:ascii="Times New Roman" w:eastAsia="仿宋_GB2312" w:hAnsi="Times New Roman" w:hint="eastAsia"/>
          <w:color w:val="auto"/>
          <w:sz w:val="32"/>
          <w:szCs w:val="32"/>
        </w:rPr>
        <w:t>，人数</w:t>
      </w:r>
      <w:r w:rsidR="00E607EE" w:rsidRPr="000A7CE7">
        <w:rPr>
          <w:rFonts w:ascii="Times New Roman" w:eastAsia="仿宋_GB2312" w:hAnsi="Times New Roman" w:hint="eastAsia"/>
          <w:color w:val="auto"/>
          <w:sz w:val="32"/>
          <w:szCs w:val="32"/>
        </w:rPr>
        <w:t>25</w:t>
      </w:r>
      <w:r w:rsidR="00C83E74" w:rsidRPr="000A7CE7">
        <w:rPr>
          <w:rFonts w:ascii="Times New Roman" w:eastAsia="仿宋_GB2312" w:hAnsi="Times New Roman" w:hint="eastAsia"/>
          <w:color w:val="auto"/>
          <w:sz w:val="32"/>
          <w:szCs w:val="32"/>
        </w:rPr>
        <w:t>人。</w:t>
      </w:r>
      <w:r w:rsidRPr="00CC225F">
        <w:rPr>
          <w:rFonts w:ascii="Times New Roman" w:eastAsia="仿宋_GB2312" w:hAnsi="Times New Roman" w:hint="eastAsia"/>
          <w:color w:val="auto"/>
          <w:sz w:val="32"/>
          <w:szCs w:val="32"/>
        </w:rPr>
        <w:t>开支培训费</w:t>
      </w:r>
      <w:r w:rsidR="00806F12">
        <w:rPr>
          <w:rFonts w:ascii="Times New Roman" w:eastAsia="仿宋_GB2312" w:hAnsi="Times New Roman" w:hint="eastAsia"/>
          <w:color w:val="auto"/>
          <w:sz w:val="32"/>
          <w:szCs w:val="32"/>
        </w:rPr>
        <w:t>2.65</w:t>
      </w:r>
      <w:r w:rsidRPr="00CC225F">
        <w:rPr>
          <w:rFonts w:ascii="Times New Roman" w:eastAsia="仿宋_GB2312" w:hAnsi="Times New Roman" w:hint="eastAsia"/>
          <w:color w:val="auto"/>
          <w:sz w:val="32"/>
          <w:szCs w:val="32"/>
        </w:rPr>
        <w:t>万元，用于开展</w:t>
      </w:r>
      <w:r w:rsidR="00C96208" w:rsidRPr="00CC225F">
        <w:rPr>
          <w:rFonts w:ascii="Times New Roman" w:eastAsia="仿宋_GB2312" w:hAnsi="Times New Roman" w:hint="eastAsia"/>
          <w:color w:val="auto"/>
          <w:sz w:val="32"/>
          <w:szCs w:val="32"/>
        </w:rPr>
        <w:t>家庭健康指导员</w:t>
      </w:r>
      <w:r w:rsidRPr="00CC225F">
        <w:rPr>
          <w:rFonts w:ascii="Times New Roman" w:eastAsia="仿宋_GB2312" w:hAnsi="Times New Roman" w:hint="eastAsia"/>
          <w:color w:val="auto"/>
          <w:sz w:val="32"/>
          <w:szCs w:val="32"/>
        </w:rPr>
        <w:t>培训</w:t>
      </w:r>
      <w:r w:rsidRPr="000840D4">
        <w:rPr>
          <w:rFonts w:ascii="Times New Roman" w:eastAsia="仿宋_GB2312" w:hAnsi="Times New Roman" w:hint="eastAsia"/>
          <w:color w:val="auto"/>
          <w:sz w:val="32"/>
          <w:szCs w:val="32"/>
        </w:rPr>
        <w:t>，人数</w:t>
      </w:r>
      <w:r w:rsidR="000840D4" w:rsidRPr="000840D4">
        <w:rPr>
          <w:rFonts w:ascii="Times New Roman" w:eastAsia="仿宋_GB2312" w:hAnsi="Times New Roman" w:hint="eastAsia"/>
          <w:color w:val="auto"/>
          <w:sz w:val="32"/>
          <w:szCs w:val="32"/>
        </w:rPr>
        <w:t>8</w:t>
      </w:r>
      <w:r w:rsidR="002C5081">
        <w:rPr>
          <w:rFonts w:ascii="Times New Roman" w:eastAsia="仿宋_GB2312" w:hAnsi="Times New Roman" w:hint="eastAsia"/>
          <w:color w:val="auto"/>
          <w:sz w:val="32"/>
          <w:szCs w:val="32"/>
        </w:rPr>
        <w:t>3</w:t>
      </w:r>
      <w:r w:rsidRPr="000840D4">
        <w:rPr>
          <w:rFonts w:ascii="Times New Roman" w:eastAsia="仿宋_GB2312" w:hAnsi="Times New Roman" w:hint="eastAsia"/>
          <w:color w:val="auto"/>
          <w:sz w:val="32"/>
          <w:szCs w:val="32"/>
        </w:rPr>
        <w:t>人，内容为</w:t>
      </w:r>
      <w:r w:rsidR="000840D4" w:rsidRPr="000840D4">
        <w:rPr>
          <w:rFonts w:ascii="Times New Roman" w:eastAsia="仿宋_GB2312" w:hAnsi="Times New Roman" w:hint="eastAsia"/>
          <w:color w:val="auto"/>
          <w:sz w:val="32"/>
          <w:szCs w:val="32"/>
        </w:rPr>
        <w:t>家庭健康促进行动项目、家庭健康指导员队伍建设相关培训</w:t>
      </w:r>
      <w:r w:rsidRPr="000840D4">
        <w:rPr>
          <w:rFonts w:ascii="Times New Roman" w:eastAsia="仿宋_GB2312" w:hAnsi="Times New Roman" w:hint="eastAsia"/>
          <w:color w:val="auto"/>
          <w:sz w:val="32"/>
          <w:szCs w:val="32"/>
        </w:rPr>
        <w:t>；</w:t>
      </w:r>
      <w:r w:rsidR="00772A83" w:rsidRPr="00772A83">
        <w:rPr>
          <w:rFonts w:ascii="Times New Roman" w:eastAsia="仿宋_GB2312" w:hAnsi="Times New Roman" w:hint="eastAsia"/>
          <w:color w:val="auto"/>
          <w:sz w:val="32"/>
          <w:szCs w:val="32"/>
        </w:rPr>
        <w:t>未</w:t>
      </w:r>
      <w:r w:rsidRPr="00772A83">
        <w:rPr>
          <w:rFonts w:ascii="Times New Roman" w:eastAsia="仿宋_GB2312" w:hAnsi="Times New Roman" w:hint="eastAsia"/>
          <w:color w:val="auto"/>
          <w:sz w:val="32"/>
          <w:szCs w:val="32"/>
        </w:rPr>
        <w:t>举办节庆、晚会、论坛、赛事活动。</w:t>
      </w:r>
    </w:p>
    <w:p w:rsidR="00620DFE" w:rsidRDefault="00204579" w:rsidP="008E276F">
      <w:pPr>
        <w:pStyle w:val="Default"/>
        <w:spacing w:line="600" w:lineRule="exact"/>
        <w:ind w:firstLineChars="200" w:firstLine="640"/>
        <w:rPr>
          <w:rFonts w:hAnsi="黑体"/>
          <w:bCs/>
          <w:sz w:val="32"/>
          <w:szCs w:val="32"/>
        </w:rPr>
      </w:pPr>
      <w:r>
        <w:rPr>
          <w:rFonts w:hAnsi="黑体" w:hint="eastAsia"/>
          <w:bCs/>
          <w:sz w:val="32"/>
          <w:szCs w:val="32"/>
        </w:rPr>
        <w:t>十</w:t>
      </w:r>
      <w:r w:rsidR="000765B0">
        <w:rPr>
          <w:rFonts w:hAnsi="黑体" w:hint="eastAsia"/>
          <w:bCs/>
          <w:sz w:val="32"/>
          <w:szCs w:val="32"/>
        </w:rPr>
        <w:t>二</w:t>
      </w:r>
      <w:r>
        <w:rPr>
          <w:rFonts w:hAnsi="黑体" w:hint="eastAsia"/>
          <w:bCs/>
          <w:sz w:val="32"/>
          <w:szCs w:val="32"/>
        </w:rPr>
        <w:t>、关于政府采购支出说明</w:t>
      </w:r>
    </w:p>
    <w:p w:rsidR="00062881" w:rsidRPr="00062881" w:rsidRDefault="00062881" w:rsidP="00062881">
      <w:pPr>
        <w:pStyle w:val="Default"/>
        <w:spacing w:line="580" w:lineRule="exact"/>
        <w:ind w:firstLineChars="200" w:firstLine="640"/>
        <w:rPr>
          <w:rFonts w:ascii="Times New Roman" w:eastAsia="仿宋_GB2312" w:hAnsi="Times New Roman"/>
          <w:color w:val="auto"/>
          <w:sz w:val="32"/>
          <w:szCs w:val="32"/>
        </w:rPr>
      </w:pPr>
      <w:r w:rsidRPr="00062881">
        <w:rPr>
          <w:rFonts w:ascii="Times New Roman" w:eastAsia="仿宋_GB2312" w:hAnsi="Times New Roman" w:hint="eastAsia"/>
          <w:color w:val="auto"/>
          <w:sz w:val="32"/>
          <w:szCs w:val="32"/>
        </w:rPr>
        <w:t>本部门</w:t>
      </w:r>
      <w:r w:rsidRPr="00062881">
        <w:rPr>
          <w:rFonts w:ascii="Times New Roman" w:eastAsia="仿宋_GB2312" w:hAnsi="Times New Roman" w:hint="eastAsia"/>
          <w:color w:val="auto"/>
          <w:sz w:val="32"/>
          <w:szCs w:val="32"/>
        </w:rPr>
        <w:t>2023</w:t>
      </w:r>
      <w:r w:rsidRPr="00062881">
        <w:rPr>
          <w:rFonts w:ascii="Times New Roman" w:eastAsia="仿宋_GB2312" w:hAnsi="Times New Roman" w:hint="eastAsia"/>
          <w:color w:val="auto"/>
          <w:sz w:val="32"/>
          <w:szCs w:val="32"/>
        </w:rPr>
        <w:t>年度政府采购支出总额</w:t>
      </w:r>
      <w:r w:rsidRPr="00062881">
        <w:rPr>
          <w:rFonts w:ascii="Times New Roman" w:eastAsia="仿宋_GB2312" w:hAnsi="Times New Roman" w:hint="eastAsia"/>
          <w:color w:val="auto"/>
          <w:sz w:val="32"/>
          <w:szCs w:val="32"/>
        </w:rPr>
        <w:t>16</w:t>
      </w:r>
      <w:r w:rsidR="00C83619">
        <w:rPr>
          <w:rFonts w:ascii="Times New Roman" w:eastAsia="仿宋_GB2312" w:hAnsi="Times New Roman" w:hint="eastAsia"/>
          <w:color w:val="auto"/>
          <w:sz w:val="32"/>
          <w:szCs w:val="32"/>
        </w:rPr>
        <w:t>.</w:t>
      </w:r>
      <w:r w:rsidRPr="00062881">
        <w:rPr>
          <w:rFonts w:ascii="Times New Roman" w:eastAsia="仿宋_GB2312" w:hAnsi="Times New Roman" w:hint="eastAsia"/>
          <w:color w:val="auto"/>
          <w:sz w:val="32"/>
          <w:szCs w:val="32"/>
        </w:rPr>
        <w:t>0</w:t>
      </w:r>
      <w:r w:rsidR="00C83619">
        <w:rPr>
          <w:rFonts w:ascii="Times New Roman" w:eastAsia="仿宋_GB2312" w:hAnsi="Times New Roman" w:hint="eastAsia"/>
          <w:color w:val="auto"/>
          <w:sz w:val="32"/>
          <w:szCs w:val="32"/>
        </w:rPr>
        <w:t>3</w:t>
      </w:r>
      <w:r w:rsidR="00C83619">
        <w:rPr>
          <w:rFonts w:ascii="Times New Roman" w:eastAsia="仿宋_GB2312" w:hAnsi="Times New Roman" w:hint="eastAsia"/>
          <w:color w:val="auto"/>
          <w:sz w:val="32"/>
          <w:szCs w:val="32"/>
        </w:rPr>
        <w:t>万</w:t>
      </w:r>
      <w:r w:rsidRPr="00062881">
        <w:rPr>
          <w:rFonts w:ascii="Times New Roman" w:eastAsia="仿宋_GB2312" w:hAnsi="Times New Roman" w:hint="eastAsia"/>
          <w:color w:val="auto"/>
          <w:sz w:val="32"/>
          <w:szCs w:val="32"/>
        </w:rPr>
        <w:t>元，其中：政府采购货物支出</w:t>
      </w:r>
      <w:r w:rsidRPr="00062881">
        <w:rPr>
          <w:rFonts w:ascii="Times New Roman" w:eastAsia="仿宋_GB2312" w:hAnsi="Times New Roman" w:hint="eastAsia"/>
          <w:color w:val="auto"/>
          <w:sz w:val="32"/>
          <w:szCs w:val="32"/>
        </w:rPr>
        <w:t>10</w:t>
      </w:r>
      <w:r w:rsidR="00C83619">
        <w:rPr>
          <w:rFonts w:ascii="Times New Roman" w:eastAsia="仿宋_GB2312" w:hAnsi="Times New Roman" w:hint="eastAsia"/>
          <w:color w:val="auto"/>
          <w:sz w:val="32"/>
          <w:szCs w:val="32"/>
        </w:rPr>
        <w:t>.</w:t>
      </w:r>
      <w:r w:rsidRPr="00062881">
        <w:rPr>
          <w:rFonts w:ascii="Times New Roman" w:eastAsia="仿宋_GB2312" w:hAnsi="Times New Roman" w:hint="eastAsia"/>
          <w:color w:val="auto"/>
          <w:sz w:val="32"/>
          <w:szCs w:val="32"/>
        </w:rPr>
        <w:t>30</w:t>
      </w:r>
      <w:r w:rsidR="00C83619">
        <w:rPr>
          <w:rFonts w:ascii="Times New Roman" w:eastAsia="仿宋_GB2312" w:hAnsi="Times New Roman" w:hint="eastAsia"/>
          <w:color w:val="auto"/>
          <w:sz w:val="32"/>
          <w:szCs w:val="32"/>
        </w:rPr>
        <w:t>万</w:t>
      </w:r>
      <w:r w:rsidRPr="00062881">
        <w:rPr>
          <w:rFonts w:ascii="Times New Roman" w:eastAsia="仿宋_GB2312" w:hAnsi="Times New Roman" w:hint="eastAsia"/>
          <w:color w:val="auto"/>
          <w:sz w:val="32"/>
          <w:szCs w:val="32"/>
        </w:rPr>
        <w:t>元、政府采购工程支出</w:t>
      </w:r>
      <w:r w:rsidRPr="00062881">
        <w:rPr>
          <w:rFonts w:ascii="Times New Roman" w:eastAsia="仿宋_GB2312" w:hAnsi="Times New Roman" w:hint="eastAsia"/>
          <w:color w:val="auto"/>
          <w:sz w:val="32"/>
          <w:szCs w:val="32"/>
        </w:rPr>
        <w:t>0</w:t>
      </w:r>
      <w:r w:rsidRPr="00062881">
        <w:rPr>
          <w:rFonts w:ascii="Times New Roman" w:eastAsia="仿宋_GB2312" w:hAnsi="Times New Roman" w:hint="eastAsia"/>
          <w:color w:val="auto"/>
          <w:sz w:val="32"/>
          <w:szCs w:val="32"/>
        </w:rPr>
        <w:t>万元、政府采购服务支出</w:t>
      </w:r>
      <w:r w:rsidRPr="00062881">
        <w:rPr>
          <w:rFonts w:ascii="Times New Roman" w:eastAsia="仿宋_GB2312" w:hAnsi="Times New Roman" w:hint="eastAsia"/>
          <w:color w:val="auto"/>
          <w:sz w:val="32"/>
          <w:szCs w:val="32"/>
        </w:rPr>
        <w:t>5</w:t>
      </w:r>
      <w:r w:rsidR="00C83619">
        <w:rPr>
          <w:rFonts w:ascii="Times New Roman" w:eastAsia="仿宋_GB2312" w:hAnsi="Times New Roman" w:hint="eastAsia"/>
          <w:color w:val="auto"/>
          <w:sz w:val="32"/>
          <w:szCs w:val="32"/>
        </w:rPr>
        <w:t>.</w:t>
      </w:r>
      <w:r w:rsidRPr="00062881">
        <w:rPr>
          <w:rFonts w:ascii="Times New Roman" w:eastAsia="仿宋_GB2312" w:hAnsi="Times New Roman" w:hint="eastAsia"/>
          <w:color w:val="auto"/>
          <w:sz w:val="32"/>
          <w:szCs w:val="32"/>
        </w:rPr>
        <w:t>7</w:t>
      </w:r>
      <w:r w:rsidR="00C83619">
        <w:rPr>
          <w:rFonts w:ascii="Times New Roman" w:eastAsia="仿宋_GB2312" w:hAnsi="Times New Roman" w:hint="eastAsia"/>
          <w:color w:val="auto"/>
          <w:sz w:val="32"/>
          <w:szCs w:val="32"/>
        </w:rPr>
        <w:t>3</w:t>
      </w:r>
      <w:r w:rsidR="00C83619">
        <w:rPr>
          <w:rFonts w:ascii="Times New Roman" w:eastAsia="仿宋_GB2312" w:hAnsi="Times New Roman" w:hint="eastAsia"/>
          <w:color w:val="auto"/>
          <w:sz w:val="32"/>
          <w:szCs w:val="32"/>
        </w:rPr>
        <w:t>万</w:t>
      </w:r>
      <w:r w:rsidRPr="00062881">
        <w:rPr>
          <w:rFonts w:ascii="Times New Roman" w:eastAsia="仿宋_GB2312" w:hAnsi="Times New Roman" w:hint="eastAsia"/>
          <w:color w:val="auto"/>
          <w:sz w:val="32"/>
          <w:szCs w:val="32"/>
        </w:rPr>
        <w:t>元。授予中小企业合同金额</w:t>
      </w:r>
      <w:r w:rsidRPr="00062881">
        <w:rPr>
          <w:rFonts w:ascii="Times New Roman" w:eastAsia="仿宋_GB2312" w:hAnsi="Times New Roman" w:hint="eastAsia"/>
          <w:color w:val="auto"/>
          <w:sz w:val="32"/>
          <w:szCs w:val="32"/>
        </w:rPr>
        <w:t>16</w:t>
      </w:r>
      <w:r w:rsidR="00C83619">
        <w:rPr>
          <w:rFonts w:ascii="Times New Roman" w:eastAsia="仿宋_GB2312" w:hAnsi="Times New Roman" w:hint="eastAsia"/>
          <w:color w:val="auto"/>
          <w:sz w:val="32"/>
          <w:szCs w:val="32"/>
        </w:rPr>
        <w:t>.03</w:t>
      </w:r>
      <w:r w:rsidR="00C83619">
        <w:rPr>
          <w:rFonts w:ascii="Times New Roman" w:eastAsia="仿宋_GB2312" w:hAnsi="Times New Roman" w:hint="eastAsia"/>
          <w:color w:val="auto"/>
          <w:sz w:val="32"/>
          <w:szCs w:val="32"/>
        </w:rPr>
        <w:t>万</w:t>
      </w:r>
      <w:r w:rsidRPr="00062881">
        <w:rPr>
          <w:rFonts w:ascii="Times New Roman" w:eastAsia="仿宋_GB2312" w:hAnsi="Times New Roman" w:hint="eastAsia"/>
          <w:color w:val="auto"/>
          <w:sz w:val="32"/>
          <w:szCs w:val="32"/>
        </w:rPr>
        <w:t>元，占政府采购支出总额的</w:t>
      </w:r>
      <w:r w:rsidRPr="00062881">
        <w:rPr>
          <w:rFonts w:ascii="Times New Roman" w:eastAsia="仿宋_GB2312" w:hAnsi="Times New Roman" w:hint="eastAsia"/>
          <w:color w:val="auto"/>
          <w:sz w:val="32"/>
          <w:szCs w:val="32"/>
        </w:rPr>
        <w:t>100%</w:t>
      </w:r>
      <w:r w:rsidRPr="00062881">
        <w:rPr>
          <w:rFonts w:ascii="Times New Roman" w:eastAsia="仿宋_GB2312" w:hAnsi="Times New Roman" w:hint="eastAsia"/>
          <w:color w:val="auto"/>
          <w:sz w:val="32"/>
          <w:szCs w:val="32"/>
        </w:rPr>
        <w:t>，其中：授予小微企业合同金额</w:t>
      </w:r>
      <w:r w:rsidRPr="00062881">
        <w:rPr>
          <w:rFonts w:ascii="Times New Roman" w:eastAsia="仿宋_GB2312" w:hAnsi="Times New Roman" w:hint="eastAsia"/>
          <w:color w:val="auto"/>
          <w:sz w:val="32"/>
          <w:szCs w:val="32"/>
        </w:rPr>
        <w:t>16</w:t>
      </w:r>
      <w:r w:rsidR="00C83619">
        <w:rPr>
          <w:rFonts w:ascii="Times New Roman" w:eastAsia="仿宋_GB2312" w:hAnsi="Times New Roman" w:hint="eastAsia"/>
          <w:color w:val="auto"/>
          <w:sz w:val="32"/>
          <w:szCs w:val="32"/>
        </w:rPr>
        <w:t>.03</w:t>
      </w:r>
      <w:r w:rsidR="00C83619">
        <w:rPr>
          <w:rFonts w:ascii="Times New Roman" w:eastAsia="仿宋_GB2312" w:hAnsi="Times New Roman" w:hint="eastAsia"/>
          <w:color w:val="auto"/>
          <w:sz w:val="32"/>
          <w:szCs w:val="32"/>
        </w:rPr>
        <w:t>万</w:t>
      </w:r>
      <w:r w:rsidRPr="00062881">
        <w:rPr>
          <w:rFonts w:ascii="Times New Roman" w:eastAsia="仿宋_GB2312" w:hAnsi="Times New Roman" w:hint="eastAsia"/>
          <w:color w:val="auto"/>
          <w:sz w:val="32"/>
          <w:szCs w:val="32"/>
        </w:rPr>
        <w:t>元，占授予中小企业合同金额的</w:t>
      </w:r>
      <w:r w:rsidRPr="00062881">
        <w:rPr>
          <w:rFonts w:ascii="Times New Roman" w:eastAsia="仿宋_GB2312" w:hAnsi="Times New Roman" w:hint="eastAsia"/>
          <w:color w:val="auto"/>
          <w:sz w:val="32"/>
          <w:szCs w:val="32"/>
        </w:rPr>
        <w:t>100%</w:t>
      </w:r>
      <w:r w:rsidRPr="00062881">
        <w:rPr>
          <w:rFonts w:ascii="Times New Roman" w:eastAsia="仿宋_GB2312" w:hAnsi="Times New Roman" w:hint="eastAsia"/>
          <w:color w:val="auto"/>
          <w:sz w:val="32"/>
          <w:szCs w:val="32"/>
        </w:rPr>
        <w:t>。货物采购授予中小企业合同金额占货物支出金额的</w:t>
      </w:r>
      <w:r w:rsidR="000C0CE0">
        <w:rPr>
          <w:rFonts w:ascii="Times New Roman" w:eastAsia="仿宋_GB2312" w:hAnsi="Times New Roman" w:hint="eastAsia"/>
          <w:color w:val="auto"/>
          <w:sz w:val="32"/>
          <w:szCs w:val="32"/>
        </w:rPr>
        <w:t>100</w:t>
      </w:r>
      <w:r w:rsidRPr="00062881">
        <w:rPr>
          <w:rFonts w:ascii="Times New Roman" w:eastAsia="仿宋_GB2312" w:hAnsi="Times New Roman" w:hint="eastAsia"/>
          <w:color w:val="auto"/>
          <w:sz w:val="32"/>
          <w:szCs w:val="32"/>
        </w:rPr>
        <w:t>%</w:t>
      </w:r>
      <w:r w:rsidRPr="00062881">
        <w:rPr>
          <w:rFonts w:ascii="Times New Roman" w:eastAsia="仿宋_GB2312" w:hAnsi="Times New Roman" w:hint="eastAsia"/>
          <w:color w:val="auto"/>
          <w:sz w:val="32"/>
          <w:szCs w:val="32"/>
        </w:rPr>
        <w:t>，工程采购授予中小企业合同金额占工程支出金额的</w:t>
      </w:r>
      <w:r w:rsidRPr="00062881">
        <w:rPr>
          <w:rFonts w:ascii="Times New Roman" w:eastAsia="仿宋_GB2312" w:hAnsi="Times New Roman" w:hint="eastAsia"/>
          <w:color w:val="auto"/>
          <w:sz w:val="32"/>
          <w:szCs w:val="32"/>
        </w:rPr>
        <w:t>0%</w:t>
      </w:r>
      <w:r w:rsidRPr="00062881">
        <w:rPr>
          <w:rFonts w:ascii="Times New Roman" w:eastAsia="仿宋_GB2312" w:hAnsi="Times New Roman" w:hint="eastAsia"/>
          <w:color w:val="auto"/>
          <w:sz w:val="32"/>
          <w:szCs w:val="32"/>
        </w:rPr>
        <w:t>，服务采购授予中小企业合同金额占服务支出金额的</w:t>
      </w:r>
      <w:r w:rsidR="000C0CE0">
        <w:rPr>
          <w:rFonts w:ascii="Times New Roman" w:eastAsia="仿宋_GB2312" w:hAnsi="Times New Roman" w:hint="eastAsia"/>
          <w:color w:val="auto"/>
          <w:sz w:val="32"/>
          <w:szCs w:val="32"/>
        </w:rPr>
        <w:t>10</w:t>
      </w:r>
      <w:r w:rsidRPr="00062881">
        <w:rPr>
          <w:rFonts w:ascii="Times New Roman" w:eastAsia="仿宋_GB2312" w:hAnsi="Times New Roman" w:hint="eastAsia"/>
          <w:color w:val="auto"/>
          <w:sz w:val="32"/>
          <w:szCs w:val="32"/>
        </w:rPr>
        <w:t>0%</w:t>
      </w:r>
      <w:r w:rsidRPr="00062881">
        <w:rPr>
          <w:rFonts w:ascii="Times New Roman" w:eastAsia="仿宋_GB2312" w:hAnsi="Times New Roman" w:hint="eastAsia"/>
          <w:color w:val="auto"/>
          <w:sz w:val="32"/>
          <w:szCs w:val="32"/>
        </w:rPr>
        <w:t>。</w:t>
      </w:r>
    </w:p>
    <w:p w:rsidR="00620DFE" w:rsidRDefault="00204579" w:rsidP="00062881">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0765B0">
        <w:rPr>
          <w:rFonts w:hAnsi="黑体" w:hint="eastAsia"/>
          <w:bCs/>
          <w:color w:val="auto"/>
          <w:sz w:val="32"/>
          <w:szCs w:val="32"/>
        </w:rPr>
        <w:t>三</w:t>
      </w:r>
      <w:r>
        <w:rPr>
          <w:rFonts w:hAnsi="黑体" w:hint="eastAsia"/>
          <w:bCs/>
          <w:color w:val="auto"/>
          <w:sz w:val="32"/>
          <w:szCs w:val="32"/>
        </w:rPr>
        <w:t>、关于国有资产占用情况说明</w:t>
      </w:r>
    </w:p>
    <w:p w:rsidR="00620DFE" w:rsidRDefault="00204579">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日，部门（单位）共有车辆</w:t>
      </w:r>
      <w:r w:rsidR="00A24246">
        <w:rPr>
          <w:rFonts w:ascii="Times New Roman" w:eastAsia="仿宋_GB2312" w:hAnsi="Times New Roman" w:hint="eastAsia"/>
          <w:color w:val="auto"/>
          <w:sz w:val="32"/>
          <w:szCs w:val="32"/>
        </w:rPr>
        <w:t>1</w:t>
      </w:r>
      <w:r>
        <w:rPr>
          <w:rFonts w:ascii="Times New Roman" w:eastAsia="仿宋_GB2312" w:hAnsi="Times New Roman" w:hint="eastAsia"/>
          <w:color w:val="auto"/>
          <w:sz w:val="32"/>
          <w:szCs w:val="32"/>
        </w:rPr>
        <w:t>辆，其中，副部（省）级及以上领导用车</w:t>
      </w:r>
      <w:r w:rsidR="00641EE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辆、主要负责人用车</w:t>
      </w:r>
      <w:r w:rsidR="00641EE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辆、机要通信用车</w:t>
      </w:r>
      <w:r w:rsidR="00641EE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辆、应急保障用车</w:t>
      </w:r>
      <w:r w:rsidR="0095719E">
        <w:rPr>
          <w:rFonts w:ascii="Times New Roman" w:eastAsia="仿宋_GB2312" w:hAnsi="Times New Roman" w:hint="eastAsia"/>
          <w:color w:val="auto"/>
          <w:sz w:val="32"/>
          <w:szCs w:val="32"/>
        </w:rPr>
        <w:t>1</w:t>
      </w:r>
      <w:r>
        <w:rPr>
          <w:rFonts w:ascii="Times New Roman" w:eastAsia="仿宋_GB2312" w:hAnsi="Times New Roman" w:hint="eastAsia"/>
          <w:color w:val="auto"/>
          <w:sz w:val="32"/>
          <w:szCs w:val="32"/>
        </w:rPr>
        <w:t>辆、执法执勤用车</w:t>
      </w:r>
      <w:r w:rsidR="00641EE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辆、特种专业技术用车</w:t>
      </w:r>
      <w:r w:rsidR="00641EE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辆、离退休干部服务用车</w:t>
      </w:r>
      <w:r w:rsidR="00641EE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辆、其他用车</w:t>
      </w:r>
      <w:r w:rsidR="0095719E">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万元以上设备（不含车辆）</w:t>
      </w:r>
      <w:r w:rsidR="00641EE0">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台（套）。</w:t>
      </w:r>
    </w:p>
    <w:p w:rsidR="00620DFE" w:rsidRDefault="00204579">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0765B0">
        <w:rPr>
          <w:rFonts w:hAnsi="黑体" w:hint="eastAsia"/>
          <w:bCs/>
          <w:color w:val="auto"/>
          <w:sz w:val="32"/>
          <w:szCs w:val="32"/>
        </w:rPr>
        <w:t>四</w:t>
      </w:r>
      <w:r>
        <w:rPr>
          <w:rFonts w:hAnsi="黑体" w:hint="eastAsia"/>
          <w:bCs/>
          <w:color w:val="auto"/>
          <w:sz w:val="32"/>
          <w:szCs w:val="32"/>
        </w:rPr>
        <w:t>、关于</w:t>
      </w:r>
      <w:r>
        <w:rPr>
          <w:rFonts w:ascii="Times New Roman" w:eastAsia="仿宋_GB2312" w:hAnsi="Times New Roman" w:hint="eastAsia"/>
          <w:color w:val="auto"/>
          <w:sz w:val="32"/>
          <w:szCs w:val="32"/>
        </w:rPr>
        <w:t>2023</w:t>
      </w:r>
      <w:r>
        <w:rPr>
          <w:rFonts w:hAnsi="黑体" w:hint="eastAsia"/>
          <w:bCs/>
          <w:color w:val="auto"/>
          <w:sz w:val="32"/>
          <w:szCs w:val="32"/>
        </w:rPr>
        <w:t>年度预算绩效情况的说明</w:t>
      </w:r>
    </w:p>
    <w:p w:rsidR="00620DFE" w:rsidRPr="006B65CD" w:rsidRDefault="00204579" w:rsidP="006B65CD">
      <w:pPr>
        <w:pStyle w:val="Default"/>
        <w:numPr>
          <w:ilvl w:val="0"/>
          <w:numId w:val="3"/>
        </w:numPr>
        <w:spacing w:line="580" w:lineRule="exact"/>
        <w:rPr>
          <w:rFonts w:ascii="楷体" w:eastAsia="楷体" w:hAnsi="楷体" w:cs="楷体"/>
          <w:b/>
          <w:bCs/>
          <w:color w:val="auto"/>
          <w:sz w:val="32"/>
          <w:szCs w:val="32"/>
        </w:rPr>
      </w:pPr>
      <w:r w:rsidRPr="006B65CD">
        <w:rPr>
          <w:rFonts w:ascii="楷体" w:eastAsia="楷体" w:hAnsi="楷体" w:cs="楷体" w:hint="eastAsia"/>
          <w:b/>
          <w:bCs/>
          <w:color w:val="auto"/>
          <w:sz w:val="32"/>
          <w:szCs w:val="32"/>
        </w:rPr>
        <w:t>绩效管理工作开展情况</w:t>
      </w:r>
    </w:p>
    <w:p w:rsidR="006B65CD" w:rsidRPr="00FD12B8" w:rsidRDefault="00FD12B8" w:rsidP="00FD12B8">
      <w:pPr>
        <w:spacing w:line="580" w:lineRule="exact"/>
        <w:ind w:firstLineChars="200" w:firstLine="640"/>
        <w:rPr>
          <w:rFonts w:ascii="Times New Roman" w:eastAsia="仿宋_GB2312" w:hAnsi="Times New Roman" w:cs="黑体"/>
          <w:kern w:val="0"/>
          <w:sz w:val="32"/>
          <w:szCs w:val="32"/>
        </w:rPr>
      </w:pPr>
      <w:r w:rsidRPr="00FD12B8">
        <w:rPr>
          <w:rFonts w:ascii="Times New Roman" w:eastAsia="仿宋_GB2312" w:hAnsi="Times New Roman" w:cs="黑体" w:hint="eastAsia"/>
          <w:kern w:val="0"/>
          <w:sz w:val="32"/>
          <w:szCs w:val="32"/>
        </w:rPr>
        <w:t>根据市财政局预算绩效管理的要求，我协会</w:t>
      </w:r>
      <w:r w:rsidR="00E15515">
        <w:rPr>
          <w:rFonts w:ascii="Times New Roman" w:eastAsia="仿宋_GB2312" w:hAnsi="Times New Roman" w:cs="黑体" w:hint="eastAsia"/>
          <w:kern w:val="0"/>
          <w:sz w:val="32"/>
          <w:szCs w:val="32"/>
        </w:rPr>
        <w:t>指定了绩效自评方案，成立了由专职副会长担任组长的绩效评价工作领导小组，明确了绩效字频工作内容、责任分工和具体进度安排。</w:t>
      </w:r>
    </w:p>
    <w:p w:rsidR="00620DFE" w:rsidRPr="00FE2A8E" w:rsidRDefault="00204579" w:rsidP="00727D76">
      <w:pPr>
        <w:pStyle w:val="Default"/>
        <w:spacing w:line="580" w:lineRule="exact"/>
        <w:ind w:firstLineChars="200" w:firstLine="643"/>
        <w:rPr>
          <w:rFonts w:ascii="楷体" w:eastAsia="楷体" w:hAnsi="楷体" w:cs="楷体"/>
          <w:b/>
          <w:bCs/>
          <w:color w:val="auto"/>
          <w:sz w:val="32"/>
          <w:szCs w:val="32"/>
        </w:rPr>
      </w:pPr>
      <w:r w:rsidRPr="00FE2A8E">
        <w:rPr>
          <w:rFonts w:ascii="楷体" w:eastAsia="楷体" w:hAnsi="楷体" w:cs="楷体" w:hint="eastAsia"/>
          <w:b/>
          <w:bCs/>
          <w:color w:val="auto"/>
          <w:sz w:val="32"/>
          <w:szCs w:val="32"/>
        </w:rPr>
        <w:t>（二）部门（单位）整体支出绩效情况</w:t>
      </w:r>
    </w:p>
    <w:p w:rsidR="001C2162" w:rsidRPr="00CA5877" w:rsidRDefault="001C2162" w:rsidP="00350C49">
      <w:pPr>
        <w:pStyle w:val="Default"/>
        <w:spacing w:line="580" w:lineRule="exact"/>
        <w:ind w:firstLineChars="200" w:firstLine="640"/>
        <w:rPr>
          <w:rFonts w:ascii="Times New Roman" w:eastAsia="仿宋_GB2312" w:hAnsi="Times New Roman"/>
          <w:color w:val="auto"/>
          <w:sz w:val="32"/>
          <w:szCs w:val="32"/>
        </w:rPr>
      </w:pPr>
      <w:r w:rsidRPr="00CA5877">
        <w:rPr>
          <w:rFonts w:ascii="Times New Roman" w:eastAsia="仿宋_GB2312" w:hAnsi="Times New Roman" w:hint="eastAsia"/>
          <w:color w:val="auto"/>
          <w:sz w:val="32"/>
          <w:szCs w:val="32"/>
        </w:rPr>
        <w:lastRenderedPageBreak/>
        <w:t>我协会</w:t>
      </w:r>
      <w:r w:rsidRPr="00CA5877">
        <w:rPr>
          <w:rFonts w:ascii="Times New Roman" w:eastAsia="仿宋_GB2312" w:hAnsi="Times New Roman" w:hint="eastAsia"/>
          <w:color w:val="auto"/>
          <w:sz w:val="32"/>
          <w:szCs w:val="32"/>
        </w:rPr>
        <w:t>2023</w:t>
      </w:r>
      <w:r w:rsidRPr="00CA5877">
        <w:rPr>
          <w:rFonts w:ascii="Times New Roman" w:eastAsia="仿宋_GB2312" w:hAnsi="Times New Roman" w:hint="eastAsia"/>
          <w:color w:val="auto"/>
          <w:sz w:val="32"/>
          <w:szCs w:val="32"/>
        </w:rPr>
        <w:t>年度部门整体支出得分为</w:t>
      </w:r>
      <w:r w:rsidRPr="00CA5877">
        <w:rPr>
          <w:rFonts w:ascii="Times New Roman" w:eastAsia="仿宋_GB2312" w:hAnsi="Times New Roman" w:hint="eastAsia"/>
          <w:color w:val="auto"/>
          <w:sz w:val="32"/>
          <w:szCs w:val="32"/>
        </w:rPr>
        <w:t>96</w:t>
      </w:r>
      <w:r w:rsidRPr="00CA5877">
        <w:rPr>
          <w:rFonts w:ascii="Times New Roman" w:eastAsia="仿宋_GB2312" w:hAnsi="Times New Roman" w:hint="eastAsia"/>
          <w:color w:val="auto"/>
          <w:sz w:val="32"/>
          <w:szCs w:val="32"/>
        </w:rPr>
        <w:t>分，自评登记为“优”。</w:t>
      </w:r>
    </w:p>
    <w:p w:rsidR="009054F2" w:rsidRPr="005B758D" w:rsidRDefault="007B1E2F" w:rsidP="007B1E2F">
      <w:pPr>
        <w:pStyle w:val="Default"/>
        <w:spacing w:line="580" w:lineRule="exact"/>
        <w:ind w:firstLineChars="200" w:firstLine="643"/>
        <w:rPr>
          <w:rFonts w:ascii="Times New Roman" w:eastAsia="仿宋_GB2312" w:hAnsi="Times New Roman"/>
          <w:color w:val="auto"/>
          <w:sz w:val="32"/>
          <w:szCs w:val="32"/>
        </w:rPr>
      </w:pPr>
      <w:r w:rsidRPr="005B758D">
        <w:rPr>
          <w:rFonts w:ascii="Times New Roman" w:eastAsia="仿宋_GB2312" w:hAnsi="Times New Roman" w:hint="eastAsia"/>
          <w:b/>
          <w:color w:val="auto"/>
          <w:sz w:val="32"/>
          <w:szCs w:val="32"/>
        </w:rPr>
        <w:t>运行成本上，</w:t>
      </w:r>
      <w:r w:rsidR="00EA1AF1" w:rsidRPr="005B758D">
        <w:rPr>
          <w:rFonts w:ascii="Times New Roman" w:eastAsia="仿宋_GB2312" w:hAnsi="Times New Roman" w:hint="eastAsia"/>
          <w:color w:val="auto"/>
          <w:sz w:val="32"/>
          <w:szCs w:val="32"/>
        </w:rPr>
        <w:t>2023</w:t>
      </w:r>
      <w:r w:rsidR="00EA1AF1" w:rsidRPr="005B758D">
        <w:rPr>
          <w:rFonts w:ascii="Times New Roman" w:eastAsia="仿宋_GB2312" w:hAnsi="Times New Roman" w:hint="eastAsia"/>
          <w:color w:val="auto"/>
          <w:sz w:val="32"/>
          <w:szCs w:val="32"/>
        </w:rPr>
        <w:t>年，</w:t>
      </w:r>
      <w:r w:rsidR="00350C49" w:rsidRPr="005B758D">
        <w:rPr>
          <w:rFonts w:ascii="Times New Roman" w:eastAsia="仿宋_GB2312" w:hAnsi="Times New Roman" w:hint="eastAsia"/>
          <w:color w:val="auto"/>
          <w:sz w:val="32"/>
          <w:szCs w:val="32"/>
        </w:rPr>
        <w:t>市计生协严格按照预算安排进行支出，确保资金使用的规范性和有效性。通过加强财务管理和内部控制，提高资金使用效率，避免浪费和不合理支出，严格执行中央八项规定精神，减少“三公”经费等非必要支出。</w:t>
      </w:r>
      <w:r w:rsidR="00EA1AF1" w:rsidRPr="005B758D">
        <w:rPr>
          <w:rFonts w:ascii="Times New Roman" w:eastAsia="仿宋_GB2312" w:hAnsi="Times New Roman" w:hint="eastAsia"/>
          <w:color w:val="auto"/>
          <w:sz w:val="32"/>
          <w:szCs w:val="32"/>
        </w:rPr>
        <w:t>全年经费支出</w:t>
      </w:r>
      <w:r w:rsidR="00283A37" w:rsidRPr="005B758D">
        <w:rPr>
          <w:rFonts w:ascii="Times New Roman" w:eastAsia="仿宋_GB2312" w:hAnsi="Times New Roman" w:hint="eastAsia"/>
          <w:color w:val="auto"/>
          <w:sz w:val="32"/>
          <w:szCs w:val="32"/>
        </w:rPr>
        <w:t>196.37</w:t>
      </w:r>
      <w:r w:rsidR="00283A37" w:rsidRPr="005B758D">
        <w:rPr>
          <w:rFonts w:ascii="Times New Roman" w:eastAsia="仿宋_GB2312" w:hAnsi="Times New Roman" w:hint="eastAsia"/>
          <w:color w:val="auto"/>
          <w:sz w:val="32"/>
          <w:szCs w:val="32"/>
        </w:rPr>
        <w:t>万元，与上年相比，减少</w:t>
      </w:r>
      <w:r w:rsidR="00283A37" w:rsidRPr="005B758D">
        <w:rPr>
          <w:rFonts w:ascii="Times New Roman" w:eastAsia="仿宋_GB2312" w:hAnsi="Times New Roman" w:hint="eastAsia"/>
          <w:color w:val="auto"/>
          <w:sz w:val="32"/>
          <w:szCs w:val="32"/>
        </w:rPr>
        <w:t>42.45</w:t>
      </w:r>
      <w:r w:rsidR="00283A37" w:rsidRPr="005B758D">
        <w:rPr>
          <w:rFonts w:ascii="Times New Roman" w:eastAsia="仿宋_GB2312" w:hAnsi="Times New Roman" w:hint="eastAsia"/>
          <w:color w:val="auto"/>
          <w:sz w:val="32"/>
          <w:szCs w:val="32"/>
        </w:rPr>
        <w:t>万元</w:t>
      </w:r>
      <w:r w:rsidR="00283A37" w:rsidRPr="005B758D">
        <w:rPr>
          <w:rFonts w:ascii="Times New Roman" w:eastAsia="仿宋_GB2312" w:hAnsi="Times New Roman" w:hint="eastAsia"/>
          <w:color w:val="auto"/>
          <w:sz w:val="32"/>
          <w:szCs w:val="32"/>
        </w:rPr>
        <w:t>,</w:t>
      </w:r>
      <w:r w:rsidR="00283A37" w:rsidRPr="005B758D">
        <w:rPr>
          <w:rFonts w:ascii="Times New Roman" w:eastAsia="仿宋_GB2312" w:hAnsi="Times New Roman" w:hint="eastAsia"/>
          <w:color w:val="auto"/>
          <w:sz w:val="32"/>
          <w:szCs w:val="32"/>
        </w:rPr>
        <w:t>减少</w:t>
      </w:r>
      <w:r w:rsidR="00283A37" w:rsidRPr="005B758D">
        <w:rPr>
          <w:rFonts w:ascii="Times New Roman" w:eastAsia="仿宋_GB2312" w:hAnsi="Times New Roman" w:hint="eastAsia"/>
          <w:color w:val="auto"/>
          <w:sz w:val="32"/>
          <w:szCs w:val="32"/>
        </w:rPr>
        <w:t>17.77%</w:t>
      </w:r>
      <w:r w:rsidR="00486AE3">
        <w:rPr>
          <w:rFonts w:ascii="Times New Roman" w:eastAsia="仿宋_GB2312" w:hAnsi="Times New Roman" w:hint="eastAsia"/>
          <w:color w:val="auto"/>
          <w:sz w:val="32"/>
          <w:szCs w:val="32"/>
        </w:rPr>
        <w:t>。</w:t>
      </w:r>
    </w:p>
    <w:p w:rsidR="009054F2" w:rsidRPr="00696585" w:rsidRDefault="009054F2" w:rsidP="00696585">
      <w:pPr>
        <w:spacing w:line="580" w:lineRule="exact"/>
        <w:ind w:firstLineChars="200" w:firstLine="643"/>
        <w:rPr>
          <w:rFonts w:ascii="Times New Roman" w:eastAsia="仿宋_GB2312" w:hAnsi="Times New Roman"/>
          <w:sz w:val="32"/>
          <w:szCs w:val="32"/>
        </w:rPr>
      </w:pPr>
      <w:r w:rsidRPr="00696585">
        <w:rPr>
          <w:rFonts w:ascii="Times New Roman" w:eastAsia="仿宋_GB2312" w:hAnsi="Times New Roman" w:hint="eastAsia"/>
          <w:b/>
          <w:sz w:val="32"/>
          <w:szCs w:val="32"/>
        </w:rPr>
        <w:t>项目成效</w:t>
      </w:r>
      <w:r w:rsidR="00350C49" w:rsidRPr="00696585">
        <w:rPr>
          <w:rFonts w:ascii="Times New Roman" w:eastAsia="仿宋_GB2312" w:hAnsi="Times New Roman" w:hint="eastAsia"/>
          <w:b/>
          <w:sz w:val="32"/>
          <w:szCs w:val="32"/>
        </w:rPr>
        <w:t>上，</w:t>
      </w:r>
      <w:r w:rsidRPr="00696585">
        <w:rPr>
          <w:rFonts w:ascii="Times New Roman" w:eastAsia="仿宋_GB2312" w:hAnsi="Times New Roman" w:hint="eastAsia"/>
          <w:sz w:val="32"/>
          <w:szCs w:val="32"/>
        </w:rPr>
        <w:t>市计生协围绕计划生育、</w:t>
      </w:r>
      <w:r w:rsidR="00BF0017" w:rsidRPr="00696585">
        <w:rPr>
          <w:rFonts w:ascii="Times New Roman" w:eastAsia="仿宋_GB2312" w:hAnsi="Times New Roman" w:hint="eastAsia"/>
          <w:sz w:val="32"/>
          <w:szCs w:val="32"/>
        </w:rPr>
        <w:t>家庭服务</w:t>
      </w:r>
      <w:r w:rsidRPr="00696585">
        <w:rPr>
          <w:rFonts w:ascii="Times New Roman" w:eastAsia="仿宋_GB2312" w:hAnsi="Times New Roman" w:hint="eastAsia"/>
          <w:sz w:val="32"/>
          <w:szCs w:val="32"/>
        </w:rPr>
        <w:t>、</w:t>
      </w:r>
      <w:r w:rsidR="00BF0017">
        <w:rPr>
          <w:rFonts w:ascii="Times New Roman" w:eastAsia="仿宋_GB2312" w:hAnsi="Times New Roman" w:hint="eastAsia"/>
          <w:sz w:val="32"/>
          <w:szCs w:val="32"/>
        </w:rPr>
        <w:t>暖心行动</w:t>
      </w:r>
      <w:r w:rsidRPr="00696585">
        <w:rPr>
          <w:rFonts w:ascii="Times New Roman" w:eastAsia="仿宋_GB2312" w:hAnsi="Times New Roman" w:hint="eastAsia"/>
          <w:sz w:val="32"/>
          <w:szCs w:val="32"/>
        </w:rPr>
        <w:t>等核心任务，实施了一系列项目，如</w:t>
      </w:r>
      <w:r w:rsidR="00BF0017" w:rsidRPr="00696585">
        <w:rPr>
          <w:rFonts w:ascii="Times New Roman" w:eastAsia="仿宋_GB2312" w:hAnsi="Times New Roman" w:hint="eastAsia"/>
          <w:sz w:val="32"/>
          <w:szCs w:val="32"/>
        </w:rPr>
        <w:t>计划生育家庭帮扶</w:t>
      </w:r>
      <w:r w:rsidRPr="00696585">
        <w:rPr>
          <w:rFonts w:ascii="Times New Roman" w:eastAsia="仿宋_GB2312" w:hAnsi="Times New Roman" w:hint="eastAsia"/>
          <w:sz w:val="32"/>
          <w:szCs w:val="32"/>
        </w:rPr>
        <w:t>、健康促进活动、</w:t>
      </w:r>
      <w:r w:rsidR="00BF0017" w:rsidRPr="00696585">
        <w:rPr>
          <w:rFonts w:ascii="Times New Roman" w:eastAsia="仿宋_GB2312" w:hAnsi="Times New Roman" w:hint="eastAsia"/>
          <w:sz w:val="32"/>
          <w:szCs w:val="32"/>
        </w:rPr>
        <w:t>生育关怀行动</w:t>
      </w:r>
      <w:r w:rsidRPr="00696585">
        <w:rPr>
          <w:rFonts w:ascii="Times New Roman" w:eastAsia="仿宋_GB2312" w:hAnsi="Times New Roman" w:hint="eastAsia"/>
          <w:sz w:val="32"/>
          <w:szCs w:val="32"/>
        </w:rPr>
        <w:t>等。这些项目取得了显著成效，有效提升了服务对象的健康水平和生活质量。</w:t>
      </w:r>
      <w:r w:rsidR="00AA7452">
        <w:rPr>
          <w:rFonts w:ascii="Times New Roman" w:eastAsia="仿宋_GB2312" w:hAnsi="Times New Roman" w:hint="eastAsia"/>
          <w:sz w:val="32"/>
          <w:szCs w:val="32"/>
        </w:rPr>
        <w:t>全市</w:t>
      </w:r>
      <w:r w:rsidR="00696585">
        <w:rPr>
          <w:rFonts w:ascii="Times New Roman" w:eastAsia="仿宋_GB2312" w:hAnsi="Times New Roman" w:cs="仿宋_GB2312" w:hint="eastAsia"/>
          <w:sz w:val="32"/>
          <w:szCs w:val="32"/>
        </w:rPr>
        <w:t>开展计生特殊家庭住院护理补贴</w:t>
      </w:r>
      <w:r w:rsidR="00696585">
        <w:rPr>
          <w:rFonts w:ascii="Times New Roman" w:eastAsia="仿宋_GB2312" w:hAnsi="Times New Roman" w:cs="仿宋_GB2312" w:hint="eastAsia"/>
          <w:sz w:val="32"/>
          <w:szCs w:val="32"/>
        </w:rPr>
        <w:t>930</w:t>
      </w:r>
      <w:r w:rsidR="00696585">
        <w:rPr>
          <w:rFonts w:ascii="Times New Roman" w:eastAsia="仿宋_GB2312" w:hAnsi="Times New Roman" w:cs="仿宋_GB2312" w:hint="eastAsia"/>
          <w:sz w:val="32"/>
          <w:szCs w:val="32"/>
        </w:rPr>
        <w:t>人次，补贴金额</w:t>
      </w:r>
      <w:r w:rsidR="00696585">
        <w:rPr>
          <w:rFonts w:ascii="Times New Roman" w:eastAsia="仿宋_GB2312" w:hAnsi="Times New Roman" w:cs="仿宋_GB2312" w:hint="eastAsia"/>
          <w:sz w:val="32"/>
          <w:szCs w:val="32"/>
        </w:rPr>
        <w:t>102.78</w:t>
      </w:r>
      <w:r w:rsidR="00696585">
        <w:rPr>
          <w:rFonts w:ascii="Times New Roman" w:eastAsia="仿宋_GB2312" w:hAnsi="Times New Roman" w:cs="仿宋_GB2312" w:hint="eastAsia"/>
          <w:sz w:val="32"/>
          <w:szCs w:val="32"/>
        </w:rPr>
        <w:t>万元；为全市计生特殊家庭购买计生健康保险</w:t>
      </w:r>
      <w:r w:rsidR="00696585">
        <w:rPr>
          <w:rFonts w:ascii="Times New Roman" w:eastAsia="仿宋_GB2312" w:hAnsi="Times New Roman" w:cs="仿宋_GB2312" w:hint="eastAsia"/>
          <w:sz w:val="32"/>
          <w:szCs w:val="32"/>
        </w:rPr>
        <w:t>117.28</w:t>
      </w:r>
      <w:r w:rsidR="00696585">
        <w:rPr>
          <w:rFonts w:ascii="Times New Roman" w:eastAsia="仿宋_GB2312" w:hAnsi="Times New Roman" w:cs="仿宋_GB2312" w:hint="eastAsia"/>
          <w:sz w:val="32"/>
          <w:szCs w:val="32"/>
        </w:rPr>
        <w:t>万元，理赔</w:t>
      </w:r>
      <w:r w:rsidR="00696585">
        <w:rPr>
          <w:rFonts w:ascii="Times New Roman" w:eastAsia="仿宋_GB2312" w:hAnsi="Times New Roman" w:cs="仿宋_GB2312" w:hint="eastAsia"/>
          <w:sz w:val="32"/>
          <w:szCs w:val="32"/>
        </w:rPr>
        <w:t>798</w:t>
      </w:r>
      <w:r w:rsidR="00696585">
        <w:rPr>
          <w:rFonts w:ascii="Times New Roman" w:eastAsia="仿宋_GB2312" w:hAnsi="Times New Roman" w:cs="仿宋_GB2312" w:hint="eastAsia"/>
          <w:sz w:val="32"/>
          <w:szCs w:val="32"/>
        </w:rPr>
        <w:t>人次共</w:t>
      </w:r>
      <w:r w:rsidR="00696585">
        <w:rPr>
          <w:rFonts w:ascii="Times New Roman" w:eastAsia="仿宋_GB2312" w:hAnsi="Times New Roman" w:cs="仿宋_GB2312" w:hint="eastAsia"/>
          <w:sz w:val="32"/>
          <w:szCs w:val="32"/>
        </w:rPr>
        <w:t>124.59</w:t>
      </w:r>
      <w:r w:rsidR="00696585">
        <w:rPr>
          <w:rFonts w:ascii="Times New Roman" w:eastAsia="仿宋_GB2312" w:hAnsi="Times New Roman" w:cs="仿宋_GB2312" w:hint="eastAsia"/>
          <w:sz w:val="32"/>
          <w:szCs w:val="32"/>
        </w:rPr>
        <w:t>万元，提升了计生特殊家庭抵御风险的能力。今年在原有</w:t>
      </w:r>
      <w:r w:rsidR="00696585">
        <w:rPr>
          <w:rFonts w:ascii="Times New Roman" w:eastAsia="仿宋_GB2312" w:hAnsi="Times New Roman" w:cs="仿宋_GB2312" w:hint="eastAsia"/>
          <w:sz w:val="32"/>
          <w:szCs w:val="32"/>
        </w:rPr>
        <w:t>16</w:t>
      </w:r>
      <w:r w:rsidR="00696585">
        <w:rPr>
          <w:rFonts w:ascii="Times New Roman" w:eastAsia="仿宋_GB2312" w:hAnsi="Times New Roman" w:cs="仿宋_GB2312" w:hint="eastAsia"/>
          <w:sz w:val="32"/>
          <w:szCs w:val="32"/>
        </w:rPr>
        <w:t>家“暖心家园”的基础上，又在鹤城区、辰溪县、洪江区新建立“暖心家园”</w:t>
      </w:r>
      <w:r w:rsidR="00696585">
        <w:rPr>
          <w:rFonts w:ascii="Times New Roman" w:eastAsia="仿宋_GB2312" w:hAnsi="Times New Roman" w:cs="仿宋_GB2312" w:hint="eastAsia"/>
          <w:sz w:val="32"/>
          <w:szCs w:val="32"/>
        </w:rPr>
        <w:t>3</w:t>
      </w:r>
      <w:r w:rsidR="00696585">
        <w:rPr>
          <w:rFonts w:ascii="Times New Roman" w:eastAsia="仿宋_GB2312" w:hAnsi="Times New Roman" w:cs="仿宋_GB2312" w:hint="eastAsia"/>
          <w:sz w:val="32"/>
          <w:szCs w:val="32"/>
        </w:rPr>
        <w:t>家，共</w:t>
      </w:r>
      <w:r w:rsidR="00696585">
        <w:rPr>
          <w:rFonts w:ascii="Times New Roman" w:eastAsia="仿宋_GB2312" w:hAnsi="Times New Roman" w:hint="eastAsia"/>
          <w:sz w:val="32"/>
          <w:szCs w:val="32"/>
        </w:rPr>
        <w:t>建成“暖心家园”</w:t>
      </w:r>
      <w:r w:rsidR="00696585">
        <w:rPr>
          <w:rFonts w:ascii="Times New Roman" w:eastAsia="仿宋_GB2312" w:hAnsi="Times New Roman" w:hint="eastAsia"/>
          <w:sz w:val="32"/>
          <w:szCs w:val="32"/>
        </w:rPr>
        <w:t>19</w:t>
      </w:r>
      <w:r w:rsidR="00696585">
        <w:rPr>
          <w:rFonts w:ascii="Times New Roman" w:eastAsia="仿宋_GB2312" w:hAnsi="Times New Roman" w:hint="eastAsia"/>
          <w:sz w:val="32"/>
          <w:szCs w:val="32"/>
        </w:rPr>
        <w:t>家，涵盖服务对象</w:t>
      </w:r>
      <w:r w:rsidR="00696585">
        <w:rPr>
          <w:rFonts w:ascii="Times New Roman" w:eastAsia="仿宋_GB2312" w:hAnsi="Times New Roman" w:hint="eastAsia"/>
          <w:sz w:val="32"/>
          <w:szCs w:val="32"/>
        </w:rPr>
        <w:t>497</w:t>
      </w:r>
      <w:r w:rsidR="00696585">
        <w:rPr>
          <w:rFonts w:ascii="Times New Roman" w:eastAsia="仿宋_GB2312" w:hAnsi="Times New Roman" w:hint="eastAsia"/>
          <w:sz w:val="32"/>
          <w:szCs w:val="32"/>
        </w:rPr>
        <w:t>户</w:t>
      </w:r>
      <w:r w:rsidR="00696585">
        <w:rPr>
          <w:rFonts w:ascii="Times New Roman" w:eastAsia="仿宋_GB2312" w:hAnsi="Times New Roman" w:hint="eastAsia"/>
          <w:sz w:val="32"/>
          <w:szCs w:val="32"/>
        </w:rPr>
        <w:t>712</w:t>
      </w:r>
      <w:r w:rsidR="00696585">
        <w:rPr>
          <w:rFonts w:ascii="Times New Roman" w:eastAsia="仿宋_GB2312" w:hAnsi="Times New Roman" w:hint="eastAsia"/>
          <w:sz w:val="32"/>
          <w:szCs w:val="32"/>
        </w:rPr>
        <w:t>人，</w:t>
      </w:r>
      <w:r w:rsidR="00696585">
        <w:rPr>
          <w:rFonts w:ascii="Times New Roman" w:eastAsia="仿宋_GB2312" w:hAnsi="Times New Roman" w:cs="仿宋_GB2312" w:hint="eastAsia"/>
          <w:sz w:val="32"/>
          <w:szCs w:val="32"/>
        </w:rPr>
        <w:t>认真落实精神慰藉、走访慰问、志愿服务、保险保障“四项制度”，组织开展健康知识讲座、健康义诊、暖心谈话、过集体生日等活动</w:t>
      </w:r>
      <w:r w:rsidR="00696585">
        <w:rPr>
          <w:rFonts w:ascii="Times New Roman" w:eastAsia="仿宋_GB2312" w:hAnsi="Times New Roman" w:cs="仿宋_GB2312" w:hint="eastAsia"/>
          <w:sz w:val="32"/>
          <w:szCs w:val="32"/>
        </w:rPr>
        <w:t>323</w:t>
      </w:r>
      <w:r w:rsidR="00696585">
        <w:rPr>
          <w:rFonts w:ascii="Times New Roman" w:eastAsia="仿宋_GB2312" w:hAnsi="Times New Roman" w:cs="仿宋_GB2312" w:hint="eastAsia"/>
          <w:sz w:val="32"/>
          <w:szCs w:val="32"/>
        </w:rPr>
        <w:t>场次，累计参与</w:t>
      </w:r>
      <w:r w:rsidR="00696585">
        <w:rPr>
          <w:rFonts w:ascii="Times New Roman" w:eastAsia="仿宋_GB2312" w:hAnsi="Times New Roman" w:cs="仿宋_GB2312" w:hint="eastAsia"/>
          <w:sz w:val="32"/>
          <w:szCs w:val="32"/>
        </w:rPr>
        <w:t>17658</w:t>
      </w:r>
      <w:r w:rsidR="00696585">
        <w:rPr>
          <w:rFonts w:ascii="Times New Roman" w:eastAsia="仿宋_GB2312" w:hAnsi="Times New Roman" w:cs="仿宋_GB2312" w:hint="eastAsia"/>
          <w:sz w:val="32"/>
          <w:szCs w:val="32"/>
        </w:rPr>
        <w:t>人次。同时，</w:t>
      </w:r>
      <w:r w:rsidR="00696585">
        <w:rPr>
          <w:rFonts w:ascii="Times New Roman" w:eastAsia="仿宋_GB2312" w:hAnsi="Times New Roman" w:hint="eastAsia"/>
          <w:sz w:val="32"/>
          <w:szCs w:val="32"/>
        </w:rPr>
        <w:t>市本级还投入</w:t>
      </w:r>
      <w:r w:rsidR="00696585">
        <w:rPr>
          <w:rFonts w:ascii="Times New Roman" w:eastAsia="仿宋_GB2312" w:hAnsi="Times New Roman" w:hint="eastAsia"/>
          <w:sz w:val="32"/>
          <w:szCs w:val="32"/>
        </w:rPr>
        <w:t>8</w:t>
      </w:r>
      <w:r w:rsidR="00696585">
        <w:rPr>
          <w:rFonts w:ascii="Times New Roman" w:eastAsia="仿宋_GB2312" w:hAnsi="Times New Roman" w:hint="eastAsia"/>
          <w:sz w:val="32"/>
          <w:szCs w:val="32"/>
        </w:rPr>
        <w:t>万余元为暖心家园项目点定制了一批“暖心被”，为计生特殊家庭送上一份贴心的新春礼物。</w:t>
      </w:r>
    </w:p>
    <w:p w:rsidR="009054F2" w:rsidRPr="00512326" w:rsidRDefault="00350C49" w:rsidP="00696585">
      <w:pPr>
        <w:pStyle w:val="Default"/>
        <w:spacing w:line="580" w:lineRule="exact"/>
        <w:ind w:firstLineChars="200" w:firstLine="643"/>
        <w:rPr>
          <w:rFonts w:ascii="Times New Roman" w:eastAsia="仿宋_GB2312" w:hAnsi="Times New Roman"/>
          <w:color w:val="FF0000"/>
          <w:sz w:val="32"/>
          <w:szCs w:val="32"/>
        </w:rPr>
      </w:pPr>
      <w:r w:rsidRPr="00696585">
        <w:rPr>
          <w:rFonts w:ascii="Times New Roman" w:eastAsia="仿宋_GB2312" w:hAnsi="Times New Roman" w:hint="eastAsia"/>
          <w:b/>
          <w:color w:val="auto"/>
          <w:sz w:val="32"/>
          <w:szCs w:val="32"/>
        </w:rPr>
        <w:t>社会效应上</w:t>
      </w:r>
      <w:r w:rsidRPr="00696585">
        <w:rPr>
          <w:rFonts w:ascii="Times New Roman" w:eastAsia="仿宋_GB2312" w:hAnsi="Times New Roman" w:hint="eastAsia"/>
          <w:color w:val="auto"/>
          <w:sz w:val="32"/>
          <w:szCs w:val="32"/>
        </w:rPr>
        <w:t>，</w:t>
      </w:r>
      <w:r w:rsidR="009054F2" w:rsidRPr="00696585">
        <w:rPr>
          <w:rFonts w:ascii="Times New Roman" w:eastAsia="仿宋_GB2312" w:hAnsi="Times New Roman" w:hint="eastAsia"/>
          <w:color w:val="auto"/>
          <w:sz w:val="32"/>
          <w:szCs w:val="32"/>
        </w:rPr>
        <w:t>市计生协的工作得到了社会各界的广泛认可和好评。通过宣传倡导、服务提供等方式，市计生</w:t>
      </w:r>
      <w:r w:rsidR="001F15F3">
        <w:rPr>
          <w:rFonts w:ascii="Times New Roman" w:eastAsia="仿宋_GB2312" w:hAnsi="Times New Roman" w:hint="eastAsia"/>
          <w:color w:val="auto"/>
          <w:sz w:val="32"/>
          <w:szCs w:val="32"/>
        </w:rPr>
        <w:t>协在促进人口长期均衡发展、提高群众健康素养等方面发挥了积极作用</w:t>
      </w:r>
      <w:r w:rsidR="00696585">
        <w:rPr>
          <w:rFonts w:ascii="Times New Roman" w:eastAsia="仿宋_GB2312" w:hAnsi="Times New Roman"/>
          <w:sz w:val="32"/>
          <w:szCs w:val="32"/>
        </w:rPr>
        <w:t>。</w:t>
      </w:r>
      <w:r w:rsidR="001F15F3">
        <w:rPr>
          <w:rFonts w:ascii="Times New Roman" w:eastAsia="仿宋_GB2312" w:hAnsi="Times New Roman" w:hint="eastAsia"/>
          <w:sz w:val="32"/>
          <w:szCs w:val="32"/>
        </w:rPr>
        <w:t>如</w:t>
      </w:r>
      <w:r w:rsidR="00696585">
        <w:rPr>
          <w:rFonts w:ascii="Times New Roman" w:eastAsia="仿宋_GB2312" w:hAnsi="Times New Roman" w:hint="eastAsia"/>
          <w:sz w:val="32"/>
          <w:szCs w:val="32"/>
        </w:rPr>
        <w:t>加大项目申报和管理，今年我们</w:t>
      </w:r>
      <w:r w:rsidR="00696585">
        <w:rPr>
          <w:rFonts w:ascii="Times New Roman" w:eastAsia="仿宋_GB2312" w:hAnsi="Times New Roman" w:cs="仿宋_GB2312" w:hint="eastAsia"/>
          <w:sz w:val="32"/>
          <w:szCs w:val="32"/>
        </w:rPr>
        <w:t>积极向省计生协争取“计生三结合”、“创业贴息贷款”等项目共</w:t>
      </w:r>
      <w:r w:rsidR="00696585">
        <w:rPr>
          <w:rFonts w:ascii="Times New Roman" w:eastAsia="仿宋_GB2312" w:hAnsi="Times New Roman" w:cs="仿宋_GB2312" w:hint="eastAsia"/>
          <w:sz w:val="32"/>
          <w:szCs w:val="32"/>
        </w:rPr>
        <w:t>10</w:t>
      </w:r>
      <w:r w:rsidR="00696585">
        <w:rPr>
          <w:rFonts w:ascii="Times New Roman" w:eastAsia="仿宋_GB2312" w:hAnsi="Times New Roman" w:cs="仿宋_GB2312" w:hint="eastAsia"/>
          <w:sz w:val="32"/>
          <w:szCs w:val="32"/>
        </w:rPr>
        <w:t>个，资金共</w:t>
      </w:r>
      <w:r w:rsidR="00696585">
        <w:rPr>
          <w:rFonts w:ascii="Times New Roman" w:eastAsia="仿宋_GB2312" w:hAnsi="Times New Roman" w:cs="仿宋_GB2312" w:hint="eastAsia"/>
          <w:sz w:val="32"/>
          <w:szCs w:val="32"/>
        </w:rPr>
        <w:t>77</w:t>
      </w:r>
      <w:r w:rsidR="00696585">
        <w:rPr>
          <w:rFonts w:ascii="Times New Roman" w:eastAsia="仿宋_GB2312" w:hAnsi="Times New Roman" w:cs="仿宋_GB2312" w:hint="eastAsia"/>
          <w:sz w:val="32"/>
          <w:szCs w:val="32"/>
        </w:rPr>
        <w:t>万元，助力农业产业发展，帮助贫困母亲和计生困难家庭实现家门口就业。联合市卫健委、上海医大医院积极开展儿童先天性心脏病公益救治活动，自</w:t>
      </w:r>
      <w:r w:rsidR="00696585">
        <w:rPr>
          <w:rFonts w:ascii="Times New Roman" w:eastAsia="仿宋_GB2312" w:hAnsi="Times New Roman" w:cs="仿宋_GB2312" w:hint="eastAsia"/>
          <w:sz w:val="32"/>
          <w:szCs w:val="32"/>
        </w:rPr>
        <w:t>2023</w:t>
      </w:r>
      <w:r w:rsidR="00696585">
        <w:rPr>
          <w:rFonts w:ascii="Times New Roman" w:eastAsia="仿宋_GB2312" w:hAnsi="Times New Roman" w:cs="仿宋_GB2312" w:hint="eastAsia"/>
          <w:sz w:val="32"/>
          <w:szCs w:val="32"/>
        </w:rPr>
        <w:t>年</w:t>
      </w:r>
      <w:r w:rsidR="00696585">
        <w:rPr>
          <w:rFonts w:ascii="Times New Roman" w:eastAsia="仿宋_GB2312" w:hAnsi="Times New Roman" w:cs="仿宋_GB2312" w:hint="eastAsia"/>
          <w:sz w:val="32"/>
          <w:szCs w:val="32"/>
        </w:rPr>
        <w:t>3</w:t>
      </w:r>
      <w:r w:rsidR="00696585">
        <w:rPr>
          <w:rFonts w:ascii="Times New Roman" w:eastAsia="仿宋_GB2312" w:hAnsi="Times New Roman" w:cs="仿宋_GB2312" w:hint="eastAsia"/>
          <w:sz w:val="32"/>
          <w:szCs w:val="32"/>
        </w:rPr>
        <w:t>月正式户动以来，累计为</w:t>
      </w:r>
      <w:r w:rsidR="00696585">
        <w:rPr>
          <w:rFonts w:ascii="Times New Roman" w:eastAsia="仿宋_GB2312" w:hAnsi="Times New Roman" w:cs="仿宋_GB2312" w:hint="eastAsia"/>
          <w:sz w:val="32"/>
          <w:szCs w:val="32"/>
        </w:rPr>
        <w:t>27</w:t>
      </w:r>
      <w:r w:rsidR="00696585">
        <w:rPr>
          <w:rFonts w:ascii="Times New Roman" w:eastAsia="仿宋_GB2312" w:hAnsi="Times New Roman" w:cs="仿宋_GB2312" w:hint="eastAsia"/>
          <w:sz w:val="32"/>
          <w:szCs w:val="32"/>
        </w:rPr>
        <w:t>名患病儿童开展免费救治，</w:t>
      </w:r>
      <w:r w:rsidR="00696585">
        <w:rPr>
          <w:rFonts w:ascii="Times New Roman" w:eastAsia="仿宋_GB2312" w:hAnsi="Times New Roman" w:cs="仿宋_GB2312" w:hint="eastAsia"/>
          <w:sz w:val="32"/>
          <w:szCs w:val="32"/>
        </w:rPr>
        <w:t>12</w:t>
      </w:r>
      <w:r w:rsidR="00696585">
        <w:rPr>
          <w:rFonts w:ascii="Times New Roman" w:eastAsia="仿宋_GB2312" w:hAnsi="Times New Roman" w:cs="仿宋_GB2312" w:hint="eastAsia"/>
          <w:sz w:val="32"/>
          <w:szCs w:val="32"/>
        </w:rPr>
        <w:t>月份开展</w:t>
      </w:r>
      <w:r w:rsidR="00696585">
        <w:rPr>
          <w:rFonts w:ascii="Times New Roman" w:eastAsia="仿宋_GB2312" w:hAnsi="Times New Roman" w:cs="仿宋_GB2312" w:hint="eastAsia"/>
          <w:sz w:val="32"/>
          <w:szCs w:val="32"/>
        </w:rPr>
        <w:lastRenderedPageBreak/>
        <w:t>的第二期公益救治活动，有</w:t>
      </w:r>
      <w:r w:rsidR="00696585">
        <w:rPr>
          <w:rFonts w:ascii="Times New Roman" w:eastAsia="仿宋_GB2312" w:hAnsi="Times New Roman" w:cs="仿宋_GB2312" w:hint="eastAsia"/>
          <w:sz w:val="32"/>
          <w:szCs w:val="32"/>
        </w:rPr>
        <w:t>15</w:t>
      </w:r>
      <w:r w:rsidR="00696585">
        <w:rPr>
          <w:rFonts w:ascii="Times New Roman" w:eastAsia="仿宋_GB2312" w:hAnsi="Times New Roman" w:cs="仿宋_GB2312" w:hint="eastAsia"/>
          <w:sz w:val="32"/>
          <w:szCs w:val="32"/>
        </w:rPr>
        <w:t>名符合手术条件，近期将赴上海进行公益救治，收到了群众积极反响。我们还积极开展“小善举˙大爱心”活动，今年全市线上线下累计募捐</w:t>
      </w:r>
      <w:r w:rsidR="00696585">
        <w:rPr>
          <w:rFonts w:ascii="Times New Roman" w:eastAsia="仿宋_GB2312" w:hAnsi="Times New Roman" w:cs="仿宋_GB2312" w:hint="eastAsia"/>
          <w:sz w:val="32"/>
          <w:szCs w:val="32"/>
        </w:rPr>
        <w:t>138.8</w:t>
      </w:r>
      <w:r w:rsidR="00696585">
        <w:rPr>
          <w:rFonts w:ascii="Times New Roman" w:eastAsia="仿宋_GB2312" w:hAnsi="Times New Roman" w:cs="仿宋_GB2312" w:hint="eastAsia"/>
          <w:sz w:val="32"/>
          <w:szCs w:val="32"/>
        </w:rPr>
        <w:t>万元，全省排名第一，帮扶卫健、计生协系统困难职工</w:t>
      </w:r>
      <w:r w:rsidR="00696585">
        <w:rPr>
          <w:rFonts w:ascii="Times New Roman" w:eastAsia="仿宋_GB2312" w:hAnsi="Times New Roman" w:cs="仿宋_GB2312" w:hint="eastAsia"/>
          <w:sz w:val="32"/>
          <w:szCs w:val="32"/>
        </w:rPr>
        <w:t>257</w:t>
      </w:r>
      <w:r w:rsidR="00696585">
        <w:rPr>
          <w:rFonts w:ascii="Times New Roman" w:eastAsia="仿宋_GB2312" w:hAnsi="Times New Roman" w:cs="仿宋_GB2312" w:hint="eastAsia"/>
          <w:sz w:val="32"/>
          <w:szCs w:val="32"/>
        </w:rPr>
        <w:t>人次。我们切实维护计生家庭合法权益，为计生家庭在房产权益、矛盾调解提供力所能及的帮助。我们还</w:t>
      </w:r>
      <w:r w:rsidR="00696585">
        <w:rPr>
          <w:rFonts w:ascii="Times New Roman" w:eastAsia="仿宋_GB2312" w:hAnsi="Times New Roman"/>
          <w:sz w:val="32"/>
          <w:szCs w:val="32"/>
        </w:rPr>
        <w:t>积极开展生育关怀基金募集活动，沅陵县已面向社会筹集</w:t>
      </w:r>
      <w:r w:rsidR="00696585">
        <w:rPr>
          <w:rFonts w:ascii="Times New Roman" w:eastAsia="仿宋_GB2312" w:hAnsi="Times New Roman"/>
          <w:sz w:val="32"/>
          <w:szCs w:val="32"/>
        </w:rPr>
        <w:t>100</w:t>
      </w:r>
      <w:r w:rsidR="00696585">
        <w:rPr>
          <w:rFonts w:ascii="Times New Roman" w:eastAsia="仿宋_GB2312" w:hAnsi="Times New Roman"/>
          <w:sz w:val="32"/>
          <w:szCs w:val="32"/>
        </w:rPr>
        <w:t>万元，在全省范围内遥遥领先。</w:t>
      </w:r>
    </w:p>
    <w:p w:rsidR="00A700C9" w:rsidRPr="00512326" w:rsidRDefault="009054F2" w:rsidP="00696585">
      <w:pPr>
        <w:pStyle w:val="Default"/>
        <w:spacing w:line="580" w:lineRule="exact"/>
        <w:ind w:firstLineChars="200" w:firstLine="643"/>
        <w:rPr>
          <w:rFonts w:ascii="Times New Roman" w:eastAsia="仿宋_GB2312" w:hAnsi="Times New Roman"/>
          <w:color w:val="FF0000"/>
          <w:sz w:val="32"/>
          <w:szCs w:val="32"/>
        </w:rPr>
      </w:pPr>
      <w:r w:rsidRPr="00696585">
        <w:rPr>
          <w:rFonts w:ascii="Times New Roman" w:eastAsia="仿宋_GB2312" w:hAnsi="Times New Roman" w:hint="eastAsia"/>
          <w:b/>
          <w:color w:val="auto"/>
          <w:sz w:val="32"/>
          <w:szCs w:val="32"/>
        </w:rPr>
        <w:t>服务对象满意度</w:t>
      </w:r>
      <w:r w:rsidR="00350C49" w:rsidRPr="00696585">
        <w:rPr>
          <w:rFonts w:ascii="Times New Roman" w:eastAsia="仿宋_GB2312" w:hAnsi="Times New Roman" w:hint="eastAsia"/>
          <w:b/>
          <w:color w:val="auto"/>
          <w:sz w:val="32"/>
          <w:szCs w:val="32"/>
        </w:rPr>
        <w:t>上</w:t>
      </w:r>
      <w:r w:rsidR="00350C49" w:rsidRPr="00696585">
        <w:rPr>
          <w:rFonts w:ascii="Times New Roman" w:eastAsia="仿宋_GB2312" w:hAnsi="Times New Roman" w:hint="eastAsia"/>
          <w:color w:val="auto"/>
          <w:sz w:val="32"/>
          <w:szCs w:val="32"/>
        </w:rPr>
        <w:t>，</w:t>
      </w:r>
      <w:r w:rsidRPr="00696585">
        <w:rPr>
          <w:rFonts w:ascii="Times New Roman" w:eastAsia="仿宋_GB2312" w:hAnsi="Times New Roman" w:hint="eastAsia"/>
          <w:color w:val="auto"/>
          <w:sz w:val="32"/>
          <w:szCs w:val="32"/>
        </w:rPr>
        <w:t>市计生协始终坚持以人民为中心的发展思想，注重服务对象的感受和需求。通过加强服务监督和反馈机制建设，不断提高服务质量和水平。</w:t>
      </w:r>
      <w:r w:rsidR="00696585">
        <w:rPr>
          <w:rFonts w:ascii="Times New Roman" w:eastAsia="仿宋_GB2312" w:hAnsi="Times New Roman" w:cs="仿宋_GB2312" w:hint="eastAsia"/>
          <w:sz w:val="32"/>
          <w:szCs w:val="32"/>
        </w:rPr>
        <w:t>市计生协积极配合卫健委，参与怀化市委、市政府《关于优化生育政策促进人口长期均衡发展的工作方案》的出台，利用“</w:t>
      </w:r>
      <w:r w:rsidR="00696585">
        <w:rPr>
          <w:rFonts w:ascii="Times New Roman" w:eastAsia="仿宋_GB2312" w:hAnsi="Times New Roman" w:cs="仿宋_GB2312" w:hint="eastAsia"/>
          <w:sz w:val="32"/>
          <w:szCs w:val="32"/>
        </w:rPr>
        <w:t>5.29</w:t>
      </w:r>
      <w:r w:rsidR="00696585">
        <w:rPr>
          <w:rFonts w:ascii="Times New Roman" w:eastAsia="仿宋_GB2312" w:hAnsi="Times New Roman" w:cs="仿宋_GB2312" w:hint="eastAsia"/>
          <w:sz w:val="32"/>
          <w:szCs w:val="32"/>
        </w:rPr>
        <w:t>”“</w:t>
      </w:r>
      <w:r w:rsidR="00696585">
        <w:rPr>
          <w:rFonts w:ascii="Times New Roman" w:eastAsia="仿宋_GB2312" w:hAnsi="Times New Roman" w:cs="仿宋_GB2312" w:hint="eastAsia"/>
          <w:sz w:val="32"/>
          <w:szCs w:val="32"/>
        </w:rPr>
        <w:t>7.11</w:t>
      </w:r>
      <w:r w:rsidR="00696585">
        <w:rPr>
          <w:rFonts w:ascii="Times New Roman" w:eastAsia="仿宋_GB2312" w:hAnsi="Times New Roman" w:cs="仿宋_GB2312" w:hint="eastAsia"/>
          <w:sz w:val="32"/>
          <w:szCs w:val="32"/>
        </w:rPr>
        <w:t>”等重要时间节点，搭建咨询台，为广大计生育龄家庭提供生育政策咨询和生育权益维护服务。我们充分发挥市优生优育指导中心作用，坚持开办孕妇学校、家长课堂等线下课程，以及线上直播课、科普小视频等，全年开设线上线下课程</w:t>
      </w:r>
      <w:r w:rsidR="00696585">
        <w:rPr>
          <w:rFonts w:ascii="Times New Roman" w:eastAsia="仿宋_GB2312" w:hAnsi="Times New Roman" w:cs="仿宋_GB2312" w:hint="eastAsia"/>
          <w:sz w:val="32"/>
          <w:szCs w:val="32"/>
        </w:rPr>
        <w:t>628</w:t>
      </w:r>
      <w:r w:rsidR="00696585">
        <w:rPr>
          <w:rFonts w:ascii="Times New Roman" w:eastAsia="仿宋_GB2312" w:hAnsi="Times New Roman" w:cs="仿宋_GB2312" w:hint="eastAsia"/>
          <w:sz w:val="32"/>
          <w:szCs w:val="32"/>
        </w:rPr>
        <w:t>节，累计听课</w:t>
      </w:r>
      <w:r w:rsidR="00696585">
        <w:rPr>
          <w:rFonts w:ascii="Times New Roman" w:eastAsia="仿宋_GB2312" w:hAnsi="Times New Roman" w:cs="仿宋_GB2312" w:hint="eastAsia"/>
          <w:sz w:val="32"/>
          <w:szCs w:val="32"/>
        </w:rPr>
        <w:t>4</w:t>
      </w:r>
      <w:r w:rsidR="00696585">
        <w:rPr>
          <w:rFonts w:ascii="Times New Roman" w:eastAsia="仿宋_GB2312" w:hAnsi="Times New Roman" w:cs="仿宋_GB2312" w:hint="eastAsia"/>
          <w:sz w:val="32"/>
          <w:szCs w:val="32"/>
        </w:rPr>
        <w:t>万余人次。完成孕产妇免费产前筛查</w:t>
      </w:r>
      <w:r w:rsidR="00696585">
        <w:rPr>
          <w:rFonts w:ascii="Times New Roman" w:eastAsia="仿宋_GB2312" w:hAnsi="Times New Roman" w:cs="仿宋_GB2312" w:hint="eastAsia"/>
          <w:sz w:val="32"/>
          <w:szCs w:val="32"/>
        </w:rPr>
        <w:t>16752</w:t>
      </w:r>
      <w:r w:rsidR="00696585">
        <w:rPr>
          <w:rFonts w:ascii="Times New Roman" w:eastAsia="仿宋_GB2312" w:hAnsi="Times New Roman" w:cs="仿宋_GB2312" w:hint="eastAsia"/>
          <w:sz w:val="32"/>
          <w:szCs w:val="32"/>
        </w:rPr>
        <w:t>人次，积极开展助孕行动，帮助</w:t>
      </w:r>
      <w:r w:rsidR="00696585">
        <w:rPr>
          <w:rFonts w:ascii="Times New Roman" w:eastAsia="仿宋_GB2312" w:hAnsi="Times New Roman" w:cs="仿宋_GB2312" w:hint="eastAsia"/>
          <w:sz w:val="32"/>
          <w:szCs w:val="32"/>
        </w:rPr>
        <w:t>138</w:t>
      </w:r>
      <w:r w:rsidR="00696585">
        <w:rPr>
          <w:rFonts w:ascii="Times New Roman" w:eastAsia="仿宋_GB2312" w:hAnsi="Times New Roman" w:cs="仿宋_GB2312" w:hint="eastAsia"/>
          <w:sz w:val="32"/>
          <w:szCs w:val="32"/>
        </w:rPr>
        <w:t>个计生家庭成功孕育，助力解决广大育龄家庭“生得出、生得好”。</w:t>
      </w:r>
    </w:p>
    <w:p w:rsidR="00620DFE" w:rsidRPr="00BA4A8B" w:rsidRDefault="00204579" w:rsidP="00727D76">
      <w:pPr>
        <w:pStyle w:val="Default"/>
        <w:spacing w:line="580" w:lineRule="exact"/>
        <w:ind w:firstLineChars="200" w:firstLine="643"/>
        <w:rPr>
          <w:rFonts w:ascii="楷体" w:eastAsia="楷体" w:hAnsi="楷体" w:cs="楷体"/>
          <w:b/>
          <w:bCs/>
          <w:color w:val="auto"/>
          <w:sz w:val="32"/>
          <w:szCs w:val="32"/>
        </w:rPr>
      </w:pPr>
      <w:r w:rsidRPr="00BA4A8B">
        <w:rPr>
          <w:rFonts w:ascii="楷体" w:eastAsia="楷体" w:hAnsi="楷体" w:cs="楷体" w:hint="eastAsia"/>
          <w:b/>
          <w:bCs/>
          <w:color w:val="auto"/>
          <w:sz w:val="32"/>
          <w:szCs w:val="32"/>
        </w:rPr>
        <w:t>（三）存在的问题及原因分析</w:t>
      </w:r>
    </w:p>
    <w:p w:rsidR="00BA4A8B" w:rsidRPr="00C62813" w:rsidRDefault="00BA4A8B" w:rsidP="00BA4A8B">
      <w:pPr>
        <w:pStyle w:val="Default"/>
        <w:spacing w:line="600" w:lineRule="exact"/>
        <w:ind w:firstLineChars="200" w:firstLine="640"/>
        <w:rPr>
          <w:color w:val="auto"/>
          <w:sz w:val="72"/>
          <w:szCs w:val="72"/>
        </w:rPr>
      </w:pPr>
      <w:r w:rsidRPr="00C62813">
        <w:rPr>
          <w:rFonts w:ascii="Times New Roman" w:eastAsia="仿宋_GB2312" w:hAnsi="Times New Roman" w:hint="eastAsia"/>
          <w:color w:val="auto"/>
          <w:sz w:val="32"/>
          <w:szCs w:val="32"/>
        </w:rPr>
        <w:t>一是编制预算时，各经济科目金额分配不够精细合理。主要原因是对部门经费支出结构把握不到位。二是预算执行存在</w:t>
      </w:r>
      <w:r>
        <w:rPr>
          <w:rFonts w:ascii="Times New Roman" w:eastAsia="仿宋_GB2312" w:hAnsi="Times New Roman" w:hint="eastAsia"/>
          <w:color w:val="auto"/>
          <w:sz w:val="32"/>
          <w:szCs w:val="32"/>
        </w:rPr>
        <w:t>支出</w:t>
      </w:r>
      <w:r w:rsidRPr="00C62813">
        <w:rPr>
          <w:rFonts w:ascii="Times New Roman" w:eastAsia="仿宋_GB2312" w:hAnsi="Times New Roman" w:hint="eastAsia"/>
          <w:color w:val="auto"/>
          <w:sz w:val="32"/>
          <w:szCs w:val="32"/>
        </w:rPr>
        <w:t>进度不均衡的情况。主要原因是业务活动主要集中在下半年开展。</w:t>
      </w:r>
    </w:p>
    <w:p w:rsidR="00620DFE" w:rsidRDefault="00620DFE">
      <w:pPr>
        <w:pStyle w:val="Default"/>
        <w:jc w:val="both"/>
        <w:rPr>
          <w:sz w:val="72"/>
          <w:szCs w:val="72"/>
        </w:rPr>
      </w:pPr>
    </w:p>
    <w:p w:rsidR="00620DFE" w:rsidRDefault="00620DFE">
      <w:pPr>
        <w:pStyle w:val="Default"/>
        <w:jc w:val="center"/>
        <w:rPr>
          <w:sz w:val="72"/>
          <w:szCs w:val="72"/>
        </w:rPr>
      </w:pPr>
    </w:p>
    <w:p w:rsidR="00620DFE" w:rsidRDefault="00620DFE">
      <w:pPr>
        <w:pStyle w:val="Default"/>
        <w:jc w:val="center"/>
        <w:rPr>
          <w:sz w:val="72"/>
          <w:szCs w:val="72"/>
        </w:rPr>
      </w:pPr>
    </w:p>
    <w:p w:rsidR="00620DFE" w:rsidRDefault="00620DFE">
      <w:pPr>
        <w:pStyle w:val="Default"/>
        <w:jc w:val="both"/>
        <w:rPr>
          <w:rFonts w:ascii="方正小标宋_GBK" w:eastAsia="方正小标宋_GBK" w:hAnsi="方正小标宋_GBK" w:cs="方正小标宋_GBK"/>
          <w:sz w:val="72"/>
          <w:szCs w:val="72"/>
        </w:rPr>
      </w:pPr>
    </w:p>
    <w:p w:rsidR="00696585" w:rsidRDefault="00696585">
      <w:pPr>
        <w:pStyle w:val="Default"/>
        <w:jc w:val="center"/>
        <w:rPr>
          <w:rFonts w:ascii="方正小标宋_GBK" w:eastAsia="方正小标宋_GBK" w:hAnsi="方正小标宋_GBK" w:cs="方正小标宋_GBK"/>
          <w:sz w:val="72"/>
          <w:szCs w:val="72"/>
        </w:rPr>
      </w:pPr>
    </w:p>
    <w:p w:rsidR="00696585" w:rsidRDefault="00696585">
      <w:pPr>
        <w:pStyle w:val="Default"/>
        <w:jc w:val="center"/>
        <w:rPr>
          <w:rFonts w:ascii="方正小标宋_GBK" w:eastAsia="方正小标宋_GBK" w:hAnsi="方正小标宋_GBK" w:cs="方正小标宋_GBK"/>
          <w:sz w:val="72"/>
          <w:szCs w:val="72"/>
        </w:rPr>
      </w:pPr>
    </w:p>
    <w:p w:rsidR="00696585" w:rsidRDefault="00696585">
      <w:pPr>
        <w:pStyle w:val="Default"/>
        <w:jc w:val="center"/>
        <w:rPr>
          <w:rFonts w:ascii="方正小标宋_GBK" w:eastAsia="方正小标宋_GBK" w:hAnsi="方正小标宋_GBK" w:cs="方正小标宋_GBK"/>
          <w:sz w:val="72"/>
          <w:szCs w:val="72"/>
        </w:rPr>
      </w:pPr>
    </w:p>
    <w:p w:rsidR="00620DFE" w:rsidRDefault="00204579">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620DFE" w:rsidRDefault="00620DFE">
      <w:pPr>
        <w:jc w:val="center"/>
        <w:rPr>
          <w:rFonts w:ascii="方正小标宋_GBK" w:eastAsia="方正小标宋_GBK" w:hAnsi="方正小标宋_GBK" w:cs="方正小标宋_GBK"/>
          <w:color w:val="000000"/>
          <w:kern w:val="0"/>
          <w:sz w:val="70"/>
          <w:szCs w:val="70"/>
        </w:rPr>
      </w:pPr>
    </w:p>
    <w:p w:rsidR="00620DFE" w:rsidRDefault="00204579">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620DFE" w:rsidRDefault="00204579">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641EE0" w:rsidRDefault="00641EE0" w:rsidP="00641EE0">
      <w:pPr>
        <w:spacing w:before="360" w:after="510" w:line="560" w:lineRule="exact"/>
        <w:ind w:firstLine="643"/>
        <w:jc w:val="left"/>
        <w:rPr>
          <w:rFonts w:ascii="Calibri" w:eastAsia="Calibri" w:hAnsi="Calibri" w:cs="Calibri"/>
          <w:color w:val="000000" w:themeColor="text1"/>
        </w:rPr>
      </w:pPr>
      <w:r>
        <w:rPr>
          <w:rFonts w:ascii="楷体" w:eastAsia="楷体" w:hAnsi="楷体" w:cs="楷体" w:hint="eastAsia"/>
          <w:b/>
          <w:color w:val="000000" w:themeColor="text1"/>
          <w:sz w:val="32"/>
        </w:rPr>
        <w:lastRenderedPageBreak/>
        <w:t>一</w:t>
      </w:r>
      <w:r>
        <w:rPr>
          <w:rFonts w:ascii="楷体" w:eastAsia="楷体" w:hAnsi="楷体" w:cs="楷体"/>
          <w:b/>
          <w:color w:val="000000" w:themeColor="text1"/>
          <w:sz w:val="32"/>
        </w:rPr>
        <w:t>.机关运行经费：</w:t>
      </w:r>
      <w:r>
        <w:rPr>
          <w:rFonts w:ascii="仿宋_GB2312" w:eastAsia="仿宋_GB2312" w:hAnsi="仿宋_GB2312" w:cs="仿宋_GB2312"/>
          <w:color w:val="000000" w:themeColor="text1"/>
          <w:sz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641EE0" w:rsidRDefault="00641EE0" w:rsidP="00641EE0">
      <w:pPr>
        <w:spacing w:before="360" w:after="510" w:line="560" w:lineRule="exact"/>
        <w:ind w:firstLine="643"/>
        <w:jc w:val="left"/>
        <w:rPr>
          <w:rFonts w:ascii="仿宋" w:eastAsia="仿宋" w:hAnsi="仿宋" w:cs="仿宋"/>
          <w:color w:val="000000" w:themeColor="text1"/>
          <w:sz w:val="32"/>
        </w:rPr>
      </w:pPr>
      <w:r>
        <w:rPr>
          <w:rFonts w:ascii="楷体" w:eastAsia="楷体" w:hAnsi="楷体" w:cs="楷体" w:hint="eastAsia"/>
          <w:b/>
          <w:color w:val="000000" w:themeColor="text1"/>
          <w:sz w:val="32"/>
        </w:rPr>
        <w:t>二</w:t>
      </w:r>
      <w:r>
        <w:rPr>
          <w:rFonts w:ascii="楷体" w:eastAsia="楷体" w:hAnsi="楷体" w:cs="楷体"/>
          <w:b/>
          <w:color w:val="000000" w:themeColor="text1"/>
          <w:sz w:val="32"/>
        </w:rPr>
        <w:t>.“三公”经费：</w:t>
      </w:r>
      <w:r>
        <w:rPr>
          <w:rFonts w:ascii="仿宋_GB2312" w:eastAsia="仿宋_GB2312" w:hAnsi="仿宋_GB2312" w:cs="仿宋_GB2312"/>
          <w:color w:val="000000" w:themeColor="text1"/>
          <w:sz w:val="32"/>
        </w:rPr>
        <w:t>纳入财政预算管理的</w:t>
      </w:r>
      <w:r>
        <w:rPr>
          <w:rFonts w:ascii="仿宋" w:eastAsia="仿宋" w:hAnsi="仿宋" w:cs="仿宋"/>
          <w:color w:val="000000" w:themeColor="text1"/>
          <w:sz w:val="32"/>
        </w:rPr>
        <w:t>“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620DFE" w:rsidRDefault="00620DFE">
      <w:pPr>
        <w:pStyle w:val="Default"/>
        <w:jc w:val="center"/>
        <w:rPr>
          <w:sz w:val="72"/>
          <w:szCs w:val="72"/>
        </w:rPr>
      </w:pPr>
    </w:p>
    <w:p w:rsidR="00620DFE" w:rsidRDefault="00620DFE">
      <w:pPr>
        <w:pStyle w:val="Default"/>
        <w:jc w:val="center"/>
        <w:rPr>
          <w:sz w:val="72"/>
          <w:szCs w:val="72"/>
        </w:rPr>
      </w:pPr>
    </w:p>
    <w:p w:rsidR="00620DFE" w:rsidRDefault="00620DFE">
      <w:pPr>
        <w:pStyle w:val="Default"/>
        <w:jc w:val="center"/>
        <w:rPr>
          <w:sz w:val="72"/>
          <w:szCs w:val="72"/>
        </w:rPr>
      </w:pPr>
    </w:p>
    <w:p w:rsidR="00620DFE" w:rsidRDefault="00620DFE">
      <w:pPr>
        <w:pStyle w:val="Default"/>
        <w:jc w:val="center"/>
        <w:rPr>
          <w:sz w:val="72"/>
          <w:szCs w:val="72"/>
        </w:rPr>
      </w:pPr>
    </w:p>
    <w:p w:rsidR="00620DFE" w:rsidRDefault="00620DFE">
      <w:pPr>
        <w:pStyle w:val="Default"/>
        <w:jc w:val="center"/>
        <w:rPr>
          <w:sz w:val="72"/>
          <w:szCs w:val="72"/>
        </w:rPr>
      </w:pPr>
    </w:p>
    <w:p w:rsidR="00620DFE" w:rsidRDefault="00620DFE">
      <w:pPr>
        <w:pStyle w:val="Default"/>
        <w:jc w:val="center"/>
        <w:rPr>
          <w:sz w:val="72"/>
          <w:szCs w:val="72"/>
        </w:rPr>
      </w:pPr>
    </w:p>
    <w:p w:rsidR="00620DFE" w:rsidRDefault="00620DFE">
      <w:pPr>
        <w:pStyle w:val="Default"/>
        <w:jc w:val="center"/>
        <w:rPr>
          <w:sz w:val="72"/>
          <w:szCs w:val="72"/>
        </w:rPr>
      </w:pPr>
    </w:p>
    <w:p w:rsidR="00620DFE" w:rsidRDefault="00620DFE" w:rsidP="00B75CC9">
      <w:pPr>
        <w:rPr>
          <w:rFonts w:ascii="方正小标宋_GBK" w:eastAsia="方正小标宋_GBK" w:hAnsi="方正小标宋_GBK" w:cs="方正小标宋_GBK"/>
          <w:sz w:val="72"/>
          <w:szCs w:val="72"/>
        </w:rPr>
      </w:pPr>
    </w:p>
    <w:p w:rsidR="00CA2E28" w:rsidRDefault="00CA2E28">
      <w:pPr>
        <w:pStyle w:val="Default"/>
        <w:jc w:val="center"/>
        <w:rPr>
          <w:rFonts w:ascii="方正小标宋_GBK" w:eastAsia="方正小标宋_GBK" w:hAnsi="方正小标宋_GBK" w:cs="方正小标宋_GBK" w:hint="eastAsia"/>
          <w:sz w:val="72"/>
          <w:szCs w:val="72"/>
        </w:rPr>
      </w:pPr>
    </w:p>
    <w:p w:rsidR="00CA2E28" w:rsidRDefault="00CA2E28">
      <w:pPr>
        <w:pStyle w:val="Default"/>
        <w:jc w:val="center"/>
        <w:rPr>
          <w:rFonts w:ascii="方正小标宋_GBK" w:eastAsia="方正小标宋_GBK" w:hAnsi="方正小标宋_GBK" w:cs="方正小标宋_GBK" w:hint="eastAsia"/>
          <w:sz w:val="72"/>
          <w:szCs w:val="72"/>
        </w:rPr>
      </w:pPr>
    </w:p>
    <w:p w:rsidR="00620DFE" w:rsidRDefault="00204579">
      <w:pPr>
        <w:pStyle w:val="Default"/>
        <w:jc w:val="center"/>
        <w:rPr>
          <w:rFonts w:ascii="方正小标宋_GBK" w:eastAsia="方正小标宋_GBK" w:hAnsi="方正小标宋_GBK" w:cs="方正小标宋_GBK"/>
          <w:sz w:val="72"/>
          <w:szCs w:val="72"/>
        </w:rPr>
      </w:pPr>
      <w:bookmarkStart w:id="3" w:name="_GoBack"/>
      <w:bookmarkEnd w:id="3"/>
      <w:r>
        <w:rPr>
          <w:rFonts w:ascii="方正小标宋_GBK" w:eastAsia="方正小标宋_GBK" w:hAnsi="方正小标宋_GBK" w:cs="方正小标宋_GBK" w:hint="eastAsia"/>
          <w:sz w:val="72"/>
          <w:szCs w:val="72"/>
        </w:rPr>
        <w:t>第五部分</w:t>
      </w:r>
    </w:p>
    <w:p w:rsidR="00620DFE" w:rsidRDefault="00620DFE">
      <w:pPr>
        <w:pStyle w:val="Default"/>
        <w:jc w:val="center"/>
        <w:rPr>
          <w:rFonts w:ascii="方正小标宋_GBK" w:eastAsia="方正小标宋_GBK" w:hAnsi="方正小标宋_GBK" w:cs="方正小标宋_GBK"/>
          <w:sz w:val="70"/>
          <w:szCs w:val="70"/>
        </w:rPr>
      </w:pPr>
    </w:p>
    <w:p w:rsidR="00620DFE" w:rsidRDefault="00204579">
      <w:pPr>
        <w:pStyle w:val="Default"/>
        <w:jc w:val="center"/>
        <w:rPr>
          <w:sz w:val="72"/>
          <w:szCs w:val="72"/>
        </w:rPr>
      </w:pPr>
      <w:r>
        <w:rPr>
          <w:rFonts w:ascii="方正小标宋_GBK" w:eastAsia="方正小标宋_GBK" w:hAnsi="方正小标宋_GBK" w:cs="方正小标宋_GBK" w:hint="eastAsia"/>
          <w:sz w:val="70"/>
          <w:szCs w:val="70"/>
        </w:rPr>
        <w:t>附 件</w:t>
      </w:r>
    </w:p>
    <w:p w:rsidR="00620DFE" w:rsidRDefault="00204579">
      <w:pPr>
        <w:rPr>
          <w:sz w:val="72"/>
          <w:szCs w:val="72"/>
        </w:rPr>
      </w:pPr>
      <w:r>
        <w:rPr>
          <w:sz w:val="72"/>
          <w:szCs w:val="72"/>
        </w:rPr>
        <w:br w:type="page"/>
      </w:r>
    </w:p>
    <w:p w:rsidR="00620DFE" w:rsidRDefault="00A7542F" w:rsidP="00727D76">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lastRenderedPageBreak/>
        <w:t>1</w:t>
      </w:r>
      <w:r w:rsidR="00204579">
        <w:rPr>
          <w:rFonts w:ascii="楷体" w:eastAsia="楷体" w:hAnsi="楷体" w:cs="楷体" w:hint="eastAsia"/>
          <w:b/>
          <w:bCs/>
          <w:sz w:val="32"/>
          <w:szCs w:val="32"/>
        </w:rPr>
        <w:t>、</w:t>
      </w:r>
      <w:r w:rsidR="00204579">
        <w:rPr>
          <w:rFonts w:ascii="Times New Roman" w:eastAsia="仿宋_GB2312" w:hAnsi="Times New Roman" w:hint="eastAsia"/>
          <w:sz w:val="32"/>
          <w:szCs w:val="32"/>
        </w:rPr>
        <w:t>2023</w:t>
      </w:r>
      <w:r w:rsidR="00204579">
        <w:rPr>
          <w:rFonts w:ascii="Times New Roman" w:eastAsia="仿宋_GB2312" w:hAnsi="Times New Roman" w:hint="eastAsia"/>
          <w:sz w:val="32"/>
          <w:szCs w:val="32"/>
        </w:rPr>
        <w:t>年度部门</w:t>
      </w:r>
      <w:r w:rsidR="00204579">
        <w:rPr>
          <w:rFonts w:ascii="Times New Roman" w:eastAsia="仿宋_GB2312" w:hAnsi="Times New Roman" w:hint="eastAsia"/>
          <w:sz w:val="32"/>
          <w:szCs w:val="32"/>
        </w:rPr>
        <w:t>(</w:t>
      </w:r>
      <w:r w:rsidR="00204579">
        <w:rPr>
          <w:rFonts w:ascii="Times New Roman" w:eastAsia="仿宋_GB2312" w:hAnsi="Times New Roman" w:hint="eastAsia"/>
          <w:sz w:val="32"/>
          <w:szCs w:val="32"/>
        </w:rPr>
        <w:t>单位</w:t>
      </w:r>
      <w:r w:rsidR="00204579">
        <w:rPr>
          <w:rFonts w:ascii="Times New Roman" w:eastAsia="仿宋_GB2312" w:hAnsi="Times New Roman" w:hint="eastAsia"/>
          <w:sz w:val="32"/>
          <w:szCs w:val="32"/>
        </w:rPr>
        <w:t>)</w:t>
      </w:r>
      <w:r w:rsidR="00204579">
        <w:rPr>
          <w:rFonts w:ascii="Times New Roman" w:eastAsia="仿宋_GB2312" w:hAnsi="Times New Roman" w:hint="eastAsia"/>
          <w:sz w:val="32"/>
          <w:szCs w:val="32"/>
        </w:rPr>
        <w:t>整体支出绩效自评报告。</w:t>
      </w:r>
    </w:p>
    <w:p w:rsidR="00620DFE" w:rsidRDefault="00620DFE">
      <w:pPr>
        <w:pStyle w:val="Default"/>
        <w:spacing w:line="600" w:lineRule="exact"/>
        <w:ind w:firstLineChars="200" w:firstLine="640"/>
        <w:rPr>
          <w:rFonts w:ascii="Times New Roman" w:eastAsia="仿宋_GB2312" w:hAnsi="Times New Roman"/>
          <w:sz w:val="32"/>
          <w:szCs w:val="32"/>
        </w:rPr>
      </w:pPr>
    </w:p>
    <w:p w:rsidR="00620DFE" w:rsidRDefault="00620DFE">
      <w:pPr>
        <w:pStyle w:val="Default"/>
        <w:jc w:val="center"/>
        <w:rPr>
          <w:sz w:val="72"/>
          <w:szCs w:val="72"/>
        </w:rPr>
      </w:pPr>
    </w:p>
    <w:p w:rsidR="00620DFE" w:rsidRDefault="00620DFE">
      <w:pPr>
        <w:pStyle w:val="Default"/>
        <w:jc w:val="center"/>
        <w:rPr>
          <w:sz w:val="72"/>
          <w:szCs w:val="72"/>
        </w:rPr>
      </w:pPr>
    </w:p>
    <w:p w:rsidR="00620DFE" w:rsidRDefault="00620DFE">
      <w:pPr>
        <w:jc w:val="left"/>
        <w:rPr>
          <w:rFonts w:asciiTheme="minorEastAsia" w:hAnsiTheme="minorEastAsia" w:cs="黑体"/>
          <w:color w:val="000000"/>
          <w:kern w:val="0"/>
          <w:sz w:val="32"/>
          <w:szCs w:val="32"/>
        </w:rPr>
      </w:pPr>
    </w:p>
    <w:sectPr w:rsidR="00620DFE">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05B" w:rsidRDefault="006D305B" w:rsidP="00F334AB">
      <w:r>
        <w:separator/>
      </w:r>
    </w:p>
  </w:endnote>
  <w:endnote w:type="continuationSeparator" w:id="0">
    <w:p w:rsidR="006D305B" w:rsidRDefault="006D305B" w:rsidP="00F3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altName w:val="微软雅黑"/>
    <w:charset w:val="86"/>
    <w:family w:val="auto"/>
    <w:pitch w:val="default"/>
    <w:sig w:usb0="00000000" w:usb1="080F0000" w:usb2="00000000" w:usb3="00000000" w:csb0="0004009F" w:csb1="DFD7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156736"/>
      <w:docPartObj>
        <w:docPartGallery w:val="Page Numbers (Bottom of Page)"/>
        <w:docPartUnique/>
      </w:docPartObj>
    </w:sdtPr>
    <w:sdtEndPr/>
    <w:sdtContent>
      <w:p w:rsidR="00F334AB" w:rsidRDefault="00F334AB">
        <w:pPr>
          <w:pStyle w:val="a6"/>
          <w:jc w:val="center"/>
        </w:pPr>
        <w:r>
          <w:fldChar w:fldCharType="begin"/>
        </w:r>
        <w:r>
          <w:instrText>PAGE   \* MERGEFORMAT</w:instrText>
        </w:r>
        <w:r>
          <w:fldChar w:fldCharType="separate"/>
        </w:r>
        <w:r w:rsidR="00CA2E28" w:rsidRPr="00CA2E28">
          <w:rPr>
            <w:noProof/>
            <w:lang w:val="zh-CN"/>
          </w:rPr>
          <w:t>27</w:t>
        </w:r>
        <w:r>
          <w:fldChar w:fldCharType="end"/>
        </w:r>
      </w:p>
    </w:sdtContent>
  </w:sdt>
  <w:p w:rsidR="00F334AB" w:rsidRDefault="00F334A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05B" w:rsidRDefault="006D305B" w:rsidP="00F334AB">
      <w:r>
        <w:separator/>
      </w:r>
    </w:p>
  </w:footnote>
  <w:footnote w:type="continuationSeparator" w:id="0">
    <w:p w:rsidR="006D305B" w:rsidRDefault="006D305B" w:rsidP="00F3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686C8"/>
    <w:multiLevelType w:val="singleLevel"/>
    <w:tmpl w:val="1AF686C8"/>
    <w:lvl w:ilvl="0">
      <w:start w:val="3"/>
      <w:numFmt w:val="decimal"/>
      <w:lvlText w:val="%1."/>
      <w:lvlJc w:val="left"/>
      <w:pPr>
        <w:tabs>
          <w:tab w:val="left" w:pos="312"/>
        </w:tabs>
      </w:pPr>
    </w:lvl>
  </w:abstractNum>
  <w:abstractNum w:abstractNumId="1">
    <w:nsid w:val="23D00C5B"/>
    <w:multiLevelType w:val="hybridMultilevel"/>
    <w:tmpl w:val="D8642B68"/>
    <w:lvl w:ilvl="0" w:tplc="5B9CE4B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D43D6BC"/>
    <w:multiLevelType w:val="singleLevel"/>
    <w:tmpl w:val="4D43D6BC"/>
    <w:lvl w:ilvl="0">
      <w:start w:val="1"/>
      <w:numFmt w:val="chineseCounting"/>
      <w:suff w:val="nothing"/>
      <w:lvlText w:val="%1、"/>
      <w:lvlJc w:val="left"/>
      <w:rPr>
        <w:rFonts w:hint="eastAsia"/>
      </w:rPr>
    </w:lvl>
  </w:abstractNum>
  <w:abstractNum w:abstractNumId="4">
    <w:nsid w:val="7D9B7F27"/>
    <w:multiLevelType w:val="hybridMultilevel"/>
    <w:tmpl w:val="458EDE0C"/>
    <w:lvl w:ilvl="0" w:tplc="5CCA2986">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1D0B"/>
    <w:rsid w:val="0002229B"/>
    <w:rsid w:val="000273BD"/>
    <w:rsid w:val="00030D35"/>
    <w:rsid w:val="00040CBC"/>
    <w:rsid w:val="000415B7"/>
    <w:rsid w:val="00041E3F"/>
    <w:rsid w:val="000550D3"/>
    <w:rsid w:val="00055DAA"/>
    <w:rsid w:val="00061F7B"/>
    <w:rsid w:val="00062881"/>
    <w:rsid w:val="000658A3"/>
    <w:rsid w:val="00074155"/>
    <w:rsid w:val="000765B0"/>
    <w:rsid w:val="000840D4"/>
    <w:rsid w:val="00097F29"/>
    <w:rsid w:val="000A03C8"/>
    <w:rsid w:val="000A31BC"/>
    <w:rsid w:val="000A3F69"/>
    <w:rsid w:val="000A7CE7"/>
    <w:rsid w:val="000C0CE0"/>
    <w:rsid w:val="000C5632"/>
    <w:rsid w:val="000D52B1"/>
    <w:rsid w:val="000F26C0"/>
    <w:rsid w:val="0010251F"/>
    <w:rsid w:val="00103957"/>
    <w:rsid w:val="00115F59"/>
    <w:rsid w:val="0014159D"/>
    <w:rsid w:val="001514EF"/>
    <w:rsid w:val="00152A5E"/>
    <w:rsid w:val="00152C6D"/>
    <w:rsid w:val="001624DE"/>
    <w:rsid w:val="00162D39"/>
    <w:rsid w:val="001633EF"/>
    <w:rsid w:val="001678BD"/>
    <w:rsid w:val="00174FAC"/>
    <w:rsid w:val="00182373"/>
    <w:rsid w:val="001A67DB"/>
    <w:rsid w:val="001C2162"/>
    <w:rsid w:val="001C3C29"/>
    <w:rsid w:val="001D01ED"/>
    <w:rsid w:val="001D51E5"/>
    <w:rsid w:val="001E080D"/>
    <w:rsid w:val="001E53D0"/>
    <w:rsid w:val="001F0C3B"/>
    <w:rsid w:val="001F15F3"/>
    <w:rsid w:val="00202C82"/>
    <w:rsid w:val="00204579"/>
    <w:rsid w:val="00214427"/>
    <w:rsid w:val="00226CB7"/>
    <w:rsid w:val="0023387A"/>
    <w:rsid w:val="00235A06"/>
    <w:rsid w:val="00240446"/>
    <w:rsid w:val="00254859"/>
    <w:rsid w:val="002637E3"/>
    <w:rsid w:val="00264552"/>
    <w:rsid w:val="00264EF9"/>
    <w:rsid w:val="00265724"/>
    <w:rsid w:val="00267A4D"/>
    <w:rsid w:val="0027426B"/>
    <w:rsid w:val="00274DFC"/>
    <w:rsid w:val="00280D2B"/>
    <w:rsid w:val="00283A37"/>
    <w:rsid w:val="0028694C"/>
    <w:rsid w:val="00287E27"/>
    <w:rsid w:val="00295006"/>
    <w:rsid w:val="002A6E1E"/>
    <w:rsid w:val="002C5081"/>
    <w:rsid w:val="002D28BA"/>
    <w:rsid w:val="002D39DC"/>
    <w:rsid w:val="002D6F81"/>
    <w:rsid w:val="002E0835"/>
    <w:rsid w:val="002E0A30"/>
    <w:rsid w:val="003117F0"/>
    <w:rsid w:val="003130C4"/>
    <w:rsid w:val="00316C4B"/>
    <w:rsid w:val="0032192B"/>
    <w:rsid w:val="00322774"/>
    <w:rsid w:val="00336925"/>
    <w:rsid w:val="00344A1E"/>
    <w:rsid w:val="003479BD"/>
    <w:rsid w:val="00350C49"/>
    <w:rsid w:val="0035122A"/>
    <w:rsid w:val="00354D00"/>
    <w:rsid w:val="00355E9B"/>
    <w:rsid w:val="00357A5D"/>
    <w:rsid w:val="0037197D"/>
    <w:rsid w:val="00375893"/>
    <w:rsid w:val="003768D5"/>
    <w:rsid w:val="00377144"/>
    <w:rsid w:val="003816D7"/>
    <w:rsid w:val="003926B9"/>
    <w:rsid w:val="003A2D97"/>
    <w:rsid w:val="003A455A"/>
    <w:rsid w:val="003A64C8"/>
    <w:rsid w:val="003C47E6"/>
    <w:rsid w:val="003C4FC2"/>
    <w:rsid w:val="003C78B9"/>
    <w:rsid w:val="003D1ACE"/>
    <w:rsid w:val="003E1836"/>
    <w:rsid w:val="003E4F22"/>
    <w:rsid w:val="00401C68"/>
    <w:rsid w:val="004022F0"/>
    <w:rsid w:val="00405F9B"/>
    <w:rsid w:val="00406193"/>
    <w:rsid w:val="00416E61"/>
    <w:rsid w:val="0042790C"/>
    <w:rsid w:val="00447988"/>
    <w:rsid w:val="004506F9"/>
    <w:rsid w:val="004609F9"/>
    <w:rsid w:val="004717A2"/>
    <w:rsid w:val="00473DF3"/>
    <w:rsid w:val="0048161F"/>
    <w:rsid w:val="00486AE3"/>
    <w:rsid w:val="00487911"/>
    <w:rsid w:val="00491741"/>
    <w:rsid w:val="00494960"/>
    <w:rsid w:val="004A096A"/>
    <w:rsid w:val="004A3713"/>
    <w:rsid w:val="004A4FF5"/>
    <w:rsid w:val="004B0CEE"/>
    <w:rsid w:val="004D6FAA"/>
    <w:rsid w:val="004E1124"/>
    <w:rsid w:val="004E23FC"/>
    <w:rsid w:val="004E5511"/>
    <w:rsid w:val="005004B3"/>
    <w:rsid w:val="00500E5F"/>
    <w:rsid w:val="005122EF"/>
    <w:rsid w:val="00512326"/>
    <w:rsid w:val="0051441A"/>
    <w:rsid w:val="00517C33"/>
    <w:rsid w:val="00517D5F"/>
    <w:rsid w:val="00523644"/>
    <w:rsid w:val="0054069E"/>
    <w:rsid w:val="00544866"/>
    <w:rsid w:val="00546E67"/>
    <w:rsid w:val="005767CC"/>
    <w:rsid w:val="005772AC"/>
    <w:rsid w:val="0058433F"/>
    <w:rsid w:val="00584B35"/>
    <w:rsid w:val="00587EE4"/>
    <w:rsid w:val="00590D9F"/>
    <w:rsid w:val="00595D26"/>
    <w:rsid w:val="005A74E6"/>
    <w:rsid w:val="005B404E"/>
    <w:rsid w:val="005B758D"/>
    <w:rsid w:val="005B771E"/>
    <w:rsid w:val="005D316C"/>
    <w:rsid w:val="005D4D55"/>
    <w:rsid w:val="005D5E26"/>
    <w:rsid w:val="005E1450"/>
    <w:rsid w:val="005E2CFB"/>
    <w:rsid w:val="005F2103"/>
    <w:rsid w:val="005F3D1C"/>
    <w:rsid w:val="00603F76"/>
    <w:rsid w:val="0061693F"/>
    <w:rsid w:val="00620DFE"/>
    <w:rsid w:val="0062378F"/>
    <w:rsid w:val="006260F6"/>
    <w:rsid w:val="00641842"/>
    <w:rsid w:val="00641EE0"/>
    <w:rsid w:val="00651EEC"/>
    <w:rsid w:val="00665C92"/>
    <w:rsid w:val="00681A56"/>
    <w:rsid w:val="00683685"/>
    <w:rsid w:val="00686673"/>
    <w:rsid w:val="006872AE"/>
    <w:rsid w:val="00691E8C"/>
    <w:rsid w:val="00696585"/>
    <w:rsid w:val="006A22C4"/>
    <w:rsid w:val="006A351B"/>
    <w:rsid w:val="006B0422"/>
    <w:rsid w:val="006B65CD"/>
    <w:rsid w:val="006C1B53"/>
    <w:rsid w:val="006D305B"/>
    <w:rsid w:val="006D40FC"/>
    <w:rsid w:val="006D7730"/>
    <w:rsid w:val="006E07DD"/>
    <w:rsid w:val="006E24F5"/>
    <w:rsid w:val="006E5284"/>
    <w:rsid w:val="006F3DD7"/>
    <w:rsid w:val="006F3EB5"/>
    <w:rsid w:val="00702E34"/>
    <w:rsid w:val="00703BEF"/>
    <w:rsid w:val="00704395"/>
    <w:rsid w:val="00710FE7"/>
    <w:rsid w:val="00717621"/>
    <w:rsid w:val="00720FF1"/>
    <w:rsid w:val="00722154"/>
    <w:rsid w:val="00727A53"/>
    <w:rsid w:val="00727D76"/>
    <w:rsid w:val="0073359F"/>
    <w:rsid w:val="007509C0"/>
    <w:rsid w:val="007634D9"/>
    <w:rsid w:val="00766404"/>
    <w:rsid w:val="00772A83"/>
    <w:rsid w:val="007739A7"/>
    <w:rsid w:val="00777474"/>
    <w:rsid w:val="00780264"/>
    <w:rsid w:val="00787B42"/>
    <w:rsid w:val="007A0FF0"/>
    <w:rsid w:val="007B1A74"/>
    <w:rsid w:val="007B1E2F"/>
    <w:rsid w:val="007B4AF0"/>
    <w:rsid w:val="007C4539"/>
    <w:rsid w:val="007D1535"/>
    <w:rsid w:val="007D2985"/>
    <w:rsid w:val="007F3657"/>
    <w:rsid w:val="007F3E39"/>
    <w:rsid w:val="007F5561"/>
    <w:rsid w:val="00806F12"/>
    <w:rsid w:val="00812ED5"/>
    <w:rsid w:val="00825D8B"/>
    <w:rsid w:val="008277D9"/>
    <w:rsid w:val="0084478C"/>
    <w:rsid w:val="0086638C"/>
    <w:rsid w:val="0087477B"/>
    <w:rsid w:val="008773F8"/>
    <w:rsid w:val="00896221"/>
    <w:rsid w:val="008A3E8D"/>
    <w:rsid w:val="008A5A17"/>
    <w:rsid w:val="008D5CFA"/>
    <w:rsid w:val="008E276F"/>
    <w:rsid w:val="00903C29"/>
    <w:rsid w:val="009054F2"/>
    <w:rsid w:val="00906F85"/>
    <w:rsid w:val="00910413"/>
    <w:rsid w:val="00912193"/>
    <w:rsid w:val="0091225B"/>
    <w:rsid w:val="00914231"/>
    <w:rsid w:val="0092042D"/>
    <w:rsid w:val="009237C4"/>
    <w:rsid w:val="009268AD"/>
    <w:rsid w:val="00930F8A"/>
    <w:rsid w:val="00943AA4"/>
    <w:rsid w:val="00944C48"/>
    <w:rsid w:val="00950252"/>
    <w:rsid w:val="0095719E"/>
    <w:rsid w:val="00965BF4"/>
    <w:rsid w:val="00967F5D"/>
    <w:rsid w:val="00983F92"/>
    <w:rsid w:val="009908DD"/>
    <w:rsid w:val="009A0F95"/>
    <w:rsid w:val="009A2D08"/>
    <w:rsid w:val="009B3ADF"/>
    <w:rsid w:val="009C3B52"/>
    <w:rsid w:val="009E2DAD"/>
    <w:rsid w:val="009E4B53"/>
    <w:rsid w:val="009E6817"/>
    <w:rsid w:val="009E6E9A"/>
    <w:rsid w:val="009E7961"/>
    <w:rsid w:val="009F5464"/>
    <w:rsid w:val="009F7CC4"/>
    <w:rsid w:val="00A01962"/>
    <w:rsid w:val="00A01D2B"/>
    <w:rsid w:val="00A01E01"/>
    <w:rsid w:val="00A24246"/>
    <w:rsid w:val="00A246AA"/>
    <w:rsid w:val="00A42218"/>
    <w:rsid w:val="00A45498"/>
    <w:rsid w:val="00A700C9"/>
    <w:rsid w:val="00A70249"/>
    <w:rsid w:val="00A70B02"/>
    <w:rsid w:val="00A71D9F"/>
    <w:rsid w:val="00A7542F"/>
    <w:rsid w:val="00A7589F"/>
    <w:rsid w:val="00A80E54"/>
    <w:rsid w:val="00A92E9F"/>
    <w:rsid w:val="00AA7452"/>
    <w:rsid w:val="00AB18FF"/>
    <w:rsid w:val="00AC6E78"/>
    <w:rsid w:val="00AD0B5A"/>
    <w:rsid w:val="00AD3221"/>
    <w:rsid w:val="00AD4BE5"/>
    <w:rsid w:val="00AE4A0A"/>
    <w:rsid w:val="00B06B0C"/>
    <w:rsid w:val="00B15A57"/>
    <w:rsid w:val="00B17CBA"/>
    <w:rsid w:val="00B33BEA"/>
    <w:rsid w:val="00B414AC"/>
    <w:rsid w:val="00B460AF"/>
    <w:rsid w:val="00B51ABE"/>
    <w:rsid w:val="00B57C9F"/>
    <w:rsid w:val="00B60C2F"/>
    <w:rsid w:val="00B63572"/>
    <w:rsid w:val="00B75CC9"/>
    <w:rsid w:val="00B845B3"/>
    <w:rsid w:val="00B85D8B"/>
    <w:rsid w:val="00B90C3B"/>
    <w:rsid w:val="00BA4A8B"/>
    <w:rsid w:val="00BA5991"/>
    <w:rsid w:val="00BA73B2"/>
    <w:rsid w:val="00BB3393"/>
    <w:rsid w:val="00BB4A40"/>
    <w:rsid w:val="00BD61C1"/>
    <w:rsid w:val="00BD6C3E"/>
    <w:rsid w:val="00BD752A"/>
    <w:rsid w:val="00BE016E"/>
    <w:rsid w:val="00BE3674"/>
    <w:rsid w:val="00BE40F6"/>
    <w:rsid w:val="00BF0017"/>
    <w:rsid w:val="00BF7978"/>
    <w:rsid w:val="00C10681"/>
    <w:rsid w:val="00C12428"/>
    <w:rsid w:val="00C3049A"/>
    <w:rsid w:val="00C31B1E"/>
    <w:rsid w:val="00C437A8"/>
    <w:rsid w:val="00C53846"/>
    <w:rsid w:val="00C6495C"/>
    <w:rsid w:val="00C71D65"/>
    <w:rsid w:val="00C77645"/>
    <w:rsid w:val="00C83619"/>
    <w:rsid w:val="00C83E74"/>
    <w:rsid w:val="00C8659E"/>
    <w:rsid w:val="00C923C6"/>
    <w:rsid w:val="00C96208"/>
    <w:rsid w:val="00CA2E28"/>
    <w:rsid w:val="00CA415F"/>
    <w:rsid w:val="00CA5877"/>
    <w:rsid w:val="00CA5EBD"/>
    <w:rsid w:val="00CB5801"/>
    <w:rsid w:val="00CC225F"/>
    <w:rsid w:val="00CC32DE"/>
    <w:rsid w:val="00CE04C3"/>
    <w:rsid w:val="00CE0C7D"/>
    <w:rsid w:val="00CE3B50"/>
    <w:rsid w:val="00CE76A0"/>
    <w:rsid w:val="00D0742E"/>
    <w:rsid w:val="00D11C32"/>
    <w:rsid w:val="00D148C6"/>
    <w:rsid w:val="00D17A8A"/>
    <w:rsid w:val="00D250A2"/>
    <w:rsid w:val="00D3313B"/>
    <w:rsid w:val="00D34A09"/>
    <w:rsid w:val="00D36247"/>
    <w:rsid w:val="00D415BA"/>
    <w:rsid w:val="00D42D5E"/>
    <w:rsid w:val="00D63780"/>
    <w:rsid w:val="00D644EE"/>
    <w:rsid w:val="00D678AB"/>
    <w:rsid w:val="00D87567"/>
    <w:rsid w:val="00D938B5"/>
    <w:rsid w:val="00D94C26"/>
    <w:rsid w:val="00D96DD2"/>
    <w:rsid w:val="00D96EFE"/>
    <w:rsid w:val="00DC36D3"/>
    <w:rsid w:val="00DC4262"/>
    <w:rsid w:val="00DC5877"/>
    <w:rsid w:val="00DD06FF"/>
    <w:rsid w:val="00DD5FE9"/>
    <w:rsid w:val="00DE68CE"/>
    <w:rsid w:val="00E00C7A"/>
    <w:rsid w:val="00E04B0E"/>
    <w:rsid w:val="00E07FC3"/>
    <w:rsid w:val="00E12FC0"/>
    <w:rsid w:val="00E15515"/>
    <w:rsid w:val="00E27E5A"/>
    <w:rsid w:val="00E34F0D"/>
    <w:rsid w:val="00E37D6C"/>
    <w:rsid w:val="00E433D0"/>
    <w:rsid w:val="00E55B68"/>
    <w:rsid w:val="00E561AE"/>
    <w:rsid w:val="00E607EE"/>
    <w:rsid w:val="00E67351"/>
    <w:rsid w:val="00E67BE6"/>
    <w:rsid w:val="00E67EFF"/>
    <w:rsid w:val="00E8683C"/>
    <w:rsid w:val="00E94FE5"/>
    <w:rsid w:val="00EA0D89"/>
    <w:rsid w:val="00EA1AF1"/>
    <w:rsid w:val="00EA2B72"/>
    <w:rsid w:val="00EC170A"/>
    <w:rsid w:val="00EC2BF0"/>
    <w:rsid w:val="00EC580C"/>
    <w:rsid w:val="00EE61FF"/>
    <w:rsid w:val="00F213BA"/>
    <w:rsid w:val="00F334AB"/>
    <w:rsid w:val="00F74360"/>
    <w:rsid w:val="00F83A98"/>
    <w:rsid w:val="00FA6982"/>
    <w:rsid w:val="00FB462F"/>
    <w:rsid w:val="00FB5269"/>
    <w:rsid w:val="00FB56FD"/>
    <w:rsid w:val="00FD12B8"/>
    <w:rsid w:val="00FD5CDD"/>
    <w:rsid w:val="00FE16FA"/>
    <w:rsid w:val="00FE2A8E"/>
    <w:rsid w:val="00FE328A"/>
    <w:rsid w:val="00FE6269"/>
    <w:rsid w:val="00FF5CD6"/>
    <w:rsid w:val="00FF7173"/>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5ABFBF-5030-4BD9-A9D4-528F6E51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1781</TotalTime>
  <Pages>27</Pages>
  <Words>1972</Words>
  <Characters>11247</Characters>
  <Application>Microsoft Office Word</Application>
  <DocSecurity>0</DocSecurity>
  <Lines>93</Lines>
  <Paragraphs>26</Paragraphs>
  <ScaleCrop>false</ScaleCrop>
  <Company>Microsoft</Company>
  <LinksUpToDate>false</LinksUpToDate>
  <CharactersWithSpaces>13193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xb21cn</cp:lastModifiedBy>
  <cp:revision>995</cp:revision>
  <cp:lastPrinted>2024-09-25T02:03:00Z</cp:lastPrinted>
  <dcterms:created xsi:type="dcterms:W3CDTF">2020-07-08T02:32:00Z</dcterms:created>
  <dcterms:modified xsi:type="dcterms:W3CDTF">2024-09-25T02:56:00Z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