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6BA" w:rsidRPr="00BD26BA" w:rsidRDefault="00BD26BA" w:rsidP="00BD26BA">
      <w:pPr>
        <w:jc w:val="center"/>
        <w:rPr>
          <w:rFonts w:eastAsia="方正小标宋_GBK"/>
          <w:sz w:val="52"/>
          <w:szCs w:val="52"/>
        </w:rPr>
      </w:pPr>
      <w:r>
        <w:rPr>
          <w:rFonts w:eastAsia="方正小标宋_GBK"/>
          <w:sz w:val="52"/>
          <w:szCs w:val="52"/>
        </w:rPr>
        <w:t>2021</w:t>
      </w:r>
      <w:r>
        <w:rPr>
          <w:rFonts w:eastAsia="方正小标宋_GBK"/>
          <w:sz w:val="52"/>
          <w:szCs w:val="52"/>
        </w:rPr>
        <w:t>年度</w:t>
      </w:r>
      <w:r>
        <w:rPr>
          <w:rFonts w:eastAsia="方正小标宋_GBK" w:hint="eastAsia"/>
          <w:sz w:val="52"/>
          <w:szCs w:val="52"/>
        </w:rPr>
        <w:t>怀化</w:t>
      </w:r>
      <w:r>
        <w:rPr>
          <w:rFonts w:eastAsia="方正小标宋_GBK"/>
          <w:sz w:val="52"/>
          <w:szCs w:val="52"/>
        </w:rPr>
        <w:t>市人民政府国有资产监督管理委员会整体支出绩效</w:t>
      </w:r>
      <w:r w:rsidR="00881090">
        <w:rPr>
          <w:rFonts w:eastAsia="方正小标宋_GBK" w:hint="eastAsia"/>
          <w:sz w:val="52"/>
          <w:szCs w:val="52"/>
        </w:rPr>
        <w:t>评价</w:t>
      </w:r>
      <w:bookmarkStart w:id="0" w:name="_GoBack"/>
      <w:bookmarkEnd w:id="0"/>
      <w:r>
        <w:rPr>
          <w:rFonts w:eastAsia="方正小标宋_GBK"/>
          <w:sz w:val="52"/>
          <w:szCs w:val="52"/>
        </w:rPr>
        <w:t>报告</w:t>
      </w:r>
    </w:p>
    <w:p w:rsidR="00BD26BA" w:rsidRDefault="00BD26BA" w:rsidP="00BD26BA">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一、部门概况</w:t>
      </w:r>
    </w:p>
    <w:p w:rsidR="00BD26BA" w:rsidRPr="00F06265" w:rsidRDefault="00BD26BA" w:rsidP="00BD26BA">
      <w:pPr>
        <w:widowControl/>
        <w:shd w:val="clear" w:color="auto" w:fill="FFFFFF"/>
        <w:spacing w:line="600" w:lineRule="atLeast"/>
        <w:ind w:firstLine="640"/>
        <w:rPr>
          <w:rFonts w:ascii="仿宋" w:eastAsia="仿宋" w:hAnsi="仿宋"/>
          <w:b/>
          <w:spacing w:val="-2"/>
          <w:sz w:val="32"/>
          <w:szCs w:val="32"/>
        </w:rPr>
      </w:pPr>
      <w:r w:rsidRPr="00F06265">
        <w:rPr>
          <w:rFonts w:ascii="仿宋" w:eastAsia="仿宋" w:hAnsi="仿宋"/>
          <w:b/>
          <w:spacing w:val="-2"/>
          <w:sz w:val="32"/>
          <w:szCs w:val="32"/>
        </w:rPr>
        <w:t>（一）部门基本情况</w:t>
      </w:r>
    </w:p>
    <w:p w:rsidR="00BD26BA" w:rsidRDefault="00BD26BA" w:rsidP="00BD26BA">
      <w:pPr>
        <w:widowControl/>
        <w:wordWrap w:val="0"/>
        <w:spacing w:line="560" w:lineRule="atLeast"/>
        <w:ind w:firstLineChars="200" w:firstLine="640"/>
        <w:rPr>
          <w:rFonts w:ascii="仿宋" w:eastAsia="仿宋" w:hAnsi="仿宋"/>
          <w:color w:val="333333"/>
          <w:kern w:val="0"/>
          <w:sz w:val="32"/>
          <w:szCs w:val="32"/>
        </w:rPr>
      </w:pPr>
      <w:r w:rsidRPr="00772A8D">
        <w:rPr>
          <w:rFonts w:ascii="仿宋" w:eastAsia="仿宋" w:hAnsi="仿宋" w:hint="eastAsia"/>
          <w:color w:val="333333"/>
          <w:kern w:val="0"/>
          <w:sz w:val="32"/>
          <w:szCs w:val="32"/>
        </w:rPr>
        <w:t>市国资委成立于2004年底，为市人民政府直属特设机构，设</w:t>
      </w:r>
      <w:r>
        <w:rPr>
          <w:rFonts w:ascii="仿宋" w:eastAsia="仿宋" w:hAnsi="仿宋" w:hint="eastAsia"/>
          <w:color w:val="333333"/>
          <w:kern w:val="0"/>
          <w:sz w:val="32"/>
          <w:szCs w:val="32"/>
        </w:rPr>
        <w:t>6</w:t>
      </w:r>
      <w:r w:rsidRPr="00772A8D">
        <w:rPr>
          <w:rFonts w:ascii="仿宋" w:eastAsia="仿宋" w:hAnsi="仿宋" w:hint="eastAsia"/>
          <w:color w:val="333333"/>
          <w:kern w:val="0"/>
          <w:sz w:val="32"/>
          <w:szCs w:val="32"/>
        </w:rPr>
        <w:t>个职能科室和1个二级机构，现有在职人员</w:t>
      </w:r>
      <w:r>
        <w:rPr>
          <w:rFonts w:ascii="仿宋" w:eastAsia="仿宋" w:hAnsi="仿宋" w:hint="eastAsia"/>
          <w:color w:val="333333"/>
          <w:kern w:val="0"/>
          <w:sz w:val="32"/>
          <w:szCs w:val="32"/>
        </w:rPr>
        <w:t>34</w:t>
      </w:r>
      <w:r w:rsidRPr="00772A8D">
        <w:rPr>
          <w:rFonts w:ascii="仿宋" w:eastAsia="仿宋" w:hAnsi="仿宋" w:hint="eastAsia"/>
          <w:color w:val="333333"/>
          <w:kern w:val="0"/>
          <w:sz w:val="32"/>
          <w:szCs w:val="32"/>
        </w:rPr>
        <w:t>人（其中委机关</w:t>
      </w:r>
      <w:r>
        <w:rPr>
          <w:rFonts w:ascii="仿宋" w:eastAsia="仿宋" w:hAnsi="仿宋" w:hint="eastAsia"/>
          <w:color w:val="333333"/>
          <w:kern w:val="0"/>
          <w:sz w:val="32"/>
          <w:szCs w:val="32"/>
        </w:rPr>
        <w:t>21</w:t>
      </w:r>
      <w:r w:rsidRPr="00772A8D">
        <w:rPr>
          <w:rFonts w:ascii="仿宋" w:eastAsia="仿宋" w:hAnsi="仿宋" w:hint="eastAsia"/>
          <w:color w:val="333333"/>
          <w:kern w:val="0"/>
          <w:sz w:val="32"/>
          <w:szCs w:val="32"/>
        </w:rPr>
        <w:t>人，国有资产经营管理中心</w:t>
      </w:r>
      <w:r>
        <w:rPr>
          <w:rFonts w:ascii="仿宋" w:eastAsia="仿宋" w:hAnsi="仿宋" w:hint="eastAsia"/>
          <w:color w:val="333333"/>
          <w:kern w:val="0"/>
          <w:sz w:val="32"/>
          <w:szCs w:val="32"/>
        </w:rPr>
        <w:t>13</w:t>
      </w:r>
      <w:r w:rsidRPr="00772A8D">
        <w:rPr>
          <w:rFonts w:ascii="仿宋" w:eastAsia="仿宋" w:hAnsi="仿宋" w:hint="eastAsia"/>
          <w:color w:val="333333"/>
          <w:kern w:val="0"/>
          <w:sz w:val="32"/>
          <w:szCs w:val="32"/>
        </w:rPr>
        <w:t>人）。根据《中共怀化市委怀化市人民政府关于印发〈怀化市人民政府机构改革方案的实施意见〉的通知》(怀发〔2010〕3号)和《中共怀化市委怀化市人民政府关于怀化市人民政府机构设置的通知》(怀发〔2010〕4号)，市国资委主要职能是对市属企业国有资产进行监督管理，指导推进市属国有企业。</w:t>
      </w:r>
    </w:p>
    <w:p w:rsidR="00BD26BA" w:rsidRPr="00772A8D" w:rsidRDefault="00BD26BA" w:rsidP="00BD26BA">
      <w:pPr>
        <w:widowControl/>
        <w:wordWrap w:val="0"/>
        <w:spacing w:line="560" w:lineRule="atLeast"/>
        <w:ind w:firstLineChars="200" w:firstLine="640"/>
        <w:rPr>
          <w:color w:val="333333"/>
          <w:kern w:val="0"/>
          <w:szCs w:val="21"/>
        </w:rPr>
      </w:pPr>
      <w:r>
        <w:rPr>
          <w:rFonts w:ascii="仿宋" w:eastAsia="仿宋" w:hAnsi="仿宋" w:hint="eastAsia"/>
          <w:color w:val="333333"/>
          <w:kern w:val="0"/>
          <w:sz w:val="32"/>
          <w:szCs w:val="32"/>
        </w:rPr>
        <w:t>主要职能</w:t>
      </w:r>
      <w:r>
        <w:rPr>
          <w:rFonts w:ascii="仿宋" w:eastAsia="仿宋" w:hAnsi="仿宋"/>
          <w:color w:val="333333"/>
          <w:kern w:val="0"/>
          <w:sz w:val="32"/>
          <w:szCs w:val="32"/>
        </w:rPr>
        <w:t>：</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1.根据市人民政府授权，依照《中华人民共和国公司法》、《中华人民共和国企业国有资产法》等法律和行政法规履行出资人职责，加强所监管企业国有资产的管理工作。</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w:t>
      </w:r>
      <w:r w:rsidRPr="00772A8D">
        <w:rPr>
          <w:rFonts w:ascii="仿宋" w:eastAsia="仿宋" w:hAnsi="仿宋" w:hint="eastAsia"/>
          <w:color w:val="333333"/>
          <w:kern w:val="0"/>
          <w:sz w:val="32"/>
          <w:szCs w:val="32"/>
        </w:rPr>
        <w:lastRenderedPageBreak/>
        <w:t>分配管理工作，拟定所监管企业负责人收入分配政策并组织实施。</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4.通过法定程序，对所监管企业负责人进行任免、考核并根据其经营业绩进行奖惩，建立符合社会主义市场经济体制和现代企业制度要求的选人、用人机制，完善经营者激励和约束制度。</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5.按照有关规定，代表市人民政府向所监管企业派出监事会，负责监事会的日常管理工作。</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6.负责组织所监管企业上交国有资本收益，参与制定国有资本经营预算有关管理制度和办法，按照有关规定负责国有资本经营预决算编制和执行等工作。</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7.负责企业国有资产基础管理，起草有关国有资产监督管理的办法和规章制度;依法对县(市、区)国有资产监督管理工作进行指导和监督。</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8.按照出资人职责，负责督促检查所监管企业贯彻落实国家安全生产方针政策及有关法律法规、标准等工作。</w:t>
      </w:r>
    </w:p>
    <w:p w:rsidR="00BD26BA" w:rsidRPr="00772A8D"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lastRenderedPageBreak/>
        <w:t>9.指导、监督所监管企业法律顾问管理工作。</w:t>
      </w:r>
    </w:p>
    <w:p w:rsidR="00BD26BA" w:rsidRPr="0011027B" w:rsidRDefault="00BD26BA" w:rsidP="00BD26BA">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10.承办市人民政府交办的其他事项。</w:t>
      </w:r>
    </w:p>
    <w:p w:rsidR="00BD26BA" w:rsidRPr="00AA499D" w:rsidRDefault="00BD26BA" w:rsidP="00BD26BA">
      <w:pPr>
        <w:widowControl/>
        <w:shd w:val="clear" w:color="auto" w:fill="FFFFFF"/>
        <w:spacing w:line="600" w:lineRule="atLeast"/>
        <w:ind w:firstLine="640"/>
        <w:rPr>
          <w:rFonts w:ascii="仿宋" w:eastAsia="仿宋" w:hAnsi="仿宋"/>
          <w:b/>
          <w:spacing w:val="-2"/>
          <w:sz w:val="32"/>
          <w:szCs w:val="21"/>
        </w:rPr>
      </w:pPr>
      <w:r>
        <w:rPr>
          <w:rFonts w:ascii="仿宋" w:eastAsia="仿宋" w:hAnsi="仿宋"/>
          <w:b/>
          <w:spacing w:val="-2"/>
          <w:sz w:val="32"/>
          <w:szCs w:val="21"/>
        </w:rPr>
        <w:t>2021</w:t>
      </w:r>
      <w:r w:rsidRPr="00AA499D">
        <w:rPr>
          <w:rFonts w:ascii="仿宋" w:eastAsia="仿宋" w:hAnsi="仿宋" w:hint="eastAsia"/>
          <w:b/>
          <w:spacing w:val="-2"/>
          <w:sz w:val="32"/>
          <w:szCs w:val="21"/>
        </w:rPr>
        <w:t>年</w:t>
      </w:r>
      <w:r w:rsidRPr="00AA499D">
        <w:rPr>
          <w:rFonts w:ascii="仿宋" w:eastAsia="仿宋" w:hAnsi="仿宋"/>
          <w:b/>
          <w:spacing w:val="-2"/>
          <w:sz w:val="32"/>
          <w:szCs w:val="21"/>
        </w:rPr>
        <w:t>工作计划：</w:t>
      </w:r>
    </w:p>
    <w:p w:rsidR="00BD26BA" w:rsidRPr="0025539F" w:rsidRDefault="00BD26BA" w:rsidP="00BD26BA">
      <w:pPr>
        <w:widowControl/>
        <w:spacing w:line="600" w:lineRule="exact"/>
        <w:ind w:firstLineChars="200" w:firstLine="632"/>
        <w:rPr>
          <w:rFonts w:ascii="仿宋" w:eastAsia="仿宋" w:hAnsi="仿宋"/>
          <w:color w:val="000000"/>
          <w:spacing w:val="-2"/>
          <w:kern w:val="0"/>
          <w:sz w:val="32"/>
          <w:szCs w:val="32"/>
        </w:rPr>
      </w:pPr>
      <w:r w:rsidRPr="0025539F">
        <w:rPr>
          <w:rFonts w:ascii="仿宋" w:eastAsia="仿宋" w:hAnsi="仿宋" w:hint="eastAsia"/>
          <w:color w:val="000000"/>
          <w:spacing w:val="-2"/>
          <w:kern w:val="0"/>
          <w:sz w:val="32"/>
          <w:szCs w:val="32"/>
        </w:rPr>
        <w:t>1.在国资监管上，坚持问题导向，进一步厘清国资监管机构的职责边界，积极探索以管资本为主的监管模式，更好地履行出资人职责。</w:t>
      </w:r>
    </w:p>
    <w:p w:rsidR="00BD26BA" w:rsidRPr="0025539F" w:rsidRDefault="00BD26BA" w:rsidP="00BD26BA">
      <w:pPr>
        <w:widowControl/>
        <w:spacing w:line="600" w:lineRule="exact"/>
        <w:ind w:firstLineChars="200" w:firstLine="632"/>
        <w:rPr>
          <w:rFonts w:ascii="仿宋" w:eastAsia="仿宋" w:hAnsi="仿宋"/>
          <w:color w:val="000000"/>
          <w:spacing w:val="-2"/>
          <w:kern w:val="0"/>
          <w:sz w:val="32"/>
          <w:szCs w:val="32"/>
        </w:rPr>
      </w:pPr>
      <w:r w:rsidRPr="0025539F">
        <w:rPr>
          <w:rFonts w:ascii="仿宋" w:eastAsia="仿宋" w:hAnsi="仿宋" w:hint="eastAsia"/>
          <w:color w:val="000000"/>
          <w:spacing w:val="-2"/>
          <w:kern w:val="0"/>
          <w:sz w:val="32"/>
          <w:szCs w:val="32"/>
        </w:rPr>
        <w:t>2.在国企改革上，深入贯彻习近平总书记考察湖南重要讲话精神、各级经济工作会议精神，认真落实“三高四新”要求，有力推动企业向现代制造业、现代物流布局，培育具有较强竞争力企业集团。</w:t>
      </w:r>
    </w:p>
    <w:p w:rsidR="00BD26BA" w:rsidRDefault="00BD26BA" w:rsidP="00BD26BA">
      <w:pPr>
        <w:widowControl/>
        <w:spacing w:line="600" w:lineRule="exact"/>
        <w:ind w:firstLineChars="200" w:firstLine="632"/>
        <w:rPr>
          <w:rFonts w:ascii="仿宋" w:eastAsia="仿宋" w:hAnsi="仿宋"/>
          <w:color w:val="000000"/>
          <w:spacing w:val="-2"/>
          <w:kern w:val="0"/>
          <w:sz w:val="32"/>
          <w:szCs w:val="32"/>
        </w:rPr>
      </w:pPr>
      <w:r w:rsidRPr="0025539F">
        <w:rPr>
          <w:rFonts w:ascii="仿宋" w:eastAsia="仿宋" w:hAnsi="仿宋" w:hint="eastAsia"/>
          <w:color w:val="000000"/>
          <w:spacing w:val="-2"/>
          <w:kern w:val="0"/>
          <w:sz w:val="32"/>
          <w:szCs w:val="32"/>
        </w:rPr>
        <w:t>3.在国企党建上，落实把党建工作写入公司章程制度要求，完善党组织参与前置研究讨论重大经营管理事项规则程序，党组织发挥作用组织化、制度化、具体化。</w:t>
      </w:r>
    </w:p>
    <w:p w:rsidR="00BD26BA" w:rsidRPr="00F06265" w:rsidRDefault="00BD26BA" w:rsidP="00BD26BA">
      <w:pPr>
        <w:widowControl/>
        <w:spacing w:line="600" w:lineRule="exact"/>
        <w:ind w:firstLineChars="200" w:firstLine="632"/>
        <w:rPr>
          <w:rFonts w:eastAsia="仿宋_GB2312"/>
          <w:b/>
          <w:bCs/>
          <w:color w:val="000000"/>
          <w:kern w:val="0"/>
          <w:sz w:val="32"/>
          <w:szCs w:val="32"/>
        </w:rPr>
      </w:pPr>
      <w:r>
        <w:rPr>
          <w:rFonts w:ascii="仿宋" w:eastAsia="仿宋" w:hAnsi="仿宋" w:hint="eastAsia"/>
          <w:color w:val="000000"/>
          <w:spacing w:val="-2"/>
          <w:kern w:val="0"/>
          <w:sz w:val="32"/>
          <w:szCs w:val="32"/>
        </w:rPr>
        <w:t>（二）</w:t>
      </w:r>
      <w:r w:rsidRPr="00F06265">
        <w:rPr>
          <w:rFonts w:eastAsia="仿宋_GB2312"/>
          <w:b/>
          <w:bCs/>
          <w:color w:val="000000"/>
          <w:kern w:val="0"/>
          <w:sz w:val="32"/>
          <w:szCs w:val="32"/>
        </w:rPr>
        <w:t>机构设置</w:t>
      </w:r>
    </w:p>
    <w:p w:rsidR="00BD26BA" w:rsidRPr="00B504F6" w:rsidRDefault="00BD26BA" w:rsidP="00BD26BA">
      <w:pPr>
        <w:widowControl/>
        <w:shd w:val="clear" w:color="auto" w:fill="FFFFFF"/>
        <w:spacing w:line="600" w:lineRule="atLeast"/>
        <w:ind w:firstLine="643"/>
        <w:rPr>
          <w:rFonts w:ascii="仿宋" w:eastAsia="仿宋" w:hAnsi="仿宋"/>
          <w:color w:val="000000"/>
          <w:spacing w:val="-2"/>
          <w:kern w:val="0"/>
          <w:sz w:val="32"/>
          <w:szCs w:val="32"/>
        </w:rPr>
      </w:pPr>
      <w:r w:rsidRPr="0088210A">
        <w:rPr>
          <w:rFonts w:ascii="仿宋" w:eastAsia="仿宋" w:hAnsi="仿宋" w:hint="eastAsia"/>
          <w:color w:val="333333"/>
          <w:kern w:val="0"/>
          <w:sz w:val="32"/>
          <w:szCs w:val="32"/>
        </w:rPr>
        <w:t>市国资委作为一级部门预算单位，内设科室为：办公室（加挂党委办公室、政策法规科牌子）、组织人事科（加挂监事工作科牌子）、产权管理科、考评预算科、企业发展科（加挂企业改革指导科、安全维稳科）、企业党建科。</w:t>
      </w:r>
      <w:r>
        <w:rPr>
          <w:rFonts w:ascii="仿宋" w:eastAsia="仿宋" w:hAnsi="仿宋" w:hint="eastAsia"/>
          <w:color w:val="333333"/>
          <w:kern w:val="0"/>
          <w:sz w:val="32"/>
          <w:szCs w:val="32"/>
        </w:rPr>
        <w:t>公务员编制20人</w:t>
      </w:r>
      <w:r>
        <w:rPr>
          <w:rFonts w:ascii="仿宋" w:eastAsia="仿宋" w:hAnsi="仿宋"/>
          <w:color w:val="333333"/>
          <w:kern w:val="0"/>
          <w:sz w:val="32"/>
          <w:szCs w:val="32"/>
        </w:rPr>
        <w:t>，</w:t>
      </w:r>
      <w:r>
        <w:rPr>
          <w:rFonts w:ascii="仿宋" w:eastAsia="仿宋" w:hAnsi="仿宋" w:hint="eastAsia"/>
          <w:color w:val="333333"/>
          <w:kern w:val="0"/>
          <w:sz w:val="32"/>
          <w:szCs w:val="32"/>
        </w:rPr>
        <w:t>工勤</w:t>
      </w:r>
      <w:r>
        <w:rPr>
          <w:rFonts w:ascii="仿宋" w:eastAsia="仿宋" w:hAnsi="仿宋"/>
          <w:color w:val="333333"/>
          <w:kern w:val="0"/>
          <w:sz w:val="32"/>
          <w:szCs w:val="32"/>
        </w:rPr>
        <w:t>编制</w:t>
      </w:r>
      <w:r>
        <w:rPr>
          <w:rFonts w:ascii="仿宋" w:eastAsia="仿宋" w:hAnsi="仿宋" w:hint="eastAsia"/>
          <w:color w:val="333333"/>
          <w:kern w:val="0"/>
          <w:sz w:val="32"/>
          <w:szCs w:val="32"/>
        </w:rPr>
        <w:t>1人</w:t>
      </w:r>
      <w:r>
        <w:rPr>
          <w:rFonts w:ascii="仿宋" w:eastAsia="仿宋" w:hAnsi="仿宋"/>
          <w:color w:val="333333"/>
          <w:kern w:val="0"/>
          <w:sz w:val="32"/>
          <w:szCs w:val="32"/>
        </w:rPr>
        <w:t>，事业编制</w:t>
      </w:r>
      <w:r>
        <w:rPr>
          <w:rFonts w:ascii="仿宋" w:eastAsia="仿宋" w:hAnsi="仿宋" w:hint="eastAsia"/>
          <w:color w:val="333333"/>
          <w:kern w:val="0"/>
          <w:sz w:val="32"/>
          <w:szCs w:val="32"/>
        </w:rPr>
        <w:t>13人，</w:t>
      </w:r>
      <w:r>
        <w:rPr>
          <w:rFonts w:ascii="仿宋" w:eastAsia="仿宋" w:hAnsi="仿宋"/>
          <w:color w:val="333333"/>
          <w:kern w:val="0"/>
          <w:sz w:val="32"/>
          <w:szCs w:val="32"/>
        </w:rPr>
        <w:t>在职人数为公务员</w:t>
      </w:r>
      <w:r>
        <w:rPr>
          <w:rFonts w:ascii="仿宋" w:eastAsia="仿宋" w:hAnsi="仿宋" w:hint="eastAsia"/>
          <w:color w:val="333333"/>
          <w:kern w:val="0"/>
          <w:sz w:val="32"/>
          <w:szCs w:val="32"/>
        </w:rPr>
        <w:t>2</w:t>
      </w:r>
      <w:r>
        <w:rPr>
          <w:rFonts w:ascii="仿宋" w:eastAsia="仿宋" w:hAnsi="仿宋"/>
          <w:color w:val="333333"/>
          <w:kern w:val="0"/>
          <w:sz w:val="32"/>
          <w:szCs w:val="32"/>
        </w:rPr>
        <w:t>0</w:t>
      </w:r>
      <w:r>
        <w:rPr>
          <w:rFonts w:ascii="仿宋" w:eastAsia="仿宋" w:hAnsi="仿宋" w:hint="eastAsia"/>
          <w:color w:val="333333"/>
          <w:kern w:val="0"/>
          <w:sz w:val="32"/>
          <w:szCs w:val="32"/>
        </w:rPr>
        <w:t>人</w:t>
      </w:r>
      <w:r>
        <w:rPr>
          <w:rFonts w:ascii="仿宋" w:eastAsia="仿宋" w:hAnsi="仿宋"/>
          <w:color w:val="333333"/>
          <w:kern w:val="0"/>
          <w:sz w:val="32"/>
          <w:szCs w:val="32"/>
        </w:rPr>
        <w:t>，</w:t>
      </w:r>
      <w:r>
        <w:rPr>
          <w:rFonts w:ascii="仿宋" w:eastAsia="仿宋" w:hAnsi="仿宋" w:hint="eastAsia"/>
          <w:color w:val="333333"/>
          <w:kern w:val="0"/>
          <w:sz w:val="32"/>
          <w:szCs w:val="32"/>
        </w:rPr>
        <w:t>工勤</w:t>
      </w:r>
      <w:r>
        <w:rPr>
          <w:rFonts w:ascii="仿宋" w:eastAsia="仿宋" w:hAnsi="仿宋"/>
          <w:color w:val="333333"/>
          <w:kern w:val="0"/>
          <w:sz w:val="32"/>
          <w:szCs w:val="32"/>
        </w:rPr>
        <w:t>人员</w:t>
      </w:r>
      <w:r>
        <w:rPr>
          <w:rFonts w:ascii="仿宋" w:eastAsia="仿宋" w:hAnsi="仿宋" w:hint="eastAsia"/>
          <w:color w:val="333333"/>
          <w:kern w:val="0"/>
          <w:sz w:val="32"/>
          <w:szCs w:val="32"/>
        </w:rPr>
        <w:t>1人</w:t>
      </w:r>
      <w:r>
        <w:rPr>
          <w:rFonts w:ascii="仿宋" w:eastAsia="仿宋" w:hAnsi="仿宋"/>
          <w:color w:val="333333"/>
          <w:kern w:val="0"/>
          <w:sz w:val="32"/>
          <w:szCs w:val="32"/>
        </w:rPr>
        <w:t>，事业</w:t>
      </w:r>
      <w:r>
        <w:rPr>
          <w:rFonts w:ascii="仿宋" w:eastAsia="仿宋" w:hAnsi="仿宋" w:hint="eastAsia"/>
          <w:color w:val="333333"/>
          <w:kern w:val="0"/>
          <w:sz w:val="32"/>
          <w:szCs w:val="32"/>
        </w:rPr>
        <w:t>人员13人</w:t>
      </w:r>
      <w:r>
        <w:rPr>
          <w:rFonts w:ascii="仿宋" w:eastAsia="仿宋" w:hAnsi="仿宋"/>
          <w:color w:val="333333"/>
          <w:kern w:val="0"/>
          <w:sz w:val="32"/>
          <w:szCs w:val="32"/>
        </w:rPr>
        <w:t>，在职控制率为</w:t>
      </w:r>
      <w:r>
        <w:rPr>
          <w:rFonts w:ascii="仿宋" w:eastAsia="仿宋" w:hAnsi="仿宋" w:hint="eastAsia"/>
          <w:color w:val="333333"/>
          <w:kern w:val="0"/>
          <w:sz w:val="32"/>
          <w:szCs w:val="32"/>
        </w:rPr>
        <w:t>100</w:t>
      </w:r>
      <w:r>
        <w:rPr>
          <w:rFonts w:ascii="仿宋" w:eastAsia="仿宋" w:hAnsi="仿宋"/>
          <w:color w:val="333333"/>
          <w:kern w:val="0"/>
          <w:sz w:val="32"/>
          <w:szCs w:val="32"/>
        </w:rPr>
        <w:t>%。</w:t>
      </w:r>
    </w:p>
    <w:p w:rsidR="00BD26BA" w:rsidRPr="00B504F6" w:rsidRDefault="00BD26BA" w:rsidP="00BD26BA">
      <w:pPr>
        <w:widowControl/>
        <w:shd w:val="clear" w:color="auto" w:fill="FFFFFF"/>
        <w:spacing w:line="600" w:lineRule="atLeast"/>
        <w:ind w:firstLine="640"/>
        <w:rPr>
          <w:rFonts w:ascii="仿宋" w:eastAsia="仿宋" w:hAnsi="仿宋"/>
          <w:b/>
          <w:spacing w:val="-2"/>
          <w:sz w:val="32"/>
          <w:szCs w:val="32"/>
        </w:rPr>
      </w:pPr>
      <w:r w:rsidRPr="00B504F6">
        <w:rPr>
          <w:rFonts w:ascii="仿宋" w:eastAsia="仿宋" w:hAnsi="仿宋"/>
          <w:b/>
          <w:spacing w:val="-2"/>
          <w:sz w:val="32"/>
          <w:szCs w:val="32"/>
        </w:rPr>
        <w:lastRenderedPageBreak/>
        <w:t>（</w:t>
      </w:r>
      <w:r w:rsidRPr="00B504F6">
        <w:rPr>
          <w:rFonts w:ascii="仿宋" w:eastAsia="仿宋" w:hAnsi="仿宋" w:hint="eastAsia"/>
          <w:b/>
          <w:spacing w:val="-2"/>
          <w:sz w:val="32"/>
          <w:szCs w:val="32"/>
        </w:rPr>
        <w:t>三</w:t>
      </w:r>
      <w:r w:rsidRPr="00B504F6">
        <w:rPr>
          <w:rFonts w:ascii="仿宋" w:eastAsia="仿宋" w:hAnsi="仿宋"/>
          <w:b/>
          <w:spacing w:val="-2"/>
          <w:sz w:val="32"/>
          <w:szCs w:val="32"/>
        </w:rPr>
        <w:t>）部门整体支出规模、使用方向和主要内容、涉及范围等。</w:t>
      </w:r>
    </w:p>
    <w:p w:rsidR="00BD26BA" w:rsidRPr="0027656B" w:rsidRDefault="00BD26BA" w:rsidP="00BD26BA">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hint="eastAsia"/>
          <w:color w:val="000000"/>
          <w:spacing w:val="-2"/>
          <w:kern w:val="0"/>
          <w:sz w:val="32"/>
          <w:szCs w:val="32"/>
        </w:rPr>
        <w:t>2021</w:t>
      </w:r>
      <w:r w:rsidRPr="00EA1D7F">
        <w:rPr>
          <w:rFonts w:ascii="仿宋" w:eastAsia="仿宋" w:hAnsi="仿宋" w:hint="eastAsia"/>
          <w:color w:val="000000"/>
          <w:spacing w:val="-2"/>
          <w:kern w:val="0"/>
          <w:sz w:val="32"/>
          <w:szCs w:val="32"/>
        </w:rPr>
        <w:t>年部门预算支出</w:t>
      </w:r>
      <w:r>
        <w:rPr>
          <w:rFonts w:ascii="仿宋" w:eastAsia="仿宋" w:hAnsi="仿宋"/>
          <w:color w:val="000000"/>
          <w:spacing w:val="-2"/>
          <w:kern w:val="0"/>
          <w:sz w:val="32"/>
          <w:szCs w:val="32"/>
        </w:rPr>
        <w:t>666.19</w:t>
      </w:r>
      <w:r>
        <w:rPr>
          <w:rFonts w:ascii="仿宋" w:eastAsia="仿宋" w:hAnsi="仿宋" w:hint="eastAsia"/>
          <w:color w:val="000000"/>
          <w:spacing w:val="-2"/>
          <w:kern w:val="0"/>
          <w:sz w:val="32"/>
          <w:szCs w:val="32"/>
        </w:rPr>
        <w:t>万元，其中基本</w:t>
      </w:r>
      <w:r>
        <w:rPr>
          <w:rFonts w:ascii="仿宋" w:eastAsia="仿宋" w:hAnsi="仿宋"/>
          <w:color w:val="000000"/>
          <w:spacing w:val="-2"/>
          <w:kern w:val="0"/>
          <w:sz w:val="32"/>
          <w:szCs w:val="32"/>
        </w:rPr>
        <w:t>支出</w:t>
      </w:r>
      <w:r>
        <w:rPr>
          <w:rFonts w:ascii="仿宋" w:eastAsia="仿宋" w:hAnsi="仿宋" w:hint="eastAsia"/>
          <w:color w:val="000000"/>
          <w:spacing w:val="-2"/>
          <w:kern w:val="0"/>
          <w:sz w:val="32"/>
          <w:szCs w:val="32"/>
        </w:rPr>
        <w:t>552.19万元</w:t>
      </w:r>
      <w:r>
        <w:rPr>
          <w:rFonts w:ascii="仿宋" w:eastAsia="仿宋" w:hAnsi="仿宋"/>
          <w:color w:val="000000"/>
          <w:spacing w:val="-2"/>
          <w:kern w:val="0"/>
          <w:sz w:val="32"/>
          <w:szCs w:val="32"/>
        </w:rPr>
        <w:t>，项目支出</w:t>
      </w:r>
      <w:r>
        <w:rPr>
          <w:rFonts w:ascii="仿宋" w:eastAsia="仿宋" w:hAnsi="仿宋" w:hint="eastAsia"/>
          <w:color w:val="000000"/>
          <w:spacing w:val="-2"/>
          <w:kern w:val="0"/>
          <w:sz w:val="32"/>
          <w:szCs w:val="32"/>
        </w:rPr>
        <w:t>114万元。基本支出主要包括</w:t>
      </w:r>
      <w:r>
        <w:rPr>
          <w:rFonts w:ascii="仿宋" w:eastAsia="仿宋" w:hAnsi="仿宋"/>
          <w:color w:val="000000"/>
          <w:spacing w:val="-2"/>
          <w:kern w:val="0"/>
          <w:sz w:val="32"/>
          <w:szCs w:val="32"/>
        </w:rPr>
        <w:t>：</w:t>
      </w:r>
      <w:r w:rsidRPr="00EA1D7F">
        <w:rPr>
          <w:rFonts w:ascii="仿宋" w:eastAsia="仿宋" w:hAnsi="仿宋" w:hint="eastAsia"/>
          <w:color w:val="000000"/>
          <w:spacing w:val="-2"/>
          <w:kern w:val="0"/>
          <w:sz w:val="32"/>
          <w:szCs w:val="32"/>
        </w:rPr>
        <w:t>工资及福利支出</w:t>
      </w:r>
      <w:r>
        <w:rPr>
          <w:rFonts w:ascii="仿宋" w:eastAsia="仿宋" w:hAnsi="仿宋"/>
          <w:color w:val="000000"/>
          <w:spacing w:val="-2"/>
          <w:kern w:val="0"/>
          <w:sz w:val="32"/>
          <w:szCs w:val="32"/>
        </w:rPr>
        <w:t>500.64</w:t>
      </w:r>
      <w:r>
        <w:rPr>
          <w:rFonts w:ascii="仿宋" w:eastAsia="仿宋" w:hAnsi="仿宋" w:hint="eastAsia"/>
          <w:color w:val="000000"/>
          <w:spacing w:val="-2"/>
          <w:kern w:val="0"/>
          <w:sz w:val="32"/>
          <w:szCs w:val="32"/>
        </w:rPr>
        <w:t>万元；</w:t>
      </w:r>
      <w:r w:rsidRPr="00EA1D7F">
        <w:rPr>
          <w:rFonts w:ascii="仿宋" w:eastAsia="仿宋" w:hAnsi="仿宋" w:hint="eastAsia"/>
          <w:color w:val="000000"/>
          <w:spacing w:val="-2"/>
          <w:kern w:val="0"/>
          <w:sz w:val="32"/>
          <w:szCs w:val="32"/>
        </w:rPr>
        <w:t>商品服务支出</w:t>
      </w:r>
      <w:r>
        <w:rPr>
          <w:rFonts w:ascii="仿宋" w:eastAsia="仿宋" w:hAnsi="仿宋" w:hint="eastAsia"/>
          <w:color w:val="000000"/>
          <w:spacing w:val="-2"/>
          <w:kern w:val="0"/>
          <w:sz w:val="32"/>
          <w:szCs w:val="32"/>
        </w:rPr>
        <w:t>50.29万元，</w:t>
      </w:r>
      <w:r w:rsidRPr="00EA1D7F">
        <w:rPr>
          <w:rFonts w:ascii="仿宋" w:eastAsia="仿宋" w:hAnsi="仿宋" w:hint="eastAsia"/>
          <w:color w:val="000000"/>
          <w:spacing w:val="-2"/>
          <w:kern w:val="0"/>
          <w:sz w:val="32"/>
          <w:szCs w:val="32"/>
        </w:rPr>
        <w:t>资本性支出</w:t>
      </w:r>
      <w:r>
        <w:rPr>
          <w:rFonts w:ascii="仿宋" w:eastAsia="仿宋" w:hAnsi="仿宋"/>
          <w:color w:val="000000"/>
          <w:spacing w:val="-2"/>
          <w:kern w:val="0"/>
          <w:sz w:val="32"/>
          <w:szCs w:val="32"/>
        </w:rPr>
        <w:t>1.26</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等。</w:t>
      </w:r>
    </w:p>
    <w:p w:rsidR="00BD26BA" w:rsidRDefault="00BD26BA" w:rsidP="00BD26BA">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二、部门整体支出管理及使用情况</w:t>
      </w:r>
    </w:p>
    <w:p w:rsidR="00BD26BA" w:rsidRDefault="00BD26BA" w:rsidP="00BD26BA">
      <w:pPr>
        <w:widowControl/>
        <w:shd w:val="clear" w:color="auto" w:fill="FFFFFF"/>
        <w:spacing w:line="600" w:lineRule="atLeast"/>
        <w:ind w:firstLine="643"/>
        <w:rPr>
          <w:rFonts w:ascii="仿宋" w:eastAsia="仿宋" w:hAnsi="仿宋"/>
          <w:b/>
          <w:spacing w:val="-2"/>
          <w:sz w:val="32"/>
          <w:szCs w:val="21"/>
        </w:rPr>
      </w:pPr>
      <w:r>
        <w:rPr>
          <w:rFonts w:ascii="仿宋" w:eastAsia="仿宋" w:hAnsi="仿宋"/>
          <w:b/>
          <w:spacing w:val="-2"/>
          <w:sz w:val="32"/>
          <w:szCs w:val="32"/>
        </w:rPr>
        <w:t>（一）基本支出</w:t>
      </w:r>
    </w:p>
    <w:p w:rsidR="00BD26BA" w:rsidRPr="00EA1D7F" w:rsidRDefault="00BD26BA" w:rsidP="00BD26BA">
      <w:pPr>
        <w:widowControl/>
        <w:shd w:val="clear" w:color="auto" w:fill="FFFFFF"/>
        <w:spacing w:line="600" w:lineRule="atLeast"/>
        <w:ind w:firstLine="643"/>
        <w:rPr>
          <w:color w:val="333333"/>
          <w:kern w:val="0"/>
          <w:szCs w:val="21"/>
        </w:rPr>
      </w:pPr>
      <w:r w:rsidRPr="00EA1D7F">
        <w:rPr>
          <w:rFonts w:ascii="仿宋" w:eastAsia="仿宋" w:hAnsi="仿宋" w:hint="eastAsia"/>
          <w:color w:val="000000"/>
          <w:spacing w:val="-2"/>
          <w:kern w:val="0"/>
          <w:sz w:val="32"/>
          <w:szCs w:val="32"/>
        </w:rPr>
        <w:t>基本支出用于保障单位正常运转，完成日常工作任务而发生的支出，包括人员经费和公用经费</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具体开支明细如下</w:t>
      </w:r>
      <w:r>
        <w:rPr>
          <w:rFonts w:ascii="仿宋" w:eastAsia="仿宋" w:hAnsi="仿宋" w:hint="eastAsia"/>
          <w:color w:val="000000"/>
          <w:spacing w:val="-2"/>
          <w:kern w:val="0"/>
          <w:sz w:val="32"/>
          <w:szCs w:val="32"/>
        </w:rPr>
        <w:t>：</w:t>
      </w:r>
    </w:p>
    <w:p w:rsidR="00BD26BA" w:rsidRDefault="00BD26BA" w:rsidP="00BD26BA">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color w:val="000000"/>
          <w:spacing w:val="-2"/>
          <w:kern w:val="0"/>
          <w:sz w:val="32"/>
          <w:szCs w:val="32"/>
        </w:rPr>
        <w:t>1</w:t>
      </w:r>
      <w:r>
        <w:rPr>
          <w:rFonts w:ascii="仿宋" w:eastAsia="仿宋" w:hAnsi="仿宋" w:hint="eastAsia"/>
          <w:color w:val="000000"/>
          <w:spacing w:val="-2"/>
          <w:kern w:val="0"/>
          <w:sz w:val="32"/>
          <w:szCs w:val="32"/>
        </w:rPr>
        <w:t>、</w:t>
      </w:r>
      <w:r w:rsidRPr="00EA1D7F">
        <w:rPr>
          <w:rFonts w:ascii="仿宋" w:eastAsia="仿宋" w:hAnsi="仿宋" w:hint="eastAsia"/>
          <w:color w:val="000000"/>
          <w:spacing w:val="-2"/>
          <w:kern w:val="0"/>
          <w:sz w:val="32"/>
          <w:szCs w:val="32"/>
        </w:rPr>
        <w:t>工资及福利支出</w:t>
      </w:r>
      <w:r>
        <w:rPr>
          <w:rFonts w:ascii="仿宋" w:eastAsia="仿宋" w:hAnsi="仿宋"/>
          <w:color w:val="000000"/>
          <w:spacing w:val="-2"/>
          <w:kern w:val="0"/>
          <w:sz w:val="32"/>
          <w:szCs w:val="32"/>
        </w:rPr>
        <w:t>500.64</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其中</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基本工资</w:t>
      </w:r>
      <w:r>
        <w:rPr>
          <w:rFonts w:ascii="仿宋" w:eastAsia="仿宋" w:hAnsi="仿宋"/>
          <w:color w:val="000000"/>
          <w:spacing w:val="-2"/>
          <w:kern w:val="0"/>
          <w:sz w:val="32"/>
          <w:szCs w:val="32"/>
        </w:rPr>
        <w:t>支出205.6</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津贴补贴</w:t>
      </w:r>
      <w:r>
        <w:rPr>
          <w:rFonts w:ascii="仿宋" w:eastAsia="仿宋" w:hAnsi="仿宋"/>
          <w:color w:val="000000"/>
          <w:spacing w:val="-2"/>
          <w:kern w:val="0"/>
          <w:sz w:val="32"/>
          <w:szCs w:val="32"/>
        </w:rPr>
        <w:t>支出75.21</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奖金105.19</w:t>
      </w:r>
      <w:r>
        <w:rPr>
          <w:rFonts w:ascii="仿宋" w:eastAsia="仿宋" w:hAnsi="仿宋" w:hint="eastAsia"/>
          <w:color w:val="000000"/>
          <w:spacing w:val="-2"/>
          <w:kern w:val="0"/>
          <w:sz w:val="32"/>
          <w:szCs w:val="32"/>
        </w:rPr>
        <w:t>万元、伙食</w:t>
      </w:r>
      <w:r>
        <w:rPr>
          <w:rFonts w:ascii="仿宋" w:eastAsia="仿宋" w:hAnsi="仿宋"/>
          <w:color w:val="000000"/>
          <w:spacing w:val="-2"/>
          <w:kern w:val="0"/>
          <w:sz w:val="32"/>
          <w:szCs w:val="32"/>
        </w:rPr>
        <w:t>补助费</w:t>
      </w:r>
      <w:r>
        <w:rPr>
          <w:rFonts w:ascii="仿宋" w:eastAsia="仿宋" w:hAnsi="仿宋" w:hint="eastAsia"/>
          <w:color w:val="000000"/>
          <w:spacing w:val="-2"/>
          <w:kern w:val="0"/>
          <w:sz w:val="32"/>
          <w:szCs w:val="32"/>
        </w:rPr>
        <w:t>6.14万元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绩效</w:t>
      </w:r>
      <w:r>
        <w:rPr>
          <w:rFonts w:ascii="仿宋" w:eastAsia="仿宋" w:hAnsi="仿宋"/>
          <w:color w:val="000000"/>
          <w:spacing w:val="-2"/>
          <w:kern w:val="0"/>
          <w:sz w:val="32"/>
          <w:szCs w:val="32"/>
        </w:rPr>
        <w:t>工资26.01</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、养老</w:t>
      </w:r>
      <w:r>
        <w:rPr>
          <w:rFonts w:ascii="仿宋" w:eastAsia="仿宋" w:hAnsi="仿宋" w:hint="eastAsia"/>
          <w:color w:val="000000"/>
          <w:spacing w:val="-2"/>
          <w:kern w:val="0"/>
          <w:sz w:val="32"/>
          <w:szCs w:val="32"/>
        </w:rPr>
        <w:t>保险</w:t>
      </w:r>
      <w:r>
        <w:rPr>
          <w:rFonts w:ascii="仿宋" w:eastAsia="仿宋" w:hAnsi="仿宋"/>
          <w:color w:val="000000"/>
          <w:spacing w:val="-2"/>
          <w:kern w:val="0"/>
          <w:sz w:val="32"/>
          <w:szCs w:val="32"/>
        </w:rPr>
        <w:t>50.08</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、医疗</w:t>
      </w:r>
      <w:r>
        <w:rPr>
          <w:rFonts w:ascii="仿宋" w:eastAsia="仿宋" w:hAnsi="仿宋" w:hint="eastAsia"/>
          <w:color w:val="000000"/>
          <w:spacing w:val="-2"/>
          <w:kern w:val="0"/>
          <w:sz w:val="32"/>
          <w:szCs w:val="32"/>
        </w:rPr>
        <w:t>保险</w:t>
      </w:r>
      <w:r>
        <w:rPr>
          <w:rFonts w:ascii="仿宋" w:eastAsia="仿宋" w:hAnsi="仿宋"/>
          <w:color w:val="000000"/>
          <w:spacing w:val="-2"/>
          <w:kern w:val="0"/>
          <w:sz w:val="32"/>
          <w:szCs w:val="32"/>
        </w:rPr>
        <w:t>支出25.01</w:t>
      </w:r>
      <w:r>
        <w:rPr>
          <w:rFonts w:ascii="仿宋" w:eastAsia="仿宋" w:hAnsi="仿宋" w:hint="eastAsia"/>
          <w:color w:val="000000"/>
          <w:spacing w:val="-2"/>
          <w:kern w:val="0"/>
          <w:sz w:val="32"/>
          <w:szCs w:val="32"/>
        </w:rPr>
        <w:t>万元、其他</w:t>
      </w:r>
      <w:r>
        <w:rPr>
          <w:rFonts w:ascii="仿宋" w:eastAsia="仿宋" w:hAnsi="仿宋"/>
          <w:color w:val="000000"/>
          <w:spacing w:val="-2"/>
          <w:kern w:val="0"/>
          <w:sz w:val="32"/>
          <w:szCs w:val="32"/>
        </w:rPr>
        <w:t>社会保障6.39</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其他工资福利支出</w:t>
      </w:r>
      <w:r>
        <w:rPr>
          <w:rFonts w:ascii="仿宋" w:eastAsia="仿宋" w:hAnsi="仿宋" w:hint="eastAsia"/>
          <w:color w:val="000000"/>
          <w:spacing w:val="-2"/>
          <w:kern w:val="0"/>
          <w:sz w:val="32"/>
          <w:szCs w:val="32"/>
        </w:rPr>
        <w:t>0.9万元</w:t>
      </w:r>
      <w:r>
        <w:rPr>
          <w:rFonts w:ascii="仿宋" w:eastAsia="仿宋" w:hAnsi="仿宋"/>
          <w:color w:val="000000"/>
          <w:spacing w:val="-2"/>
          <w:kern w:val="0"/>
          <w:sz w:val="32"/>
          <w:szCs w:val="32"/>
        </w:rPr>
        <w:t>。</w:t>
      </w:r>
    </w:p>
    <w:p w:rsidR="00BD26BA" w:rsidRDefault="00BD26BA" w:rsidP="00BD26BA">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hint="eastAsia"/>
          <w:color w:val="000000"/>
          <w:spacing w:val="-2"/>
          <w:kern w:val="0"/>
          <w:sz w:val="32"/>
          <w:szCs w:val="32"/>
        </w:rPr>
        <w:t>2、</w:t>
      </w:r>
      <w:r w:rsidRPr="00EA1D7F">
        <w:rPr>
          <w:rFonts w:ascii="仿宋" w:eastAsia="仿宋" w:hAnsi="仿宋" w:hint="eastAsia"/>
          <w:color w:val="000000"/>
          <w:spacing w:val="-2"/>
          <w:kern w:val="0"/>
          <w:sz w:val="32"/>
          <w:szCs w:val="32"/>
        </w:rPr>
        <w:t>商品服务支出</w:t>
      </w:r>
      <w:r>
        <w:rPr>
          <w:rFonts w:ascii="仿宋" w:eastAsia="仿宋" w:hAnsi="仿宋"/>
          <w:color w:val="000000"/>
          <w:spacing w:val="-2"/>
          <w:kern w:val="0"/>
          <w:sz w:val="32"/>
          <w:szCs w:val="32"/>
        </w:rPr>
        <w:t>50.29</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其中：办公费</w:t>
      </w:r>
      <w:r>
        <w:rPr>
          <w:rFonts w:ascii="仿宋" w:eastAsia="仿宋" w:hAnsi="仿宋"/>
          <w:color w:val="000000"/>
          <w:spacing w:val="-2"/>
          <w:kern w:val="0"/>
          <w:sz w:val="32"/>
          <w:szCs w:val="32"/>
        </w:rPr>
        <w:t>8.45</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印刷</w:t>
      </w:r>
      <w:r>
        <w:rPr>
          <w:rFonts w:ascii="仿宋" w:eastAsia="仿宋" w:hAnsi="仿宋"/>
          <w:color w:val="000000"/>
          <w:spacing w:val="-2"/>
          <w:kern w:val="0"/>
          <w:sz w:val="32"/>
          <w:szCs w:val="32"/>
        </w:rPr>
        <w:t>费3.88</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、邮电费0.61</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差旅费3.67万元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维修</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维护</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费</w:t>
      </w:r>
      <w:r>
        <w:rPr>
          <w:rFonts w:ascii="仿宋" w:eastAsia="仿宋" w:hAnsi="仿宋"/>
          <w:color w:val="000000"/>
          <w:spacing w:val="-2"/>
          <w:kern w:val="0"/>
          <w:sz w:val="32"/>
          <w:szCs w:val="32"/>
        </w:rPr>
        <w:t>0.21</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会议</w:t>
      </w:r>
      <w:r>
        <w:rPr>
          <w:rFonts w:ascii="仿宋" w:eastAsia="仿宋" w:hAnsi="仿宋"/>
          <w:color w:val="000000"/>
          <w:spacing w:val="-2"/>
          <w:kern w:val="0"/>
          <w:sz w:val="32"/>
          <w:szCs w:val="32"/>
        </w:rPr>
        <w:t>费0.1</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、培训费0.81</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、工会经费19.4</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、福利费</w:t>
      </w:r>
      <w:r>
        <w:rPr>
          <w:rFonts w:ascii="仿宋" w:eastAsia="仿宋" w:hAnsi="仿宋" w:hint="eastAsia"/>
          <w:color w:val="000000"/>
          <w:spacing w:val="-2"/>
          <w:kern w:val="0"/>
          <w:sz w:val="32"/>
          <w:szCs w:val="32"/>
        </w:rPr>
        <w:t>1</w:t>
      </w:r>
      <w:r>
        <w:rPr>
          <w:rFonts w:ascii="仿宋" w:eastAsia="仿宋" w:hAnsi="仿宋"/>
          <w:color w:val="000000"/>
          <w:spacing w:val="-2"/>
          <w:kern w:val="0"/>
          <w:sz w:val="32"/>
          <w:szCs w:val="32"/>
        </w:rPr>
        <w:t>1.43</w:t>
      </w:r>
      <w:r>
        <w:rPr>
          <w:rFonts w:ascii="仿宋" w:eastAsia="仿宋" w:hAnsi="仿宋" w:hint="eastAsia"/>
          <w:color w:val="000000"/>
          <w:spacing w:val="-2"/>
          <w:kern w:val="0"/>
          <w:sz w:val="32"/>
          <w:szCs w:val="32"/>
        </w:rPr>
        <w:t>万元、公务</w:t>
      </w:r>
      <w:r>
        <w:rPr>
          <w:rFonts w:ascii="仿宋" w:eastAsia="仿宋" w:hAnsi="仿宋"/>
          <w:color w:val="000000"/>
          <w:spacing w:val="-2"/>
          <w:kern w:val="0"/>
          <w:sz w:val="32"/>
          <w:szCs w:val="32"/>
        </w:rPr>
        <w:t>用车运行费1.73</w:t>
      </w:r>
      <w:r>
        <w:rPr>
          <w:rFonts w:ascii="仿宋" w:eastAsia="仿宋" w:hAnsi="仿宋" w:hint="eastAsia"/>
          <w:color w:val="000000"/>
          <w:spacing w:val="-2"/>
          <w:kern w:val="0"/>
          <w:sz w:val="32"/>
          <w:szCs w:val="32"/>
        </w:rPr>
        <w:t>万元。</w:t>
      </w:r>
    </w:p>
    <w:p w:rsidR="00BD26BA" w:rsidRDefault="00BD26BA" w:rsidP="00BD26BA">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color w:val="000000"/>
          <w:spacing w:val="-2"/>
          <w:kern w:val="0"/>
          <w:sz w:val="32"/>
          <w:szCs w:val="32"/>
        </w:rPr>
        <w:t>3</w:t>
      </w:r>
      <w:r>
        <w:rPr>
          <w:rFonts w:ascii="仿宋" w:eastAsia="仿宋" w:hAnsi="仿宋" w:hint="eastAsia"/>
          <w:color w:val="000000"/>
          <w:spacing w:val="-2"/>
          <w:kern w:val="0"/>
          <w:sz w:val="32"/>
          <w:szCs w:val="32"/>
        </w:rPr>
        <w:t>、</w:t>
      </w:r>
      <w:r w:rsidRPr="00EA1D7F">
        <w:rPr>
          <w:rFonts w:ascii="仿宋" w:eastAsia="仿宋" w:hAnsi="仿宋" w:hint="eastAsia"/>
          <w:color w:val="000000"/>
          <w:spacing w:val="-2"/>
          <w:kern w:val="0"/>
          <w:sz w:val="32"/>
          <w:szCs w:val="32"/>
        </w:rPr>
        <w:t>其他资本性支出</w:t>
      </w:r>
      <w:r>
        <w:rPr>
          <w:rFonts w:ascii="仿宋" w:eastAsia="仿宋" w:hAnsi="仿宋" w:hint="eastAsia"/>
          <w:color w:val="000000"/>
          <w:spacing w:val="-2"/>
          <w:kern w:val="0"/>
          <w:sz w:val="32"/>
          <w:szCs w:val="32"/>
        </w:rPr>
        <w:t>1</w:t>
      </w:r>
      <w:r>
        <w:rPr>
          <w:rFonts w:ascii="仿宋" w:eastAsia="仿宋" w:hAnsi="仿宋"/>
          <w:color w:val="000000"/>
          <w:spacing w:val="-2"/>
          <w:kern w:val="0"/>
          <w:sz w:val="32"/>
          <w:szCs w:val="32"/>
        </w:rPr>
        <w:t>.26</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，用于</w:t>
      </w:r>
      <w:r>
        <w:rPr>
          <w:rFonts w:ascii="仿宋" w:eastAsia="仿宋" w:hAnsi="仿宋"/>
          <w:color w:val="000000"/>
          <w:spacing w:val="-2"/>
          <w:kern w:val="0"/>
          <w:sz w:val="32"/>
          <w:szCs w:val="32"/>
        </w:rPr>
        <w:t>购买</w:t>
      </w:r>
      <w:r>
        <w:rPr>
          <w:rFonts w:ascii="仿宋" w:eastAsia="仿宋" w:hAnsi="仿宋" w:hint="eastAsia"/>
          <w:color w:val="000000"/>
          <w:spacing w:val="-2"/>
          <w:kern w:val="0"/>
          <w:sz w:val="32"/>
          <w:szCs w:val="32"/>
        </w:rPr>
        <w:t>电脑、</w:t>
      </w:r>
      <w:r>
        <w:rPr>
          <w:rFonts w:ascii="仿宋" w:eastAsia="仿宋" w:hAnsi="仿宋"/>
          <w:color w:val="000000"/>
          <w:spacing w:val="-2"/>
          <w:kern w:val="0"/>
          <w:sz w:val="32"/>
          <w:szCs w:val="32"/>
        </w:rPr>
        <w:t>办公桌椅等办公设备</w:t>
      </w:r>
      <w:r w:rsidRPr="00EA1D7F">
        <w:rPr>
          <w:rFonts w:ascii="仿宋" w:eastAsia="仿宋" w:hAnsi="仿宋" w:hint="eastAsia"/>
          <w:color w:val="000000"/>
          <w:spacing w:val="-2"/>
          <w:kern w:val="0"/>
          <w:sz w:val="32"/>
          <w:szCs w:val="32"/>
        </w:rPr>
        <w:t>。</w:t>
      </w:r>
    </w:p>
    <w:p w:rsidR="00BD26BA" w:rsidRPr="008B1329" w:rsidRDefault="00BD26BA" w:rsidP="00BD26BA">
      <w:pPr>
        <w:widowControl/>
        <w:shd w:val="clear" w:color="auto" w:fill="FFFFFF"/>
        <w:spacing w:line="600" w:lineRule="atLeast"/>
        <w:ind w:firstLine="640"/>
        <w:rPr>
          <w:rFonts w:ascii="仿宋" w:eastAsia="仿宋" w:hAnsi="仿宋"/>
          <w:color w:val="333333"/>
          <w:spacing w:val="-2"/>
          <w:kern w:val="0"/>
          <w:sz w:val="32"/>
          <w:szCs w:val="32"/>
        </w:rPr>
      </w:pPr>
      <w:r>
        <w:rPr>
          <w:rFonts w:ascii="仿宋" w:eastAsia="仿宋" w:hAnsi="仿宋"/>
          <w:color w:val="000000"/>
          <w:spacing w:val="-2"/>
          <w:kern w:val="0"/>
          <w:sz w:val="32"/>
          <w:szCs w:val="32"/>
        </w:rPr>
        <w:lastRenderedPageBreak/>
        <w:t>4</w:t>
      </w:r>
      <w:r>
        <w:rPr>
          <w:rFonts w:ascii="仿宋" w:eastAsia="仿宋" w:hAnsi="仿宋" w:hint="eastAsia"/>
          <w:color w:val="000000"/>
          <w:spacing w:val="-2"/>
          <w:kern w:val="0"/>
          <w:sz w:val="32"/>
          <w:szCs w:val="32"/>
        </w:rPr>
        <w:t>、</w:t>
      </w:r>
      <w:r>
        <w:rPr>
          <w:rFonts w:ascii="仿宋" w:eastAsia="仿宋" w:hAnsi="仿宋" w:hint="eastAsia"/>
          <w:color w:val="333333"/>
          <w:spacing w:val="-2"/>
          <w:kern w:val="0"/>
          <w:sz w:val="32"/>
          <w:szCs w:val="32"/>
        </w:rPr>
        <w:t xml:space="preserve"> “三</w:t>
      </w:r>
      <w:r>
        <w:rPr>
          <w:rFonts w:ascii="仿宋" w:eastAsia="仿宋" w:hAnsi="仿宋"/>
          <w:color w:val="333333"/>
          <w:spacing w:val="-2"/>
          <w:kern w:val="0"/>
          <w:sz w:val="32"/>
          <w:szCs w:val="32"/>
        </w:rPr>
        <w:t>公</w:t>
      </w:r>
      <w:r>
        <w:rPr>
          <w:rFonts w:ascii="仿宋" w:eastAsia="仿宋" w:hAnsi="仿宋" w:hint="eastAsia"/>
          <w:color w:val="333333"/>
          <w:spacing w:val="-2"/>
          <w:kern w:val="0"/>
          <w:sz w:val="32"/>
          <w:szCs w:val="32"/>
        </w:rPr>
        <w:t>”</w:t>
      </w:r>
      <w:r>
        <w:rPr>
          <w:rFonts w:ascii="仿宋" w:eastAsia="仿宋" w:hAnsi="仿宋"/>
          <w:color w:val="333333"/>
          <w:spacing w:val="-2"/>
          <w:kern w:val="0"/>
          <w:sz w:val="32"/>
          <w:szCs w:val="32"/>
        </w:rPr>
        <w:t>经费</w:t>
      </w:r>
      <w:r>
        <w:rPr>
          <w:rFonts w:ascii="仿宋" w:eastAsia="仿宋" w:hAnsi="仿宋" w:hint="eastAsia"/>
          <w:color w:val="333333"/>
          <w:spacing w:val="-2"/>
          <w:kern w:val="0"/>
          <w:sz w:val="32"/>
          <w:szCs w:val="32"/>
        </w:rPr>
        <w:t>控制</w:t>
      </w:r>
      <w:r>
        <w:rPr>
          <w:rFonts w:ascii="仿宋" w:eastAsia="仿宋" w:hAnsi="仿宋"/>
          <w:color w:val="333333"/>
          <w:spacing w:val="-2"/>
          <w:kern w:val="0"/>
          <w:sz w:val="32"/>
          <w:szCs w:val="32"/>
        </w:rPr>
        <w:t>率为：19.61 %</w:t>
      </w:r>
      <w:r>
        <w:rPr>
          <w:rFonts w:ascii="仿宋" w:eastAsia="仿宋" w:hAnsi="仿宋" w:hint="eastAsia"/>
          <w:color w:val="333333"/>
          <w:spacing w:val="-2"/>
          <w:kern w:val="0"/>
          <w:sz w:val="32"/>
          <w:szCs w:val="32"/>
        </w:rPr>
        <w:t>，</w:t>
      </w:r>
      <w:r>
        <w:rPr>
          <w:rFonts w:ascii="仿宋" w:eastAsia="仿宋" w:hAnsi="仿宋" w:hint="eastAsia"/>
          <w:color w:val="000000"/>
          <w:spacing w:val="-2"/>
          <w:kern w:val="0"/>
          <w:sz w:val="32"/>
          <w:szCs w:val="32"/>
        </w:rPr>
        <w:t>全</w:t>
      </w:r>
      <w:r>
        <w:rPr>
          <w:rFonts w:ascii="仿宋_GB2312" w:eastAsia="仿宋_GB2312" w:hAnsi="仿宋_GB2312" w:cs="仿宋" w:hint="eastAsia"/>
          <w:color w:val="000000"/>
          <w:sz w:val="32"/>
          <w:szCs w:val="32"/>
        </w:rPr>
        <w:t>年“三公”经费开支</w:t>
      </w:r>
      <w:r>
        <w:rPr>
          <w:rFonts w:ascii="仿宋_GB2312" w:eastAsia="仿宋_GB2312" w:hAnsi="仿宋_GB2312" w:cs="仿宋"/>
          <w:color w:val="000000"/>
          <w:sz w:val="32"/>
          <w:szCs w:val="32"/>
        </w:rPr>
        <w:t>2.57</w:t>
      </w:r>
      <w:r>
        <w:rPr>
          <w:rFonts w:ascii="仿宋_GB2312" w:eastAsia="仿宋_GB2312" w:hAnsi="仿宋_GB2312" w:cs="仿宋" w:hint="eastAsia"/>
          <w:color w:val="000000"/>
          <w:sz w:val="32"/>
          <w:szCs w:val="32"/>
        </w:rPr>
        <w:t>万元，与年初预算</w:t>
      </w:r>
      <w:r>
        <w:rPr>
          <w:rFonts w:ascii="仿宋_GB2312" w:eastAsia="仿宋_GB2312" w:hAnsi="仿宋_GB2312" w:cs="仿宋"/>
          <w:color w:val="000000"/>
          <w:sz w:val="32"/>
          <w:szCs w:val="32"/>
        </w:rPr>
        <w:t>13.1</w:t>
      </w:r>
      <w:r>
        <w:rPr>
          <w:rFonts w:ascii="仿宋_GB2312" w:eastAsia="仿宋_GB2312" w:hAnsi="仿宋_GB2312" w:cs="仿宋" w:hint="eastAsia"/>
          <w:color w:val="000000"/>
          <w:sz w:val="32"/>
          <w:szCs w:val="32"/>
        </w:rPr>
        <w:t>万元相比，减少</w:t>
      </w:r>
      <w:r>
        <w:rPr>
          <w:rFonts w:ascii="仿宋_GB2312" w:eastAsia="仿宋_GB2312" w:hAnsi="仿宋_GB2312" w:cs="仿宋"/>
          <w:color w:val="000000"/>
          <w:sz w:val="32"/>
          <w:szCs w:val="32"/>
        </w:rPr>
        <w:t>10.53</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w:t>
      </w:r>
      <w:r>
        <w:rPr>
          <w:rFonts w:ascii="仿宋_GB2312" w:eastAsia="仿宋_GB2312" w:hAnsi="仿宋_GB2312" w:cs="仿宋" w:hint="eastAsia"/>
          <w:color w:val="000000"/>
          <w:sz w:val="32"/>
          <w:szCs w:val="32"/>
        </w:rPr>
        <w:t>其中：公车运行维护费</w:t>
      </w:r>
      <w:r>
        <w:rPr>
          <w:rFonts w:ascii="仿宋_GB2312" w:eastAsia="仿宋_GB2312" w:hAnsi="仿宋_GB2312" w:cs="仿宋"/>
          <w:color w:val="000000"/>
          <w:sz w:val="32"/>
          <w:szCs w:val="32"/>
        </w:rPr>
        <w:t>1.73</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与</w:t>
      </w:r>
      <w:r>
        <w:rPr>
          <w:rFonts w:ascii="仿宋_GB2312" w:eastAsia="仿宋_GB2312" w:hAnsi="仿宋_GB2312" w:cs="仿宋" w:hint="eastAsia"/>
          <w:color w:val="000000"/>
          <w:sz w:val="32"/>
          <w:szCs w:val="32"/>
        </w:rPr>
        <w:t>年初预算</w:t>
      </w:r>
      <w:r>
        <w:rPr>
          <w:rFonts w:ascii="仿宋_GB2312" w:eastAsia="仿宋_GB2312" w:hAnsi="仿宋_GB2312" w:cs="仿宋"/>
          <w:color w:val="000000"/>
          <w:sz w:val="32"/>
          <w:szCs w:val="32"/>
        </w:rPr>
        <w:t>6.1</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相比，</w:t>
      </w:r>
      <w:r>
        <w:rPr>
          <w:rFonts w:ascii="仿宋_GB2312" w:eastAsia="仿宋_GB2312" w:hAnsi="仿宋_GB2312" w:cs="仿宋" w:hint="eastAsia"/>
          <w:color w:val="000000"/>
          <w:sz w:val="32"/>
          <w:szCs w:val="32"/>
        </w:rPr>
        <w:t>减少</w:t>
      </w:r>
      <w:r>
        <w:rPr>
          <w:rFonts w:ascii="仿宋_GB2312" w:eastAsia="仿宋_GB2312" w:hAnsi="仿宋_GB2312" w:cs="仿宋"/>
          <w:color w:val="000000"/>
          <w:sz w:val="32"/>
          <w:szCs w:val="32"/>
        </w:rPr>
        <w:t>4.37</w:t>
      </w:r>
      <w:r>
        <w:rPr>
          <w:rFonts w:ascii="仿宋_GB2312" w:eastAsia="仿宋_GB2312" w:hAnsi="仿宋_GB2312" w:cs="仿宋" w:hint="eastAsia"/>
          <w:color w:val="000000"/>
          <w:sz w:val="32"/>
          <w:szCs w:val="32"/>
        </w:rPr>
        <w:t>万元，公务接待费</w:t>
      </w:r>
      <w:r>
        <w:rPr>
          <w:rFonts w:ascii="仿宋_GB2312" w:eastAsia="仿宋_GB2312" w:hAnsi="仿宋_GB2312" w:cs="仿宋"/>
          <w:color w:val="000000"/>
          <w:sz w:val="32"/>
          <w:szCs w:val="32"/>
        </w:rPr>
        <w:t>0.84</w:t>
      </w:r>
      <w:r>
        <w:rPr>
          <w:rFonts w:ascii="仿宋_GB2312" w:eastAsia="仿宋_GB2312" w:hAnsi="仿宋_GB2312" w:cs="仿宋" w:hint="eastAsia"/>
          <w:color w:val="000000"/>
          <w:sz w:val="32"/>
          <w:szCs w:val="32"/>
        </w:rPr>
        <w:t>万元，</w:t>
      </w:r>
      <w:r w:rsidRPr="00647A8B">
        <w:rPr>
          <w:rFonts w:ascii="仿宋" w:eastAsia="仿宋" w:hAnsi="仿宋" w:hint="eastAsia"/>
          <w:color w:val="333333"/>
          <w:spacing w:val="-2"/>
          <w:kern w:val="0"/>
          <w:sz w:val="32"/>
          <w:szCs w:val="32"/>
        </w:rPr>
        <w:t>与年初预算</w:t>
      </w:r>
      <w:r>
        <w:rPr>
          <w:rFonts w:ascii="仿宋" w:eastAsia="仿宋" w:hAnsi="仿宋"/>
          <w:color w:val="333333"/>
          <w:spacing w:val="-2"/>
          <w:kern w:val="0"/>
          <w:sz w:val="32"/>
          <w:szCs w:val="32"/>
        </w:rPr>
        <w:t>7</w:t>
      </w:r>
      <w:r w:rsidRPr="00647A8B">
        <w:rPr>
          <w:rFonts w:ascii="仿宋" w:eastAsia="仿宋" w:hAnsi="仿宋" w:hint="eastAsia"/>
          <w:color w:val="333333"/>
          <w:spacing w:val="-2"/>
          <w:kern w:val="0"/>
          <w:sz w:val="32"/>
          <w:szCs w:val="32"/>
        </w:rPr>
        <w:t>万元相比，减少</w:t>
      </w:r>
      <w:r>
        <w:rPr>
          <w:rFonts w:ascii="仿宋" w:eastAsia="仿宋" w:hAnsi="仿宋"/>
          <w:color w:val="333333"/>
          <w:spacing w:val="-2"/>
          <w:kern w:val="0"/>
          <w:sz w:val="32"/>
          <w:szCs w:val="32"/>
        </w:rPr>
        <w:t>6.16</w:t>
      </w:r>
      <w:r w:rsidRPr="00647A8B">
        <w:rPr>
          <w:rFonts w:ascii="仿宋" w:eastAsia="仿宋" w:hAnsi="仿宋" w:hint="eastAsia"/>
          <w:color w:val="333333"/>
          <w:spacing w:val="-2"/>
          <w:kern w:val="0"/>
          <w:sz w:val="32"/>
          <w:szCs w:val="32"/>
        </w:rPr>
        <w:t>万元。</w:t>
      </w:r>
      <w:r>
        <w:rPr>
          <w:rFonts w:ascii="仿宋_GB2312" w:eastAsia="仿宋_GB2312" w:hAnsi="仿宋_GB2312" w:cs="仿宋" w:hint="eastAsia"/>
          <w:color w:val="000000"/>
          <w:sz w:val="32"/>
          <w:szCs w:val="32"/>
        </w:rPr>
        <w:t>严格控制</w:t>
      </w:r>
      <w:r>
        <w:rPr>
          <w:rFonts w:ascii="仿宋" w:eastAsia="仿宋" w:hAnsi="仿宋" w:hint="eastAsia"/>
          <w:color w:val="333333"/>
          <w:spacing w:val="-2"/>
          <w:kern w:val="0"/>
          <w:sz w:val="32"/>
          <w:szCs w:val="32"/>
        </w:rPr>
        <w:t>“三公”经费</w:t>
      </w:r>
      <w:r>
        <w:rPr>
          <w:rFonts w:ascii="仿宋" w:eastAsia="仿宋" w:hAnsi="仿宋"/>
          <w:color w:val="333333"/>
          <w:spacing w:val="-2"/>
          <w:kern w:val="0"/>
          <w:sz w:val="32"/>
          <w:szCs w:val="32"/>
        </w:rPr>
        <w:t>的支出。</w:t>
      </w:r>
    </w:p>
    <w:p w:rsidR="00BD26BA" w:rsidRDefault="00BD26BA" w:rsidP="00BD26BA">
      <w:pPr>
        <w:widowControl/>
        <w:shd w:val="clear" w:color="auto" w:fill="FFFFFF"/>
        <w:spacing w:line="600" w:lineRule="atLeast"/>
        <w:ind w:firstLine="643"/>
        <w:rPr>
          <w:rFonts w:ascii="楷体" w:eastAsia="楷体" w:hAnsi="楷体"/>
          <w:b/>
          <w:spacing w:val="-2"/>
          <w:sz w:val="32"/>
          <w:szCs w:val="21"/>
        </w:rPr>
      </w:pPr>
      <w:r>
        <w:rPr>
          <w:rFonts w:ascii="楷体" w:eastAsia="楷体" w:hAnsi="楷体"/>
          <w:b/>
          <w:spacing w:val="-2"/>
          <w:sz w:val="32"/>
          <w:szCs w:val="32"/>
        </w:rPr>
        <w:t>（二）专项支出</w:t>
      </w:r>
    </w:p>
    <w:p w:rsidR="00BD26BA" w:rsidRPr="00870FFB" w:rsidRDefault="00BD26BA" w:rsidP="00BD26BA">
      <w:pPr>
        <w:pStyle w:val="a3"/>
        <w:spacing w:line="360" w:lineRule="auto"/>
        <w:ind w:firstLineChars="200" w:firstLine="632"/>
        <w:rPr>
          <w:rFonts w:ascii="仿宋" w:eastAsia="仿宋"/>
          <w:sz w:val="32"/>
          <w:szCs w:val="32"/>
        </w:rPr>
      </w:pPr>
      <w:r w:rsidRPr="001062D6">
        <w:rPr>
          <w:rFonts w:ascii="仿宋" w:eastAsia="仿宋" w:hAnsi="仿宋"/>
          <w:color w:val="000000"/>
          <w:spacing w:val="-2"/>
          <w:sz w:val="32"/>
          <w:szCs w:val="32"/>
        </w:rPr>
        <w:t>1、</w:t>
      </w:r>
      <w:r>
        <w:rPr>
          <w:rFonts w:ascii="仿宋" w:eastAsia="仿宋" w:hAnsi="仿宋" w:hint="eastAsia"/>
          <w:color w:val="000000"/>
          <w:spacing w:val="-2"/>
          <w:sz w:val="32"/>
          <w:szCs w:val="32"/>
        </w:rPr>
        <w:t>2021</w:t>
      </w:r>
      <w:r w:rsidRPr="001062D6">
        <w:rPr>
          <w:rFonts w:ascii="仿宋" w:eastAsia="仿宋" w:hAnsi="仿宋" w:hint="eastAsia"/>
          <w:color w:val="000000"/>
          <w:spacing w:val="-2"/>
          <w:sz w:val="32"/>
          <w:szCs w:val="32"/>
        </w:rPr>
        <w:t>年</w:t>
      </w:r>
      <w:r w:rsidRPr="001062D6">
        <w:rPr>
          <w:rFonts w:ascii="仿宋" w:eastAsia="仿宋" w:hAnsi="仿宋"/>
          <w:color w:val="000000"/>
          <w:spacing w:val="-2"/>
          <w:sz w:val="32"/>
          <w:szCs w:val="32"/>
        </w:rPr>
        <w:t>财政</w:t>
      </w:r>
      <w:r w:rsidRPr="001062D6">
        <w:rPr>
          <w:rFonts w:ascii="仿宋" w:eastAsia="仿宋" w:hAnsi="仿宋" w:hint="eastAsia"/>
          <w:color w:val="000000"/>
          <w:spacing w:val="-2"/>
          <w:sz w:val="32"/>
          <w:szCs w:val="32"/>
        </w:rPr>
        <w:t>预算</w:t>
      </w:r>
      <w:r w:rsidRPr="001062D6">
        <w:rPr>
          <w:rFonts w:ascii="仿宋" w:eastAsia="仿宋" w:hAnsi="仿宋"/>
          <w:color w:val="000000"/>
          <w:spacing w:val="-2"/>
          <w:sz w:val="32"/>
          <w:szCs w:val="32"/>
        </w:rPr>
        <w:t>共安排专项</w:t>
      </w:r>
      <w:r>
        <w:rPr>
          <w:rFonts w:ascii="仿宋" w:eastAsia="仿宋" w:hAnsi="仿宋" w:hint="eastAsia"/>
          <w:color w:val="000000"/>
          <w:spacing w:val="-2"/>
          <w:sz w:val="32"/>
          <w:szCs w:val="32"/>
        </w:rPr>
        <w:t>资金</w:t>
      </w:r>
      <w:r>
        <w:rPr>
          <w:rFonts w:ascii="仿宋" w:eastAsia="仿宋" w:hAnsi="仿宋"/>
          <w:color w:val="000000"/>
          <w:spacing w:val="-2"/>
          <w:sz w:val="32"/>
          <w:szCs w:val="32"/>
        </w:rPr>
        <w:t>225</w:t>
      </w:r>
      <w:r w:rsidRPr="001062D6">
        <w:rPr>
          <w:rFonts w:ascii="仿宋" w:eastAsia="仿宋" w:hAnsi="仿宋" w:hint="eastAsia"/>
          <w:color w:val="000000"/>
          <w:spacing w:val="-2"/>
          <w:sz w:val="32"/>
          <w:szCs w:val="32"/>
        </w:rPr>
        <w:t>万元</w:t>
      </w:r>
      <w:r w:rsidRPr="001062D6">
        <w:rPr>
          <w:rFonts w:ascii="仿宋" w:eastAsia="仿宋" w:hAnsi="仿宋"/>
          <w:color w:val="000000"/>
          <w:spacing w:val="-2"/>
          <w:sz w:val="32"/>
          <w:szCs w:val="32"/>
        </w:rPr>
        <w:t>，其中：</w:t>
      </w:r>
      <w:r>
        <w:rPr>
          <w:rFonts w:ascii="仿宋" w:eastAsia="仿宋" w:hint="eastAsia"/>
          <w:sz w:val="32"/>
          <w:szCs w:val="32"/>
        </w:rPr>
        <w:t>国企</w:t>
      </w:r>
      <w:r>
        <w:rPr>
          <w:rFonts w:ascii="仿宋" w:eastAsia="仿宋"/>
          <w:sz w:val="32"/>
          <w:szCs w:val="32"/>
        </w:rPr>
        <w:t>党建</w:t>
      </w:r>
      <w:r>
        <w:rPr>
          <w:rFonts w:ascii="仿宋" w:eastAsia="仿宋" w:hint="eastAsia"/>
          <w:sz w:val="32"/>
          <w:szCs w:val="32"/>
        </w:rPr>
        <w:t>专项工作经费</w:t>
      </w:r>
      <w:r>
        <w:rPr>
          <w:rFonts w:ascii="仿宋" w:eastAsia="仿宋"/>
          <w:sz w:val="32"/>
          <w:szCs w:val="32"/>
        </w:rPr>
        <w:t>21</w:t>
      </w:r>
      <w:r>
        <w:rPr>
          <w:rFonts w:ascii="仿宋" w:eastAsia="仿宋" w:hint="eastAsia"/>
          <w:sz w:val="32"/>
          <w:szCs w:val="32"/>
        </w:rPr>
        <w:t>万元</w:t>
      </w:r>
      <w:r>
        <w:rPr>
          <w:rFonts w:ascii="仿宋" w:eastAsia="仿宋"/>
          <w:sz w:val="32"/>
          <w:szCs w:val="32"/>
        </w:rPr>
        <w:t>、</w:t>
      </w:r>
      <w:r>
        <w:rPr>
          <w:rFonts w:ascii="仿宋" w:eastAsia="仿宋" w:hint="eastAsia"/>
          <w:sz w:val="32"/>
          <w:szCs w:val="32"/>
        </w:rPr>
        <w:t>央</w:t>
      </w:r>
      <w:r>
        <w:rPr>
          <w:rFonts w:ascii="仿宋" w:eastAsia="仿宋"/>
          <w:sz w:val="32"/>
          <w:szCs w:val="32"/>
        </w:rPr>
        <w:t>企省企对接及招商引资</w:t>
      </w:r>
      <w:r>
        <w:rPr>
          <w:rFonts w:ascii="仿宋" w:eastAsia="仿宋" w:hint="eastAsia"/>
          <w:sz w:val="32"/>
          <w:szCs w:val="32"/>
        </w:rPr>
        <w:t>专项工作</w:t>
      </w:r>
      <w:r>
        <w:rPr>
          <w:rFonts w:ascii="仿宋" w:eastAsia="仿宋"/>
          <w:sz w:val="32"/>
          <w:szCs w:val="32"/>
        </w:rPr>
        <w:t>经费</w:t>
      </w:r>
      <w:r>
        <w:rPr>
          <w:rFonts w:ascii="仿宋" w:eastAsia="仿宋" w:hint="eastAsia"/>
          <w:sz w:val="32"/>
          <w:szCs w:val="32"/>
        </w:rPr>
        <w:t>12万元、国企退休</w:t>
      </w:r>
      <w:r>
        <w:rPr>
          <w:rFonts w:ascii="仿宋" w:eastAsia="仿宋"/>
          <w:sz w:val="32"/>
          <w:szCs w:val="32"/>
        </w:rPr>
        <w:t>人员社会化管理专项工作经费</w:t>
      </w:r>
      <w:r>
        <w:rPr>
          <w:rFonts w:ascii="仿宋" w:eastAsia="仿宋" w:hint="eastAsia"/>
          <w:sz w:val="32"/>
          <w:szCs w:val="32"/>
        </w:rPr>
        <w:t>12万元</w:t>
      </w:r>
      <w:r>
        <w:rPr>
          <w:rFonts w:ascii="仿宋" w:eastAsia="仿宋"/>
          <w:sz w:val="32"/>
          <w:szCs w:val="32"/>
        </w:rPr>
        <w:t>，</w:t>
      </w:r>
      <w:r>
        <w:rPr>
          <w:rFonts w:ascii="仿宋" w:eastAsia="仿宋" w:hint="eastAsia"/>
          <w:sz w:val="32"/>
          <w:szCs w:val="32"/>
        </w:rPr>
        <w:t>国企</w:t>
      </w:r>
      <w:r>
        <w:rPr>
          <w:rFonts w:ascii="仿宋" w:eastAsia="仿宋"/>
          <w:sz w:val="32"/>
          <w:szCs w:val="32"/>
        </w:rPr>
        <w:t>遗留问题专项工作经费</w:t>
      </w:r>
      <w:r>
        <w:rPr>
          <w:rFonts w:ascii="仿宋" w:eastAsia="仿宋" w:hint="eastAsia"/>
          <w:sz w:val="32"/>
          <w:szCs w:val="32"/>
        </w:rPr>
        <w:t>180万元（财政</w:t>
      </w:r>
      <w:r>
        <w:rPr>
          <w:rFonts w:ascii="仿宋" w:eastAsia="仿宋"/>
          <w:sz w:val="32"/>
          <w:szCs w:val="32"/>
        </w:rPr>
        <w:t>直接支付</w:t>
      </w:r>
      <w:r>
        <w:rPr>
          <w:rFonts w:ascii="仿宋" w:eastAsia="仿宋" w:hint="eastAsia"/>
          <w:sz w:val="32"/>
          <w:szCs w:val="32"/>
        </w:rPr>
        <w:t>150万元</w:t>
      </w:r>
      <w:r>
        <w:rPr>
          <w:rFonts w:ascii="仿宋" w:eastAsia="仿宋"/>
          <w:sz w:val="32"/>
          <w:szCs w:val="32"/>
        </w:rPr>
        <w:t>，财政授权支付</w:t>
      </w:r>
      <w:r>
        <w:rPr>
          <w:rFonts w:ascii="仿宋" w:eastAsia="仿宋" w:hint="eastAsia"/>
          <w:sz w:val="32"/>
          <w:szCs w:val="32"/>
        </w:rPr>
        <w:t>30万元）</w:t>
      </w:r>
      <w:r>
        <w:rPr>
          <w:rFonts w:ascii="仿宋" w:eastAsia="仿宋"/>
          <w:sz w:val="32"/>
          <w:szCs w:val="32"/>
        </w:rPr>
        <w:t>。</w:t>
      </w:r>
    </w:p>
    <w:p w:rsidR="00BD26BA" w:rsidRPr="001062D6" w:rsidRDefault="00BD26BA" w:rsidP="00BD26BA">
      <w:pPr>
        <w:widowControl/>
        <w:shd w:val="clear" w:color="auto" w:fill="FFFFFF"/>
        <w:spacing w:line="600" w:lineRule="atLeast"/>
        <w:ind w:firstLine="640"/>
        <w:rPr>
          <w:rFonts w:ascii="仿宋" w:eastAsia="仿宋" w:hAnsi="仿宋"/>
          <w:color w:val="000000"/>
          <w:spacing w:val="-2"/>
          <w:sz w:val="32"/>
          <w:szCs w:val="32"/>
        </w:rPr>
      </w:pPr>
      <w:r w:rsidRPr="001062D6">
        <w:rPr>
          <w:rFonts w:ascii="仿宋" w:eastAsia="仿宋" w:hAnsi="仿宋"/>
          <w:color w:val="000000"/>
          <w:spacing w:val="-2"/>
          <w:sz w:val="32"/>
          <w:szCs w:val="32"/>
        </w:rPr>
        <w:t>2、专项资金实际使用情况分析。</w:t>
      </w:r>
    </w:p>
    <w:p w:rsidR="00BD26BA" w:rsidRPr="00FB5FB2" w:rsidRDefault="00BD26BA" w:rsidP="00BD26BA">
      <w:pPr>
        <w:widowControl/>
        <w:shd w:val="clear" w:color="auto" w:fill="FFFFFF"/>
        <w:spacing w:line="600" w:lineRule="atLeast"/>
        <w:ind w:firstLine="640"/>
        <w:rPr>
          <w:rFonts w:ascii="仿宋" w:eastAsia="仿宋" w:hAnsi="仿宋"/>
          <w:color w:val="FF0000"/>
          <w:spacing w:val="-2"/>
          <w:sz w:val="32"/>
          <w:szCs w:val="21"/>
        </w:rPr>
      </w:pPr>
      <w:r>
        <w:rPr>
          <w:rFonts w:ascii="仿宋" w:eastAsia="仿宋" w:hint="eastAsia"/>
          <w:sz w:val="32"/>
          <w:szCs w:val="32"/>
        </w:rPr>
        <w:t>根据</w:t>
      </w:r>
      <w:r>
        <w:rPr>
          <w:rFonts w:ascii="仿宋" w:eastAsia="仿宋"/>
          <w:sz w:val="32"/>
          <w:szCs w:val="32"/>
        </w:rPr>
        <w:t>实际情况，</w:t>
      </w:r>
      <w:r>
        <w:rPr>
          <w:rFonts w:ascii="仿宋" w:eastAsia="仿宋" w:hint="eastAsia"/>
          <w:sz w:val="32"/>
          <w:szCs w:val="32"/>
        </w:rPr>
        <w:t>按</w:t>
      </w:r>
      <w:r>
        <w:rPr>
          <w:rFonts w:ascii="仿宋" w:eastAsia="仿宋"/>
          <w:sz w:val="32"/>
          <w:szCs w:val="32"/>
        </w:rPr>
        <w:t>项目资金的</w:t>
      </w:r>
      <w:r>
        <w:rPr>
          <w:rFonts w:ascii="仿宋" w:eastAsia="仿宋" w:hint="eastAsia"/>
          <w:sz w:val="32"/>
          <w:szCs w:val="32"/>
        </w:rPr>
        <w:t>用途</w:t>
      </w:r>
      <w:r>
        <w:rPr>
          <w:rFonts w:ascii="仿宋" w:eastAsia="仿宋"/>
          <w:sz w:val="32"/>
          <w:szCs w:val="32"/>
        </w:rPr>
        <w:t>使用，</w:t>
      </w:r>
      <w:r>
        <w:rPr>
          <w:rFonts w:ascii="仿宋" w:eastAsia="仿宋" w:hint="eastAsia"/>
          <w:sz w:val="32"/>
          <w:szCs w:val="32"/>
        </w:rPr>
        <w:t>项目</w:t>
      </w:r>
      <w:r>
        <w:rPr>
          <w:rFonts w:ascii="仿宋" w:eastAsia="仿宋"/>
          <w:sz w:val="32"/>
          <w:szCs w:val="32"/>
        </w:rPr>
        <w:t>资金属于工作经费，按照财务</w:t>
      </w:r>
      <w:r>
        <w:rPr>
          <w:rFonts w:ascii="仿宋" w:eastAsia="仿宋" w:hint="eastAsia"/>
          <w:sz w:val="32"/>
          <w:szCs w:val="32"/>
        </w:rPr>
        <w:t>报账</w:t>
      </w:r>
      <w:r>
        <w:rPr>
          <w:rFonts w:ascii="仿宋" w:eastAsia="仿宋"/>
          <w:sz w:val="32"/>
          <w:szCs w:val="32"/>
        </w:rPr>
        <w:t>审批程序进行审核，</w:t>
      </w:r>
      <w:r>
        <w:rPr>
          <w:rFonts w:ascii="仿宋" w:eastAsia="仿宋" w:hint="eastAsia"/>
          <w:sz w:val="32"/>
          <w:szCs w:val="32"/>
        </w:rPr>
        <w:t>除国企</w:t>
      </w:r>
      <w:r>
        <w:rPr>
          <w:rFonts w:ascii="仿宋" w:eastAsia="仿宋"/>
          <w:sz w:val="32"/>
          <w:szCs w:val="32"/>
        </w:rPr>
        <w:t>遗留问题专项工作经费</w:t>
      </w:r>
      <w:r>
        <w:rPr>
          <w:rFonts w:ascii="仿宋" w:eastAsia="仿宋" w:hint="eastAsia"/>
          <w:sz w:val="32"/>
          <w:szCs w:val="32"/>
        </w:rPr>
        <w:t>因</w:t>
      </w:r>
      <w:r>
        <w:rPr>
          <w:rFonts w:ascii="仿宋" w:eastAsia="仿宋"/>
          <w:sz w:val="32"/>
          <w:szCs w:val="32"/>
        </w:rPr>
        <w:t>工作需要结余</w:t>
      </w:r>
      <w:r>
        <w:rPr>
          <w:rFonts w:ascii="仿宋" w:eastAsia="仿宋" w:hint="eastAsia"/>
          <w:sz w:val="32"/>
          <w:szCs w:val="32"/>
        </w:rPr>
        <w:t>111万元</w:t>
      </w:r>
      <w:r>
        <w:rPr>
          <w:rFonts w:ascii="仿宋" w:eastAsia="仿宋"/>
          <w:sz w:val="32"/>
          <w:szCs w:val="32"/>
        </w:rPr>
        <w:t>外，其他项目资金按预算金额全部支出无余额。</w:t>
      </w:r>
    </w:p>
    <w:p w:rsidR="00BD26BA" w:rsidRPr="008F3CCF" w:rsidRDefault="00BD26BA" w:rsidP="00BD26BA">
      <w:pPr>
        <w:widowControl/>
        <w:shd w:val="clear" w:color="auto" w:fill="FFFFFF"/>
        <w:spacing w:line="600" w:lineRule="atLeast"/>
        <w:ind w:firstLine="640"/>
        <w:rPr>
          <w:rFonts w:ascii="仿宋" w:eastAsia="仿宋" w:hAnsi="仿宋"/>
          <w:color w:val="000000"/>
          <w:spacing w:val="-2"/>
          <w:sz w:val="32"/>
          <w:szCs w:val="21"/>
        </w:rPr>
      </w:pPr>
      <w:r w:rsidRPr="008F3CCF">
        <w:rPr>
          <w:rFonts w:ascii="仿宋" w:eastAsia="仿宋" w:hAnsi="仿宋"/>
          <w:color w:val="000000"/>
          <w:spacing w:val="-2"/>
          <w:sz w:val="32"/>
          <w:szCs w:val="32"/>
        </w:rPr>
        <w:t>3、专项资金管理情况分析</w:t>
      </w:r>
      <w:r w:rsidRPr="008F3CCF">
        <w:rPr>
          <w:rFonts w:ascii="仿宋" w:eastAsia="仿宋" w:hAnsi="仿宋" w:hint="eastAsia"/>
          <w:color w:val="000000"/>
          <w:spacing w:val="-2"/>
          <w:sz w:val="32"/>
          <w:szCs w:val="32"/>
        </w:rPr>
        <w:t>。</w:t>
      </w:r>
      <w:r w:rsidRPr="008F3CCF">
        <w:rPr>
          <w:rFonts w:ascii="仿宋" w:eastAsia="仿宋" w:hint="eastAsia"/>
          <w:color w:val="000000"/>
          <w:sz w:val="32"/>
          <w:szCs w:val="32"/>
        </w:rPr>
        <w:t>制定</w:t>
      </w:r>
      <w:r w:rsidRPr="008F3CCF">
        <w:rPr>
          <w:rFonts w:ascii="仿宋" w:eastAsia="仿宋"/>
          <w:color w:val="000000"/>
          <w:sz w:val="32"/>
          <w:szCs w:val="32"/>
        </w:rPr>
        <w:t>了</w:t>
      </w:r>
      <w:r w:rsidRPr="008F3CCF">
        <w:rPr>
          <w:rFonts w:ascii="仿宋" w:eastAsia="仿宋" w:hint="eastAsia"/>
          <w:color w:val="000000"/>
          <w:sz w:val="32"/>
          <w:szCs w:val="32"/>
        </w:rPr>
        <w:t>《专项</w:t>
      </w:r>
      <w:r w:rsidRPr="008F3CCF">
        <w:rPr>
          <w:rFonts w:ascii="仿宋" w:eastAsia="仿宋"/>
          <w:color w:val="000000"/>
          <w:sz w:val="32"/>
          <w:szCs w:val="32"/>
        </w:rPr>
        <w:t>资金管理</w:t>
      </w:r>
      <w:r w:rsidRPr="008F3CCF">
        <w:rPr>
          <w:rFonts w:ascii="仿宋" w:eastAsia="仿宋" w:hint="eastAsia"/>
          <w:color w:val="000000"/>
          <w:sz w:val="32"/>
          <w:szCs w:val="32"/>
        </w:rPr>
        <w:t>办法》、《专项业务工作经费管理内部控制办法》、《市国资财务</w:t>
      </w:r>
      <w:r w:rsidRPr="008F3CCF">
        <w:rPr>
          <w:rFonts w:ascii="仿宋" w:eastAsia="仿宋"/>
          <w:color w:val="000000"/>
          <w:sz w:val="32"/>
          <w:szCs w:val="32"/>
        </w:rPr>
        <w:t>管理</w:t>
      </w:r>
      <w:r w:rsidRPr="008F3CCF">
        <w:rPr>
          <w:rFonts w:ascii="仿宋" w:eastAsia="仿宋" w:hint="eastAsia"/>
          <w:color w:val="000000"/>
          <w:sz w:val="32"/>
          <w:szCs w:val="32"/>
        </w:rPr>
        <w:t>制度》、《市</w:t>
      </w:r>
      <w:r w:rsidRPr="008F3CCF">
        <w:rPr>
          <w:rFonts w:ascii="仿宋" w:eastAsia="仿宋"/>
          <w:color w:val="000000"/>
          <w:sz w:val="32"/>
          <w:szCs w:val="32"/>
        </w:rPr>
        <w:t>国资委厉行节约</w:t>
      </w:r>
      <w:r w:rsidRPr="008F3CCF">
        <w:rPr>
          <w:rFonts w:ascii="仿宋" w:eastAsia="仿宋" w:hint="eastAsia"/>
          <w:color w:val="000000"/>
          <w:sz w:val="32"/>
          <w:szCs w:val="32"/>
        </w:rPr>
        <w:t>制度》、《市国资委内控制度系列</w:t>
      </w:r>
      <w:r w:rsidRPr="008F3CCF">
        <w:rPr>
          <w:rFonts w:ascii="仿宋" w:eastAsia="仿宋"/>
          <w:color w:val="000000"/>
          <w:sz w:val="32"/>
          <w:szCs w:val="32"/>
        </w:rPr>
        <w:t>制度</w:t>
      </w:r>
      <w:r w:rsidRPr="008F3CCF">
        <w:rPr>
          <w:rFonts w:ascii="仿宋" w:eastAsia="仿宋" w:hint="eastAsia"/>
          <w:color w:val="000000"/>
          <w:sz w:val="32"/>
          <w:szCs w:val="32"/>
        </w:rPr>
        <w:t>》等</w:t>
      </w:r>
      <w:r w:rsidRPr="008F3CCF">
        <w:rPr>
          <w:rFonts w:ascii="仿宋" w:eastAsia="仿宋"/>
          <w:color w:val="000000"/>
          <w:sz w:val="32"/>
          <w:szCs w:val="32"/>
        </w:rPr>
        <w:t>管理制度。</w:t>
      </w:r>
    </w:p>
    <w:p w:rsidR="00BD26BA" w:rsidRDefault="00BD26BA" w:rsidP="00BD26BA">
      <w:pPr>
        <w:widowControl/>
        <w:shd w:val="clear" w:color="auto" w:fill="FFFFFF"/>
        <w:spacing w:line="600" w:lineRule="atLeast"/>
        <w:ind w:firstLine="640"/>
        <w:rPr>
          <w:rFonts w:ascii="楷体" w:eastAsia="楷体" w:hAnsi="楷体"/>
          <w:b/>
          <w:color w:val="000000"/>
          <w:spacing w:val="-2"/>
          <w:sz w:val="32"/>
          <w:szCs w:val="32"/>
        </w:rPr>
      </w:pPr>
      <w:r w:rsidRPr="00034432">
        <w:rPr>
          <w:rFonts w:ascii="楷体" w:eastAsia="楷体" w:hAnsi="楷体"/>
          <w:b/>
          <w:color w:val="000000"/>
          <w:spacing w:val="-2"/>
          <w:sz w:val="32"/>
          <w:szCs w:val="32"/>
        </w:rPr>
        <w:t>三、部门专项组织实施情况</w:t>
      </w:r>
    </w:p>
    <w:p w:rsidR="00BD26BA" w:rsidRPr="000C4D2C" w:rsidRDefault="00BD26BA" w:rsidP="00BD26BA">
      <w:pPr>
        <w:widowControl/>
        <w:shd w:val="clear" w:color="auto" w:fill="FFFFFF"/>
        <w:spacing w:line="600" w:lineRule="atLeast"/>
        <w:ind w:firstLine="640"/>
        <w:rPr>
          <w:rFonts w:ascii="楷体" w:eastAsia="楷体" w:hAnsi="楷体"/>
          <w:b/>
          <w:color w:val="000000"/>
          <w:spacing w:val="-2"/>
          <w:sz w:val="32"/>
          <w:szCs w:val="21"/>
        </w:rPr>
      </w:pPr>
      <w:r w:rsidRPr="000C4D2C">
        <w:rPr>
          <w:rFonts w:ascii="仿宋" w:eastAsia="仿宋" w:hAnsi="仿宋"/>
          <w:b/>
          <w:spacing w:val="-2"/>
          <w:sz w:val="32"/>
          <w:szCs w:val="32"/>
        </w:rPr>
        <w:lastRenderedPageBreak/>
        <w:t>（一）专项组织情况分析</w:t>
      </w:r>
    </w:p>
    <w:p w:rsidR="00BD26BA" w:rsidRDefault="00BD26BA" w:rsidP="00BD26BA">
      <w:pPr>
        <w:pStyle w:val="a3"/>
        <w:spacing w:line="360" w:lineRule="auto"/>
        <w:ind w:firstLineChars="200" w:firstLine="640"/>
        <w:rPr>
          <w:rFonts w:ascii="仿宋" w:eastAsia="仿宋"/>
          <w:sz w:val="32"/>
          <w:szCs w:val="32"/>
        </w:rPr>
      </w:pPr>
      <w:r>
        <w:rPr>
          <w:rFonts w:ascii="仿宋" w:eastAsia="仿宋" w:hint="eastAsia"/>
          <w:sz w:val="32"/>
          <w:szCs w:val="32"/>
        </w:rPr>
        <w:t>项目一</w:t>
      </w:r>
      <w:r>
        <w:rPr>
          <w:rFonts w:ascii="仿宋" w:eastAsia="仿宋"/>
          <w:sz w:val="32"/>
          <w:szCs w:val="32"/>
        </w:rPr>
        <w:t>：</w:t>
      </w:r>
      <w:r>
        <w:rPr>
          <w:rFonts w:ascii="仿宋" w:eastAsia="仿宋" w:hint="eastAsia"/>
          <w:sz w:val="32"/>
          <w:szCs w:val="32"/>
        </w:rPr>
        <w:t>国企</w:t>
      </w:r>
      <w:r>
        <w:rPr>
          <w:rFonts w:ascii="仿宋" w:eastAsia="仿宋"/>
          <w:sz w:val="32"/>
          <w:szCs w:val="32"/>
        </w:rPr>
        <w:t>党建项目</w:t>
      </w:r>
    </w:p>
    <w:p w:rsidR="00BD26BA" w:rsidRPr="00B3404C" w:rsidRDefault="00BD26BA" w:rsidP="00BD26BA">
      <w:pPr>
        <w:spacing w:line="560" w:lineRule="exact"/>
        <w:ind w:firstLineChars="200" w:firstLine="640"/>
        <w:rPr>
          <w:rFonts w:ascii="仿宋" w:eastAsia="仿宋"/>
          <w:sz w:val="32"/>
          <w:szCs w:val="32"/>
        </w:rPr>
      </w:pPr>
      <w:r>
        <w:rPr>
          <w:rFonts w:ascii="仿宋" w:eastAsia="仿宋" w:hint="eastAsia"/>
          <w:sz w:val="32"/>
          <w:szCs w:val="32"/>
        </w:rPr>
        <w:t>2021年</w:t>
      </w:r>
      <w:r>
        <w:rPr>
          <w:rFonts w:ascii="仿宋" w:eastAsia="仿宋"/>
          <w:sz w:val="32"/>
          <w:szCs w:val="32"/>
        </w:rPr>
        <w:t>党建管理主要做了一下几个方面的工作：</w:t>
      </w:r>
      <w:r>
        <w:rPr>
          <w:rFonts w:ascii="仿宋" w:eastAsia="仿宋" w:hint="eastAsia"/>
          <w:sz w:val="32"/>
          <w:szCs w:val="32"/>
        </w:rPr>
        <w:t>一是</w:t>
      </w:r>
      <w:r w:rsidRPr="00420BDF">
        <w:rPr>
          <w:rFonts w:ascii="仿宋" w:eastAsia="仿宋" w:hAnsi="仿宋" w:hint="eastAsia"/>
          <w:sz w:val="32"/>
          <w:szCs w:val="32"/>
        </w:rPr>
        <w:t>在市国资系统组织开展庆祝建党100周年党史知识竞赛活动，共有21家企业组队参加竞赛。</w:t>
      </w:r>
      <w:r>
        <w:rPr>
          <w:rFonts w:ascii="仿宋" w:eastAsia="仿宋" w:hAnsi="仿宋" w:hint="eastAsia"/>
          <w:sz w:val="32"/>
          <w:szCs w:val="32"/>
        </w:rPr>
        <w:t>二是</w:t>
      </w:r>
      <w:r w:rsidRPr="00420BDF">
        <w:rPr>
          <w:rFonts w:ascii="仿宋" w:eastAsia="仿宋" w:hAnsi="仿宋" w:hint="eastAsia"/>
          <w:sz w:val="32"/>
          <w:szCs w:val="32"/>
        </w:rPr>
        <w:t>利用车辆传播快、受众广的特点，制定“发扬红色传统，传承红色基因”公交“红色”专线，利用公交公司2号线14台公交车内空间，开展“四史”教育宣传；</w:t>
      </w:r>
      <w:r>
        <w:rPr>
          <w:rFonts w:ascii="仿宋" w:eastAsia="仿宋" w:hAnsi="仿宋" w:hint="eastAsia"/>
          <w:sz w:val="32"/>
          <w:szCs w:val="32"/>
        </w:rPr>
        <w:t>三是</w:t>
      </w:r>
      <w:r w:rsidRPr="00420BDF">
        <w:rPr>
          <w:rFonts w:ascii="仿宋" w:eastAsia="仿宋" w:hAnsi="仿宋" w:hint="eastAsia"/>
          <w:sz w:val="32"/>
          <w:szCs w:val="32"/>
        </w:rPr>
        <w:t>支持体育产业集团、怀运集团开展红色列车（班车）流动课堂，大力宣传党史知识。</w:t>
      </w:r>
      <w:r>
        <w:rPr>
          <w:rFonts w:ascii="仿宋" w:eastAsia="仿宋" w:hAnsi="仿宋" w:hint="eastAsia"/>
          <w:sz w:val="32"/>
          <w:szCs w:val="32"/>
        </w:rPr>
        <w:t>四</w:t>
      </w:r>
      <w:r>
        <w:rPr>
          <w:rFonts w:ascii="仿宋" w:eastAsia="仿宋" w:hAnsi="仿宋"/>
          <w:sz w:val="32"/>
          <w:szCs w:val="32"/>
        </w:rPr>
        <w:t>是</w:t>
      </w:r>
      <w:r w:rsidRPr="00420BDF">
        <w:rPr>
          <w:rFonts w:ascii="仿宋" w:eastAsia="仿宋" w:hAnsi="仿宋" w:hint="eastAsia"/>
          <w:sz w:val="32"/>
          <w:szCs w:val="32"/>
        </w:rPr>
        <w:t>组织3期发展对象培训班，271人参加培训；认真做好发展对象政审工作，严格落实组织程序，今年共发展预备党员333人，为市国资系统党员队伍增添新鲜血液。</w:t>
      </w:r>
      <w:r>
        <w:rPr>
          <w:rFonts w:ascii="仿宋" w:eastAsia="仿宋" w:hAnsi="仿宋" w:hint="eastAsia"/>
          <w:sz w:val="32"/>
          <w:szCs w:val="32"/>
        </w:rPr>
        <w:t>五</w:t>
      </w:r>
      <w:r>
        <w:rPr>
          <w:rFonts w:ascii="仿宋" w:eastAsia="仿宋" w:hAnsi="仿宋"/>
          <w:sz w:val="32"/>
          <w:szCs w:val="32"/>
        </w:rPr>
        <w:t>是</w:t>
      </w:r>
      <w:r w:rsidRPr="00420BDF">
        <w:rPr>
          <w:rFonts w:ascii="仿宋" w:eastAsia="仿宋" w:hAnsi="仿宋" w:hint="eastAsia"/>
          <w:sz w:val="32"/>
          <w:szCs w:val="32"/>
        </w:rPr>
        <w:t>“七一”前夕开展走访慰问困难党员和老党员70人。</w:t>
      </w:r>
      <w:r>
        <w:rPr>
          <w:rFonts w:ascii="仿宋" w:eastAsia="仿宋" w:hAnsi="仿宋" w:hint="eastAsia"/>
          <w:sz w:val="32"/>
          <w:szCs w:val="32"/>
        </w:rPr>
        <w:t>六是</w:t>
      </w:r>
      <w:r w:rsidRPr="00420BDF">
        <w:rPr>
          <w:rFonts w:ascii="仿宋" w:eastAsia="仿宋" w:hAnsi="仿宋" w:hint="eastAsia"/>
          <w:sz w:val="32"/>
          <w:szCs w:val="32"/>
        </w:rPr>
        <w:t>10月份组织了市国资系统第二届“先锋杯”篮球友谊赛，20家企业踊跃派队参赛。</w:t>
      </w:r>
      <w:r>
        <w:rPr>
          <w:rFonts w:ascii="仿宋" w:eastAsia="仿宋" w:hAnsi="仿宋" w:hint="eastAsia"/>
          <w:sz w:val="32"/>
          <w:szCs w:val="32"/>
        </w:rPr>
        <w:t>七</w:t>
      </w:r>
      <w:r>
        <w:rPr>
          <w:rFonts w:ascii="仿宋" w:eastAsia="仿宋" w:hAnsi="仿宋"/>
          <w:sz w:val="32"/>
          <w:szCs w:val="32"/>
        </w:rPr>
        <w:t>是</w:t>
      </w:r>
      <w:r w:rsidRPr="00420BDF">
        <w:rPr>
          <w:rFonts w:ascii="仿宋" w:eastAsia="仿宋" w:hAnsi="仿宋" w:hint="eastAsia"/>
          <w:sz w:val="32"/>
          <w:szCs w:val="32"/>
        </w:rPr>
        <w:t>协调市属国有企业与央企、省企业联合开展了主题党日活动，加强了学习交流，推动国有企业党建工作再上新台阶。</w:t>
      </w:r>
    </w:p>
    <w:p w:rsidR="00BD26BA" w:rsidRPr="0064566E" w:rsidRDefault="00BD26BA" w:rsidP="00BD26BA">
      <w:pPr>
        <w:pStyle w:val="a3"/>
        <w:spacing w:line="360" w:lineRule="auto"/>
        <w:ind w:firstLineChars="200" w:firstLine="640"/>
        <w:rPr>
          <w:rFonts w:ascii="仿宋" w:eastAsia="仿宋"/>
          <w:color w:val="000000"/>
          <w:sz w:val="32"/>
          <w:szCs w:val="32"/>
        </w:rPr>
      </w:pPr>
      <w:r w:rsidRPr="0064566E">
        <w:rPr>
          <w:rFonts w:ascii="仿宋" w:eastAsia="仿宋" w:hint="eastAsia"/>
          <w:color w:val="000000"/>
          <w:sz w:val="32"/>
          <w:szCs w:val="32"/>
        </w:rPr>
        <w:t>项目二</w:t>
      </w:r>
      <w:r w:rsidRPr="0064566E">
        <w:rPr>
          <w:rFonts w:ascii="仿宋" w:eastAsia="仿宋"/>
          <w:color w:val="000000"/>
          <w:sz w:val="32"/>
          <w:szCs w:val="32"/>
        </w:rPr>
        <w:t>：</w:t>
      </w:r>
      <w:r w:rsidRPr="0064566E">
        <w:rPr>
          <w:rFonts w:ascii="仿宋" w:eastAsia="仿宋" w:hint="eastAsia"/>
          <w:color w:val="000000"/>
          <w:sz w:val="32"/>
          <w:szCs w:val="32"/>
        </w:rPr>
        <w:t>央</w:t>
      </w:r>
      <w:r w:rsidRPr="0064566E">
        <w:rPr>
          <w:rFonts w:ascii="仿宋" w:eastAsia="仿宋"/>
          <w:color w:val="000000"/>
          <w:sz w:val="32"/>
          <w:szCs w:val="32"/>
        </w:rPr>
        <w:t>企省企对接及招商引资项目</w:t>
      </w:r>
    </w:p>
    <w:p w:rsidR="00BD26BA" w:rsidRPr="00756C34" w:rsidRDefault="00BD26BA" w:rsidP="00BD26BA">
      <w:pPr>
        <w:pStyle w:val="a3"/>
        <w:spacing w:line="360" w:lineRule="auto"/>
        <w:ind w:firstLineChars="200" w:firstLine="640"/>
        <w:rPr>
          <w:rFonts w:ascii="仿宋" w:eastAsia="仿宋"/>
          <w:sz w:val="32"/>
          <w:szCs w:val="32"/>
        </w:rPr>
      </w:pPr>
      <w:r>
        <w:rPr>
          <w:rFonts w:ascii="仿宋" w:eastAsia="仿宋" w:hint="eastAsia"/>
          <w:sz w:val="32"/>
          <w:szCs w:val="32"/>
        </w:rPr>
        <w:t>2021年央企</w:t>
      </w:r>
      <w:r>
        <w:rPr>
          <w:rFonts w:ascii="仿宋" w:eastAsia="仿宋"/>
          <w:sz w:val="32"/>
          <w:szCs w:val="32"/>
        </w:rPr>
        <w:t>省企对接及招商引资</w:t>
      </w:r>
      <w:r>
        <w:rPr>
          <w:rFonts w:ascii="仿宋" w:eastAsia="仿宋" w:hint="eastAsia"/>
          <w:sz w:val="32"/>
          <w:szCs w:val="32"/>
        </w:rPr>
        <w:t>主要</w:t>
      </w:r>
      <w:r>
        <w:rPr>
          <w:rFonts w:ascii="仿宋" w:eastAsia="仿宋"/>
          <w:sz w:val="32"/>
          <w:szCs w:val="32"/>
        </w:rPr>
        <w:t>做了以下几项工作：</w:t>
      </w:r>
      <w:r>
        <w:rPr>
          <w:rFonts w:ascii="仿宋" w:eastAsia="仿宋" w:hint="eastAsia"/>
          <w:sz w:val="32"/>
          <w:szCs w:val="32"/>
        </w:rPr>
        <w:t>一是</w:t>
      </w:r>
      <w:r w:rsidRPr="00A808F5">
        <w:rPr>
          <w:rFonts w:ascii="仿宋" w:eastAsia="仿宋" w:hint="eastAsia"/>
          <w:sz w:val="32"/>
          <w:szCs w:val="32"/>
        </w:rPr>
        <w:t>促成市</w:t>
      </w:r>
      <w:r w:rsidRPr="00A808F5">
        <w:rPr>
          <w:rFonts w:ascii="仿宋" w:eastAsia="仿宋"/>
          <w:sz w:val="32"/>
          <w:szCs w:val="32"/>
        </w:rPr>
        <w:t>城投引进</w:t>
      </w:r>
      <w:r w:rsidRPr="00A808F5">
        <w:rPr>
          <w:rFonts w:ascii="仿宋" w:eastAsia="仿宋" w:hint="eastAsia"/>
          <w:sz w:val="32"/>
          <w:szCs w:val="32"/>
        </w:rPr>
        <w:t>双创</w:t>
      </w:r>
      <w:r w:rsidRPr="00A808F5">
        <w:rPr>
          <w:rFonts w:ascii="仿宋" w:eastAsia="仿宋"/>
          <w:sz w:val="32"/>
          <w:szCs w:val="32"/>
        </w:rPr>
        <w:t>中心（</w:t>
      </w:r>
      <w:r w:rsidRPr="00A808F5">
        <w:rPr>
          <w:rFonts w:ascii="仿宋" w:eastAsia="仿宋" w:hint="eastAsia"/>
          <w:sz w:val="32"/>
          <w:szCs w:val="32"/>
        </w:rPr>
        <w:t>开元</w:t>
      </w:r>
      <w:r w:rsidRPr="00A808F5">
        <w:rPr>
          <w:rFonts w:ascii="仿宋" w:eastAsia="仿宋"/>
          <w:sz w:val="32"/>
          <w:szCs w:val="32"/>
        </w:rPr>
        <w:t>大厦）</w:t>
      </w:r>
      <w:r w:rsidRPr="00A808F5">
        <w:rPr>
          <w:rFonts w:ascii="仿宋" w:eastAsia="仿宋" w:hint="eastAsia"/>
          <w:sz w:val="32"/>
          <w:szCs w:val="32"/>
        </w:rPr>
        <w:t>项目</w:t>
      </w:r>
      <w:r w:rsidRPr="00A808F5">
        <w:rPr>
          <w:rFonts w:ascii="仿宋" w:eastAsia="仿宋"/>
          <w:sz w:val="32"/>
          <w:szCs w:val="32"/>
        </w:rPr>
        <w:t>；</w:t>
      </w:r>
      <w:r>
        <w:rPr>
          <w:rFonts w:ascii="仿宋" w:eastAsia="仿宋" w:hint="eastAsia"/>
          <w:sz w:val="32"/>
          <w:szCs w:val="32"/>
        </w:rPr>
        <w:t>二是</w:t>
      </w:r>
      <w:r w:rsidRPr="00A808F5">
        <w:rPr>
          <w:rFonts w:ascii="仿宋" w:eastAsia="仿宋" w:hint="eastAsia"/>
          <w:sz w:val="32"/>
          <w:szCs w:val="32"/>
        </w:rPr>
        <w:t>促成市交投引进湖南轨道</w:t>
      </w:r>
      <w:r w:rsidRPr="00A808F5">
        <w:rPr>
          <w:rFonts w:ascii="仿宋" w:eastAsia="仿宋"/>
          <w:sz w:val="32"/>
          <w:szCs w:val="32"/>
        </w:rPr>
        <w:t>交通控股集团有限公司合资组建</w:t>
      </w:r>
      <w:r w:rsidRPr="00A808F5">
        <w:rPr>
          <w:rFonts w:ascii="仿宋" w:eastAsia="仿宋" w:hint="eastAsia"/>
          <w:sz w:val="32"/>
          <w:szCs w:val="32"/>
        </w:rPr>
        <w:t>SPV公司；</w:t>
      </w:r>
      <w:r>
        <w:rPr>
          <w:rFonts w:ascii="仿宋" w:eastAsia="仿宋" w:hint="eastAsia"/>
          <w:sz w:val="32"/>
          <w:szCs w:val="32"/>
        </w:rPr>
        <w:t>三是</w:t>
      </w:r>
      <w:r w:rsidRPr="00A808F5">
        <w:rPr>
          <w:rFonts w:ascii="仿宋" w:eastAsia="仿宋" w:hint="eastAsia"/>
          <w:sz w:val="32"/>
          <w:szCs w:val="32"/>
        </w:rPr>
        <w:t>促成</w:t>
      </w:r>
      <w:r w:rsidRPr="00A808F5">
        <w:rPr>
          <w:rFonts w:ascii="仿宋" w:eastAsia="仿宋"/>
          <w:sz w:val="32"/>
          <w:szCs w:val="32"/>
        </w:rPr>
        <w:t>市高新投引进湖南建工怀化高新标准厂房</w:t>
      </w:r>
      <w:r w:rsidRPr="00A808F5">
        <w:rPr>
          <w:rFonts w:ascii="仿宋" w:eastAsia="仿宋" w:hint="eastAsia"/>
          <w:sz w:val="32"/>
          <w:szCs w:val="32"/>
        </w:rPr>
        <w:t>项目</w:t>
      </w:r>
      <w:r w:rsidRPr="00A808F5">
        <w:rPr>
          <w:rFonts w:ascii="仿宋" w:eastAsia="仿宋"/>
          <w:sz w:val="32"/>
          <w:szCs w:val="32"/>
        </w:rPr>
        <w:t>；</w:t>
      </w:r>
      <w:r>
        <w:rPr>
          <w:rFonts w:ascii="仿宋" w:eastAsia="仿宋" w:hint="eastAsia"/>
          <w:sz w:val="32"/>
          <w:szCs w:val="32"/>
        </w:rPr>
        <w:t>四是</w:t>
      </w:r>
      <w:r w:rsidRPr="00A808F5">
        <w:rPr>
          <w:rFonts w:ascii="仿宋" w:eastAsia="仿宋"/>
          <w:sz w:val="32"/>
          <w:szCs w:val="32"/>
        </w:rPr>
        <w:t>协助驻</w:t>
      </w:r>
      <w:r w:rsidRPr="00A808F5">
        <w:rPr>
          <w:rFonts w:ascii="仿宋" w:eastAsia="仿宋" w:hint="eastAsia"/>
          <w:sz w:val="32"/>
          <w:szCs w:val="32"/>
        </w:rPr>
        <w:t>怀央企</w:t>
      </w:r>
      <w:r w:rsidRPr="00A808F5">
        <w:rPr>
          <w:rFonts w:ascii="仿宋" w:eastAsia="仿宋"/>
          <w:sz w:val="32"/>
          <w:szCs w:val="32"/>
        </w:rPr>
        <w:t>省企退休</w:t>
      </w:r>
      <w:r w:rsidRPr="00A808F5">
        <w:rPr>
          <w:rFonts w:ascii="仿宋" w:eastAsia="仿宋" w:hint="eastAsia"/>
          <w:sz w:val="32"/>
          <w:szCs w:val="32"/>
        </w:rPr>
        <w:t>人员移交街道</w:t>
      </w:r>
      <w:r w:rsidRPr="00A808F5">
        <w:rPr>
          <w:rFonts w:ascii="仿宋" w:eastAsia="仿宋"/>
          <w:sz w:val="32"/>
          <w:szCs w:val="32"/>
        </w:rPr>
        <w:t>社区管理，共</w:t>
      </w:r>
      <w:r w:rsidRPr="00A808F5">
        <w:rPr>
          <w:rFonts w:ascii="仿宋" w:eastAsia="仿宋" w:hint="eastAsia"/>
          <w:sz w:val="32"/>
          <w:szCs w:val="32"/>
        </w:rPr>
        <w:t>有</w:t>
      </w:r>
      <w:r w:rsidRPr="00A808F5">
        <w:rPr>
          <w:rFonts w:ascii="仿宋" w:eastAsia="仿宋"/>
          <w:sz w:val="32"/>
          <w:szCs w:val="32"/>
        </w:rPr>
        <w:t>31</w:t>
      </w:r>
      <w:r w:rsidRPr="00A808F5">
        <w:rPr>
          <w:rFonts w:ascii="仿宋" w:eastAsia="仿宋" w:hint="eastAsia"/>
          <w:sz w:val="32"/>
          <w:szCs w:val="32"/>
        </w:rPr>
        <w:t>家</w:t>
      </w:r>
      <w:r w:rsidRPr="00A808F5">
        <w:rPr>
          <w:rFonts w:ascii="仿宋" w:eastAsia="仿宋"/>
          <w:sz w:val="32"/>
          <w:szCs w:val="32"/>
        </w:rPr>
        <w:t>企业，移交12499</w:t>
      </w:r>
      <w:r w:rsidRPr="00A808F5">
        <w:rPr>
          <w:rFonts w:ascii="仿宋" w:eastAsia="仿宋" w:hint="eastAsia"/>
          <w:sz w:val="32"/>
          <w:szCs w:val="32"/>
        </w:rPr>
        <w:t>人</w:t>
      </w:r>
      <w:r w:rsidRPr="00A808F5">
        <w:rPr>
          <w:rFonts w:ascii="仿宋" w:eastAsia="仿宋"/>
          <w:sz w:val="32"/>
          <w:szCs w:val="32"/>
        </w:rPr>
        <w:t>。</w:t>
      </w:r>
    </w:p>
    <w:p w:rsidR="00BD26BA" w:rsidRDefault="00BD26BA" w:rsidP="00BD26BA">
      <w:pPr>
        <w:pStyle w:val="a3"/>
        <w:spacing w:line="360" w:lineRule="auto"/>
        <w:ind w:firstLineChars="200" w:firstLine="640"/>
        <w:rPr>
          <w:rFonts w:ascii="仿宋" w:eastAsia="仿宋"/>
          <w:sz w:val="32"/>
          <w:szCs w:val="32"/>
        </w:rPr>
      </w:pPr>
      <w:r>
        <w:rPr>
          <w:rFonts w:ascii="仿宋" w:eastAsia="仿宋" w:hint="eastAsia"/>
          <w:sz w:val="32"/>
          <w:szCs w:val="32"/>
        </w:rPr>
        <w:lastRenderedPageBreak/>
        <w:t>项目三</w:t>
      </w:r>
      <w:r>
        <w:rPr>
          <w:rFonts w:ascii="仿宋" w:eastAsia="仿宋"/>
          <w:sz w:val="32"/>
          <w:szCs w:val="32"/>
        </w:rPr>
        <w:t>：</w:t>
      </w:r>
      <w:r>
        <w:rPr>
          <w:rFonts w:ascii="仿宋" w:eastAsia="仿宋" w:hint="eastAsia"/>
          <w:sz w:val="32"/>
          <w:szCs w:val="32"/>
        </w:rPr>
        <w:t>国有企业</w:t>
      </w:r>
      <w:r>
        <w:rPr>
          <w:rFonts w:ascii="仿宋" w:eastAsia="仿宋"/>
          <w:sz w:val="32"/>
          <w:szCs w:val="32"/>
        </w:rPr>
        <w:t>退休人员社会化管理</w:t>
      </w:r>
      <w:r>
        <w:rPr>
          <w:rFonts w:ascii="仿宋" w:eastAsia="仿宋" w:hint="eastAsia"/>
          <w:sz w:val="32"/>
          <w:szCs w:val="32"/>
        </w:rPr>
        <w:t>项目</w:t>
      </w:r>
    </w:p>
    <w:p w:rsidR="00BD26BA" w:rsidRDefault="00BD26BA" w:rsidP="00BD26BA">
      <w:pPr>
        <w:pStyle w:val="a3"/>
        <w:spacing w:line="360" w:lineRule="auto"/>
        <w:ind w:firstLineChars="200" w:firstLine="640"/>
        <w:rPr>
          <w:rFonts w:ascii="仿宋" w:eastAsia="仿宋"/>
          <w:sz w:val="32"/>
          <w:szCs w:val="32"/>
        </w:rPr>
      </w:pPr>
      <w:r>
        <w:rPr>
          <w:rFonts w:ascii="仿宋" w:eastAsia="仿宋" w:hint="eastAsia"/>
          <w:sz w:val="32"/>
          <w:szCs w:val="32"/>
        </w:rPr>
        <w:t>2021年</w:t>
      </w:r>
      <w:r>
        <w:rPr>
          <w:rFonts w:ascii="仿宋" w:eastAsia="仿宋"/>
          <w:sz w:val="32"/>
          <w:szCs w:val="32"/>
        </w:rPr>
        <w:t>过期改革及国有企业办社会职能分离做了以下几个方面的工作：一是，</w:t>
      </w:r>
      <w:r>
        <w:rPr>
          <w:rFonts w:ascii="仿宋" w:eastAsia="仿宋" w:hint="eastAsia"/>
          <w:sz w:val="32"/>
          <w:szCs w:val="32"/>
        </w:rPr>
        <w:t>完善</w:t>
      </w:r>
      <w:r>
        <w:rPr>
          <w:rFonts w:ascii="仿宋" w:eastAsia="仿宋"/>
          <w:sz w:val="32"/>
          <w:szCs w:val="32"/>
        </w:rPr>
        <w:t>管理服务功能，</w:t>
      </w:r>
      <w:r>
        <w:rPr>
          <w:rFonts w:ascii="仿宋" w:eastAsia="仿宋" w:hint="eastAsia"/>
          <w:sz w:val="32"/>
          <w:szCs w:val="32"/>
        </w:rPr>
        <w:t>政府赋予街道</w:t>
      </w:r>
      <w:r>
        <w:rPr>
          <w:rFonts w:ascii="仿宋" w:eastAsia="仿宋"/>
          <w:sz w:val="32"/>
          <w:szCs w:val="32"/>
        </w:rPr>
        <w:t>和社区党组织、社会化管理服务机构相应职权和资源手段</w:t>
      </w:r>
      <w:r>
        <w:rPr>
          <w:rFonts w:ascii="仿宋" w:eastAsia="仿宋" w:hint="eastAsia"/>
          <w:sz w:val="32"/>
          <w:szCs w:val="32"/>
        </w:rPr>
        <w:t>，帮助街道</w:t>
      </w:r>
      <w:r>
        <w:rPr>
          <w:rFonts w:ascii="仿宋" w:eastAsia="仿宋"/>
          <w:sz w:val="32"/>
          <w:szCs w:val="32"/>
        </w:rPr>
        <w:t>和社区</w:t>
      </w:r>
      <w:r>
        <w:rPr>
          <w:rFonts w:ascii="仿宋" w:eastAsia="仿宋" w:hint="eastAsia"/>
          <w:sz w:val="32"/>
          <w:szCs w:val="32"/>
        </w:rPr>
        <w:t>提高</w:t>
      </w:r>
      <w:r>
        <w:rPr>
          <w:rFonts w:ascii="仿宋" w:eastAsia="仿宋"/>
          <w:sz w:val="32"/>
          <w:szCs w:val="32"/>
        </w:rPr>
        <w:t>管理服务能力</w:t>
      </w:r>
      <w:r>
        <w:rPr>
          <w:rFonts w:ascii="仿宋" w:eastAsia="仿宋" w:hint="eastAsia"/>
          <w:sz w:val="32"/>
          <w:szCs w:val="32"/>
        </w:rPr>
        <w:t>；二</w:t>
      </w:r>
      <w:r>
        <w:rPr>
          <w:rFonts w:ascii="仿宋" w:eastAsia="仿宋"/>
          <w:sz w:val="32"/>
          <w:szCs w:val="32"/>
        </w:rPr>
        <w:t>是，国有企业退休人员实行社会化管理后，各类社会保障待遇的及时落实和足额支付；</w:t>
      </w:r>
      <w:r>
        <w:rPr>
          <w:rFonts w:ascii="仿宋" w:eastAsia="仿宋" w:hint="eastAsia"/>
          <w:sz w:val="32"/>
          <w:szCs w:val="32"/>
        </w:rPr>
        <w:t>三</w:t>
      </w:r>
      <w:r>
        <w:rPr>
          <w:rFonts w:ascii="仿宋" w:eastAsia="仿宋"/>
          <w:sz w:val="32"/>
          <w:szCs w:val="32"/>
        </w:rPr>
        <w:t>是，做好国有企业退休人员中党员的组织关系转入社区党组织；四是人事档案实行属地集中管理；五</w:t>
      </w:r>
      <w:r>
        <w:rPr>
          <w:rFonts w:ascii="仿宋" w:eastAsia="仿宋" w:hint="eastAsia"/>
          <w:sz w:val="32"/>
          <w:szCs w:val="32"/>
        </w:rPr>
        <w:t>是</w:t>
      </w:r>
      <w:r>
        <w:rPr>
          <w:rFonts w:ascii="仿宋" w:eastAsia="仿宋"/>
          <w:sz w:val="32"/>
          <w:szCs w:val="32"/>
        </w:rPr>
        <w:t>，</w:t>
      </w:r>
      <w:r>
        <w:rPr>
          <w:rFonts w:ascii="仿宋" w:eastAsia="仿宋" w:hint="eastAsia"/>
          <w:sz w:val="32"/>
          <w:szCs w:val="32"/>
        </w:rPr>
        <w:t>确保</w:t>
      </w:r>
      <w:r>
        <w:rPr>
          <w:rFonts w:ascii="仿宋" w:eastAsia="仿宋"/>
          <w:sz w:val="32"/>
          <w:szCs w:val="32"/>
        </w:rPr>
        <w:t>过渡期平稳过渡。</w:t>
      </w:r>
    </w:p>
    <w:p w:rsidR="00BD26BA" w:rsidRDefault="00BD26BA" w:rsidP="00BD26BA">
      <w:pPr>
        <w:pStyle w:val="a3"/>
        <w:spacing w:line="360" w:lineRule="auto"/>
        <w:ind w:firstLineChars="200" w:firstLine="640"/>
        <w:rPr>
          <w:rFonts w:ascii="仿宋" w:eastAsia="仿宋"/>
          <w:sz w:val="32"/>
          <w:szCs w:val="32"/>
        </w:rPr>
      </w:pPr>
      <w:r w:rsidRPr="00A808F5">
        <w:rPr>
          <w:rFonts w:ascii="仿宋" w:eastAsia="仿宋" w:hint="eastAsia"/>
          <w:sz w:val="32"/>
          <w:szCs w:val="32"/>
        </w:rPr>
        <w:t>至2021年</w:t>
      </w:r>
      <w:r w:rsidRPr="00A808F5">
        <w:rPr>
          <w:rFonts w:ascii="仿宋" w:eastAsia="仿宋"/>
          <w:sz w:val="32"/>
          <w:szCs w:val="32"/>
        </w:rPr>
        <w:t>底，已完成移交企业</w:t>
      </w:r>
      <w:r w:rsidRPr="00A808F5">
        <w:rPr>
          <w:rFonts w:ascii="仿宋" w:eastAsia="仿宋" w:hint="eastAsia"/>
          <w:sz w:val="32"/>
          <w:szCs w:val="32"/>
        </w:rPr>
        <w:t xml:space="preserve"> 81家，其中央企25家，省企8家，市企48家，移交30133人。</w:t>
      </w:r>
    </w:p>
    <w:p w:rsidR="00BD26BA" w:rsidRDefault="00BD26BA" w:rsidP="00BD26BA">
      <w:pPr>
        <w:pStyle w:val="a3"/>
        <w:spacing w:line="360" w:lineRule="auto"/>
        <w:ind w:firstLineChars="200" w:firstLine="640"/>
        <w:rPr>
          <w:rFonts w:ascii="仿宋" w:eastAsia="仿宋" w:hAnsi="仿宋"/>
          <w:color w:val="333333"/>
          <w:spacing w:val="-2"/>
          <w:kern w:val="0"/>
          <w:sz w:val="32"/>
          <w:szCs w:val="32"/>
        </w:rPr>
      </w:pPr>
      <w:r>
        <w:rPr>
          <w:rFonts w:ascii="仿宋" w:eastAsia="仿宋" w:hint="eastAsia"/>
          <w:sz w:val="32"/>
          <w:szCs w:val="32"/>
        </w:rPr>
        <w:t>项目四</w:t>
      </w:r>
      <w:r>
        <w:rPr>
          <w:rFonts w:ascii="仿宋" w:eastAsia="仿宋"/>
          <w:sz w:val="32"/>
          <w:szCs w:val="32"/>
        </w:rPr>
        <w:t>：</w:t>
      </w:r>
      <w:r>
        <w:rPr>
          <w:rFonts w:ascii="仿宋" w:eastAsia="仿宋" w:hAnsi="仿宋" w:hint="eastAsia"/>
          <w:color w:val="333333"/>
          <w:spacing w:val="-2"/>
          <w:kern w:val="0"/>
          <w:sz w:val="32"/>
          <w:szCs w:val="32"/>
        </w:rPr>
        <w:t>国企遗留</w:t>
      </w:r>
      <w:r>
        <w:rPr>
          <w:rFonts w:ascii="仿宋" w:eastAsia="仿宋" w:hAnsi="仿宋"/>
          <w:color w:val="333333"/>
          <w:spacing w:val="-2"/>
          <w:kern w:val="0"/>
          <w:sz w:val="32"/>
          <w:szCs w:val="32"/>
        </w:rPr>
        <w:t>问题</w:t>
      </w:r>
      <w:r>
        <w:rPr>
          <w:rFonts w:ascii="仿宋" w:eastAsia="仿宋" w:hAnsi="仿宋" w:hint="eastAsia"/>
          <w:color w:val="333333"/>
          <w:spacing w:val="-2"/>
          <w:kern w:val="0"/>
          <w:sz w:val="32"/>
          <w:szCs w:val="32"/>
        </w:rPr>
        <w:t>项目</w:t>
      </w:r>
    </w:p>
    <w:p w:rsidR="00BD26BA" w:rsidRDefault="00BD26BA" w:rsidP="00BD26BA">
      <w:pPr>
        <w:pStyle w:val="a3"/>
        <w:spacing w:line="360" w:lineRule="auto"/>
        <w:ind w:firstLineChars="200" w:firstLine="632"/>
        <w:rPr>
          <w:rFonts w:ascii="仿宋" w:eastAsia="仿宋" w:hAnsi="仿宋"/>
          <w:color w:val="333333"/>
          <w:spacing w:val="-2"/>
          <w:kern w:val="0"/>
          <w:sz w:val="32"/>
          <w:szCs w:val="32"/>
        </w:rPr>
      </w:pPr>
      <w:r w:rsidRPr="00A808F5">
        <w:rPr>
          <w:rFonts w:ascii="仿宋" w:eastAsia="仿宋" w:hAnsi="仿宋" w:hint="eastAsia"/>
          <w:color w:val="333333"/>
          <w:spacing w:val="-2"/>
          <w:kern w:val="0"/>
          <w:sz w:val="32"/>
          <w:szCs w:val="32"/>
        </w:rPr>
        <w:t>2021年6月份前完成中介机构的结算；12月份完成清产核资工作；年底完成破产清算前期</w:t>
      </w:r>
      <w:r w:rsidRPr="00A808F5">
        <w:rPr>
          <w:rFonts w:ascii="仿宋" w:eastAsia="仿宋" w:hAnsi="仿宋"/>
          <w:color w:val="333333"/>
          <w:spacing w:val="-2"/>
          <w:kern w:val="0"/>
          <w:sz w:val="32"/>
          <w:szCs w:val="32"/>
        </w:rPr>
        <w:t>调研</w:t>
      </w:r>
      <w:r w:rsidRPr="00A808F5">
        <w:rPr>
          <w:rFonts w:ascii="仿宋" w:eastAsia="仿宋" w:hAnsi="仿宋" w:hint="eastAsia"/>
          <w:color w:val="333333"/>
          <w:spacing w:val="-2"/>
          <w:kern w:val="0"/>
          <w:sz w:val="32"/>
          <w:szCs w:val="32"/>
        </w:rPr>
        <w:t>等工作。</w:t>
      </w:r>
    </w:p>
    <w:p w:rsidR="00BD26BA" w:rsidRPr="00C76613" w:rsidRDefault="00BD26BA" w:rsidP="00BD26BA">
      <w:pPr>
        <w:widowControl/>
        <w:shd w:val="clear" w:color="auto" w:fill="FFFFFF"/>
        <w:spacing w:line="600" w:lineRule="atLeast"/>
        <w:ind w:firstLine="640"/>
        <w:rPr>
          <w:rFonts w:ascii="仿宋" w:eastAsia="仿宋" w:hAnsi="仿宋"/>
          <w:b/>
          <w:color w:val="000000"/>
          <w:spacing w:val="-2"/>
          <w:sz w:val="32"/>
          <w:szCs w:val="32"/>
        </w:rPr>
      </w:pPr>
      <w:r w:rsidRPr="00C76613">
        <w:rPr>
          <w:rFonts w:ascii="仿宋" w:eastAsia="仿宋" w:hAnsi="仿宋"/>
          <w:b/>
          <w:color w:val="000000"/>
          <w:spacing w:val="-2"/>
          <w:sz w:val="32"/>
          <w:szCs w:val="32"/>
        </w:rPr>
        <w:t>（二）专项管理情况分析</w:t>
      </w:r>
    </w:p>
    <w:p w:rsidR="00BD26BA" w:rsidRPr="00C76613" w:rsidRDefault="00BD26BA" w:rsidP="00BD26BA">
      <w:pPr>
        <w:widowControl/>
        <w:shd w:val="clear" w:color="auto" w:fill="FFFFFF"/>
        <w:spacing w:line="600" w:lineRule="atLeast"/>
        <w:ind w:firstLine="640"/>
        <w:rPr>
          <w:rFonts w:ascii="仿宋" w:eastAsia="仿宋" w:hAnsi="仿宋"/>
          <w:color w:val="000000"/>
          <w:spacing w:val="-2"/>
          <w:sz w:val="32"/>
          <w:szCs w:val="21"/>
        </w:rPr>
      </w:pPr>
      <w:r w:rsidRPr="00C76613">
        <w:rPr>
          <w:rFonts w:ascii="仿宋" w:eastAsia="仿宋" w:hAnsi="仿宋" w:hint="eastAsia"/>
          <w:color w:val="000000"/>
          <w:spacing w:val="-2"/>
          <w:sz w:val="32"/>
          <w:szCs w:val="21"/>
        </w:rPr>
        <w:t>制定</w:t>
      </w:r>
      <w:r w:rsidRPr="00C76613">
        <w:rPr>
          <w:rFonts w:ascii="仿宋" w:eastAsia="仿宋" w:hint="eastAsia"/>
          <w:color w:val="000000"/>
          <w:sz w:val="32"/>
          <w:szCs w:val="32"/>
        </w:rPr>
        <w:t>《专项</w:t>
      </w:r>
      <w:r w:rsidRPr="00C76613">
        <w:rPr>
          <w:rFonts w:ascii="仿宋" w:eastAsia="仿宋"/>
          <w:color w:val="000000"/>
          <w:sz w:val="32"/>
          <w:szCs w:val="32"/>
        </w:rPr>
        <w:t>资金管理制度</w:t>
      </w:r>
      <w:r w:rsidRPr="00C76613">
        <w:rPr>
          <w:rFonts w:ascii="仿宋" w:eastAsia="仿宋" w:hint="eastAsia"/>
          <w:color w:val="000000"/>
          <w:sz w:val="32"/>
          <w:szCs w:val="32"/>
        </w:rPr>
        <w:t>》</w:t>
      </w:r>
      <w:r w:rsidRPr="00C76613">
        <w:rPr>
          <w:rFonts w:ascii="仿宋" w:eastAsia="仿宋" w:hAnsi="仿宋" w:hint="eastAsia"/>
          <w:color w:val="000000"/>
          <w:spacing w:val="-2"/>
          <w:sz w:val="32"/>
          <w:szCs w:val="21"/>
        </w:rPr>
        <w:t>，日常</w:t>
      </w:r>
      <w:r w:rsidRPr="00C76613">
        <w:rPr>
          <w:rFonts w:ascii="仿宋" w:eastAsia="仿宋" w:hAnsi="仿宋"/>
          <w:color w:val="000000"/>
          <w:spacing w:val="-2"/>
          <w:sz w:val="32"/>
          <w:szCs w:val="21"/>
        </w:rPr>
        <w:t>按进度安排</w:t>
      </w:r>
      <w:r w:rsidRPr="00C76613">
        <w:rPr>
          <w:rFonts w:ascii="仿宋" w:eastAsia="仿宋" w:hAnsi="仿宋" w:hint="eastAsia"/>
          <w:color w:val="000000"/>
          <w:spacing w:val="-2"/>
          <w:sz w:val="32"/>
          <w:szCs w:val="21"/>
        </w:rPr>
        <w:t>专项</w:t>
      </w:r>
      <w:r w:rsidRPr="00C76613">
        <w:rPr>
          <w:rFonts w:ascii="仿宋" w:eastAsia="仿宋" w:hAnsi="仿宋"/>
          <w:color w:val="000000"/>
          <w:spacing w:val="-2"/>
          <w:sz w:val="32"/>
          <w:szCs w:val="21"/>
        </w:rPr>
        <w:t>工作经费，确保工作的正常有序开展，按内控制度实行监督管理，年终做好决</w:t>
      </w:r>
      <w:r w:rsidRPr="00C76613">
        <w:rPr>
          <w:rFonts w:ascii="仿宋" w:eastAsia="仿宋" w:hAnsi="仿宋" w:hint="eastAsia"/>
          <w:color w:val="000000"/>
          <w:spacing w:val="-2"/>
          <w:sz w:val="32"/>
          <w:szCs w:val="21"/>
        </w:rPr>
        <w:t>算</w:t>
      </w:r>
      <w:r w:rsidRPr="00C76613">
        <w:rPr>
          <w:rFonts w:ascii="仿宋" w:eastAsia="仿宋" w:hAnsi="仿宋"/>
          <w:color w:val="000000"/>
          <w:spacing w:val="-2"/>
          <w:sz w:val="32"/>
          <w:szCs w:val="21"/>
        </w:rPr>
        <w:t>，下一</w:t>
      </w:r>
      <w:r w:rsidRPr="00C76613">
        <w:rPr>
          <w:rFonts w:ascii="仿宋" w:eastAsia="仿宋" w:hAnsi="仿宋" w:hint="eastAsia"/>
          <w:color w:val="000000"/>
          <w:spacing w:val="-2"/>
          <w:sz w:val="32"/>
          <w:szCs w:val="21"/>
        </w:rPr>
        <w:t>年度</w:t>
      </w:r>
      <w:r w:rsidRPr="00C76613">
        <w:rPr>
          <w:rFonts w:ascii="仿宋" w:eastAsia="仿宋" w:hAnsi="仿宋"/>
          <w:color w:val="000000"/>
          <w:spacing w:val="-2"/>
          <w:sz w:val="32"/>
          <w:szCs w:val="21"/>
        </w:rPr>
        <w:t>中旬</w:t>
      </w:r>
      <w:r w:rsidRPr="00C76613">
        <w:rPr>
          <w:rFonts w:ascii="仿宋" w:eastAsia="仿宋" w:hAnsi="仿宋" w:hint="eastAsia"/>
          <w:color w:val="000000"/>
          <w:spacing w:val="-2"/>
          <w:sz w:val="32"/>
          <w:szCs w:val="21"/>
        </w:rPr>
        <w:t>完成</w:t>
      </w:r>
      <w:r w:rsidRPr="00C76613">
        <w:rPr>
          <w:rFonts w:ascii="仿宋" w:eastAsia="仿宋" w:hAnsi="仿宋"/>
          <w:color w:val="000000"/>
          <w:spacing w:val="-2"/>
          <w:sz w:val="32"/>
          <w:szCs w:val="21"/>
        </w:rPr>
        <w:t>绩效考评。</w:t>
      </w:r>
    </w:p>
    <w:p w:rsidR="00BD26BA" w:rsidRDefault="00BD26BA" w:rsidP="00BD26BA">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四、资产管理情况</w:t>
      </w:r>
    </w:p>
    <w:p w:rsidR="00BD26BA" w:rsidRPr="00BA093A" w:rsidRDefault="00BD26BA" w:rsidP="00BD26BA">
      <w:pPr>
        <w:widowControl/>
        <w:shd w:val="clear" w:color="auto" w:fill="FFFFFF"/>
        <w:spacing w:line="600" w:lineRule="atLeast"/>
        <w:ind w:firstLine="640"/>
        <w:rPr>
          <w:rFonts w:ascii="仿宋" w:eastAsia="仿宋" w:hAnsi="仿宋"/>
          <w:color w:val="000000"/>
          <w:spacing w:val="-2"/>
          <w:kern w:val="0"/>
          <w:sz w:val="32"/>
          <w:szCs w:val="32"/>
        </w:rPr>
      </w:pPr>
      <w:r w:rsidRPr="00BA093A">
        <w:rPr>
          <w:rFonts w:ascii="仿宋" w:eastAsia="仿宋" w:hAnsi="仿宋" w:hint="eastAsia"/>
          <w:color w:val="000000"/>
          <w:spacing w:val="-2"/>
          <w:kern w:val="0"/>
          <w:sz w:val="32"/>
          <w:szCs w:val="32"/>
        </w:rPr>
        <w:t>我单位严格按照财务管理的相关要求，建立了《固定资产管理办法》、《车辆</w:t>
      </w:r>
      <w:r w:rsidRPr="00BA093A">
        <w:rPr>
          <w:rFonts w:ascii="仿宋" w:eastAsia="仿宋" w:hAnsi="仿宋"/>
          <w:color w:val="000000"/>
          <w:spacing w:val="-2"/>
          <w:kern w:val="0"/>
          <w:sz w:val="32"/>
          <w:szCs w:val="32"/>
        </w:rPr>
        <w:t>管理和使用制度</w:t>
      </w:r>
      <w:r w:rsidRPr="00BA093A">
        <w:rPr>
          <w:rFonts w:ascii="仿宋" w:eastAsia="仿宋" w:hAnsi="仿宋" w:hint="eastAsia"/>
          <w:color w:val="000000"/>
          <w:spacing w:val="-2"/>
          <w:kern w:val="0"/>
          <w:sz w:val="32"/>
          <w:szCs w:val="32"/>
        </w:rPr>
        <w:t>》、</w:t>
      </w:r>
      <w:r w:rsidRPr="00BA093A">
        <w:rPr>
          <w:rFonts w:ascii="仿宋" w:eastAsia="仿宋" w:hAnsi="仿宋"/>
          <w:color w:val="000000"/>
          <w:spacing w:val="-2"/>
          <w:kern w:val="0"/>
          <w:sz w:val="32"/>
          <w:szCs w:val="32"/>
        </w:rPr>
        <w:t>《</w:t>
      </w:r>
      <w:r w:rsidRPr="00BA093A">
        <w:rPr>
          <w:rFonts w:ascii="仿宋" w:eastAsia="仿宋" w:hAnsi="仿宋" w:hint="eastAsia"/>
          <w:color w:val="000000"/>
          <w:spacing w:val="-2"/>
          <w:kern w:val="0"/>
          <w:sz w:val="32"/>
          <w:szCs w:val="32"/>
        </w:rPr>
        <w:t>资产</w:t>
      </w:r>
      <w:r w:rsidRPr="00BA093A">
        <w:rPr>
          <w:rFonts w:ascii="仿宋" w:eastAsia="仿宋" w:hAnsi="仿宋"/>
          <w:color w:val="000000"/>
          <w:spacing w:val="-2"/>
          <w:kern w:val="0"/>
          <w:sz w:val="32"/>
          <w:szCs w:val="32"/>
        </w:rPr>
        <w:t>采购内部控制制度》</w:t>
      </w:r>
      <w:r w:rsidRPr="00BA093A">
        <w:rPr>
          <w:rFonts w:ascii="仿宋" w:eastAsia="仿宋" w:hAnsi="仿宋" w:hint="eastAsia"/>
          <w:color w:val="000000"/>
          <w:spacing w:val="-2"/>
          <w:kern w:val="0"/>
          <w:sz w:val="32"/>
          <w:szCs w:val="32"/>
        </w:rPr>
        <w:t>、</w:t>
      </w:r>
      <w:r w:rsidRPr="00BA093A">
        <w:rPr>
          <w:rFonts w:ascii="仿宋" w:eastAsia="仿宋" w:hAnsi="仿宋"/>
          <w:color w:val="000000"/>
          <w:spacing w:val="-2"/>
          <w:kern w:val="0"/>
          <w:sz w:val="32"/>
          <w:szCs w:val="32"/>
        </w:rPr>
        <w:t>《</w:t>
      </w:r>
      <w:r w:rsidRPr="00BA093A">
        <w:rPr>
          <w:rFonts w:ascii="仿宋" w:eastAsia="仿宋" w:hAnsi="仿宋" w:hint="eastAsia"/>
          <w:color w:val="000000"/>
          <w:spacing w:val="-2"/>
          <w:kern w:val="0"/>
          <w:sz w:val="32"/>
          <w:szCs w:val="32"/>
        </w:rPr>
        <w:t>资产管理</w:t>
      </w:r>
      <w:r w:rsidRPr="00BA093A">
        <w:rPr>
          <w:rFonts w:ascii="仿宋" w:eastAsia="仿宋" w:hAnsi="仿宋"/>
          <w:color w:val="000000"/>
          <w:spacing w:val="-2"/>
          <w:kern w:val="0"/>
          <w:sz w:val="32"/>
          <w:szCs w:val="32"/>
        </w:rPr>
        <w:t>内部控制制度》</w:t>
      </w:r>
      <w:r w:rsidRPr="00BA093A">
        <w:rPr>
          <w:rFonts w:ascii="仿宋" w:eastAsia="仿宋" w:hAnsi="仿宋" w:hint="eastAsia"/>
          <w:color w:val="000000"/>
          <w:spacing w:val="-2"/>
          <w:kern w:val="0"/>
          <w:sz w:val="32"/>
          <w:szCs w:val="32"/>
        </w:rPr>
        <w:t>，</w:t>
      </w:r>
      <w:r w:rsidRPr="00BA093A">
        <w:rPr>
          <w:rFonts w:ascii="仿宋" w:eastAsia="仿宋" w:hAnsi="仿宋"/>
          <w:color w:val="000000"/>
          <w:spacing w:val="-2"/>
          <w:kern w:val="0"/>
          <w:sz w:val="32"/>
          <w:szCs w:val="32"/>
        </w:rPr>
        <w:t>重大</w:t>
      </w:r>
      <w:r w:rsidRPr="00BA093A">
        <w:rPr>
          <w:rFonts w:ascii="仿宋" w:eastAsia="仿宋" w:hAnsi="仿宋" w:hint="eastAsia"/>
          <w:color w:val="000000"/>
          <w:spacing w:val="-2"/>
          <w:kern w:val="0"/>
          <w:sz w:val="32"/>
          <w:szCs w:val="32"/>
        </w:rPr>
        <w:t>资产</w:t>
      </w:r>
      <w:r w:rsidRPr="00BA093A">
        <w:rPr>
          <w:rFonts w:ascii="仿宋" w:eastAsia="仿宋" w:hAnsi="仿宋"/>
          <w:color w:val="000000"/>
          <w:spacing w:val="-2"/>
          <w:kern w:val="0"/>
          <w:sz w:val="32"/>
          <w:szCs w:val="32"/>
        </w:rPr>
        <w:t>问题</w:t>
      </w:r>
      <w:r w:rsidRPr="00BA093A">
        <w:rPr>
          <w:rFonts w:ascii="仿宋" w:eastAsia="仿宋" w:hAnsi="仿宋" w:hint="eastAsia"/>
          <w:color w:val="000000"/>
          <w:spacing w:val="-2"/>
          <w:kern w:val="0"/>
          <w:sz w:val="32"/>
          <w:szCs w:val="32"/>
        </w:rPr>
        <w:t>提交</w:t>
      </w:r>
      <w:r w:rsidRPr="00BA093A">
        <w:rPr>
          <w:rFonts w:ascii="仿宋" w:eastAsia="仿宋" w:hAnsi="仿宋"/>
          <w:color w:val="000000"/>
          <w:spacing w:val="-2"/>
          <w:kern w:val="0"/>
          <w:sz w:val="32"/>
          <w:szCs w:val="32"/>
        </w:rPr>
        <w:t>党</w:t>
      </w:r>
      <w:r w:rsidRPr="00BA093A">
        <w:rPr>
          <w:rFonts w:ascii="仿宋" w:eastAsia="仿宋" w:hAnsi="仿宋"/>
          <w:color w:val="000000"/>
          <w:spacing w:val="-2"/>
          <w:kern w:val="0"/>
          <w:sz w:val="32"/>
          <w:szCs w:val="32"/>
        </w:rPr>
        <w:lastRenderedPageBreak/>
        <w:t>委会</w:t>
      </w:r>
      <w:r w:rsidRPr="00BA093A">
        <w:rPr>
          <w:rFonts w:ascii="仿宋" w:eastAsia="仿宋" w:hAnsi="仿宋" w:hint="eastAsia"/>
          <w:color w:val="000000"/>
          <w:spacing w:val="-2"/>
          <w:kern w:val="0"/>
          <w:sz w:val="32"/>
          <w:szCs w:val="32"/>
        </w:rPr>
        <w:t>集体</w:t>
      </w:r>
      <w:r w:rsidRPr="00BA093A">
        <w:rPr>
          <w:rFonts w:ascii="仿宋" w:eastAsia="仿宋" w:hAnsi="仿宋"/>
          <w:color w:val="000000"/>
          <w:spacing w:val="-2"/>
          <w:kern w:val="0"/>
          <w:sz w:val="32"/>
          <w:szCs w:val="32"/>
        </w:rPr>
        <w:t>决策</w:t>
      </w:r>
      <w:r w:rsidRPr="00BA093A">
        <w:rPr>
          <w:rFonts w:ascii="仿宋" w:eastAsia="仿宋" w:hAnsi="仿宋" w:hint="eastAsia"/>
          <w:color w:val="000000"/>
          <w:spacing w:val="-2"/>
          <w:kern w:val="0"/>
          <w:sz w:val="32"/>
          <w:szCs w:val="32"/>
        </w:rPr>
        <w:t>。</w:t>
      </w:r>
      <w:r w:rsidRPr="00BA093A">
        <w:rPr>
          <w:rFonts w:ascii="仿宋" w:eastAsia="仿宋" w:hAnsi="仿宋" w:hint="eastAsia"/>
          <w:sz w:val="32"/>
          <w:szCs w:val="32"/>
        </w:rPr>
        <w:t>加强</w:t>
      </w:r>
      <w:r>
        <w:rPr>
          <w:rFonts w:ascii="仿宋" w:eastAsia="仿宋" w:hAnsi="仿宋" w:hint="eastAsia"/>
          <w:sz w:val="32"/>
          <w:szCs w:val="32"/>
        </w:rPr>
        <w:t>了</w:t>
      </w:r>
      <w:r w:rsidRPr="00BA093A">
        <w:rPr>
          <w:rFonts w:ascii="仿宋" w:eastAsia="仿宋" w:hAnsi="仿宋" w:hint="eastAsia"/>
          <w:sz w:val="32"/>
          <w:szCs w:val="32"/>
        </w:rPr>
        <w:t>各类资产的管理与控制，保护</w:t>
      </w:r>
      <w:r>
        <w:rPr>
          <w:rFonts w:ascii="仿宋" w:eastAsia="仿宋" w:hAnsi="仿宋" w:hint="eastAsia"/>
          <w:sz w:val="32"/>
          <w:szCs w:val="32"/>
        </w:rPr>
        <w:t>了</w:t>
      </w:r>
      <w:r w:rsidRPr="00BA093A">
        <w:rPr>
          <w:rFonts w:ascii="仿宋" w:eastAsia="仿宋" w:hAnsi="仿宋" w:hint="eastAsia"/>
          <w:sz w:val="32"/>
          <w:szCs w:val="32"/>
        </w:rPr>
        <w:t>资产</w:t>
      </w:r>
      <w:r>
        <w:rPr>
          <w:rFonts w:ascii="仿宋" w:eastAsia="仿宋" w:hAnsi="仿宋" w:hint="eastAsia"/>
          <w:sz w:val="32"/>
          <w:szCs w:val="32"/>
        </w:rPr>
        <w:t>的</w:t>
      </w:r>
      <w:r w:rsidRPr="00BA093A">
        <w:rPr>
          <w:rFonts w:ascii="仿宋" w:eastAsia="仿宋" w:hAnsi="仿宋" w:hint="eastAsia"/>
          <w:sz w:val="32"/>
          <w:szCs w:val="32"/>
        </w:rPr>
        <w:t>安全、完整，提高</w:t>
      </w:r>
      <w:r>
        <w:rPr>
          <w:rFonts w:ascii="仿宋" w:eastAsia="仿宋" w:hAnsi="仿宋" w:hint="eastAsia"/>
          <w:sz w:val="32"/>
          <w:szCs w:val="32"/>
        </w:rPr>
        <w:t>了</w:t>
      </w:r>
      <w:r w:rsidRPr="00BA093A">
        <w:rPr>
          <w:rFonts w:ascii="仿宋" w:eastAsia="仿宋" w:hAnsi="仿宋" w:hint="eastAsia"/>
          <w:sz w:val="32"/>
          <w:szCs w:val="32"/>
        </w:rPr>
        <w:t>资产使用效率，防止资产损失或舞弊行为</w:t>
      </w:r>
      <w:r>
        <w:rPr>
          <w:rFonts w:ascii="仿宋" w:eastAsia="仿宋" w:hAnsi="仿宋" w:hint="eastAsia"/>
          <w:sz w:val="32"/>
          <w:szCs w:val="32"/>
        </w:rPr>
        <w:t>的</w:t>
      </w:r>
      <w:r>
        <w:rPr>
          <w:rFonts w:ascii="仿宋" w:eastAsia="仿宋" w:hAnsi="仿宋"/>
          <w:sz w:val="32"/>
          <w:szCs w:val="32"/>
        </w:rPr>
        <w:t>发生</w:t>
      </w:r>
      <w:r w:rsidRPr="00BA093A">
        <w:rPr>
          <w:rFonts w:ascii="仿宋" w:eastAsia="仿宋" w:hAnsi="仿宋" w:hint="eastAsia"/>
          <w:sz w:val="32"/>
          <w:szCs w:val="32"/>
        </w:rPr>
        <w:t>。</w:t>
      </w:r>
    </w:p>
    <w:p w:rsidR="00BD26BA" w:rsidRPr="00811116" w:rsidRDefault="00BD26BA" w:rsidP="00BD26BA">
      <w:pPr>
        <w:widowControl/>
        <w:shd w:val="clear" w:color="auto" w:fill="FFFFFF"/>
        <w:spacing w:line="600" w:lineRule="atLeast"/>
        <w:ind w:firstLine="640"/>
        <w:rPr>
          <w:color w:val="333333"/>
          <w:kern w:val="0"/>
          <w:szCs w:val="21"/>
        </w:rPr>
      </w:pPr>
      <w:r>
        <w:rPr>
          <w:rFonts w:ascii="仿宋" w:eastAsia="仿宋" w:hAnsi="仿宋" w:hint="eastAsia"/>
          <w:color w:val="000000"/>
          <w:spacing w:val="-2"/>
          <w:kern w:val="0"/>
          <w:sz w:val="32"/>
          <w:szCs w:val="32"/>
        </w:rPr>
        <w:t>2021</w:t>
      </w:r>
      <w:r w:rsidRPr="00EA1D7F">
        <w:rPr>
          <w:rFonts w:ascii="仿宋" w:eastAsia="仿宋" w:hAnsi="仿宋" w:hint="eastAsia"/>
          <w:color w:val="000000"/>
          <w:spacing w:val="-2"/>
          <w:kern w:val="0"/>
          <w:sz w:val="32"/>
          <w:szCs w:val="32"/>
        </w:rPr>
        <w:t>年末</w:t>
      </w:r>
      <w:r>
        <w:rPr>
          <w:rFonts w:ascii="仿宋" w:eastAsia="仿宋" w:hAnsi="仿宋" w:hint="eastAsia"/>
          <w:color w:val="000000"/>
          <w:spacing w:val="-2"/>
          <w:kern w:val="0"/>
          <w:sz w:val="32"/>
          <w:szCs w:val="32"/>
        </w:rPr>
        <w:t>市国资委</w:t>
      </w:r>
      <w:r w:rsidRPr="00EA1D7F">
        <w:rPr>
          <w:rFonts w:ascii="仿宋" w:eastAsia="仿宋" w:hAnsi="仿宋" w:hint="eastAsia"/>
          <w:color w:val="000000"/>
          <w:spacing w:val="-2"/>
          <w:kern w:val="0"/>
          <w:sz w:val="32"/>
          <w:szCs w:val="32"/>
        </w:rPr>
        <w:t>总</w:t>
      </w:r>
      <w:r>
        <w:rPr>
          <w:rFonts w:ascii="仿宋" w:eastAsia="仿宋" w:hAnsi="仿宋" w:hint="eastAsia"/>
          <w:color w:val="000000"/>
          <w:spacing w:val="-2"/>
          <w:kern w:val="0"/>
          <w:sz w:val="32"/>
          <w:szCs w:val="32"/>
        </w:rPr>
        <w:t>资产</w:t>
      </w:r>
      <w:r>
        <w:rPr>
          <w:rFonts w:ascii="仿宋" w:eastAsia="仿宋" w:hAnsi="仿宋"/>
          <w:color w:val="000000"/>
          <w:spacing w:val="-2"/>
          <w:kern w:val="0"/>
          <w:sz w:val="32"/>
          <w:szCs w:val="32"/>
        </w:rPr>
        <w:t>为53.5</w:t>
      </w:r>
      <w:r w:rsidRPr="00EA1D7F">
        <w:rPr>
          <w:rFonts w:ascii="仿宋" w:eastAsia="仿宋" w:hAnsi="仿宋" w:hint="eastAsia"/>
          <w:color w:val="000000"/>
          <w:spacing w:val="-2"/>
          <w:kern w:val="0"/>
          <w:sz w:val="32"/>
          <w:szCs w:val="32"/>
        </w:rPr>
        <w:t>万元，其中流动资产</w:t>
      </w:r>
      <w:r>
        <w:rPr>
          <w:rFonts w:ascii="仿宋" w:eastAsia="仿宋" w:hAnsi="仿宋"/>
          <w:color w:val="000000"/>
          <w:spacing w:val="-2"/>
          <w:kern w:val="0"/>
          <w:sz w:val="32"/>
          <w:szCs w:val="32"/>
        </w:rPr>
        <w:t>0.23</w:t>
      </w:r>
      <w:r w:rsidRPr="00EA1D7F">
        <w:rPr>
          <w:rFonts w:ascii="仿宋" w:eastAsia="仿宋" w:hAnsi="仿宋" w:hint="eastAsia"/>
          <w:color w:val="000000"/>
          <w:spacing w:val="-2"/>
          <w:kern w:val="0"/>
          <w:sz w:val="32"/>
          <w:szCs w:val="32"/>
        </w:rPr>
        <w:t>万元，固定资产</w:t>
      </w:r>
      <w:r>
        <w:rPr>
          <w:rFonts w:ascii="仿宋" w:eastAsia="仿宋" w:hAnsi="仿宋" w:hint="eastAsia"/>
          <w:color w:val="000000"/>
          <w:spacing w:val="-2"/>
          <w:kern w:val="0"/>
          <w:sz w:val="32"/>
          <w:szCs w:val="32"/>
        </w:rPr>
        <w:t>净值</w:t>
      </w:r>
      <w:r>
        <w:rPr>
          <w:rFonts w:ascii="仿宋" w:eastAsia="仿宋" w:hAnsi="仿宋"/>
          <w:color w:val="000000"/>
          <w:spacing w:val="-2"/>
          <w:kern w:val="0"/>
          <w:sz w:val="32"/>
          <w:szCs w:val="32"/>
        </w:rPr>
        <w:t>53.26</w:t>
      </w:r>
      <w:r>
        <w:rPr>
          <w:rFonts w:ascii="仿宋" w:eastAsia="仿宋" w:hAnsi="仿宋" w:hint="eastAsia"/>
          <w:color w:val="000000"/>
          <w:spacing w:val="-2"/>
          <w:kern w:val="0"/>
          <w:sz w:val="32"/>
          <w:szCs w:val="32"/>
        </w:rPr>
        <w:t>万元，单位</w:t>
      </w:r>
      <w:r w:rsidRPr="00EA1D7F">
        <w:rPr>
          <w:rFonts w:ascii="仿宋" w:eastAsia="仿宋" w:hAnsi="仿宋" w:hint="eastAsia"/>
          <w:color w:val="000000"/>
          <w:spacing w:val="-2"/>
          <w:kern w:val="0"/>
          <w:sz w:val="32"/>
          <w:szCs w:val="32"/>
        </w:rPr>
        <w:t>建立了固定资产</w:t>
      </w:r>
      <w:r>
        <w:rPr>
          <w:rFonts w:ascii="仿宋" w:eastAsia="仿宋" w:hAnsi="仿宋" w:hint="eastAsia"/>
          <w:color w:val="000000"/>
          <w:spacing w:val="-2"/>
          <w:kern w:val="0"/>
          <w:sz w:val="32"/>
          <w:szCs w:val="32"/>
        </w:rPr>
        <w:t>卡片，办公室有专人</w:t>
      </w:r>
      <w:r>
        <w:rPr>
          <w:rFonts w:ascii="仿宋" w:eastAsia="仿宋" w:hAnsi="仿宋"/>
          <w:color w:val="000000"/>
          <w:spacing w:val="-2"/>
          <w:kern w:val="0"/>
          <w:sz w:val="32"/>
          <w:szCs w:val="32"/>
        </w:rPr>
        <w:t>负责</w:t>
      </w:r>
      <w:r>
        <w:rPr>
          <w:rFonts w:ascii="仿宋" w:eastAsia="仿宋" w:hAnsi="仿宋" w:hint="eastAsia"/>
          <w:color w:val="000000"/>
          <w:spacing w:val="-2"/>
          <w:kern w:val="0"/>
          <w:sz w:val="32"/>
          <w:szCs w:val="32"/>
        </w:rPr>
        <w:t>资产</w:t>
      </w:r>
      <w:r>
        <w:rPr>
          <w:rFonts w:ascii="仿宋" w:eastAsia="仿宋" w:hAnsi="仿宋"/>
          <w:color w:val="000000"/>
          <w:spacing w:val="-2"/>
          <w:kern w:val="0"/>
          <w:sz w:val="32"/>
          <w:szCs w:val="32"/>
        </w:rPr>
        <w:t>的采购验收及管理，资产</w:t>
      </w:r>
      <w:r>
        <w:rPr>
          <w:rFonts w:ascii="仿宋" w:eastAsia="仿宋" w:hAnsi="仿宋" w:hint="eastAsia"/>
          <w:color w:val="000000"/>
          <w:spacing w:val="-2"/>
          <w:kern w:val="0"/>
          <w:sz w:val="32"/>
          <w:szCs w:val="32"/>
        </w:rPr>
        <w:t>管理</w:t>
      </w:r>
      <w:r>
        <w:rPr>
          <w:rFonts w:ascii="仿宋" w:eastAsia="仿宋" w:hAnsi="仿宋"/>
          <w:color w:val="000000"/>
          <w:spacing w:val="-2"/>
          <w:kern w:val="0"/>
          <w:sz w:val="32"/>
          <w:szCs w:val="32"/>
        </w:rPr>
        <w:t>规范</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使用合理</w:t>
      </w:r>
      <w:r w:rsidRPr="00EA1D7F">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2021年报废固定</w:t>
      </w:r>
      <w:r>
        <w:rPr>
          <w:rFonts w:ascii="仿宋" w:eastAsia="仿宋" w:hAnsi="仿宋"/>
          <w:color w:val="000000"/>
          <w:spacing w:val="-2"/>
          <w:kern w:val="0"/>
          <w:sz w:val="32"/>
          <w:szCs w:val="32"/>
        </w:rPr>
        <w:t>资产</w:t>
      </w:r>
      <w:r>
        <w:rPr>
          <w:rFonts w:ascii="仿宋" w:eastAsia="仿宋" w:hAnsi="仿宋" w:hint="eastAsia"/>
          <w:color w:val="000000"/>
          <w:spacing w:val="-2"/>
          <w:kern w:val="0"/>
          <w:sz w:val="32"/>
          <w:szCs w:val="32"/>
        </w:rPr>
        <w:t>14.62万元</w:t>
      </w:r>
      <w:r>
        <w:rPr>
          <w:rFonts w:ascii="仿宋" w:eastAsia="仿宋" w:hAnsi="仿宋"/>
          <w:color w:val="000000"/>
          <w:spacing w:val="-2"/>
          <w:kern w:val="0"/>
          <w:sz w:val="32"/>
          <w:szCs w:val="32"/>
        </w:rPr>
        <w:t>，主要是因为</w:t>
      </w:r>
      <w:r>
        <w:rPr>
          <w:rFonts w:ascii="仿宋" w:eastAsia="仿宋" w:hAnsi="仿宋" w:hint="eastAsia"/>
          <w:color w:val="000000"/>
          <w:spacing w:val="-2"/>
          <w:kern w:val="0"/>
          <w:sz w:val="32"/>
          <w:szCs w:val="32"/>
        </w:rPr>
        <w:t>根据</w:t>
      </w:r>
      <w:r>
        <w:rPr>
          <w:rFonts w:ascii="仿宋" w:eastAsia="仿宋" w:hAnsi="仿宋"/>
          <w:color w:val="000000"/>
          <w:spacing w:val="-2"/>
          <w:kern w:val="0"/>
          <w:sz w:val="32"/>
          <w:szCs w:val="32"/>
        </w:rPr>
        <w:t>市财政和市安可办要求更换全部办公电脑为国产电脑。</w:t>
      </w:r>
    </w:p>
    <w:p w:rsidR="00BD26BA" w:rsidRDefault="00BD26BA" w:rsidP="00BD26BA">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五、部门整体支出绩效情况</w:t>
      </w:r>
    </w:p>
    <w:p w:rsidR="00BD26BA" w:rsidRPr="00657721" w:rsidRDefault="00BD26BA" w:rsidP="00BD26BA">
      <w:pPr>
        <w:widowControl/>
        <w:shd w:val="clear" w:color="auto" w:fill="FFFFFF"/>
        <w:spacing w:line="600" w:lineRule="atLeast"/>
        <w:ind w:firstLine="640"/>
        <w:rPr>
          <w:color w:val="333333"/>
          <w:kern w:val="0"/>
          <w:szCs w:val="21"/>
        </w:rPr>
      </w:pPr>
      <w:r w:rsidRPr="00657721">
        <w:rPr>
          <w:rFonts w:ascii="仿宋" w:eastAsia="仿宋" w:hAnsi="仿宋" w:hint="eastAsia"/>
          <w:color w:val="000000"/>
          <w:spacing w:val="-2"/>
          <w:kern w:val="0"/>
          <w:sz w:val="32"/>
          <w:szCs w:val="32"/>
        </w:rPr>
        <w:t>1．经济性分析</w:t>
      </w:r>
    </w:p>
    <w:p w:rsidR="00BD26BA" w:rsidRPr="00EA1D7F" w:rsidRDefault="00BD26BA" w:rsidP="00BD26BA">
      <w:pPr>
        <w:widowControl/>
        <w:shd w:val="clear" w:color="auto" w:fill="FFFFFF"/>
        <w:spacing w:line="600" w:lineRule="atLeast"/>
        <w:ind w:firstLine="640"/>
        <w:rPr>
          <w:color w:val="333333"/>
          <w:kern w:val="0"/>
          <w:szCs w:val="21"/>
        </w:rPr>
      </w:pPr>
      <w:r>
        <w:rPr>
          <w:rFonts w:ascii="仿宋" w:eastAsia="仿宋" w:hAnsi="仿宋" w:hint="eastAsia"/>
          <w:color w:val="000000"/>
          <w:spacing w:val="-2"/>
          <w:kern w:val="0"/>
          <w:sz w:val="32"/>
          <w:szCs w:val="32"/>
        </w:rPr>
        <w:t>2021</w:t>
      </w:r>
      <w:r w:rsidRPr="00EA1D7F">
        <w:rPr>
          <w:rFonts w:ascii="仿宋" w:eastAsia="仿宋" w:hAnsi="仿宋" w:hint="eastAsia"/>
          <w:color w:val="000000"/>
          <w:spacing w:val="-2"/>
          <w:kern w:val="0"/>
          <w:sz w:val="32"/>
          <w:szCs w:val="32"/>
        </w:rPr>
        <w:t>年</w:t>
      </w:r>
      <w:r>
        <w:rPr>
          <w:rFonts w:ascii="仿宋" w:eastAsia="仿宋" w:hAnsi="仿宋" w:hint="eastAsia"/>
          <w:color w:val="000000"/>
          <w:spacing w:val="-2"/>
          <w:kern w:val="0"/>
          <w:sz w:val="32"/>
          <w:szCs w:val="32"/>
        </w:rPr>
        <w:t>我</w:t>
      </w:r>
      <w:r>
        <w:rPr>
          <w:rFonts w:ascii="仿宋" w:eastAsia="仿宋" w:hAnsi="仿宋"/>
          <w:color w:val="000000"/>
          <w:spacing w:val="-2"/>
          <w:kern w:val="0"/>
          <w:sz w:val="32"/>
          <w:szCs w:val="32"/>
        </w:rPr>
        <w:t>单位</w:t>
      </w:r>
      <w:r w:rsidRPr="00EA1D7F">
        <w:rPr>
          <w:rFonts w:ascii="仿宋" w:eastAsia="仿宋" w:hAnsi="仿宋" w:hint="eastAsia"/>
          <w:color w:val="000000"/>
          <w:spacing w:val="-2"/>
          <w:kern w:val="0"/>
          <w:sz w:val="32"/>
          <w:szCs w:val="32"/>
        </w:rPr>
        <w:t>在职人员控制率为</w:t>
      </w:r>
      <w:r>
        <w:rPr>
          <w:rFonts w:ascii="仿宋" w:eastAsia="仿宋" w:hAnsi="仿宋" w:hint="eastAsia"/>
          <w:color w:val="000000"/>
          <w:spacing w:val="-2"/>
          <w:kern w:val="0"/>
          <w:sz w:val="32"/>
          <w:szCs w:val="32"/>
        </w:rPr>
        <w:t>100</w:t>
      </w:r>
      <w:r w:rsidRPr="00EA1D7F">
        <w:rPr>
          <w:rFonts w:ascii="仿宋" w:eastAsia="仿宋" w:hAnsi="仿宋" w:hint="eastAsia"/>
          <w:color w:val="000000"/>
          <w:spacing w:val="-2"/>
          <w:kern w:val="0"/>
          <w:sz w:val="32"/>
          <w:szCs w:val="32"/>
        </w:rPr>
        <w:t>%，财政供养人员控制没有超过预算编制；预算完成率</w:t>
      </w:r>
      <w:r>
        <w:rPr>
          <w:rFonts w:ascii="仿宋" w:eastAsia="仿宋" w:hAnsi="仿宋" w:hint="eastAsia"/>
          <w:color w:val="000000"/>
          <w:spacing w:val="-2"/>
          <w:kern w:val="0"/>
          <w:sz w:val="32"/>
          <w:szCs w:val="32"/>
        </w:rPr>
        <w:t>为</w:t>
      </w:r>
      <w:r>
        <w:rPr>
          <w:rFonts w:ascii="仿宋" w:eastAsia="仿宋" w:hAnsi="仿宋"/>
          <w:color w:val="000000"/>
          <w:spacing w:val="-2"/>
          <w:kern w:val="0"/>
          <w:sz w:val="32"/>
          <w:szCs w:val="32"/>
        </w:rPr>
        <w:t>100</w:t>
      </w:r>
      <w:r w:rsidRPr="00EA1D7F">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预算</w:t>
      </w:r>
      <w:r>
        <w:rPr>
          <w:rFonts w:ascii="仿宋" w:eastAsia="仿宋" w:hAnsi="仿宋"/>
          <w:color w:val="000000"/>
          <w:spacing w:val="-2"/>
          <w:kern w:val="0"/>
          <w:sz w:val="32"/>
          <w:szCs w:val="32"/>
        </w:rPr>
        <w:t>控制良好；</w:t>
      </w:r>
      <w:r w:rsidRPr="00EA1D7F">
        <w:rPr>
          <w:rFonts w:ascii="仿宋" w:eastAsia="仿宋" w:hAnsi="仿宋" w:hint="eastAsia"/>
          <w:color w:val="000000"/>
          <w:spacing w:val="-2"/>
          <w:kern w:val="0"/>
          <w:sz w:val="32"/>
          <w:szCs w:val="32"/>
        </w:rPr>
        <w:t>“三公经费”</w:t>
      </w:r>
      <w:r>
        <w:rPr>
          <w:rFonts w:ascii="仿宋" w:eastAsia="仿宋" w:hAnsi="仿宋" w:hint="eastAsia"/>
          <w:color w:val="000000"/>
          <w:spacing w:val="-2"/>
          <w:kern w:val="0"/>
          <w:sz w:val="32"/>
          <w:szCs w:val="32"/>
        </w:rPr>
        <w:t>控制</w:t>
      </w:r>
      <w:r w:rsidRPr="00EA1D7F">
        <w:rPr>
          <w:rFonts w:ascii="仿宋" w:eastAsia="仿宋" w:hAnsi="仿宋" w:hint="eastAsia"/>
          <w:color w:val="000000"/>
          <w:spacing w:val="-2"/>
          <w:kern w:val="0"/>
          <w:sz w:val="32"/>
          <w:szCs w:val="32"/>
        </w:rPr>
        <w:t>率</w:t>
      </w:r>
      <w:r>
        <w:rPr>
          <w:rFonts w:ascii="仿宋" w:eastAsia="仿宋" w:hAnsi="仿宋" w:hint="eastAsia"/>
          <w:color w:val="000000"/>
          <w:spacing w:val="-2"/>
          <w:kern w:val="0"/>
          <w:sz w:val="32"/>
          <w:szCs w:val="32"/>
        </w:rPr>
        <w:t>为</w:t>
      </w:r>
      <w:r>
        <w:rPr>
          <w:rFonts w:ascii="仿宋" w:eastAsia="仿宋" w:hAnsi="仿宋"/>
          <w:color w:val="000000"/>
          <w:spacing w:val="-2"/>
          <w:kern w:val="0"/>
          <w:sz w:val="32"/>
          <w:szCs w:val="32"/>
        </w:rPr>
        <w:t>99.74</w:t>
      </w:r>
      <w:r w:rsidRPr="00EA1D7F">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三公</w:t>
      </w:r>
      <w:r>
        <w:rPr>
          <w:rFonts w:ascii="仿宋" w:eastAsia="仿宋" w:hAnsi="仿宋" w:hint="eastAsia"/>
          <w:color w:val="000000"/>
          <w:spacing w:val="-2"/>
          <w:kern w:val="0"/>
          <w:sz w:val="32"/>
          <w:szCs w:val="32"/>
        </w:rPr>
        <w:t>”实际</w:t>
      </w:r>
      <w:r>
        <w:rPr>
          <w:rFonts w:ascii="仿宋" w:eastAsia="仿宋" w:hAnsi="仿宋"/>
          <w:color w:val="000000"/>
          <w:spacing w:val="-2"/>
          <w:kern w:val="0"/>
          <w:sz w:val="32"/>
          <w:szCs w:val="32"/>
        </w:rPr>
        <w:t>开支比预算节约10.53</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，仅</w:t>
      </w:r>
      <w:r>
        <w:rPr>
          <w:rFonts w:ascii="仿宋" w:eastAsia="仿宋" w:hAnsi="仿宋" w:hint="eastAsia"/>
          <w:color w:val="000000"/>
          <w:spacing w:val="-2"/>
          <w:kern w:val="0"/>
          <w:sz w:val="32"/>
          <w:szCs w:val="32"/>
        </w:rPr>
        <w:t>用</w:t>
      </w:r>
      <w:r>
        <w:rPr>
          <w:rFonts w:ascii="仿宋" w:eastAsia="仿宋" w:hAnsi="仿宋"/>
          <w:color w:val="000000"/>
          <w:spacing w:val="-2"/>
          <w:kern w:val="0"/>
          <w:sz w:val="32"/>
          <w:szCs w:val="32"/>
        </w:rPr>
        <w:t>了预算资金的19.62%元</w:t>
      </w:r>
      <w:r>
        <w:rPr>
          <w:rFonts w:ascii="仿宋" w:eastAsia="仿宋" w:hAnsi="仿宋" w:hint="eastAsia"/>
          <w:color w:val="000000"/>
          <w:spacing w:val="-2"/>
          <w:kern w:val="0"/>
          <w:sz w:val="32"/>
          <w:szCs w:val="32"/>
        </w:rPr>
        <w:t>。</w:t>
      </w:r>
    </w:p>
    <w:p w:rsidR="00BD26BA" w:rsidRPr="00C76613" w:rsidRDefault="00BD26BA" w:rsidP="00BD26BA">
      <w:pPr>
        <w:widowControl/>
        <w:shd w:val="clear" w:color="auto" w:fill="FFFFFF"/>
        <w:spacing w:line="600" w:lineRule="atLeast"/>
        <w:ind w:firstLine="640"/>
        <w:rPr>
          <w:rFonts w:ascii="仿宋" w:eastAsia="仿宋" w:hAnsi="仿宋"/>
          <w:color w:val="000000"/>
          <w:spacing w:val="-2"/>
          <w:sz w:val="32"/>
          <w:szCs w:val="21"/>
        </w:rPr>
      </w:pPr>
      <w:r w:rsidRPr="00C76613">
        <w:rPr>
          <w:rFonts w:ascii="仿宋" w:eastAsia="仿宋" w:hAnsi="仿宋" w:hint="eastAsia"/>
          <w:color w:val="000000"/>
          <w:spacing w:val="-2"/>
          <w:sz w:val="32"/>
          <w:szCs w:val="21"/>
        </w:rPr>
        <w:t>2.效率性</w:t>
      </w:r>
      <w:r w:rsidRPr="00C76613">
        <w:rPr>
          <w:rFonts w:ascii="仿宋" w:eastAsia="仿宋" w:hAnsi="仿宋"/>
          <w:color w:val="000000"/>
          <w:spacing w:val="-2"/>
          <w:sz w:val="32"/>
          <w:szCs w:val="21"/>
        </w:rPr>
        <w:t>分析</w:t>
      </w:r>
    </w:p>
    <w:p w:rsidR="00BD26BA" w:rsidRPr="00A4010E" w:rsidRDefault="00BD26BA" w:rsidP="00BD26BA">
      <w:pPr>
        <w:pStyle w:val="a3"/>
        <w:spacing w:line="360" w:lineRule="auto"/>
        <w:ind w:firstLineChars="200" w:firstLine="640"/>
        <w:rPr>
          <w:rFonts w:ascii="仿宋" w:eastAsia="仿宋" w:hAnsi="仿宋"/>
          <w:color w:val="333333"/>
          <w:spacing w:val="-2"/>
          <w:kern w:val="0"/>
          <w:sz w:val="32"/>
          <w:szCs w:val="32"/>
        </w:rPr>
      </w:pPr>
      <w:r w:rsidRPr="003E3808">
        <w:rPr>
          <w:rFonts w:ascii="仿宋" w:eastAsia="仿宋" w:hAnsi="仿宋" w:cs="宋体" w:hint="eastAsia"/>
          <w:kern w:val="0"/>
          <w:sz w:val="32"/>
          <w:szCs w:val="32"/>
        </w:rPr>
        <w:t>我</w:t>
      </w:r>
      <w:r w:rsidRPr="003E3808">
        <w:rPr>
          <w:rFonts w:ascii="仿宋" w:eastAsia="仿宋" w:hAnsi="仿宋" w:cs="宋体"/>
          <w:kern w:val="0"/>
          <w:sz w:val="32"/>
          <w:szCs w:val="32"/>
        </w:rPr>
        <w:t>单位</w:t>
      </w:r>
      <w:r w:rsidRPr="003E3808">
        <w:rPr>
          <w:rFonts w:ascii="仿宋" w:eastAsia="仿宋" w:hAnsi="仿宋" w:cs="宋体" w:hint="eastAsia"/>
          <w:kern w:val="0"/>
          <w:sz w:val="32"/>
          <w:szCs w:val="32"/>
        </w:rPr>
        <w:t>整体支出绩效评价指标自评</w:t>
      </w:r>
      <w:r w:rsidRPr="003E3808">
        <w:rPr>
          <w:rFonts w:ascii="仿宋" w:eastAsia="仿宋" w:hAnsi="仿宋" w:cs="宋体"/>
          <w:kern w:val="0"/>
          <w:sz w:val="32"/>
          <w:szCs w:val="32"/>
        </w:rPr>
        <w:t>得分</w:t>
      </w:r>
      <w:r>
        <w:rPr>
          <w:rFonts w:ascii="仿宋" w:eastAsia="仿宋" w:hAnsi="仿宋" w:cs="宋体"/>
          <w:kern w:val="0"/>
          <w:sz w:val="32"/>
          <w:szCs w:val="32"/>
        </w:rPr>
        <w:t>96</w:t>
      </w:r>
      <w:r w:rsidRPr="003E3808">
        <w:rPr>
          <w:rFonts w:ascii="仿宋" w:eastAsia="仿宋" w:hAnsi="仿宋" w:cs="宋体" w:hint="eastAsia"/>
          <w:kern w:val="0"/>
          <w:sz w:val="32"/>
          <w:szCs w:val="32"/>
        </w:rPr>
        <w:t>分</w:t>
      </w:r>
      <w:r w:rsidRPr="003E3808">
        <w:rPr>
          <w:rFonts w:ascii="仿宋" w:eastAsia="仿宋" w:hAnsi="仿宋" w:cs="宋体"/>
          <w:kern w:val="0"/>
          <w:sz w:val="32"/>
          <w:szCs w:val="32"/>
        </w:rPr>
        <w:t>，</w:t>
      </w:r>
      <w:r w:rsidRPr="00C76613">
        <w:rPr>
          <w:rFonts w:ascii="仿宋" w:eastAsia="仿宋" w:hAnsi="仿宋" w:hint="eastAsia"/>
          <w:color w:val="000000"/>
          <w:spacing w:val="-2"/>
          <w:sz w:val="32"/>
          <w:szCs w:val="21"/>
        </w:rPr>
        <w:t>预算</w:t>
      </w:r>
      <w:r w:rsidRPr="00C76613">
        <w:rPr>
          <w:rFonts w:ascii="仿宋" w:eastAsia="仿宋" w:hAnsi="仿宋"/>
          <w:color w:val="000000"/>
          <w:spacing w:val="-2"/>
          <w:sz w:val="32"/>
          <w:szCs w:val="21"/>
        </w:rPr>
        <w:t>完成率为</w:t>
      </w:r>
      <w:r>
        <w:rPr>
          <w:rFonts w:ascii="仿宋" w:eastAsia="仿宋" w:hAnsi="仿宋"/>
          <w:color w:val="000000"/>
          <w:spacing w:val="-2"/>
          <w:sz w:val="32"/>
          <w:szCs w:val="21"/>
        </w:rPr>
        <w:t>100</w:t>
      </w:r>
      <w:r w:rsidRPr="00C76613">
        <w:rPr>
          <w:rFonts w:ascii="仿宋" w:eastAsia="仿宋" w:hAnsi="仿宋"/>
          <w:color w:val="000000"/>
          <w:spacing w:val="-2"/>
          <w:sz w:val="32"/>
          <w:szCs w:val="21"/>
        </w:rPr>
        <w:t>%</w:t>
      </w:r>
      <w:r w:rsidRPr="00C76613">
        <w:rPr>
          <w:rFonts w:ascii="仿宋" w:eastAsia="仿宋" w:hAnsi="仿宋" w:hint="eastAsia"/>
          <w:color w:val="000000"/>
          <w:spacing w:val="-2"/>
          <w:sz w:val="32"/>
          <w:szCs w:val="21"/>
        </w:rPr>
        <w:t>，</w:t>
      </w:r>
      <w:r w:rsidRPr="00C76613">
        <w:rPr>
          <w:rFonts w:ascii="仿宋" w:eastAsia="仿宋" w:hAnsi="仿宋"/>
          <w:color w:val="000000"/>
          <w:spacing w:val="-2"/>
          <w:sz w:val="32"/>
          <w:szCs w:val="21"/>
        </w:rPr>
        <w:t>预算控制率</w:t>
      </w:r>
      <w:r>
        <w:rPr>
          <w:rFonts w:ascii="仿宋" w:eastAsia="仿宋" w:hAnsi="仿宋"/>
          <w:color w:val="000000"/>
          <w:spacing w:val="-2"/>
          <w:sz w:val="32"/>
          <w:szCs w:val="21"/>
        </w:rPr>
        <w:t>0</w:t>
      </w:r>
      <w:r>
        <w:rPr>
          <w:rFonts w:ascii="仿宋" w:eastAsia="仿宋" w:hAnsi="仿宋" w:hint="eastAsia"/>
          <w:color w:val="000000"/>
          <w:spacing w:val="-2"/>
          <w:sz w:val="32"/>
          <w:szCs w:val="21"/>
        </w:rPr>
        <w:t>，</w:t>
      </w:r>
      <w:r>
        <w:rPr>
          <w:rFonts w:ascii="仿宋" w:eastAsia="仿宋" w:hAnsi="仿宋" w:hint="eastAsia"/>
          <w:color w:val="333333"/>
          <w:spacing w:val="-2"/>
          <w:kern w:val="0"/>
          <w:sz w:val="32"/>
          <w:szCs w:val="32"/>
        </w:rPr>
        <w:t>公用</w:t>
      </w:r>
      <w:r>
        <w:rPr>
          <w:rFonts w:ascii="仿宋" w:eastAsia="仿宋" w:hAnsi="仿宋"/>
          <w:color w:val="333333"/>
          <w:spacing w:val="-2"/>
          <w:kern w:val="0"/>
          <w:sz w:val="32"/>
          <w:szCs w:val="32"/>
        </w:rPr>
        <w:t>经费控制率为</w:t>
      </w:r>
      <w:r>
        <w:rPr>
          <w:rFonts w:ascii="仿宋" w:eastAsia="仿宋" w:hAnsi="仿宋" w:hint="eastAsia"/>
          <w:color w:val="333333"/>
          <w:spacing w:val="-2"/>
          <w:kern w:val="0"/>
          <w:sz w:val="32"/>
          <w:szCs w:val="32"/>
        </w:rPr>
        <w:t>99.74</w:t>
      </w:r>
      <w:r>
        <w:rPr>
          <w:rFonts w:ascii="仿宋" w:eastAsia="仿宋" w:hAnsi="仿宋"/>
          <w:color w:val="333333"/>
          <w:spacing w:val="-2"/>
          <w:kern w:val="0"/>
          <w:sz w:val="32"/>
          <w:szCs w:val="32"/>
        </w:rPr>
        <w:t>%，“</w:t>
      </w:r>
      <w:r>
        <w:rPr>
          <w:rFonts w:ascii="仿宋" w:eastAsia="仿宋" w:hAnsi="仿宋" w:hint="eastAsia"/>
          <w:color w:val="333333"/>
          <w:spacing w:val="-2"/>
          <w:kern w:val="0"/>
          <w:sz w:val="32"/>
          <w:szCs w:val="32"/>
        </w:rPr>
        <w:t>三公</w:t>
      </w:r>
      <w:r>
        <w:rPr>
          <w:rFonts w:ascii="仿宋" w:eastAsia="仿宋" w:hAnsi="仿宋"/>
          <w:color w:val="333333"/>
          <w:spacing w:val="-2"/>
          <w:kern w:val="0"/>
          <w:sz w:val="32"/>
          <w:szCs w:val="32"/>
        </w:rPr>
        <w:t>”</w:t>
      </w:r>
      <w:r>
        <w:rPr>
          <w:rFonts w:ascii="仿宋" w:eastAsia="仿宋" w:hAnsi="仿宋" w:hint="eastAsia"/>
          <w:color w:val="333333"/>
          <w:spacing w:val="-2"/>
          <w:kern w:val="0"/>
          <w:sz w:val="32"/>
          <w:szCs w:val="32"/>
        </w:rPr>
        <w:t>经费</w:t>
      </w:r>
      <w:r>
        <w:rPr>
          <w:rFonts w:ascii="仿宋" w:eastAsia="仿宋" w:hAnsi="仿宋"/>
          <w:color w:val="333333"/>
          <w:spacing w:val="-2"/>
          <w:kern w:val="0"/>
          <w:sz w:val="32"/>
          <w:szCs w:val="32"/>
        </w:rPr>
        <w:t>控制率</w:t>
      </w:r>
      <w:r>
        <w:rPr>
          <w:rFonts w:ascii="仿宋" w:eastAsia="仿宋" w:hAnsi="仿宋" w:hint="eastAsia"/>
          <w:color w:val="333333"/>
          <w:spacing w:val="-2"/>
          <w:kern w:val="0"/>
          <w:sz w:val="32"/>
          <w:szCs w:val="32"/>
        </w:rPr>
        <w:t>67.07</w:t>
      </w:r>
      <w:r>
        <w:rPr>
          <w:rFonts w:ascii="仿宋" w:eastAsia="仿宋" w:hAnsi="仿宋"/>
          <w:color w:val="333333"/>
          <w:spacing w:val="-2"/>
          <w:kern w:val="0"/>
          <w:sz w:val="32"/>
          <w:szCs w:val="32"/>
        </w:rPr>
        <w:t>%</w:t>
      </w:r>
      <w:r>
        <w:rPr>
          <w:rFonts w:ascii="仿宋" w:eastAsia="仿宋" w:hAnsi="仿宋" w:hint="eastAsia"/>
          <w:color w:val="333333"/>
          <w:spacing w:val="-2"/>
          <w:kern w:val="0"/>
          <w:sz w:val="32"/>
          <w:szCs w:val="32"/>
        </w:rPr>
        <w:t>，</w:t>
      </w:r>
      <w:r>
        <w:rPr>
          <w:rFonts w:ascii="仿宋" w:eastAsia="仿宋" w:hint="eastAsia"/>
          <w:sz w:val="32"/>
          <w:szCs w:val="32"/>
        </w:rPr>
        <w:t>四</w:t>
      </w:r>
      <w:r w:rsidRPr="00833E9C">
        <w:rPr>
          <w:rFonts w:ascii="仿宋" w:eastAsia="仿宋" w:hint="eastAsia"/>
          <w:sz w:val="32"/>
          <w:szCs w:val="32"/>
        </w:rPr>
        <w:t>项</w:t>
      </w:r>
      <w:r>
        <w:rPr>
          <w:rFonts w:ascii="仿宋" w:eastAsia="仿宋" w:hint="eastAsia"/>
          <w:sz w:val="32"/>
          <w:szCs w:val="32"/>
        </w:rPr>
        <w:t>专项</w:t>
      </w:r>
      <w:r w:rsidRPr="00833E9C">
        <w:rPr>
          <w:rFonts w:ascii="仿宋" w:eastAsia="仿宋"/>
          <w:sz w:val="32"/>
          <w:szCs w:val="32"/>
        </w:rPr>
        <w:t>工作按上级要求</w:t>
      </w:r>
      <w:r w:rsidRPr="00833E9C">
        <w:rPr>
          <w:rFonts w:ascii="仿宋" w:eastAsia="仿宋" w:hint="eastAsia"/>
          <w:sz w:val="32"/>
          <w:szCs w:val="32"/>
        </w:rPr>
        <w:t>按时</w:t>
      </w:r>
      <w:r w:rsidRPr="00833E9C">
        <w:rPr>
          <w:rFonts w:ascii="仿宋" w:eastAsia="仿宋"/>
          <w:sz w:val="32"/>
          <w:szCs w:val="32"/>
        </w:rPr>
        <w:t>完成</w:t>
      </w:r>
      <w:r w:rsidRPr="00833E9C">
        <w:rPr>
          <w:rFonts w:ascii="仿宋" w:eastAsia="仿宋" w:hint="eastAsia"/>
          <w:sz w:val="32"/>
          <w:szCs w:val="32"/>
        </w:rPr>
        <w:t>且</w:t>
      </w:r>
      <w:r w:rsidRPr="00833E9C">
        <w:rPr>
          <w:rFonts w:ascii="仿宋" w:eastAsia="仿宋"/>
          <w:sz w:val="32"/>
          <w:szCs w:val="32"/>
        </w:rPr>
        <w:t>保质保量</w:t>
      </w:r>
      <w:r>
        <w:rPr>
          <w:rFonts w:ascii="仿宋" w:eastAsia="仿宋" w:hint="eastAsia"/>
          <w:sz w:val="32"/>
          <w:szCs w:val="32"/>
        </w:rPr>
        <w:t>。</w:t>
      </w:r>
    </w:p>
    <w:p w:rsidR="00BD26BA" w:rsidRPr="00C76613" w:rsidRDefault="00BD26BA" w:rsidP="00BD26BA">
      <w:pPr>
        <w:widowControl/>
        <w:shd w:val="clear" w:color="auto" w:fill="FFFFFF"/>
        <w:spacing w:line="600" w:lineRule="atLeast"/>
        <w:ind w:firstLine="640"/>
        <w:rPr>
          <w:rFonts w:ascii="仿宋" w:eastAsia="仿宋" w:hAnsi="仿宋"/>
          <w:color w:val="000000"/>
          <w:spacing w:val="-2"/>
          <w:sz w:val="32"/>
          <w:szCs w:val="21"/>
        </w:rPr>
      </w:pPr>
      <w:r w:rsidRPr="00C76613">
        <w:rPr>
          <w:rFonts w:ascii="仿宋" w:eastAsia="仿宋" w:hAnsi="仿宋" w:hint="eastAsia"/>
          <w:color w:val="000000"/>
          <w:spacing w:val="-2"/>
          <w:sz w:val="32"/>
          <w:szCs w:val="21"/>
        </w:rPr>
        <w:t>3.有效</w:t>
      </w:r>
      <w:r w:rsidRPr="00C76613">
        <w:rPr>
          <w:rFonts w:ascii="仿宋" w:eastAsia="仿宋" w:hAnsi="仿宋"/>
          <w:color w:val="000000"/>
          <w:spacing w:val="-2"/>
          <w:sz w:val="32"/>
          <w:szCs w:val="21"/>
        </w:rPr>
        <w:t>性分析</w:t>
      </w:r>
    </w:p>
    <w:p w:rsidR="00BD26BA" w:rsidRPr="00A4010E" w:rsidRDefault="00BD26BA" w:rsidP="00BD26BA">
      <w:pPr>
        <w:pStyle w:val="a3"/>
        <w:spacing w:line="360" w:lineRule="auto"/>
        <w:ind w:firstLineChars="200" w:firstLine="640"/>
        <w:rPr>
          <w:rFonts w:ascii="仿宋" w:eastAsia="仿宋"/>
          <w:sz w:val="32"/>
          <w:szCs w:val="32"/>
        </w:rPr>
      </w:pPr>
      <w:r>
        <w:rPr>
          <w:rFonts w:ascii="仿宋" w:eastAsia="仿宋" w:hint="eastAsia"/>
          <w:sz w:val="32"/>
          <w:szCs w:val="32"/>
        </w:rPr>
        <w:t>组织</w:t>
      </w:r>
      <w:r>
        <w:rPr>
          <w:rFonts w:ascii="仿宋" w:eastAsia="仿宋"/>
          <w:sz w:val="32"/>
          <w:szCs w:val="32"/>
        </w:rPr>
        <w:t>党员发挥突击队的作用，</w:t>
      </w:r>
      <w:r w:rsidRPr="004B161D">
        <w:rPr>
          <w:rFonts w:ascii="仿宋" w:eastAsia="仿宋" w:hAnsi="仿宋" w:hint="eastAsia"/>
          <w:sz w:val="32"/>
          <w:szCs w:val="32"/>
        </w:rPr>
        <w:t>攻克难关和解决问题</w:t>
      </w:r>
      <w:r>
        <w:rPr>
          <w:rFonts w:ascii="仿宋" w:eastAsia="仿宋" w:hAnsi="仿宋" w:hint="eastAsia"/>
          <w:sz w:val="32"/>
          <w:szCs w:val="32"/>
        </w:rPr>
        <w:t>创造</w:t>
      </w:r>
      <w:r>
        <w:rPr>
          <w:rFonts w:ascii="仿宋" w:eastAsia="仿宋" w:hAnsi="仿宋"/>
          <w:sz w:val="32"/>
          <w:szCs w:val="32"/>
        </w:rPr>
        <w:t>经济效益；招商引资工作</w:t>
      </w:r>
      <w:r>
        <w:rPr>
          <w:rFonts w:ascii="仿宋" w:eastAsia="仿宋" w:hAnsi="仿宋" w:hint="eastAsia"/>
          <w:sz w:val="32"/>
          <w:szCs w:val="32"/>
        </w:rPr>
        <w:t>可</w:t>
      </w:r>
      <w:r>
        <w:rPr>
          <w:rFonts w:ascii="仿宋" w:eastAsia="仿宋" w:hAnsi="仿宋"/>
          <w:sz w:val="32"/>
          <w:szCs w:val="32"/>
        </w:rPr>
        <w:t>推动怀化</w:t>
      </w:r>
      <w:r>
        <w:rPr>
          <w:rFonts w:ascii="仿宋" w:eastAsia="仿宋" w:hAnsi="仿宋" w:hint="eastAsia"/>
          <w:sz w:val="32"/>
          <w:szCs w:val="32"/>
        </w:rPr>
        <w:t>经济</w:t>
      </w:r>
      <w:r>
        <w:rPr>
          <w:rFonts w:ascii="仿宋" w:eastAsia="仿宋" w:hAnsi="仿宋"/>
          <w:sz w:val="32"/>
          <w:szCs w:val="32"/>
        </w:rPr>
        <w:t>发展，创造税收产</w:t>
      </w:r>
      <w:r>
        <w:rPr>
          <w:rFonts w:ascii="仿宋" w:eastAsia="仿宋" w:hAnsi="仿宋"/>
          <w:sz w:val="32"/>
          <w:szCs w:val="32"/>
        </w:rPr>
        <w:lastRenderedPageBreak/>
        <w:t>生</w:t>
      </w:r>
      <w:r>
        <w:rPr>
          <w:rFonts w:ascii="仿宋" w:eastAsia="仿宋" w:hAnsi="仿宋" w:hint="eastAsia"/>
          <w:sz w:val="32"/>
          <w:szCs w:val="32"/>
        </w:rPr>
        <w:t>经济</w:t>
      </w:r>
      <w:r>
        <w:rPr>
          <w:rFonts w:ascii="仿宋" w:eastAsia="仿宋" w:hAnsi="仿宋"/>
          <w:sz w:val="32"/>
          <w:szCs w:val="32"/>
        </w:rPr>
        <w:t>效益；企业退休人员社会化管理</w:t>
      </w:r>
      <w:r>
        <w:rPr>
          <w:rFonts w:ascii="仿宋" w:eastAsia="仿宋" w:hAnsi="仿宋" w:hint="eastAsia"/>
          <w:sz w:val="32"/>
          <w:szCs w:val="32"/>
        </w:rPr>
        <w:t>可</w:t>
      </w:r>
      <w:r>
        <w:rPr>
          <w:rFonts w:ascii="仿宋" w:eastAsia="仿宋" w:hAnsi="仿宋"/>
          <w:sz w:val="32"/>
          <w:szCs w:val="32"/>
        </w:rPr>
        <w:t>推动社会化管理工作</w:t>
      </w:r>
      <w:r>
        <w:rPr>
          <w:rFonts w:ascii="仿宋" w:eastAsia="仿宋" w:hAnsi="仿宋" w:hint="eastAsia"/>
          <w:sz w:val="32"/>
          <w:szCs w:val="32"/>
        </w:rPr>
        <w:t>；</w:t>
      </w:r>
      <w:r>
        <w:rPr>
          <w:rFonts w:ascii="仿宋" w:eastAsia="仿宋" w:hAnsi="仿宋"/>
          <w:sz w:val="32"/>
          <w:szCs w:val="32"/>
        </w:rPr>
        <w:t>国企遗留问题处置</w:t>
      </w:r>
      <w:r>
        <w:rPr>
          <w:rFonts w:ascii="仿宋" w:eastAsia="仿宋" w:hAnsi="仿宋" w:hint="eastAsia"/>
          <w:sz w:val="32"/>
          <w:szCs w:val="32"/>
        </w:rPr>
        <w:t>可</w:t>
      </w:r>
      <w:r>
        <w:rPr>
          <w:rFonts w:ascii="仿宋" w:eastAsia="仿宋" w:hAnsi="仿宋"/>
          <w:sz w:val="32"/>
          <w:szCs w:val="32"/>
        </w:rPr>
        <w:t>化解矛盾，维护社会和谐稳定。</w:t>
      </w:r>
    </w:p>
    <w:p w:rsidR="00BD26BA" w:rsidRPr="00C76613" w:rsidRDefault="00BD26BA" w:rsidP="00BD26BA">
      <w:pPr>
        <w:widowControl/>
        <w:shd w:val="clear" w:color="auto" w:fill="FFFFFF"/>
        <w:spacing w:line="600" w:lineRule="atLeast"/>
        <w:ind w:firstLine="640"/>
        <w:rPr>
          <w:rFonts w:ascii="仿宋" w:eastAsia="仿宋" w:hAnsi="仿宋"/>
          <w:color w:val="000000"/>
          <w:spacing w:val="-2"/>
          <w:sz w:val="32"/>
          <w:szCs w:val="21"/>
        </w:rPr>
      </w:pPr>
      <w:r w:rsidRPr="00C76613">
        <w:rPr>
          <w:rFonts w:ascii="仿宋" w:eastAsia="仿宋" w:hAnsi="仿宋" w:hint="eastAsia"/>
          <w:color w:val="000000"/>
          <w:spacing w:val="-2"/>
          <w:sz w:val="32"/>
          <w:szCs w:val="21"/>
        </w:rPr>
        <w:t>4.可</w:t>
      </w:r>
      <w:r w:rsidRPr="00C76613">
        <w:rPr>
          <w:rFonts w:ascii="仿宋" w:eastAsia="仿宋" w:hAnsi="仿宋"/>
          <w:color w:val="000000"/>
          <w:spacing w:val="-2"/>
          <w:sz w:val="32"/>
          <w:szCs w:val="21"/>
        </w:rPr>
        <w:t>持续性分析</w:t>
      </w:r>
    </w:p>
    <w:p w:rsidR="00BD26BA" w:rsidRDefault="00BD26BA" w:rsidP="00BD26BA">
      <w:pPr>
        <w:widowControl/>
        <w:shd w:val="clear" w:color="auto" w:fill="FFFFFF"/>
        <w:spacing w:line="600" w:lineRule="atLeast"/>
        <w:ind w:firstLine="640"/>
        <w:rPr>
          <w:rFonts w:ascii="仿宋" w:eastAsia="仿宋"/>
          <w:sz w:val="32"/>
          <w:szCs w:val="32"/>
        </w:rPr>
      </w:pPr>
      <w:r>
        <w:rPr>
          <w:rFonts w:ascii="仿宋" w:eastAsia="仿宋" w:hint="eastAsia"/>
          <w:sz w:val="32"/>
          <w:szCs w:val="32"/>
        </w:rPr>
        <w:t>国资</w:t>
      </w:r>
      <w:r>
        <w:rPr>
          <w:rFonts w:ascii="仿宋" w:eastAsia="仿宋"/>
          <w:sz w:val="32"/>
          <w:szCs w:val="32"/>
        </w:rPr>
        <w:t>管理是一项长期</w:t>
      </w:r>
      <w:r>
        <w:rPr>
          <w:rFonts w:ascii="仿宋" w:eastAsia="仿宋" w:hint="eastAsia"/>
          <w:sz w:val="32"/>
          <w:szCs w:val="32"/>
        </w:rPr>
        <w:t>管理</w:t>
      </w:r>
      <w:r>
        <w:rPr>
          <w:rFonts w:ascii="仿宋" w:eastAsia="仿宋"/>
          <w:sz w:val="32"/>
          <w:szCs w:val="32"/>
        </w:rPr>
        <w:t>工作，在执行国家政府，促进企业改革，加强国企</w:t>
      </w:r>
      <w:r>
        <w:rPr>
          <w:rFonts w:ascii="仿宋" w:eastAsia="仿宋" w:hint="eastAsia"/>
          <w:sz w:val="32"/>
          <w:szCs w:val="32"/>
        </w:rPr>
        <w:t>党建</w:t>
      </w:r>
      <w:r>
        <w:rPr>
          <w:rFonts w:ascii="仿宋" w:eastAsia="仿宋"/>
          <w:sz w:val="32"/>
          <w:szCs w:val="32"/>
        </w:rPr>
        <w:t>，解决国企遗留问题等方面开</w:t>
      </w:r>
      <w:r>
        <w:rPr>
          <w:rFonts w:ascii="仿宋" w:eastAsia="仿宋" w:hint="eastAsia"/>
          <w:sz w:val="32"/>
          <w:szCs w:val="32"/>
        </w:rPr>
        <w:t>展</w:t>
      </w:r>
      <w:r>
        <w:rPr>
          <w:rFonts w:ascii="仿宋" w:eastAsia="仿宋"/>
          <w:sz w:val="32"/>
          <w:szCs w:val="32"/>
        </w:rPr>
        <w:t>了大量的工作，为维护社会</w:t>
      </w:r>
      <w:r>
        <w:rPr>
          <w:rFonts w:ascii="仿宋" w:eastAsia="仿宋" w:hint="eastAsia"/>
          <w:sz w:val="32"/>
          <w:szCs w:val="32"/>
        </w:rPr>
        <w:t>稳定</w:t>
      </w:r>
      <w:r>
        <w:rPr>
          <w:rFonts w:ascii="仿宋" w:eastAsia="仿宋"/>
          <w:sz w:val="32"/>
          <w:szCs w:val="32"/>
        </w:rPr>
        <w:t>，推进当地经济</w:t>
      </w:r>
      <w:r>
        <w:rPr>
          <w:rFonts w:ascii="仿宋" w:eastAsia="仿宋" w:hint="eastAsia"/>
          <w:sz w:val="32"/>
          <w:szCs w:val="32"/>
        </w:rPr>
        <w:t>起到</w:t>
      </w:r>
      <w:r>
        <w:rPr>
          <w:rFonts w:ascii="仿宋" w:eastAsia="仿宋"/>
          <w:sz w:val="32"/>
          <w:szCs w:val="32"/>
        </w:rPr>
        <w:t>了良好的作用</w:t>
      </w:r>
      <w:r>
        <w:rPr>
          <w:rFonts w:ascii="仿宋" w:eastAsia="仿宋" w:hint="eastAsia"/>
          <w:sz w:val="32"/>
          <w:szCs w:val="32"/>
        </w:rPr>
        <w:t>。</w:t>
      </w:r>
    </w:p>
    <w:p w:rsidR="00BD26BA" w:rsidRPr="00C76613" w:rsidRDefault="00BD26BA" w:rsidP="00BD26BA">
      <w:pPr>
        <w:widowControl/>
        <w:shd w:val="clear" w:color="auto" w:fill="FFFFFF"/>
        <w:spacing w:line="600" w:lineRule="atLeast"/>
        <w:ind w:firstLine="640"/>
        <w:rPr>
          <w:rFonts w:ascii="楷体" w:eastAsia="楷体" w:hAnsi="楷体"/>
          <w:b/>
          <w:color w:val="000000"/>
          <w:spacing w:val="-2"/>
          <w:sz w:val="32"/>
          <w:szCs w:val="32"/>
        </w:rPr>
      </w:pPr>
      <w:r w:rsidRPr="00C76613">
        <w:rPr>
          <w:rFonts w:ascii="楷体" w:eastAsia="楷体" w:hAnsi="楷体"/>
          <w:b/>
          <w:color w:val="000000"/>
          <w:spacing w:val="-2"/>
          <w:sz w:val="32"/>
          <w:szCs w:val="32"/>
        </w:rPr>
        <w:t>六、存在的主要问题</w:t>
      </w:r>
    </w:p>
    <w:p w:rsidR="00BD26BA" w:rsidRPr="00C76613" w:rsidRDefault="00BD26BA" w:rsidP="00BD26BA">
      <w:pPr>
        <w:widowControl/>
        <w:shd w:val="clear" w:color="auto" w:fill="FFFFFF"/>
        <w:spacing w:line="600" w:lineRule="atLeast"/>
        <w:ind w:firstLine="640"/>
        <w:rPr>
          <w:rFonts w:ascii="仿宋" w:eastAsia="仿宋" w:hAnsi="仿宋"/>
          <w:color w:val="000000"/>
          <w:spacing w:val="-2"/>
          <w:sz w:val="32"/>
          <w:szCs w:val="21"/>
        </w:rPr>
      </w:pPr>
      <w:r w:rsidRPr="00C76613">
        <w:rPr>
          <w:rFonts w:ascii="仿宋" w:eastAsia="仿宋" w:hAnsi="仿宋"/>
          <w:color w:val="000000"/>
          <w:spacing w:val="-2"/>
          <w:sz w:val="32"/>
          <w:szCs w:val="21"/>
        </w:rPr>
        <w:t>工作经费的安</w:t>
      </w:r>
      <w:r w:rsidRPr="00C76613">
        <w:rPr>
          <w:rFonts w:ascii="仿宋" w:eastAsia="仿宋" w:hAnsi="仿宋" w:hint="eastAsia"/>
          <w:color w:val="000000"/>
          <w:spacing w:val="-2"/>
          <w:sz w:val="32"/>
          <w:szCs w:val="21"/>
        </w:rPr>
        <w:t>排存在</w:t>
      </w:r>
      <w:r w:rsidRPr="00C76613">
        <w:rPr>
          <w:rFonts w:ascii="仿宋" w:eastAsia="仿宋" w:hAnsi="仿宋"/>
          <w:color w:val="000000"/>
          <w:spacing w:val="-2"/>
          <w:sz w:val="32"/>
          <w:szCs w:val="21"/>
        </w:rPr>
        <w:t>一定的问题，</w:t>
      </w:r>
      <w:r w:rsidRPr="00C76613">
        <w:rPr>
          <w:rFonts w:ascii="仿宋" w:eastAsia="仿宋" w:hAnsi="仿宋" w:hint="eastAsia"/>
          <w:color w:val="000000"/>
          <w:spacing w:val="-2"/>
          <w:sz w:val="32"/>
          <w:szCs w:val="21"/>
        </w:rPr>
        <w:t>各单位</w:t>
      </w:r>
      <w:r w:rsidRPr="00C76613">
        <w:rPr>
          <w:rFonts w:ascii="仿宋" w:eastAsia="仿宋" w:hAnsi="仿宋"/>
          <w:color w:val="000000"/>
          <w:spacing w:val="-2"/>
          <w:sz w:val="32"/>
          <w:szCs w:val="21"/>
        </w:rPr>
        <w:t>工作具有多样性，而财政每年安排的工作经费仅</w:t>
      </w:r>
      <w:r w:rsidRPr="00C76613">
        <w:rPr>
          <w:rFonts w:ascii="仿宋" w:eastAsia="仿宋" w:hAnsi="仿宋" w:hint="eastAsia"/>
          <w:color w:val="000000"/>
          <w:spacing w:val="-2"/>
          <w:sz w:val="32"/>
          <w:szCs w:val="21"/>
        </w:rPr>
        <w:t>限于</w:t>
      </w:r>
      <w:r w:rsidRPr="00C76613">
        <w:rPr>
          <w:rFonts w:ascii="仿宋" w:eastAsia="仿宋" w:hAnsi="仿宋"/>
          <w:color w:val="000000"/>
          <w:spacing w:val="-2"/>
          <w:sz w:val="32"/>
          <w:szCs w:val="21"/>
        </w:rPr>
        <w:t>某几项工作，如果完全按照</w:t>
      </w:r>
      <w:r w:rsidRPr="00C76613">
        <w:rPr>
          <w:rFonts w:ascii="仿宋" w:eastAsia="仿宋" w:hAnsi="仿宋" w:hint="eastAsia"/>
          <w:color w:val="000000"/>
          <w:spacing w:val="-2"/>
          <w:sz w:val="32"/>
          <w:szCs w:val="21"/>
        </w:rPr>
        <w:t>专</w:t>
      </w:r>
      <w:r w:rsidRPr="00C76613">
        <w:rPr>
          <w:rFonts w:ascii="仿宋" w:eastAsia="仿宋" w:hAnsi="仿宋"/>
          <w:color w:val="000000"/>
          <w:spacing w:val="-2"/>
          <w:sz w:val="32"/>
          <w:szCs w:val="21"/>
        </w:rPr>
        <w:t>款专用的原则使用，则很多工作</w:t>
      </w:r>
      <w:r w:rsidRPr="00C76613">
        <w:rPr>
          <w:rFonts w:ascii="仿宋" w:eastAsia="仿宋" w:hAnsi="仿宋" w:hint="eastAsia"/>
          <w:color w:val="000000"/>
          <w:spacing w:val="-2"/>
          <w:sz w:val="32"/>
          <w:szCs w:val="21"/>
        </w:rPr>
        <w:t>是</w:t>
      </w:r>
      <w:r w:rsidRPr="00C76613">
        <w:rPr>
          <w:rFonts w:ascii="仿宋" w:eastAsia="仿宋" w:hAnsi="仿宋"/>
          <w:color w:val="000000"/>
          <w:spacing w:val="-2"/>
          <w:sz w:val="32"/>
          <w:szCs w:val="21"/>
        </w:rPr>
        <w:t>没有专门的经费的，比如</w:t>
      </w:r>
      <w:r>
        <w:rPr>
          <w:rFonts w:ascii="仿宋" w:eastAsia="仿宋" w:hAnsi="仿宋" w:hint="eastAsia"/>
          <w:color w:val="000000"/>
          <w:spacing w:val="-2"/>
          <w:sz w:val="32"/>
          <w:szCs w:val="21"/>
        </w:rPr>
        <w:t>乡村振兴</w:t>
      </w:r>
      <w:r w:rsidRPr="00C76613">
        <w:rPr>
          <w:rFonts w:ascii="仿宋" w:eastAsia="仿宋" w:hAnsi="仿宋"/>
          <w:color w:val="000000"/>
          <w:spacing w:val="-2"/>
          <w:sz w:val="32"/>
          <w:szCs w:val="21"/>
        </w:rPr>
        <w:t>工作</w:t>
      </w:r>
      <w:r w:rsidRPr="00C76613">
        <w:rPr>
          <w:rFonts w:ascii="仿宋" w:eastAsia="仿宋" w:hAnsi="仿宋" w:hint="eastAsia"/>
          <w:color w:val="000000"/>
          <w:spacing w:val="-2"/>
          <w:sz w:val="32"/>
          <w:szCs w:val="21"/>
        </w:rPr>
        <w:t>、</w:t>
      </w:r>
      <w:r w:rsidRPr="00C76613">
        <w:rPr>
          <w:rFonts w:ascii="仿宋" w:eastAsia="仿宋" w:hAnsi="仿宋"/>
          <w:color w:val="000000"/>
          <w:spacing w:val="-2"/>
          <w:sz w:val="32"/>
          <w:szCs w:val="21"/>
        </w:rPr>
        <w:t>各单位需要配套的部分社保等，</w:t>
      </w:r>
      <w:r w:rsidRPr="00C76613">
        <w:rPr>
          <w:rFonts w:ascii="仿宋" w:eastAsia="仿宋" w:hAnsi="仿宋" w:hint="eastAsia"/>
          <w:color w:val="000000"/>
          <w:spacing w:val="-2"/>
          <w:sz w:val="32"/>
          <w:szCs w:val="21"/>
        </w:rPr>
        <w:t>这</w:t>
      </w:r>
      <w:r w:rsidRPr="00C76613">
        <w:rPr>
          <w:rFonts w:ascii="仿宋" w:eastAsia="仿宋" w:hAnsi="仿宋"/>
          <w:color w:val="000000"/>
          <w:spacing w:val="-2"/>
          <w:sz w:val="32"/>
          <w:szCs w:val="21"/>
        </w:rPr>
        <w:t>就造成了各单位工作的完成全部依靠仅</w:t>
      </w:r>
      <w:r w:rsidRPr="00C76613">
        <w:rPr>
          <w:rFonts w:ascii="仿宋" w:eastAsia="仿宋" w:hAnsi="仿宋" w:hint="eastAsia"/>
          <w:color w:val="000000"/>
          <w:spacing w:val="-2"/>
          <w:sz w:val="32"/>
          <w:szCs w:val="21"/>
        </w:rPr>
        <w:t>有</w:t>
      </w:r>
      <w:r w:rsidRPr="00C76613">
        <w:rPr>
          <w:rFonts w:ascii="仿宋" w:eastAsia="仿宋" w:hAnsi="仿宋"/>
          <w:color w:val="000000"/>
          <w:spacing w:val="-2"/>
          <w:sz w:val="32"/>
          <w:szCs w:val="21"/>
        </w:rPr>
        <w:t>的</w:t>
      </w:r>
      <w:r w:rsidRPr="00C76613">
        <w:rPr>
          <w:rFonts w:ascii="仿宋" w:eastAsia="仿宋" w:hAnsi="仿宋" w:hint="eastAsia"/>
          <w:color w:val="000000"/>
          <w:spacing w:val="-2"/>
          <w:sz w:val="32"/>
          <w:szCs w:val="21"/>
        </w:rPr>
        <w:t>专项</w:t>
      </w:r>
      <w:r w:rsidRPr="00C76613">
        <w:rPr>
          <w:rFonts w:ascii="仿宋" w:eastAsia="仿宋" w:hAnsi="仿宋"/>
          <w:color w:val="000000"/>
          <w:spacing w:val="-2"/>
          <w:sz w:val="32"/>
          <w:szCs w:val="21"/>
        </w:rPr>
        <w:t>工作经费</w:t>
      </w:r>
      <w:r w:rsidRPr="00C76613">
        <w:rPr>
          <w:rFonts w:ascii="仿宋" w:eastAsia="仿宋" w:hAnsi="仿宋" w:hint="eastAsia"/>
          <w:color w:val="000000"/>
          <w:spacing w:val="-2"/>
          <w:sz w:val="32"/>
          <w:szCs w:val="21"/>
        </w:rPr>
        <w:t>，很难完全</w:t>
      </w:r>
      <w:r w:rsidRPr="00C76613">
        <w:rPr>
          <w:rFonts w:ascii="仿宋" w:eastAsia="仿宋" w:hAnsi="仿宋"/>
          <w:color w:val="000000"/>
          <w:spacing w:val="-2"/>
          <w:sz w:val="32"/>
          <w:szCs w:val="21"/>
        </w:rPr>
        <w:t>做到专款专用。</w:t>
      </w:r>
    </w:p>
    <w:p w:rsidR="00BD26BA" w:rsidRDefault="00BD26BA" w:rsidP="00BD26BA">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七、改进措施和有关建议</w:t>
      </w:r>
    </w:p>
    <w:p w:rsidR="00BD26BA" w:rsidRDefault="00BD26BA" w:rsidP="00BD26BA">
      <w:pPr>
        <w:widowControl/>
        <w:shd w:val="clear" w:color="auto" w:fill="FFFFFF"/>
        <w:spacing w:line="600" w:lineRule="atLeast"/>
        <w:ind w:firstLine="640"/>
        <w:rPr>
          <w:rFonts w:ascii="仿宋" w:eastAsia="仿宋" w:hAnsi="仿宋"/>
          <w:color w:val="000000"/>
          <w:spacing w:val="-2"/>
          <w:kern w:val="0"/>
          <w:sz w:val="32"/>
          <w:szCs w:val="32"/>
        </w:rPr>
      </w:pPr>
      <w:r w:rsidRPr="00EA1D7F">
        <w:rPr>
          <w:rFonts w:ascii="仿宋" w:eastAsia="仿宋" w:hAnsi="仿宋" w:hint="eastAsia"/>
          <w:color w:val="000000"/>
          <w:spacing w:val="-2"/>
          <w:kern w:val="0"/>
          <w:sz w:val="32"/>
          <w:szCs w:val="32"/>
        </w:rPr>
        <w:t>1.</w:t>
      </w:r>
      <w:r>
        <w:rPr>
          <w:rFonts w:ascii="仿宋" w:eastAsia="仿宋" w:hAnsi="仿宋" w:hint="eastAsia"/>
          <w:color w:val="000000"/>
          <w:spacing w:val="-2"/>
          <w:kern w:val="0"/>
          <w:sz w:val="32"/>
          <w:szCs w:val="32"/>
        </w:rPr>
        <w:t>结合</w:t>
      </w:r>
      <w:r>
        <w:rPr>
          <w:rFonts w:ascii="仿宋" w:eastAsia="仿宋" w:hAnsi="仿宋"/>
          <w:color w:val="000000"/>
          <w:spacing w:val="-2"/>
          <w:kern w:val="0"/>
          <w:sz w:val="32"/>
          <w:szCs w:val="32"/>
        </w:rPr>
        <w:t>预</w:t>
      </w:r>
      <w:r>
        <w:rPr>
          <w:rFonts w:ascii="仿宋" w:eastAsia="仿宋" w:hAnsi="仿宋" w:hint="eastAsia"/>
          <w:color w:val="000000"/>
          <w:spacing w:val="-2"/>
          <w:kern w:val="0"/>
          <w:sz w:val="32"/>
          <w:szCs w:val="32"/>
        </w:rPr>
        <w:t>决算</w:t>
      </w:r>
      <w:r>
        <w:rPr>
          <w:rFonts w:ascii="仿宋" w:eastAsia="仿宋" w:hAnsi="仿宋"/>
          <w:color w:val="000000"/>
          <w:spacing w:val="-2"/>
          <w:kern w:val="0"/>
          <w:sz w:val="32"/>
          <w:szCs w:val="32"/>
        </w:rPr>
        <w:t>要求</w:t>
      </w:r>
      <w:r>
        <w:rPr>
          <w:rFonts w:ascii="仿宋" w:eastAsia="仿宋" w:hAnsi="仿宋" w:hint="eastAsia"/>
          <w:color w:val="000000"/>
          <w:spacing w:val="-2"/>
          <w:kern w:val="0"/>
          <w:sz w:val="32"/>
          <w:szCs w:val="32"/>
        </w:rPr>
        <w:t>细化</w:t>
      </w:r>
      <w:r>
        <w:rPr>
          <w:rFonts w:ascii="仿宋" w:eastAsia="仿宋" w:hAnsi="仿宋"/>
          <w:color w:val="000000"/>
          <w:spacing w:val="-2"/>
          <w:kern w:val="0"/>
          <w:sz w:val="32"/>
          <w:szCs w:val="32"/>
        </w:rPr>
        <w:t>绩效评价指标</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绩效</w:t>
      </w:r>
      <w:r>
        <w:rPr>
          <w:rFonts w:ascii="仿宋" w:eastAsia="仿宋" w:hAnsi="仿宋" w:hint="eastAsia"/>
          <w:color w:val="000000"/>
          <w:spacing w:val="-2"/>
          <w:kern w:val="0"/>
          <w:sz w:val="32"/>
          <w:szCs w:val="32"/>
        </w:rPr>
        <w:t>考评</w:t>
      </w:r>
      <w:r>
        <w:rPr>
          <w:rFonts w:ascii="仿宋" w:eastAsia="仿宋" w:hAnsi="仿宋"/>
          <w:color w:val="000000"/>
          <w:spacing w:val="-2"/>
          <w:kern w:val="0"/>
          <w:sz w:val="32"/>
          <w:szCs w:val="32"/>
        </w:rPr>
        <w:t>指标的基础数据来源于预决算数据，</w:t>
      </w:r>
      <w:r>
        <w:rPr>
          <w:rFonts w:ascii="仿宋" w:eastAsia="仿宋" w:hAnsi="仿宋" w:hint="eastAsia"/>
          <w:color w:val="000000"/>
          <w:spacing w:val="-2"/>
          <w:kern w:val="0"/>
          <w:sz w:val="32"/>
          <w:szCs w:val="32"/>
        </w:rPr>
        <w:t>各项</w:t>
      </w:r>
      <w:r>
        <w:rPr>
          <w:rFonts w:ascii="仿宋" w:eastAsia="仿宋" w:hAnsi="仿宋"/>
          <w:color w:val="000000"/>
          <w:spacing w:val="-2"/>
          <w:kern w:val="0"/>
          <w:sz w:val="32"/>
          <w:szCs w:val="32"/>
        </w:rPr>
        <w:t>指标既要作为单位考核的依据又可以提供给预算进行分析和完善。</w:t>
      </w:r>
    </w:p>
    <w:p w:rsidR="00BD26BA" w:rsidRPr="00D72383" w:rsidRDefault="00BD26BA" w:rsidP="00BD26BA">
      <w:pPr>
        <w:widowControl/>
        <w:ind w:left="93" w:firstLineChars="200" w:firstLine="632"/>
        <w:jc w:val="left"/>
        <w:rPr>
          <w:rFonts w:ascii="方正小标宋_GBK" w:eastAsia="方正小标宋_GBK" w:hAnsi="宋体" w:cs="宋体"/>
          <w:kern w:val="0"/>
          <w:sz w:val="32"/>
          <w:szCs w:val="32"/>
        </w:rPr>
      </w:pPr>
      <w:r>
        <w:rPr>
          <w:rFonts w:ascii="仿宋" w:eastAsia="仿宋" w:hAnsi="仿宋" w:hint="eastAsia"/>
          <w:color w:val="000000"/>
          <w:spacing w:val="-2"/>
          <w:kern w:val="0"/>
          <w:sz w:val="32"/>
          <w:szCs w:val="32"/>
        </w:rPr>
        <w:t>2、改进考核</w:t>
      </w:r>
      <w:r>
        <w:rPr>
          <w:rFonts w:ascii="仿宋" w:eastAsia="仿宋" w:hAnsi="仿宋"/>
          <w:color w:val="000000"/>
          <w:spacing w:val="-2"/>
          <w:kern w:val="0"/>
          <w:sz w:val="32"/>
          <w:szCs w:val="32"/>
        </w:rPr>
        <w:t>方式</w:t>
      </w:r>
      <w:r>
        <w:rPr>
          <w:rFonts w:ascii="仿宋" w:eastAsia="仿宋" w:hAnsi="仿宋" w:hint="eastAsia"/>
          <w:color w:val="000000"/>
          <w:spacing w:val="-2"/>
          <w:kern w:val="0"/>
          <w:sz w:val="32"/>
          <w:szCs w:val="32"/>
        </w:rPr>
        <w:t>。考核</w:t>
      </w:r>
      <w:r>
        <w:rPr>
          <w:rFonts w:ascii="仿宋" w:eastAsia="仿宋" w:hAnsi="仿宋"/>
          <w:color w:val="000000"/>
          <w:spacing w:val="-2"/>
          <w:kern w:val="0"/>
          <w:sz w:val="32"/>
          <w:szCs w:val="32"/>
        </w:rPr>
        <w:t>评价指标最好能在发现问题的同</w:t>
      </w:r>
      <w:r>
        <w:rPr>
          <w:rFonts w:ascii="仿宋" w:eastAsia="仿宋" w:hAnsi="仿宋" w:hint="eastAsia"/>
          <w:color w:val="000000"/>
          <w:spacing w:val="-2"/>
          <w:kern w:val="0"/>
          <w:sz w:val="32"/>
          <w:szCs w:val="32"/>
        </w:rPr>
        <w:t>时能</w:t>
      </w:r>
      <w:r>
        <w:rPr>
          <w:rFonts w:ascii="仿宋" w:eastAsia="仿宋" w:hAnsi="仿宋"/>
          <w:color w:val="000000"/>
          <w:spacing w:val="-2"/>
          <w:kern w:val="0"/>
          <w:sz w:val="32"/>
          <w:szCs w:val="32"/>
        </w:rPr>
        <w:t>起到警示和改进的作用</w:t>
      </w:r>
      <w:r>
        <w:rPr>
          <w:rFonts w:ascii="仿宋" w:eastAsia="仿宋" w:hAnsi="仿宋" w:hint="eastAsia"/>
          <w:color w:val="000000"/>
          <w:spacing w:val="-2"/>
          <w:kern w:val="0"/>
          <w:sz w:val="32"/>
          <w:szCs w:val="32"/>
        </w:rPr>
        <w:t>，对一般</w:t>
      </w:r>
      <w:r>
        <w:rPr>
          <w:rFonts w:ascii="仿宋" w:eastAsia="仿宋" w:hAnsi="仿宋"/>
          <w:color w:val="000000"/>
          <w:spacing w:val="-2"/>
          <w:kern w:val="0"/>
          <w:sz w:val="32"/>
          <w:szCs w:val="32"/>
        </w:rPr>
        <w:t>单位和有项目</w:t>
      </w:r>
      <w:r>
        <w:rPr>
          <w:rFonts w:ascii="仿宋" w:eastAsia="仿宋" w:hAnsi="仿宋" w:hint="eastAsia"/>
          <w:color w:val="000000"/>
          <w:spacing w:val="-2"/>
          <w:kern w:val="0"/>
          <w:sz w:val="32"/>
          <w:szCs w:val="32"/>
        </w:rPr>
        <w:t>资金</w:t>
      </w:r>
      <w:r>
        <w:rPr>
          <w:rFonts w:ascii="仿宋" w:eastAsia="仿宋" w:hAnsi="仿宋"/>
          <w:color w:val="000000"/>
          <w:spacing w:val="-2"/>
          <w:kern w:val="0"/>
          <w:sz w:val="32"/>
          <w:szCs w:val="32"/>
        </w:rPr>
        <w:t>的单位分类考核。</w:t>
      </w:r>
      <w:r w:rsidRPr="00D72383">
        <w:rPr>
          <w:rFonts w:ascii="仿宋" w:eastAsia="仿宋" w:hAnsi="仿宋" w:hint="eastAsia"/>
          <w:color w:val="000000"/>
          <w:spacing w:val="-2"/>
          <w:kern w:val="0"/>
          <w:sz w:val="32"/>
          <w:szCs w:val="32"/>
        </w:rPr>
        <w:t>《</w:t>
      </w:r>
      <w:r w:rsidRPr="00D72383">
        <w:rPr>
          <w:rFonts w:ascii="仿宋" w:eastAsia="仿宋" w:hAnsi="仿宋" w:cs="宋体" w:hint="eastAsia"/>
          <w:kern w:val="0"/>
          <w:sz w:val="32"/>
          <w:szCs w:val="32"/>
        </w:rPr>
        <w:t>财政专项资金绩效评价共性指标表</w:t>
      </w:r>
      <w:r w:rsidRPr="00D72383">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适合有</w:t>
      </w:r>
      <w:r>
        <w:rPr>
          <w:rFonts w:ascii="仿宋" w:eastAsia="仿宋" w:hAnsi="仿宋"/>
          <w:color w:val="000000"/>
          <w:spacing w:val="-2"/>
          <w:kern w:val="0"/>
          <w:sz w:val="32"/>
          <w:szCs w:val="32"/>
        </w:rPr>
        <w:t>项目</w:t>
      </w:r>
      <w:r>
        <w:rPr>
          <w:rFonts w:ascii="仿宋" w:eastAsia="仿宋" w:hAnsi="仿宋" w:hint="eastAsia"/>
          <w:color w:val="000000"/>
          <w:spacing w:val="-2"/>
          <w:kern w:val="0"/>
          <w:sz w:val="32"/>
          <w:szCs w:val="32"/>
        </w:rPr>
        <w:t>资金</w:t>
      </w:r>
      <w:r>
        <w:rPr>
          <w:rFonts w:ascii="仿宋" w:eastAsia="仿宋" w:hAnsi="仿宋"/>
          <w:color w:val="000000"/>
          <w:spacing w:val="-2"/>
          <w:kern w:val="0"/>
          <w:sz w:val="32"/>
          <w:szCs w:val="32"/>
        </w:rPr>
        <w:t>的单位而不太适合</w:t>
      </w:r>
      <w:r>
        <w:rPr>
          <w:rFonts w:ascii="仿宋" w:eastAsia="仿宋" w:hAnsi="仿宋" w:hint="eastAsia"/>
          <w:color w:val="000000"/>
          <w:spacing w:val="-2"/>
          <w:kern w:val="0"/>
          <w:sz w:val="32"/>
          <w:szCs w:val="32"/>
        </w:rPr>
        <w:t>业务</w:t>
      </w:r>
      <w:r>
        <w:rPr>
          <w:rFonts w:ascii="仿宋" w:eastAsia="仿宋" w:hAnsi="仿宋"/>
          <w:color w:val="000000"/>
          <w:spacing w:val="-2"/>
          <w:kern w:val="0"/>
          <w:sz w:val="32"/>
          <w:szCs w:val="32"/>
        </w:rPr>
        <w:t>专项资金的</w:t>
      </w:r>
      <w:r>
        <w:rPr>
          <w:rFonts w:ascii="仿宋" w:eastAsia="仿宋" w:hAnsi="仿宋" w:hint="eastAsia"/>
          <w:color w:val="000000"/>
          <w:spacing w:val="-2"/>
          <w:kern w:val="0"/>
          <w:sz w:val="32"/>
          <w:szCs w:val="32"/>
        </w:rPr>
        <w:t>考核</w:t>
      </w:r>
      <w:r>
        <w:rPr>
          <w:rFonts w:ascii="仿宋" w:eastAsia="仿宋" w:hAnsi="仿宋"/>
          <w:color w:val="000000"/>
          <w:spacing w:val="-2"/>
          <w:kern w:val="0"/>
          <w:sz w:val="32"/>
          <w:szCs w:val="32"/>
        </w:rPr>
        <w:t>，</w:t>
      </w:r>
      <w:r>
        <w:rPr>
          <w:rFonts w:ascii="仿宋" w:eastAsia="仿宋" w:hAnsi="仿宋"/>
          <w:color w:val="000000"/>
          <w:spacing w:val="-2"/>
          <w:kern w:val="0"/>
          <w:sz w:val="32"/>
          <w:szCs w:val="32"/>
        </w:rPr>
        <w:lastRenderedPageBreak/>
        <w:t>建议业务专</w:t>
      </w:r>
      <w:r>
        <w:rPr>
          <w:rFonts w:ascii="仿宋" w:eastAsia="仿宋" w:hAnsi="仿宋" w:hint="eastAsia"/>
          <w:color w:val="000000"/>
          <w:spacing w:val="-2"/>
          <w:kern w:val="0"/>
          <w:sz w:val="32"/>
          <w:szCs w:val="32"/>
        </w:rPr>
        <w:t>项</w:t>
      </w:r>
      <w:r>
        <w:rPr>
          <w:rFonts w:ascii="仿宋" w:eastAsia="仿宋" w:hAnsi="仿宋"/>
          <w:color w:val="000000"/>
          <w:spacing w:val="-2"/>
          <w:kern w:val="0"/>
          <w:sz w:val="32"/>
          <w:szCs w:val="32"/>
        </w:rPr>
        <w:t>资金纳入</w:t>
      </w:r>
      <w:r>
        <w:rPr>
          <w:rFonts w:ascii="仿宋" w:eastAsia="仿宋" w:hAnsi="仿宋" w:hint="eastAsia"/>
          <w:color w:val="000000"/>
          <w:spacing w:val="-2"/>
          <w:kern w:val="0"/>
          <w:sz w:val="32"/>
          <w:szCs w:val="32"/>
        </w:rPr>
        <w:t>行政</w:t>
      </w:r>
      <w:r>
        <w:rPr>
          <w:rFonts w:ascii="仿宋" w:eastAsia="仿宋" w:hAnsi="仿宋"/>
          <w:color w:val="000000"/>
          <w:spacing w:val="-2"/>
          <w:kern w:val="0"/>
          <w:sz w:val="32"/>
          <w:szCs w:val="32"/>
        </w:rPr>
        <w:t>经费考核一起，因为专项业务费预算已经分解到各项经费中无法单独提取数据。</w:t>
      </w:r>
    </w:p>
    <w:p w:rsidR="00BD26BA" w:rsidRPr="00A816F3" w:rsidRDefault="00BD26BA" w:rsidP="00BD26BA">
      <w:pPr>
        <w:widowControl/>
        <w:shd w:val="clear" w:color="auto" w:fill="FFFFFF"/>
        <w:spacing w:line="600" w:lineRule="atLeast"/>
        <w:ind w:firstLine="640"/>
        <w:rPr>
          <w:rFonts w:ascii="宋体" w:hAnsi="宋体" w:cs="宋体"/>
          <w:color w:val="000000"/>
          <w:spacing w:val="-2"/>
          <w:kern w:val="0"/>
          <w:sz w:val="32"/>
        </w:rPr>
      </w:pPr>
      <w:r>
        <w:rPr>
          <w:rFonts w:ascii="仿宋" w:eastAsia="仿宋" w:hAnsi="仿宋"/>
          <w:color w:val="000000"/>
          <w:spacing w:val="-2"/>
          <w:kern w:val="0"/>
          <w:sz w:val="32"/>
          <w:szCs w:val="32"/>
        </w:rPr>
        <w:t>3</w:t>
      </w:r>
      <w:r>
        <w:rPr>
          <w:rFonts w:ascii="仿宋" w:eastAsia="仿宋" w:hAnsi="仿宋" w:hint="eastAsia"/>
          <w:color w:val="000000"/>
          <w:spacing w:val="-2"/>
          <w:kern w:val="0"/>
          <w:sz w:val="32"/>
          <w:szCs w:val="32"/>
        </w:rPr>
        <w:t>、结合</w:t>
      </w:r>
      <w:r>
        <w:rPr>
          <w:rFonts w:ascii="仿宋" w:eastAsia="仿宋" w:hAnsi="仿宋"/>
          <w:color w:val="000000"/>
          <w:spacing w:val="-2"/>
          <w:kern w:val="0"/>
          <w:sz w:val="32"/>
          <w:szCs w:val="32"/>
        </w:rPr>
        <w:t>内控完善考评指标。内部</w:t>
      </w:r>
      <w:r>
        <w:rPr>
          <w:rFonts w:ascii="仿宋" w:eastAsia="仿宋" w:hAnsi="仿宋" w:hint="eastAsia"/>
          <w:color w:val="000000"/>
          <w:spacing w:val="-2"/>
          <w:kern w:val="0"/>
          <w:sz w:val="32"/>
          <w:szCs w:val="32"/>
        </w:rPr>
        <w:t>控制</w:t>
      </w:r>
      <w:r>
        <w:rPr>
          <w:rFonts w:ascii="仿宋" w:eastAsia="仿宋" w:hAnsi="仿宋"/>
          <w:color w:val="000000"/>
          <w:spacing w:val="-2"/>
          <w:kern w:val="0"/>
          <w:sz w:val="32"/>
          <w:szCs w:val="32"/>
        </w:rPr>
        <w:t>制度</w:t>
      </w:r>
      <w:r>
        <w:rPr>
          <w:rFonts w:ascii="仿宋" w:eastAsia="仿宋" w:hAnsi="仿宋" w:hint="eastAsia"/>
          <w:color w:val="000000"/>
          <w:spacing w:val="-2"/>
          <w:kern w:val="0"/>
          <w:sz w:val="32"/>
          <w:szCs w:val="32"/>
        </w:rPr>
        <w:t>从</w:t>
      </w:r>
      <w:r>
        <w:rPr>
          <w:rFonts w:ascii="仿宋" w:eastAsia="仿宋" w:hAnsi="仿宋"/>
          <w:color w:val="000000"/>
          <w:spacing w:val="-2"/>
          <w:kern w:val="0"/>
          <w:sz w:val="32"/>
          <w:szCs w:val="32"/>
        </w:rPr>
        <w:t>预算管理、收支管理、资产管理</w:t>
      </w:r>
      <w:r>
        <w:rPr>
          <w:rFonts w:ascii="仿宋" w:eastAsia="仿宋" w:hAnsi="仿宋" w:hint="eastAsia"/>
          <w:color w:val="000000"/>
          <w:spacing w:val="-2"/>
          <w:kern w:val="0"/>
          <w:sz w:val="32"/>
          <w:szCs w:val="32"/>
        </w:rPr>
        <w:t>、项目</w:t>
      </w:r>
      <w:r>
        <w:rPr>
          <w:rFonts w:ascii="仿宋" w:eastAsia="仿宋" w:hAnsi="仿宋"/>
          <w:color w:val="000000"/>
          <w:spacing w:val="-2"/>
          <w:kern w:val="0"/>
          <w:sz w:val="32"/>
          <w:szCs w:val="32"/>
        </w:rPr>
        <w:t>管理等各方面对单位的财务</w:t>
      </w:r>
      <w:r>
        <w:rPr>
          <w:rFonts w:ascii="仿宋" w:eastAsia="仿宋" w:hAnsi="仿宋" w:hint="eastAsia"/>
          <w:color w:val="000000"/>
          <w:spacing w:val="-2"/>
          <w:kern w:val="0"/>
          <w:sz w:val="32"/>
          <w:szCs w:val="32"/>
        </w:rPr>
        <w:t>和</w:t>
      </w:r>
      <w:r>
        <w:rPr>
          <w:rFonts w:ascii="仿宋" w:eastAsia="仿宋" w:hAnsi="仿宋"/>
          <w:color w:val="000000"/>
          <w:spacing w:val="-2"/>
          <w:kern w:val="0"/>
          <w:sz w:val="32"/>
          <w:szCs w:val="32"/>
        </w:rPr>
        <w:t>业务进行控制管理</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绩效考核指标可以结合内部控制对财务管理部分的关键点制定考核指标</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以达到控制和考核相结合的效果。</w:t>
      </w:r>
    </w:p>
    <w:p w:rsidR="009442FA" w:rsidRDefault="00BD26BA" w:rsidP="00FC27E3">
      <w:pPr>
        <w:widowControl/>
        <w:shd w:val="clear" w:color="auto" w:fill="FFFFFF"/>
        <w:spacing w:line="600" w:lineRule="atLeast"/>
        <w:ind w:firstLine="640"/>
        <w:rPr>
          <w:rFonts w:ascii="仿宋" w:eastAsia="仿宋" w:hAnsi="仿宋"/>
          <w:sz w:val="32"/>
          <w:szCs w:val="32"/>
        </w:rPr>
      </w:pPr>
      <w:r w:rsidRPr="00E10C8A">
        <w:rPr>
          <w:rFonts w:ascii="仿宋" w:eastAsia="仿宋" w:hAnsi="仿宋" w:hint="eastAsia"/>
          <w:sz w:val="32"/>
          <w:szCs w:val="32"/>
        </w:rPr>
        <w:t>4、针对</w:t>
      </w:r>
      <w:r w:rsidRPr="00E10C8A">
        <w:rPr>
          <w:rFonts w:ascii="仿宋" w:eastAsia="仿宋" w:hAnsi="仿宋"/>
          <w:sz w:val="32"/>
          <w:szCs w:val="32"/>
        </w:rPr>
        <w:t>各行政机构，财政按照以前年度的</w:t>
      </w:r>
      <w:r w:rsidRPr="00E10C8A">
        <w:rPr>
          <w:rFonts w:ascii="仿宋" w:eastAsia="仿宋" w:hAnsi="仿宋" w:hint="eastAsia"/>
          <w:sz w:val="32"/>
          <w:szCs w:val="32"/>
        </w:rPr>
        <w:t>预算</w:t>
      </w:r>
      <w:r w:rsidRPr="00E10C8A">
        <w:rPr>
          <w:rFonts w:ascii="仿宋" w:eastAsia="仿宋" w:hAnsi="仿宋"/>
          <w:sz w:val="32"/>
          <w:szCs w:val="32"/>
        </w:rPr>
        <w:t>和当年的工作开展需要，由单位提供</w:t>
      </w:r>
      <w:r w:rsidRPr="00E10C8A">
        <w:rPr>
          <w:rFonts w:ascii="仿宋" w:eastAsia="仿宋" w:hAnsi="仿宋" w:hint="eastAsia"/>
          <w:sz w:val="32"/>
          <w:szCs w:val="32"/>
        </w:rPr>
        <w:t>依据</w:t>
      </w:r>
      <w:r w:rsidRPr="00E10C8A">
        <w:rPr>
          <w:rFonts w:ascii="仿宋" w:eastAsia="仿宋" w:hAnsi="仿宋"/>
          <w:sz w:val="32"/>
          <w:szCs w:val="32"/>
        </w:rPr>
        <w:t>，财政综合安排工作经费，这样就</w:t>
      </w:r>
      <w:r w:rsidRPr="00E10C8A">
        <w:rPr>
          <w:rFonts w:ascii="仿宋" w:eastAsia="仿宋" w:hAnsi="仿宋" w:hint="eastAsia"/>
          <w:sz w:val="32"/>
          <w:szCs w:val="32"/>
        </w:rPr>
        <w:t>可以顾及</w:t>
      </w:r>
      <w:r w:rsidRPr="00E10C8A">
        <w:rPr>
          <w:rFonts w:ascii="仿宋" w:eastAsia="仿宋" w:hAnsi="仿宋"/>
          <w:sz w:val="32"/>
          <w:szCs w:val="32"/>
        </w:rPr>
        <w:t>到单位正常的行政运转。</w:t>
      </w:r>
    </w:p>
    <w:p w:rsidR="00FC27E3" w:rsidRDefault="00FC27E3" w:rsidP="00FC27E3">
      <w:pPr>
        <w:widowControl/>
        <w:shd w:val="clear" w:color="auto" w:fill="FFFFFF"/>
        <w:spacing w:line="600" w:lineRule="atLeast"/>
        <w:ind w:firstLine="640"/>
        <w:jc w:val="right"/>
        <w:rPr>
          <w:rFonts w:ascii="仿宋" w:eastAsia="仿宋" w:hAnsi="仿宋"/>
          <w:sz w:val="32"/>
          <w:szCs w:val="32"/>
        </w:rPr>
      </w:pPr>
    </w:p>
    <w:p w:rsidR="00FC27E3" w:rsidRPr="00FC27E3" w:rsidRDefault="00FC27E3" w:rsidP="00FC27E3">
      <w:pPr>
        <w:widowControl/>
        <w:shd w:val="clear" w:color="auto" w:fill="FFFFFF"/>
        <w:spacing w:line="600" w:lineRule="atLeast"/>
        <w:ind w:firstLine="640"/>
        <w:jc w:val="right"/>
        <w:rPr>
          <w:rFonts w:ascii="仿宋" w:eastAsia="仿宋" w:hAnsi="仿宋"/>
          <w:sz w:val="32"/>
          <w:szCs w:val="32"/>
        </w:rPr>
      </w:pPr>
      <w:r>
        <w:rPr>
          <w:rFonts w:ascii="仿宋" w:eastAsia="仿宋" w:hAnsi="仿宋"/>
          <w:sz w:val="32"/>
          <w:szCs w:val="32"/>
        </w:rPr>
        <w:t>2022</w:t>
      </w:r>
      <w:r>
        <w:rPr>
          <w:rFonts w:ascii="仿宋" w:eastAsia="仿宋" w:hAnsi="仿宋" w:hint="eastAsia"/>
          <w:sz w:val="32"/>
          <w:szCs w:val="32"/>
        </w:rPr>
        <w:t>年6月28日</w:t>
      </w:r>
    </w:p>
    <w:sectPr w:rsidR="00FC27E3" w:rsidRPr="00FC27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1D5" w:rsidRDefault="00BD31D5" w:rsidP="00881090">
      <w:r>
        <w:separator/>
      </w:r>
    </w:p>
  </w:endnote>
  <w:endnote w:type="continuationSeparator" w:id="0">
    <w:p w:rsidR="00BD31D5" w:rsidRDefault="00BD31D5" w:rsidP="0088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宋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1D5" w:rsidRDefault="00BD31D5" w:rsidP="00881090">
      <w:r>
        <w:separator/>
      </w:r>
    </w:p>
  </w:footnote>
  <w:footnote w:type="continuationSeparator" w:id="0">
    <w:p w:rsidR="00BD31D5" w:rsidRDefault="00BD31D5" w:rsidP="00881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1C"/>
    <w:rsid w:val="00803D1C"/>
    <w:rsid w:val="00881090"/>
    <w:rsid w:val="009442FA"/>
    <w:rsid w:val="00BD26BA"/>
    <w:rsid w:val="00BD31D5"/>
    <w:rsid w:val="00FC2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614D7F-6EC3-4324-82E3-DE36FD80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6B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D26BA"/>
    <w:pPr>
      <w:widowControl w:val="0"/>
      <w:jc w:val="both"/>
    </w:pPr>
    <w:rPr>
      <w:rFonts w:ascii="Calibri" w:eastAsia="宋体" w:hAnsi="Calibri" w:cs="Times New Roman"/>
    </w:rPr>
  </w:style>
  <w:style w:type="paragraph" w:styleId="a4">
    <w:name w:val="header"/>
    <w:basedOn w:val="a"/>
    <w:link w:val="Char"/>
    <w:uiPriority w:val="99"/>
    <w:unhideWhenUsed/>
    <w:rsid w:val="008810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81090"/>
    <w:rPr>
      <w:rFonts w:ascii="Times New Roman" w:eastAsia="宋体" w:hAnsi="Times New Roman" w:cs="Times New Roman"/>
      <w:sz w:val="18"/>
      <w:szCs w:val="18"/>
    </w:rPr>
  </w:style>
  <w:style w:type="paragraph" w:styleId="a5">
    <w:name w:val="footer"/>
    <w:basedOn w:val="a"/>
    <w:link w:val="Char0"/>
    <w:uiPriority w:val="99"/>
    <w:unhideWhenUsed/>
    <w:rsid w:val="00881090"/>
    <w:pPr>
      <w:tabs>
        <w:tab w:val="center" w:pos="4153"/>
        <w:tab w:val="right" w:pos="8306"/>
      </w:tabs>
      <w:snapToGrid w:val="0"/>
      <w:jc w:val="left"/>
    </w:pPr>
    <w:rPr>
      <w:sz w:val="18"/>
      <w:szCs w:val="18"/>
    </w:rPr>
  </w:style>
  <w:style w:type="character" w:customStyle="1" w:styleId="Char0">
    <w:name w:val="页脚 Char"/>
    <w:basedOn w:val="a0"/>
    <w:link w:val="a5"/>
    <w:uiPriority w:val="99"/>
    <w:rsid w:val="0088109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691</Words>
  <Characters>3940</Characters>
  <Application>Microsoft Office Word</Application>
  <DocSecurity>0</DocSecurity>
  <Lines>32</Lines>
  <Paragraphs>9</Paragraphs>
  <ScaleCrop>false</ScaleCrop>
  <Company>微软中国</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2022-06-28T01:47:00Z</dcterms:created>
  <dcterms:modified xsi:type="dcterms:W3CDTF">2022-08-23T00:44:00Z</dcterms:modified>
</cp:coreProperties>
</file>