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73A1C">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56"/>
          <w:highlight w:val="none"/>
        </w:rPr>
      </w:pPr>
    </w:p>
    <w:p w14:paraId="12347C03">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56"/>
          <w:highlight w:val="none"/>
        </w:rPr>
      </w:pPr>
    </w:p>
    <w:p w14:paraId="31A1E624">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84"/>
          <w:highlight w:val="none"/>
        </w:rPr>
      </w:pPr>
    </w:p>
    <w:p w14:paraId="59BDE017">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84"/>
          <w:highlight w:val="none"/>
        </w:rPr>
      </w:pPr>
    </w:p>
    <w:p w14:paraId="106FE1E2">
      <w:pPr>
        <w:pStyle w:val="13"/>
        <w:jc w:val="center"/>
        <w:rPr>
          <w:rFonts w:hint="eastAsia" w:ascii="方正小标宋_GBK" w:hAnsi="方正小标宋_GBK" w:eastAsia="方正小标宋_GBK" w:cs="方正小标宋_GBK"/>
          <w:sz w:val="84"/>
          <w:szCs w:val="84"/>
          <w:highlight w:val="none"/>
        </w:rPr>
      </w:pPr>
    </w:p>
    <w:p w14:paraId="29C6673D">
      <w:pPr>
        <w:pStyle w:val="13"/>
        <w:jc w:val="center"/>
        <w:rPr>
          <w:rFonts w:hint="eastAsia" w:ascii="方正小标宋_GBK" w:hAnsi="方正小标宋_GBK" w:eastAsia="方正小标宋_GBK" w:cs="方正小标宋_GBK"/>
          <w:sz w:val="84"/>
          <w:szCs w:val="84"/>
          <w:highlight w:val="none"/>
        </w:rPr>
      </w:pPr>
    </w:p>
    <w:p w14:paraId="1EA4E75B">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2022年度</w:t>
      </w:r>
    </w:p>
    <w:p w14:paraId="263B415A">
      <w:pPr>
        <w:pStyle w:val="13"/>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rPr>
        <w:t>怀化市</w:t>
      </w:r>
      <w:r>
        <w:rPr>
          <w:rFonts w:hint="eastAsia" w:ascii="方正小标宋_GBK" w:hAnsi="方正小标宋_GBK" w:eastAsia="方正小标宋_GBK" w:cs="方正小标宋_GBK"/>
          <w:sz w:val="84"/>
          <w:szCs w:val="84"/>
          <w:highlight w:val="none"/>
          <w:lang w:val="en-US" w:eastAsia="zh-CN"/>
        </w:rPr>
        <w:t>机关事务管理局</w:t>
      </w:r>
    </w:p>
    <w:p w14:paraId="751E9002">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6F1994B2">
      <w:pPr>
        <w:pStyle w:val="13"/>
        <w:jc w:val="center"/>
        <w:rPr>
          <w:rFonts w:hint="eastAsia" w:ascii="方正小标宋_GBK" w:hAnsi="方正小标宋_GBK" w:eastAsia="方正小标宋_GBK" w:cs="方正小标宋_GBK"/>
          <w:sz w:val="84"/>
          <w:szCs w:val="84"/>
          <w:highlight w:val="none"/>
        </w:rPr>
      </w:pPr>
    </w:p>
    <w:p w14:paraId="4849D624">
      <w:pPr>
        <w:pStyle w:val="13"/>
        <w:jc w:val="center"/>
        <w:rPr>
          <w:rFonts w:hint="eastAsia" w:ascii="方正小标宋_GBK" w:hAnsi="方正小标宋_GBK" w:eastAsia="方正小标宋_GBK" w:cs="方正小标宋_GBK"/>
          <w:sz w:val="84"/>
          <w:szCs w:val="84"/>
          <w:highlight w:val="none"/>
        </w:rPr>
      </w:pPr>
    </w:p>
    <w:p w14:paraId="5217E889">
      <w:pPr>
        <w:pStyle w:val="13"/>
        <w:jc w:val="center"/>
        <w:rPr>
          <w:rFonts w:hint="eastAsia" w:ascii="方正小标宋_GBK" w:hAnsi="方正小标宋_GBK" w:eastAsia="方正小标宋_GBK" w:cs="方正小标宋_GBK"/>
          <w:sz w:val="84"/>
          <w:szCs w:val="84"/>
          <w:highlight w:val="none"/>
        </w:rPr>
      </w:pPr>
    </w:p>
    <w:p w14:paraId="0981C07E">
      <w:pPr>
        <w:pStyle w:val="13"/>
        <w:keepNext w:val="0"/>
        <w:keepLines w:val="0"/>
        <w:pageBreakBefore w:val="0"/>
        <w:kinsoku/>
        <w:overflowPunct/>
        <w:topLinePunct w:val="0"/>
        <w:bidi w:val="0"/>
        <w:snapToGrid/>
        <w:spacing w:line="440" w:lineRule="exact"/>
        <w:ind w:firstLine="640" w:firstLineChars="200"/>
        <w:jc w:val="center"/>
        <w:rPr>
          <w:rFonts w:eastAsia="仿宋" w:asciiTheme="majorEastAsia" w:hAnsiTheme="majorEastAsia"/>
          <w:sz w:val="32"/>
          <w:szCs w:val="56"/>
          <w:highlight w:val="none"/>
        </w:rPr>
      </w:pPr>
    </w:p>
    <w:p w14:paraId="2E29ECB5">
      <w:pPr>
        <w:pStyle w:val="13"/>
        <w:keepNext w:val="0"/>
        <w:keepLines w:val="0"/>
        <w:pageBreakBefore w:val="0"/>
        <w:kinsoku/>
        <w:overflowPunct/>
        <w:topLinePunct w:val="0"/>
        <w:bidi w:val="0"/>
        <w:snapToGrid/>
        <w:spacing w:line="440" w:lineRule="exact"/>
        <w:ind w:firstLine="640" w:firstLineChars="200"/>
        <w:jc w:val="center"/>
        <w:rPr>
          <w:rFonts w:eastAsia="仿宋" w:asciiTheme="majorEastAsia" w:hAnsiTheme="majorEastAsia"/>
          <w:sz w:val="32"/>
          <w:szCs w:val="32"/>
          <w:highlight w:val="none"/>
        </w:rPr>
      </w:pPr>
    </w:p>
    <w:p w14:paraId="15DCEA16">
      <w:pPr>
        <w:pStyle w:val="13"/>
        <w:keepNext w:val="0"/>
        <w:keepLines w:val="0"/>
        <w:pageBreakBefore w:val="0"/>
        <w:kinsoku/>
        <w:overflowPunct/>
        <w:topLinePunct w:val="0"/>
        <w:bidi w:val="0"/>
        <w:snapToGrid/>
        <w:spacing w:line="440" w:lineRule="exact"/>
        <w:jc w:val="both"/>
        <w:rPr>
          <w:rFonts w:hint="eastAsia" w:ascii="仿宋" w:hAnsi="仿宋" w:eastAsia="仿宋" w:cs="仿宋"/>
          <w:b/>
          <w:sz w:val="32"/>
          <w:szCs w:val="28"/>
          <w:highlight w:val="none"/>
        </w:rPr>
      </w:pPr>
    </w:p>
    <w:p w14:paraId="06585384">
      <w:pPr>
        <w:pStyle w:val="13"/>
        <w:spacing w:line="500" w:lineRule="exact"/>
        <w:jc w:val="center"/>
        <w:rPr>
          <w:rFonts w:hint="eastAsia" w:ascii="仿宋" w:hAnsi="仿宋" w:eastAsia="仿宋"/>
          <w:b w:val="0"/>
          <w:bCs/>
          <w:sz w:val="36"/>
          <w:szCs w:val="28"/>
          <w:highlight w:val="none"/>
        </w:rPr>
      </w:pPr>
      <w:r>
        <w:rPr>
          <w:rFonts w:hint="eastAsia" w:ascii="仿宋" w:hAnsi="仿宋" w:eastAsia="仿宋"/>
          <w:b w:val="0"/>
          <w:bCs/>
          <w:sz w:val="36"/>
          <w:szCs w:val="28"/>
          <w:highlight w:val="none"/>
        </w:rPr>
        <w:t>目录</w:t>
      </w:r>
    </w:p>
    <w:p w14:paraId="4E3A492A">
      <w:pPr>
        <w:pStyle w:val="13"/>
        <w:keepNext w:val="0"/>
        <w:keepLines w:val="0"/>
        <w:pageBreakBefore w:val="0"/>
        <w:kinsoku/>
        <w:overflowPunct/>
        <w:topLinePunct w:val="0"/>
        <w:bidi w:val="0"/>
        <w:snapToGrid/>
        <w:spacing w:line="440" w:lineRule="exact"/>
        <w:ind w:firstLine="643" w:firstLineChars="200"/>
        <w:jc w:val="center"/>
        <w:rPr>
          <w:rFonts w:hint="eastAsia" w:ascii="仿宋" w:hAnsi="仿宋" w:eastAsia="仿宋" w:cs="仿宋"/>
          <w:b/>
          <w:sz w:val="32"/>
          <w:szCs w:val="28"/>
          <w:highlight w:val="none"/>
        </w:rPr>
      </w:pPr>
    </w:p>
    <w:p w14:paraId="20799243">
      <w:pPr>
        <w:pStyle w:val="1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第一部分</w:t>
      </w:r>
      <w:r>
        <w:rPr>
          <w:rFonts w:hint="eastAsia" w:ascii="仿宋" w:hAnsi="仿宋" w:eastAsia="仿宋"/>
          <w:bCs/>
          <w:sz w:val="32"/>
          <w:szCs w:val="32"/>
          <w:highlight w:val="none"/>
          <w:lang w:val="en-US" w:eastAsia="zh-CN"/>
        </w:rPr>
        <w:t xml:space="preserve"> 怀化市机关事务管理局</w:t>
      </w:r>
      <w:r>
        <w:rPr>
          <w:rFonts w:hint="eastAsia" w:ascii="仿宋" w:hAnsi="仿宋" w:eastAsia="仿宋"/>
          <w:bCs/>
          <w:sz w:val="32"/>
          <w:szCs w:val="32"/>
          <w:highlight w:val="none"/>
        </w:rPr>
        <w:t>概况</w:t>
      </w:r>
    </w:p>
    <w:p w14:paraId="429BCB56">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一、部门职责</w:t>
      </w:r>
    </w:p>
    <w:p w14:paraId="2FCA1A8F">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二、机构设置</w:t>
      </w:r>
    </w:p>
    <w:p w14:paraId="5D195E9C">
      <w:pPr>
        <w:pStyle w:val="1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第二部分</w:t>
      </w:r>
      <w:r>
        <w:rPr>
          <w:rFonts w:hint="eastAsia" w:ascii="仿宋" w:hAnsi="仿宋" w:eastAsia="仿宋"/>
          <w:bCs/>
          <w:sz w:val="32"/>
          <w:szCs w:val="32"/>
          <w:highlight w:val="none"/>
          <w:lang w:val="en-US" w:eastAsia="zh-CN"/>
        </w:rPr>
        <w:t xml:space="preserve"> </w:t>
      </w:r>
      <w:r>
        <w:rPr>
          <w:rFonts w:hint="eastAsia" w:ascii="仿宋" w:hAnsi="仿宋" w:eastAsia="仿宋"/>
          <w:bCs/>
          <w:sz w:val="32"/>
          <w:szCs w:val="32"/>
          <w:highlight w:val="none"/>
        </w:rPr>
        <w:t>部门决算表</w:t>
      </w:r>
    </w:p>
    <w:p w14:paraId="076DCBD3">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一、收入支出决算总表</w:t>
      </w:r>
    </w:p>
    <w:p w14:paraId="43C754EC">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二、收入决算表</w:t>
      </w:r>
    </w:p>
    <w:p w14:paraId="3B96C79F">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三、支出决算表</w:t>
      </w:r>
    </w:p>
    <w:p w14:paraId="6F2BAB56">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四、财政拨款收入支出决算总表</w:t>
      </w:r>
    </w:p>
    <w:p w14:paraId="418B689F">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五、一般公共预算财政拨款支出决算表</w:t>
      </w:r>
    </w:p>
    <w:p w14:paraId="32F4892D">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六、一般公共预算财政拨款基本支出决算明细表</w:t>
      </w:r>
    </w:p>
    <w:p w14:paraId="7569B81C">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七、政府性基金预算财政拨款收入支出决算表</w:t>
      </w:r>
    </w:p>
    <w:p w14:paraId="7B270B96">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八、国有资本经营预算财政拨款支出决算表</w:t>
      </w:r>
    </w:p>
    <w:p w14:paraId="3E18827E">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九、财政拨款“三公”经费支出决算表</w:t>
      </w:r>
    </w:p>
    <w:p w14:paraId="78680DAF">
      <w:pPr>
        <w:pStyle w:val="1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第三部分</w:t>
      </w:r>
      <w:r>
        <w:rPr>
          <w:rFonts w:hint="eastAsia" w:ascii="仿宋" w:hAnsi="仿宋" w:eastAsia="仿宋"/>
          <w:bCs/>
          <w:sz w:val="32"/>
          <w:szCs w:val="32"/>
          <w:highlight w:val="none"/>
          <w:lang w:val="en-US" w:eastAsia="zh-CN"/>
        </w:rPr>
        <w:t xml:space="preserve"> </w:t>
      </w:r>
      <w:r>
        <w:rPr>
          <w:rFonts w:hint="eastAsia" w:ascii="仿宋" w:hAnsi="仿宋" w:eastAsia="仿宋"/>
          <w:bCs/>
          <w:sz w:val="32"/>
          <w:szCs w:val="32"/>
          <w:highlight w:val="none"/>
        </w:rPr>
        <w:t>部门决算情况说明</w:t>
      </w:r>
    </w:p>
    <w:p w14:paraId="14CA1171">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一、收入支出决算总体情况说明</w:t>
      </w:r>
    </w:p>
    <w:p w14:paraId="39CFFCAB">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二、收入决算情况说明</w:t>
      </w:r>
    </w:p>
    <w:p w14:paraId="1AA3DDE0">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三、支出决算情况说明</w:t>
      </w:r>
    </w:p>
    <w:p w14:paraId="64931D2E">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四、财政拨款收入支出决算总体情况说明</w:t>
      </w:r>
    </w:p>
    <w:p w14:paraId="62FC1D55">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五、一般公共预算财政拨款支出决算情况说明</w:t>
      </w:r>
    </w:p>
    <w:p w14:paraId="0C134571">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六、一般公共预算财政拨款基本支出决算情况说明</w:t>
      </w:r>
    </w:p>
    <w:p w14:paraId="23681B2A">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七、一般公共预算财政拨款三公经费支出决算情况说明</w:t>
      </w:r>
    </w:p>
    <w:p w14:paraId="47F01522">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八、政府性基金预算收入支出决算情况</w:t>
      </w:r>
    </w:p>
    <w:p w14:paraId="23B0FCC3">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九、国有资本经营预算财政拨款支出决算情况</w:t>
      </w:r>
    </w:p>
    <w:p w14:paraId="205401F2">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十、关于机关运行经费支出说明</w:t>
      </w:r>
    </w:p>
    <w:p w14:paraId="1D85B2CF">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十一、一般性支出情况说明</w:t>
      </w:r>
    </w:p>
    <w:p w14:paraId="531E7BB7">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十二、关于政府采购支出说明</w:t>
      </w:r>
    </w:p>
    <w:p w14:paraId="35DA6AF0">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十三、关于国有资产占用情况说明</w:t>
      </w:r>
    </w:p>
    <w:p w14:paraId="23030CAD">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十四、关于预算绩效情况的说明</w:t>
      </w:r>
    </w:p>
    <w:p w14:paraId="30AEA4E4">
      <w:pPr>
        <w:pStyle w:val="1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第四部分</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名词解释</w:t>
      </w:r>
    </w:p>
    <w:p w14:paraId="48D97297">
      <w:pPr>
        <w:pStyle w:val="1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第五部分</w:t>
      </w:r>
      <w:r>
        <w:rPr>
          <w:rFonts w:hint="eastAsia" w:ascii="仿宋" w:hAnsi="仿宋" w:eastAsia="仿宋" w:cs="仿宋_GB2312"/>
          <w:sz w:val="32"/>
          <w:szCs w:val="32"/>
          <w:highlight w:val="none"/>
          <w:lang w:val="en-US" w:eastAsia="zh-CN"/>
        </w:rPr>
        <w:t xml:space="preserve"> </w:t>
      </w:r>
      <w:r>
        <w:rPr>
          <w:rFonts w:hint="eastAsia" w:ascii="仿宋" w:hAnsi="仿宋" w:eastAsia="仿宋" w:cs="仿宋_GB2312"/>
          <w:sz w:val="32"/>
          <w:szCs w:val="32"/>
          <w:highlight w:val="none"/>
        </w:rPr>
        <w:t>附件</w:t>
      </w:r>
    </w:p>
    <w:p w14:paraId="525B0282">
      <w:pPr>
        <w:pStyle w:val="13"/>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_GB2312"/>
          <w:sz w:val="32"/>
          <w:szCs w:val="32"/>
          <w:highlight w:val="none"/>
        </w:rPr>
      </w:pPr>
    </w:p>
    <w:p w14:paraId="42FB652F">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468E4B2E">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7EDA8F12">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4426C260">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05BA9014">
      <w:pPr>
        <w:keepNext w:val="0"/>
        <w:keepLines w:val="0"/>
        <w:pageBreakBefore w:val="0"/>
        <w:kinsoku/>
        <w:overflowPunct/>
        <w:topLinePunct w:val="0"/>
        <w:bidi w:val="0"/>
        <w:snapToGrid/>
        <w:spacing w:line="440" w:lineRule="exact"/>
        <w:ind w:firstLine="640" w:firstLineChars="200"/>
        <w:rPr>
          <w:rFonts w:ascii="方正小标宋_GBK" w:hAnsi="方正小标宋_GBK" w:eastAsia="仿宋" w:cs="方正小标宋_GBK"/>
          <w:sz w:val="32"/>
          <w:szCs w:val="72"/>
          <w:highlight w:val="none"/>
        </w:rPr>
      </w:pPr>
    </w:p>
    <w:p w14:paraId="3F189AE7">
      <w:pPr>
        <w:pStyle w:val="13"/>
        <w:keepNext w:val="0"/>
        <w:keepLines w:val="0"/>
        <w:pageBreakBefore w:val="0"/>
        <w:kinsoku/>
        <w:overflowPunct/>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35F90C93">
      <w:pPr>
        <w:pStyle w:val="13"/>
        <w:keepNext w:val="0"/>
        <w:keepLines w:val="0"/>
        <w:pageBreakBefore w:val="0"/>
        <w:kinsoku/>
        <w:overflowPunct/>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379440D4">
      <w:pPr>
        <w:pStyle w:val="13"/>
        <w:keepNext w:val="0"/>
        <w:keepLines w:val="0"/>
        <w:pageBreakBefore w:val="0"/>
        <w:kinsoku/>
        <w:overflowPunct/>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6E52D356">
      <w:pPr>
        <w:pStyle w:val="13"/>
        <w:keepNext w:val="0"/>
        <w:keepLines w:val="0"/>
        <w:pageBreakBefore w:val="0"/>
        <w:kinsoku/>
        <w:overflowPunct/>
        <w:topLinePunct w:val="0"/>
        <w:bidi w:val="0"/>
        <w:snapToGrid/>
        <w:spacing w:line="440" w:lineRule="exact"/>
        <w:ind w:firstLine="640" w:firstLineChars="200"/>
        <w:jc w:val="center"/>
        <w:rPr>
          <w:rFonts w:hint="eastAsia" w:ascii="方正小标宋_GBK" w:hAnsi="方正小标宋_GBK" w:eastAsia="仿宋" w:cs="方正小标宋_GBK"/>
          <w:sz w:val="32"/>
          <w:szCs w:val="84"/>
          <w:highlight w:val="none"/>
        </w:rPr>
      </w:pPr>
    </w:p>
    <w:p w14:paraId="696AE9D9">
      <w:pPr>
        <w:pStyle w:val="13"/>
        <w:jc w:val="center"/>
        <w:rPr>
          <w:rFonts w:hint="eastAsia" w:ascii="方正小标宋_GBK" w:hAnsi="方正小标宋_GBK" w:eastAsia="方正小标宋_GBK" w:cs="方正小标宋_GBK"/>
          <w:sz w:val="84"/>
          <w:szCs w:val="84"/>
          <w:highlight w:val="none"/>
        </w:rPr>
      </w:pPr>
    </w:p>
    <w:p w14:paraId="2A6483D4">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3E1C4296">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怀化市机关事务管理局</w:t>
      </w:r>
    </w:p>
    <w:p w14:paraId="2A2E35FE">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概况</w:t>
      </w:r>
    </w:p>
    <w:p w14:paraId="424E8FB4">
      <w:pPr>
        <w:keepNext w:val="0"/>
        <w:keepLines w:val="0"/>
        <w:pageBreakBefore w:val="0"/>
        <w:kinsoku/>
        <w:overflowPunct/>
        <w:topLinePunct w:val="0"/>
        <w:bidi w:val="0"/>
        <w:snapToGrid/>
        <w:spacing w:line="440" w:lineRule="exact"/>
        <w:ind w:firstLine="640" w:firstLineChars="200"/>
        <w:jc w:val="center"/>
        <w:rPr>
          <w:rFonts w:ascii="方正小标宋_GBK" w:hAnsi="方正小标宋_GBK" w:eastAsia="仿宋" w:cs="方正小标宋_GBK"/>
          <w:sz w:val="32"/>
          <w:szCs w:val="72"/>
          <w:highlight w:val="none"/>
        </w:rPr>
      </w:pPr>
    </w:p>
    <w:p w14:paraId="6E289E79">
      <w:pPr>
        <w:keepNext w:val="0"/>
        <w:keepLines w:val="0"/>
        <w:pageBreakBefore w:val="0"/>
        <w:kinsoku/>
        <w:overflowPunct/>
        <w:topLinePunct w:val="0"/>
        <w:bidi w:val="0"/>
        <w:snapToGrid/>
        <w:spacing w:line="440" w:lineRule="exact"/>
        <w:ind w:firstLine="640" w:firstLineChars="200"/>
        <w:rPr>
          <w:rFonts w:ascii="方正小标宋_GBK" w:hAnsi="方正小标宋_GBK" w:eastAsia="仿宋" w:cs="方正小标宋_GBK"/>
          <w:sz w:val="32"/>
          <w:szCs w:val="72"/>
          <w:highlight w:val="none"/>
        </w:rPr>
      </w:pPr>
    </w:p>
    <w:p w14:paraId="3E417EC3">
      <w:pPr>
        <w:keepNext w:val="0"/>
        <w:keepLines w:val="0"/>
        <w:pageBreakBefore w:val="0"/>
        <w:kinsoku/>
        <w:overflowPunct/>
        <w:topLinePunct w:val="0"/>
        <w:bidi w:val="0"/>
        <w:snapToGrid/>
        <w:spacing w:line="440" w:lineRule="exact"/>
        <w:ind w:firstLine="640" w:firstLineChars="200"/>
        <w:rPr>
          <w:rFonts w:eastAsia="仿宋"/>
          <w:sz w:val="32"/>
          <w:highlight w:val="none"/>
        </w:rPr>
      </w:pPr>
      <w:r>
        <w:rPr>
          <w:rFonts w:eastAsia="仿宋"/>
          <w:sz w:val="32"/>
          <w:szCs w:val="72"/>
          <w:highlight w:val="none"/>
        </w:rPr>
        <w:br w:type="page"/>
      </w:r>
    </w:p>
    <w:p w14:paraId="0A8A2673">
      <w:pPr>
        <w:keepNext w:val="0"/>
        <w:keepLines w:val="0"/>
        <w:pageBreakBefore w:val="0"/>
        <w:kinsoku/>
        <w:overflowPunct/>
        <w:topLinePunct w:val="0"/>
        <w:bidi w:val="0"/>
        <w:snapToGrid/>
        <w:spacing w:line="440" w:lineRule="exact"/>
        <w:ind w:firstLine="640" w:firstLineChars="200"/>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一、部门职责</w:t>
      </w:r>
    </w:p>
    <w:p w14:paraId="133133D0">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一</w:t>
      </w:r>
      <w:r>
        <w:rPr>
          <w:rFonts w:hint="eastAsia" w:ascii="仿宋" w:hAnsi="仿宋" w:eastAsia="仿宋"/>
          <w:sz w:val="32"/>
          <w:szCs w:val="32"/>
          <w:highlight w:val="none"/>
          <w:lang w:eastAsia="zh-CN"/>
        </w:rPr>
        <w:t>）</w:t>
      </w:r>
      <w:r>
        <w:rPr>
          <w:rFonts w:hint="eastAsia" w:ascii="仿宋" w:hAnsi="仿宋" w:eastAsia="仿宋"/>
          <w:sz w:val="32"/>
          <w:szCs w:val="32"/>
          <w:highlight w:val="none"/>
        </w:rPr>
        <w:t>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14:paraId="41D62044">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（二）</w:t>
      </w:r>
      <w:r>
        <w:rPr>
          <w:rFonts w:hint="eastAsia" w:ascii="仿宋" w:hAnsi="仿宋" w:eastAsia="仿宋"/>
          <w:sz w:val="32"/>
          <w:szCs w:val="32"/>
          <w:highlight w:val="none"/>
        </w:rPr>
        <w:t>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14:paraId="01CEDAE4">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（三）</w:t>
      </w:r>
      <w:r>
        <w:rPr>
          <w:rFonts w:hint="eastAsia" w:ascii="仿宋" w:hAnsi="仿宋" w:eastAsia="仿宋"/>
          <w:sz w:val="32"/>
          <w:szCs w:val="32"/>
          <w:highlight w:val="none"/>
        </w:rPr>
        <w:t>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14:paraId="677C11A3">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（四）</w:t>
      </w:r>
      <w:r>
        <w:rPr>
          <w:rFonts w:hint="eastAsia" w:ascii="仿宋" w:hAnsi="仿宋" w:eastAsia="仿宋"/>
          <w:sz w:val="32"/>
          <w:szCs w:val="32"/>
          <w:highlight w:val="none"/>
        </w:rPr>
        <w:t>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14:paraId="5F03B336">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（五）</w:t>
      </w:r>
      <w:r>
        <w:rPr>
          <w:rFonts w:hint="eastAsia" w:ascii="仿宋" w:hAnsi="仿宋" w:eastAsia="仿宋"/>
          <w:sz w:val="32"/>
          <w:szCs w:val="32"/>
          <w:highlight w:val="none"/>
        </w:rPr>
        <w:t>指导、监督、检查全市公务用车管理工作；负责市直行政事业单位公务用车的编制、配备、更新、处置以及预算内专项用于解决市领导和市直行政事业单位公务用车的经费管理工作，负责市直公务用车平台管理工作。</w:t>
      </w:r>
    </w:p>
    <w:p w14:paraId="4E79FEFC">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（六）</w:t>
      </w:r>
      <w:r>
        <w:rPr>
          <w:rFonts w:hint="eastAsia" w:ascii="仿宋" w:hAnsi="仿宋" w:eastAsia="仿宋"/>
          <w:sz w:val="32"/>
          <w:szCs w:val="32"/>
          <w:highlight w:val="none"/>
        </w:rPr>
        <w:t>统筹协调、指导、推进全市公共机构节能工作，会同有关部门推进全市节约型机关建设，制定推动全市公共机构节能的规划、制度并组织实施；负责市直公共机构节约能源资源管理工作。</w:t>
      </w:r>
    </w:p>
    <w:p w14:paraId="764514A3">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（七）</w:t>
      </w:r>
      <w:r>
        <w:rPr>
          <w:rFonts w:hint="eastAsia" w:ascii="仿宋" w:hAnsi="仿宋" w:eastAsia="仿宋"/>
          <w:sz w:val="32"/>
          <w:szCs w:val="32"/>
          <w:highlight w:val="none"/>
        </w:rPr>
        <w:t>负责按规定为异地交流来怀工作的市级领导提供住房保障等服务。</w:t>
      </w:r>
    </w:p>
    <w:p w14:paraId="78CA8F57">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（八）</w:t>
      </w:r>
      <w:r>
        <w:rPr>
          <w:rFonts w:hint="eastAsia" w:ascii="仿宋" w:hAnsi="仿宋" w:eastAsia="仿宋"/>
          <w:sz w:val="32"/>
          <w:szCs w:val="32"/>
          <w:highlight w:val="none"/>
        </w:rPr>
        <w:t>负责市委机关、市政府机关（市民服务中心，下同）的事务管理、保障和服务工作；承担市委机关、市政府机关房屋维修、危旧房改造事务工作；承办市委机关住房交易管理工作。</w:t>
      </w:r>
    </w:p>
    <w:p w14:paraId="73825159">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（九）</w:t>
      </w:r>
      <w:r>
        <w:rPr>
          <w:rFonts w:hint="eastAsia" w:ascii="仿宋" w:hAnsi="仿宋" w:eastAsia="仿宋"/>
          <w:sz w:val="32"/>
          <w:szCs w:val="32"/>
          <w:highlight w:val="none"/>
        </w:rPr>
        <w:t>会同相关部门组织实施市直机关后勤员工培训工作。</w:t>
      </w:r>
    </w:p>
    <w:p w14:paraId="48756533">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（十）</w:t>
      </w:r>
      <w:r>
        <w:rPr>
          <w:rFonts w:hint="eastAsia" w:ascii="仿宋" w:hAnsi="仿宋" w:eastAsia="仿宋"/>
          <w:sz w:val="32"/>
          <w:szCs w:val="32"/>
          <w:highlight w:val="none"/>
        </w:rPr>
        <w:t>承办市委、市政府交办的其它任务。</w:t>
      </w:r>
    </w:p>
    <w:p w14:paraId="441809D5">
      <w:pPr>
        <w:keepNext w:val="0"/>
        <w:keepLines w:val="0"/>
        <w:pageBreakBefore w:val="0"/>
        <w:kinsoku/>
        <w:overflowPunct/>
        <w:topLinePunct w:val="0"/>
        <w:bidi w:val="0"/>
        <w:snapToGrid/>
        <w:spacing w:line="440" w:lineRule="exact"/>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（十一）</w:t>
      </w:r>
      <w:r>
        <w:rPr>
          <w:rFonts w:hint="eastAsia" w:ascii="仿宋" w:hAnsi="仿宋" w:eastAsia="仿宋"/>
          <w:sz w:val="32"/>
          <w:szCs w:val="32"/>
          <w:highlight w:val="none"/>
        </w:rPr>
        <w:t>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市直行政事业单位按规定负责所属事业单位及派出机构的国有资产管理。</w:t>
      </w:r>
    </w:p>
    <w:p w14:paraId="1FC74B7D">
      <w:pPr>
        <w:keepNext w:val="0"/>
        <w:keepLines w:val="0"/>
        <w:pageBreakBefore w:val="0"/>
        <w:kinsoku/>
        <w:overflowPunct/>
        <w:topLinePunct w:val="0"/>
        <w:bidi w:val="0"/>
        <w:snapToGrid/>
        <w:spacing w:line="440" w:lineRule="exact"/>
        <w:ind w:firstLine="640" w:firstLineChars="200"/>
        <w:jc w:val="left"/>
        <w:rPr>
          <w:rFonts w:hint="eastAsia" w:ascii="黑体" w:hAnsi="黑体" w:eastAsia="黑体" w:cs="黑体"/>
          <w:sz w:val="32"/>
          <w:szCs w:val="32"/>
          <w:highlight w:val="none"/>
        </w:rPr>
      </w:pPr>
      <w:r>
        <w:rPr>
          <w:rFonts w:hint="eastAsia" w:ascii="黑体" w:hAnsi="黑体" w:eastAsia="黑体" w:cs="黑体"/>
          <w:sz w:val="32"/>
          <w:szCs w:val="32"/>
          <w:highlight w:val="none"/>
        </w:rPr>
        <w:t>二、机构设置及决算单位构成</w:t>
      </w:r>
    </w:p>
    <w:p w14:paraId="57CC88B8">
      <w:pPr>
        <w:keepNext w:val="0"/>
        <w:keepLines w:val="0"/>
        <w:pageBreakBefore w:val="0"/>
        <w:widowControl/>
        <w:kinsoku/>
        <w:overflowPunct/>
        <w:topLinePunct w:val="0"/>
        <w:bidi w:val="0"/>
        <w:snapToGrid/>
        <w:spacing w:line="440" w:lineRule="exact"/>
        <w:ind w:firstLine="640" w:firstLineChars="200"/>
        <w:jc w:val="left"/>
        <w:rPr>
          <w:rFonts w:hint="default" w:ascii="仿宋" w:hAnsi="仿宋" w:eastAsia="仿宋" w:cs="仿宋_GB2312"/>
          <w:bCs/>
          <w:kern w:val="0"/>
          <w:sz w:val="32"/>
          <w:szCs w:val="32"/>
          <w:highlight w:val="none"/>
          <w:lang w:val="en-US" w:eastAsia="zh-CN"/>
        </w:rPr>
      </w:pPr>
      <w:r>
        <w:rPr>
          <w:rFonts w:hint="eastAsia" w:ascii="仿宋" w:hAnsi="仿宋" w:eastAsia="仿宋" w:cs="仿宋_GB2312"/>
          <w:bCs/>
          <w:kern w:val="0"/>
          <w:sz w:val="32"/>
          <w:szCs w:val="32"/>
          <w:highlight w:val="none"/>
          <w:lang w:eastAsia="zh-CN"/>
        </w:rPr>
        <w:t>（一）机构设置情况。</w:t>
      </w:r>
      <w:r>
        <w:rPr>
          <w:rFonts w:hint="eastAsia" w:ascii="仿宋" w:hAnsi="仿宋" w:eastAsia="仿宋" w:cs="仿宋_GB2312"/>
          <w:bCs/>
          <w:kern w:val="0"/>
          <w:sz w:val="32"/>
          <w:szCs w:val="32"/>
          <w:highlight w:val="none"/>
        </w:rPr>
        <w:t>内设科室为：办公室、办公用房管理与住房保障科、国有资产管理科、公共机构节能管理科、人事与政策法规科、财务管理科、机关党委。</w:t>
      </w:r>
      <w:r>
        <w:rPr>
          <w:rFonts w:hint="eastAsia" w:ascii="仿宋" w:hAnsi="仿宋" w:eastAsia="仿宋" w:cs="仿宋_GB2312"/>
          <w:bCs/>
          <w:kern w:val="0"/>
          <w:sz w:val="32"/>
          <w:szCs w:val="32"/>
          <w:highlight w:val="none"/>
          <w:lang w:eastAsia="zh-CN"/>
        </w:rPr>
        <w:t>所属二级事业单位：怀化市委市政府机关服务中心、怀化市直机关国有资产事务中心、怀化市公务用车事务中心。</w:t>
      </w:r>
    </w:p>
    <w:p w14:paraId="35AAE1A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仿宋_GB2312"/>
          <w:bCs/>
          <w:kern w:val="0"/>
          <w:sz w:val="32"/>
          <w:szCs w:val="32"/>
          <w:highlight w:val="none"/>
        </w:rPr>
      </w:pPr>
      <w:r>
        <w:rPr>
          <w:rFonts w:hint="eastAsia" w:ascii="仿宋" w:hAnsi="仿宋" w:eastAsia="仿宋" w:cs="仿宋_GB2312"/>
          <w:bCs/>
          <w:kern w:val="0"/>
          <w:sz w:val="32"/>
          <w:szCs w:val="32"/>
          <w:highlight w:val="none"/>
        </w:rPr>
        <w:t>（二）决算单位构成。怀化市机关事务管理局2022年部门决算汇总公开单位构成包括：怀化市机关事务管理局本级</w:t>
      </w:r>
      <w:r>
        <w:rPr>
          <w:rFonts w:hint="eastAsia" w:ascii="仿宋" w:hAnsi="仿宋" w:eastAsia="仿宋" w:cs="仿宋_GB2312"/>
          <w:bCs/>
          <w:kern w:val="0"/>
          <w:sz w:val="32"/>
          <w:szCs w:val="32"/>
          <w:highlight w:val="none"/>
          <w:lang w:eastAsia="zh-CN"/>
        </w:rPr>
        <w:t>（怀化市委市政府机关服务中心、怀化市直机关国有资产事务中心、怀化市公务用车事务中心三个二级机构财务不独立）</w:t>
      </w:r>
      <w:r>
        <w:rPr>
          <w:rFonts w:hint="eastAsia" w:ascii="仿宋" w:hAnsi="仿宋" w:eastAsia="仿宋" w:cs="仿宋_GB2312"/>
          <w:bCs/>
          <w:kern w:val="0"/>
          <w:sz w:val="32"/>
          <w:szCs w:val="32"/>
          <w:highlight w:val="none"/>
        </w:rPr>
        <w:t>。</w:t>
      </w:r>
    </w:p>
    <w:p w14:paraId="6829B147">
      <w:pPr>
        <w:keepNext w:val="0"/>
        <w:keepLines w:val="0"/>
        <w:pageBreakBefore w:val="0"/>
        <w:kinsoku/>
        <w:overflowPunct/>
        <w:topLinePunct w:val="0"/>
        <w:bidi w:val="0"/>
        <w:snapToGrid/>
        <w:spacing w:line="440" w:lineRule="exact"/>
        <w:ind w:firstLine="640" w:firstLineChars="200"/>
        <w:rPr>
          <w:rFonts w:ascii="仿宋_GB2312" w:eastAsia="仿宋" w:hAnsiTheme="minorEastAsia"/>
          <w:sz w:val="32"/>
          <w:szCs w:val="32"/>
          <w:highlight w:val="none"/>
        </w:rPr>
      </w:pPr>
      <w:r>
        <w:rPr>
          <w:rFonts w:ascii="仿宋_GB2312" w:eastAsia="仿宋" w:hAnsiTheme="minorEastAsia"/>
          <w:sz w:val="32"/>
          <w:szCs w:val="32"/>
          <w:highlight w:val="none"/>
        </w:rPr>
        <w:br w:type="page"/>
      </w:r>
    </w:p>
    <w:p w14:paraId="4B5FE4E6">
      <w:pPr>
        <w:pStyle w:val="8"/>
        <w:keepNext w:val="0"/>
        <w:keepLines w:val="0"/>
        <w:pageBreakBefore w:val="0"/>
        <w:kinsoku/>
        <w:overflowPunct/>
        <w:topLinePunct w:val="0"/>
        <w:bidi w:val="0"/>
        <w:snapToGrid/>
        <w:spacing w:line="440" w:lineRule="exact"/>
        <w:ind w:firstLine="640" w:firstLineChars="200"/>
        <w:rPr>
          <w:rFonts w:eastAsia="仿宋"/>
          <w:sz w:val="32"/>
          <w:highlight w:val="none"/>
        </w:rPr>
      </w:pPr>
    </w:p>
    <w:p w14:paraId="550938EF">
      <w:pPr>
        <w:keepNext w:val="0"/>
        <w:keepLines w:val="0"/>
        <w:pageBreakBefore w:val="0"/>
        <w:kinsoku/>
        <w:overflowPunct/>
        <w:topLinePunct w:val="0"/>
        <w:bidi w:val="0"/>
        <w:snapToGrid/>
        <w:spacing w:line="440" w:lineRule="exact"/>
        <w:ind w:firstLine="640" w:firstLineChars="200"/>
        <w:rPr>
          <w:rFonts w:eastAsia="仿宋"/>
          <w:sz w:val="32"/>
          <w:highlight w:val="none"/>
        </w:rPr>
      </w:pPr>
    </w:p>
    <w:p w14:paraId="4A757D35">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6B6EE7C0">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10CECE65">
      <w:pPr>
        <w:pStyle w:val="13"/>
        <w:jc w:val="center"/>
        <w:rPr>
          <w:rFonts w:hint="eastAsia" w:ascii="方正小标宋_GBK" w:hAnsi="方正小标宋_GBK" w:eastAsia="方正小标宋_GBK" w:cs="方正小标宋_GBK"/>
          <w:sz w:val="84"/>
          <w:szCs w:val="84"/>
          <w:highlight w:val="none"/>
        </w:rPr>
      </w:pPr>
    </w:p>
    <w:p w14:paraId="6773CCFC">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01B6EF76">
      <w:pPr>
        <w:pStyle w:val="13"/>
        <w:jc w:val="center"/>
        <w:rPr>
          <w:rFonts w:hint="eastAsia" w:ascii="方正小标宋_GBK" w:hAnsi="方正小标宋_GBK" w:eastAsia="方正小标宋_GBK" w:cs="方正小标宋_GBK"/>
          <w:sz w:val="84"/>
          <w:szCs w:val="84"/>
          <w:highlight w:val="none"/>
        </w:rPr>
      </w:pPr>
    </w:p>
    <w:p w14:paraId="7D689CCF">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1D000226">
      <w:pPr>
        <w:pStyle w:val="13"/>
        <w:jc w:val="center"/>
        <w:rPr>
          <w:rFonts w:hint="eastAsia" w:ascii="方正小标宋_GBK" w:hAnsi="方正小标宋_GBK" w:eastAsia="方正小标宋_GBK" w:cs="方正小标宋_GBK"/>
          <w:sz w:val="84"/>
          <w:szCs w:val="84"/>
          <w:highlight w:val="none"/>
        </w:rPr>
      </w:pPr>
    </w:p>
    <w:p w14:paraId="1D40F94F">
      <w:pPr>
        <w:pStyle w:val="13"/>
        <w:jc w:val="center"/>
        <w:rPr>
          <w:rFonts w:hint="eastAsia" w:ascii="方正小标宋_GBK" w:hAnsi="方正小标宋_GBK" w:eastAsia="方正小标宋_GBK" w:cs="方正小标宋_GBK"/>
          <w:sz w:val="84"/>
          <w:szCs w:val="84"/>
          <w:highlight w:val="none"/>
        </w:rPr>
      </w:pPr>
    </w:p>
    <w:p w14:paraId="4E4C39BB">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6D76A6CA">
      <w:pPr>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6BDC6F62">
      <w:pPr>
        <w:keepNext w:val="0"/>
        <w:keepLines w:val="0"/>
        <w:pageBreakBefore w:val="0"/>
        <w:kinsoku/>
        <w:overflowPunct/>
        <w:topLinePunct w:val="0"/>
        <w:bidi w:val="0"/>
        <w:snapToGrid/>
        <w:spacing w:line="440" w:lineRule="exact"/>
        <w:ind w:firstLine="640" w:firstLineChars="200"/>
        <w:jc w:val="both"/>
        <w:rPr>
          <w:rFonts w:eastAsia="仿宋"/>
          <w:sz w:val="32"/>
          <w:szCs w:val="72"/>
          <w:highlight w:val="none"/>
        </w:rPr>
      </w:pPr>
    </w:p>
    <w:p w14:paraId="43EA935B">
      <w:pPr>
        <w:keepNext w:val="0"/>
        <w:keepLines w:val="0"/>
        <w:pageBreakBefore w:val="0"/>
        <w:kinsoku/>
        <w:overflowPunct/>
        <w:topLinePunct w:val="0"/>
        <w:bidi w:val="0"/>
        <w:snapToGrid/>
        <w:spacing w:line="440" w:lineRule="exact"/>
        <w:ind w:firstLine="640" w:firstLineChars="200"/>
        <w:jc w:val="left"/>
        <w:rPr>
          <w:rFonts w:eastAsia="仿宋"/>
          <w:sz w:val="32"/>
          <w:szCs w:val="32"/>
          <w:highlight w:val="none"/>
        </w:rPr>
      </w:pPr>
    </w:p>
    <w:p w14:paraId="3A21EC40">
      <w:pPr>
        <w:keepNext w:val="0"/>
        <w:keepLines w:val="0"/>
        <w:pageBreakBefore w:val="0"/>
        <w:kinsoku/>
        <w:overflowPunct/>
        <w:topLinePunct w:val="0"/>
        <w:bidi w:val="0"/>
        <w:snapToGrid/>
        <w:spacing w:line="440" w:lineRule="exact"/>
        <w:ind w:firstLine="640" w:firstLineChars="200"/>
        <w:jc w:val="left"/>
        <w:rPr>
          <w:rFonts w:eastAsia="仿宋" w:asciiTheme="minorEastAsia" w:hAnsiTheme="minorEastAsia"/>
          <w:sz w:val="32"/>
          <w:szCs w:val="32"/>
          <w:highlight w:val="none"/>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1836"/>
        <w:gridCol w:w="22"/>
        <w:gridCol w:w="1406"/>
        <w:gridCol w:w="1146"/>
        <w:gridCol w:w="1417"/>
        <w:gridCol w:w="1559"/>
        <w:gridCol w:w="1560"/>
        <w:gridCol w:w="1275"/>
        <w:gridCol w:w="1276"/>
        <w:gridCol w:w="1985"/>
        <w:gridCol w:w="1275"/>
        <w:gridCol w:w="671"/>
      </w:tblGrid>
      <w:tr w14:paraId="32363BC7">
        <w:tblPrEx>
          <w:tblCellMar>
            <w:top w:w="0" w:type="dxa"/>
            <w:left w:w="0" w:type="dxa"/>
            <w:bottom w:w="0" w:type="dxa"/>
            <w:right w:w="0" w:type="dxa"/>
          </w:tblCellMar>
        </w:tblPrEx>
        <w:trPr>
          <w:gridAfter w:val="1"/>
          <w:wAfter w:w="671" w:type="dxa"/>
          <w:trHeight w:val="435" w:hRule="atLeast"/>
        </w:trPr>
        <w:tc>
          <w:tcPr>
            <w:tcW w:w="14757"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0" w:type="dxa"/>
              <w:tblLayout w:type="fixed"/>
              <w:tblCellMar>
                <w:top w:w="0" w:type="dxa"/>
                <w:left w:w="108" w:type="dxa"/>
                <w:bottom w:w="0" w:type="dxa"/>
                <w:right w:w="108" w:type="dxa"/>
              </w:tblCellMar>
            </w:tblPr>
            <w:tblGrid>
              <w:gridCol w:w="4282"/>
              <w:gridCol w:w="759"/>
              <w:gridCol w:w="1199"/>
              <w:gridCol w:w="4853"/>
              <w:gridCol w:w="1596"/>
              <w:gridCol w:w="2052"/>
              <w:gridCol w:w="657"/>
            </w:tblGrid>
            <w:tr w14:paraId="5AFB235E">
              <w:tblPrEx>
                <w:tblCellMar>
                  <w:top w:w="0" w:type="dxa"/>
                  <w:left w:w="108" w:type="dxa"/>
                  <w:bottom w:w="0" w:type="dxa"/>
                  <w:right w:w="108" w:type="dxa"/>
                </w:tblCellMar>
              </w:tblPrEx>
              <w:trPr>
                <w:trHeight w:val="304" w:hRule="atLeast"/>
              </w:trPr>
              <w:tc>
                <w:tcPr>
                  <w:tcW w:w="4282" w:type="dxa"/>
                  <w:tcBorders>
                    <w:top w:val="nil"/>
                    <w:left w:val="nil"/>
                    <w:bottom w:val="nil"/>
                    <w:right w:val="nil"/>
                  </w:tcBorders>
                  <w:shd w:val="clear" w:color="auto" w:fill="auto"/>
                  <w:noWrap/>
                  <w:vAlign w:val="center"/>
                </w:tcPr>
                <w:p w14:paraId="4EC127D0">
                  <w:pPr>
                    <w:keepNext w:val="0"/>
                    <w:keepLines w:val="0"/>
                    <w:pageBreakBefore w:val="0"/>
                    <w:kinsoku/>
                    <w:overflowPunct/>
                    <w:topLinePunct w:val="0"/>
                    <w:bidi w:val="0"/>
                    <w:snapToGrid/>
                    <w:spacing w:line="440" w:lineRule="exact"/>
                    <w:ind w:firstLine="640" w:firstLineChars="200"/>
                    <w:jc w:val="left"/>
                    <w:rPr>
                      <w:rFonts w:ascii="黑体" w:hAnsi="宋体" w:eastAsia="仿宋" w:cs="黑体"/>
                      <w:color w:val="000000"/>
                      <w:sz w:val="32"/>
                      <w:szCs w:val="24"/>
                      <w:highlight w:val="none"/>
                    </w:rPr>
                  </w:pPr>
                </w:p>
              </w:tc>
              <w:tc>
                <w:tcPr>
                  <w:tcW w:w="759" w:type="dxa"/>
                  <w:tcBorders>
                    <w:top w:val="nil"/>
                    <w:left w:val="nil"/>
                    <w:bottom w:val="nil"/>
                    <w:right w:val="nil"/>
                  </w:tcBorders>
                  <w:shd w:val="clear" w:color="auto" w:fill="auto"/>
                  <w:noWrap/>
                  <w:vAlign w:val="center"/>
                </w:tcPr>
                <w:p w14:paraId="7DC3DD9E">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199" w:type="dxa"/>
                  <w:tcBorders>
                    <w:top w:val="nil"/>
                    <w:left w:val="nil"/>
                    <w:bottom w:val="nil"/>
                    <w:right w:val="nil"/>
                  </w:tcBorders>
                  <w:shd w:val="clear" w:color="auto" w:fill="auto"/>
                  <w:noWrap/>
                  <w:vAlign w:val="center"/>
                </w:tcPr>
                <w:p w14:paraId="2FBA08D1">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4853" w:type="dxa"/>
                  <w:tcBorders>
                    <w:top w:val="nil"/>
                    <w:left w:val="nil"/>
                    <w:bottom w:val="nil"/>
                    <w:right w:val="nil"/>
                  </w:tcBorders>
                  <w:shd w:val="clear" w:color="auto" w:fill="auto"/>
                  <w:noWrap/>
                  <w:vAlign w:val="center"/>
                </w:tcPr>
                <w:p w14:paraId="27C45186">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596" w:type="dxa"/>
                  <w:tcBorders>
                    <w:top w:val="nil"/>
                    <w:left w:val="nil"/>
                    <w:bottom w:val="nil"/>
                    <w:right w:val="nil"/>
                  </w:tcBorders>
                  <w:shd w:val="clear" w:color="auto" w:fill="auto"/>
                  <w:noWrap/>
                  <w:vAlign w:val="center"/>
                </w:tcPr>
                <w:p w14:paraId="65024581">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2709" w:type="dxa"/>
                  <w:gridSpan w:val="2"/>
                  <w:tcBorders>
                    <w:top w:val="nil"/>
                    <w:left w:val="nil"/>
                    <w:bottom w:val="nil"/>
                    <w:right w:val="nil"/>
                  </w:tcBorders>
                  <w:shd w:val="clear" w:color="auto" w:fill="auto"/>
                  <w:noWrap/>
                  <w:vAlign w:val="center"/>
                </w:tcPr>
                <w:p w14:paraId="6E1EF0C4">
                  <w:pPr>
                    <w:keepNext w:val="0"/>
                    <w:keepLines w:val="0"/>
                    <w:pageBreakBefore w:val="0"/>
                    <w:kinsoku/>
                    <w:overflowPunct/>
                    <w:topLinePunct w:val="0"/>
                    <w:bidi w:val="0"/>
                    <w:snapToGrid/>
                    <w:spacing w:line="440" w:lineRule="exact"/>
                    <w:ind w:firstLine="640" w:firstLineChars="200"/>
                    <w:jc w:val="right"/>
                    <w:rPr>
                      <w:rFonts w:ascii="黑体" w:hAnsi="宋体" w:eastAsia="仿宋" w:cs="黑体"/>
                      <w:color w:val="000000"/>
                      <w:sz w:val="32"/>
                      <w:szCs w:val="24"/>
                      <w:highlight w:val="none"/>
                    </w:rPr>
                  </w:pPr>
                </w:p>
              </w:tc>
            </w:tr>
            <w:tr w14:paraId="55D59522">
              <w:tblPrEx>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5BFD304F">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sz w:val="32"/>
                      <w:szCs w:val="32"/>
                      <w:highlight w:val="none"/>
                    </w:rPr>
                  </w:pPr>
                  <w:r>
                    <w:rPr>
                      <w:rFonts w:hint="eastAsia" w:ascii="仿宋" w:hAnsi="仿宋" w:eastAsia="仿宋" w:cs="华文中宋"/>
                      <w:color w:val="000000"/>
                      <w:kern w:val="0"/>
                      <w:sz w:val="32"/>
                      <w:szCs w:val="32"/>
                      <w:highlight w:val="none"/>
                    </w:rPr>
                    <w:t>收入支出决算总表</w:t>
                  </w:r>
                </w:p>
              </w:tc>
            </w:tr>
            <w:tr w14:paraId="1DE496A6">
              <w:tblPrEx>
                <w:tblCellMar>
                  <w:top w:w="0" w:type="dxa"/>
                  <w:left w:w="108" w:type="dxa"/>
                  <w:bottom w:w="0" w:type="dxa"/>
                  <w:right w:w="108" w:type="dxa"/>
                </w:tblCellMar>
              </w:tblPrEx>
              <w:trPr>
                <w:trHeight w:val="304" w:hRule="atLeast"/>
              </w:trPr>
              <w:tc>
                <w:tcPr>
                  <w:tcW w:w="4282" w:type="dxa"/>
                  <w:tcBorders>
                    <w:top w:val="nil"/>
                    <w:left w:val="nil"/>
                    <w:bottom w:val="nil"/>
                    <w:right w:val="nil"/>
                  </w:tcBorders>
                  <w:shd w:val="clear" w:color="auto" w:fill="FFFFFF"/>
                  <w:noWrap/>
                  <w:vAlign w:val="center"/>
                </w:tcPr>
                <w:p w14:paraId="71D17BDC">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759" w:type="dxa"/>
                  <w:tcBorders>
                    <w:top w:val="nil"/>
                    <w:left w:val="nil"/>
                    <w:bottom w:val="nil"/>
                    <w:right w:val="nil"/>
                  </w:tcBorders>
                  <w:shd w:val="clear" w:color="auto" w:fill="FFFFFF"/>
                  <w:noWrap/>
                  <w:vAlign w:val="center"/>
                </w:tcPr>
                <w:p w14:paraId="463788CD">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199" w:type="dxa"/>
                  <w:tcBorders>
                    <w:top w:val="nil"/>
                    <w:left w:val="nil"/>
                    <w:bottom w:val="nil"/>
                    <w:right w:val="nil"/>
                  </w:tcBorders>
                  <w:shd w:val="clear" w:color="auto" w:fill="FFFFFF"/>
                  <w:noWrap/>
                  <w:vAlign w:val="center"/>
                </w:tcPr>
                <w:p w14:paraId="4F0530F2">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4853" w:type="dxa"/>
                  <w:tcBorders>
                    <w:top w:val="nil"/>
                    <w:left w:val="nil"/>
                    <w:bottom w:val="nil"/>
                    <w:right w:val="nil"/>
                  </w:tcBorders>
                  <w:shd w:val="clear" w:color="auto" w:fill="FFFFFF"/>
                  <w:noWrap/>
                  <w:vAlign w:val="center"/>
                </w:tcPr>
                <w:p w14:paraId="08DC81FF">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596" w:type="dxa"/>
                  <w:tcBorders>
                    <w:top w:val="nil"/>
                    <w:left w:val="nil"/>
                    <w:bottom w:val="nil"/>
                    <w:right w:val="nil"/>
                  </w:tcBorders>
                  <w:shd w:val="clear" w:color="auto" w:fill="FFFFFF"/>
                  <w:noWrap/>
                  <w:vAlign w:val="center"/>
                </w:tcPr>
                <w:p w14:paraId="4200E304">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2709" w:type="dxa"/>
                  <w:gridSpan w:val="2"/>
                  <w:tcBorders>
                    <w:top w:val="nil"/>
                    <w:left w:val="nil"/>
                    <w:bottom w:val="nil"/>
                    <w:right w:val="nil"/>
                  </w:tcBorders>
                  <w:shd w:val="clear" w:color="auto" w:fill="FFFFFF"/>
                  <w:noWrap/>
                  <w:vAlign w:val="center"/>
                </w:tcPr>
                <w:p w14:paraId="5C6E32F1">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公开01表</w:t>
                  </w:r>
                </w:p>
              </w:tc>
            </w:tr>
            <w:tr w14:paraId="30A22545">
              <w:tblPrEx>
                <w:tblCellMar>
                  <w:top w:w="0" w:type="dxa"/>
                  <w:left w:w="108" w:type="dxa"/>
                  <w:bottom w:w="0" w:type="dxa"/>
                  <w:right w:w="108" w:type="dxa"/>
                </w:tblCellMar>
              </w:tblPrEx>
              <w:trPr>
                <w:trHeight w:val="304" w:hRule="atLeast"/>
              </w:trPr>
              <w:tc>
                <w:tcPr>
                  <w:tcW w:w="4282" w:type="dxa"/>
                  <w:tcBorders>
                    <w:top w:val="nil"/>
                    <w:left w:val="nil"/>
                    <w:bottom w:val="nil"/>
                    <w:right w:val="nil"/>
                  </w:tcBorders>
                  <w:shd w:val="clear" w:color="auto" w:fill="FFFFFF"/>
                  <w:noWrap/>
                  <w:vAlign w:val="center"/>
                </w:tcPr>
                <w:p w14:paraId="71419BB5">
                  <w:pPr>
                    <w:keepNext w:val="0"/>
                    <w:keepLines w:val="0"/>
                    <w:pageBreakBefore w:val="0"/>
                    <w:widowControl/>
                    <w:kinsoku/>
                    <w:overflowPunct/>
                    <w:topLinePunct w:val="0"/>
                    <w:bidi w:val="0"/>
                    <w:snapToGrid/>
                    <w:spacing w:line="440" w:lineRule="exact"/>
                    <w:ind w:firstLine="640" w:firstLineChars="200"/>
                    <w:jc w:val="left"/>
                    <w:textAlignment w:val="center"/>
                    <w:rPr>
                      <w:rFonts w:hint="default" w:ascii="宋体" w:hAnsi="宋体" w:eastAsia="仿宋" w:cs="宋体"/>
                      <w:color w:val="000000"/>
                      <w:sz w:val="32"/>
                      <w:szCs w:val="20"/>
                      <w:highlight w:val="none"/>
                      <w:lang w:val="en-US" w:eastAsia="zh-CN"/>
                    </w:rPr>
                  </w:pPr>
                  <w:r>
                    <w:rPr>
                      <w:rFonts w:hint="eastAsia" w:ascii="仿宋" w:hAnsi="仿宋" w:eastAsia="仿宋" w:cs="宋体"/>
                      <w:color w:val="000000"/>
                      <w:kern w:val="0"/>
                      <w:sz w:val="32"/>
                      <w:szCs w:val="20"/>
                      <w:highlight w:val="none"/>
                    </w:rPr>
                    <w:t>部门：</w:t>
                  </w:r>
                  <w:r>
                    <w:rPr>
                      <w:rFonts w:hint="eastAsia" w:ascii="仿宋" w:hAnsi="仿宋" w:eastAsia="仿宋" w:cs="宋体"/>
                      <w:color w:val="000000"/>
                      <w:kern w:val="0"/>
                      <w:sz w:val="32"/>
                      <w:szCs w:val="20"/>
                      <w:highlight w:val="none"/>
                      <w:lang w:val="en-US" w:eastAsia="zh-CN"/>
                    </w:rPr>
                    <w:t>怀化市机关事务管理局</w:t>
                  </w:r>
                </w:p>
              </w:tc>
              <w:tc>
                <w:tcPr>
                  <w:tcW w:w="759" w:type="dxa"/>
                  <w:tcBorders>
                    <w:top w:val="nil"/>
                    <w:left w:val="nil"/>
                    <w:bottom w:val="nil"/>
                    <w:right w:val="nil"/>
                  </w:tcBorders>
                  <w:shd w:val="clear" w:color="auto" w:fill="FFFFFF"/>
                  <w:noWrap/>
                  <w:vAlign w:val="center"/>
                </w:tcPr>
                <w:p w14:paraId="71E02CE2">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199" w:type="dxa"/>
                  <w:tcBorders>
                    <w:top w:val="nil"/>
                    <w:left w:val="nil"/>
                    <w:bottom w:val="nil"/>
                    <w:right w:val="nil"/>
                  </w:tcBorders>
                  <w:shd w:val="clear" w:color="auto" w:fill="FFFFFF"/>
                  <w:noWrap/>
                  <w:vAlign w:val="center"/>
                </w:tcPr>
                <w:p w14:paraId="5E532C57">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4853" w:type="dxa"/>
                  <w:tcBorders>
                    <w:top w:val="nil"/>
                    <w:left w:val="nil"/>
                    <w:bottom w:val="nil"/>
                    <w:right w:val="nil"/>
                  </w:tcBorders>
                  <w:shd w:val="clear" w:color="auto" w:fill="FFFFFF"/>
                  <w:noWrap/>
                  <w:vAlign w:val="center"/>
                </w:tcPr>
                <w:p w14:paraId="516D9795">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1596" w:type="dxa"/>
                  <w:tcBorders>
                    <w:top w:val="nil"/>
                    <w:left w:val="nil"/>
                    <w:bottom w:val="nil"/>
                    <w:right w:val="nil"/>
                  </w:tcBorders>
                  <w:shd w:val="clear" w:color="auto" w:fill="FFFFFF"/>
                  <w:noWrap/>
                  <w:vAlign w:val="center"/>
                </w:tcPr>
                <w:p w14:paraId="545AC3CB">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color w:val="000000"/>
                      <w:sz w:val="32"/>
                      <w:szCs w:val="24"/>
                      <w:highlight w:val="none"/>
                    </w:rPr>
                  </w:pPr>
                </w:p>
              </w:tc>
              <w:tc>
                <w:tcPr>
                  <w:tcW w:w="2709" w:type="dxa"/>
                  <w:gridSpan w:val="2"/>
                  <w:tcBorders>
                    <w:top w:val="nil"/>
                    <w:left w:val="nil"/>
                    <w:bottom w:val="nil"/>
                    <w:right w:val="nil"/>
                  </w:tcBorders>
                  <w:shd w:val="clear" w:color="auto" w:fill="FFFFFF"/>
                  <w:noWrap/>
                  <w:vAlign w:val="center"/>
                </w:tcPr>
                <w:p w14:paraId="4F2E3D86">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单位：万元</w:t>
                  </w:r>
                </w:p>
              </w:tc>
            </w:tr>
            <w:tr w14:paraId="335D8A2B">
              <w:tblPrEx>
                <w:tblCellMar>
                  <w:top w:w="0" w:type="dxa"/>
                  <w:left w:w="108" w:type="dxa"/>
                  <w:bottom w:w="0" w:type="dxa"/>
                  <w:right w:w="108" w:type="dxa"/>
                </w:tblCellMar>
              </w:tblPrEx>
              <w:trPr>
                <w:gridAfter w:val="1"/>
                <w:wAfter w:w="657" w:type="dxa"/>
                <w:trHeight w:val="448" w:hRule="atLeast"/>
              </w:trPr>
              <w:tc>
                <w:tcPr>
                  <w:tcW w:w="624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C1E7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收入</w:t>
                  </w:r>
                </w:p>
              </w:tc>
              <w:tc>
                <w:tcPr>
                  <w:tcW w:w="850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9BB6D">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支出</w:t>
                  </w:r>
                </w:p>
              </w:tc>
            </w:tr>
            <w:tr w14:paraId="508E7CBA">
              <w:tblPrEx>
                <w:tblCellMar>
                  <w:top w:w="0" w:type="dxa"/>
                  <w:left w:w="108" w:type="dxa"/>
                  <w:bottom w:w="0" w:type="dxa"/>
                  <w:right w:w="108" w:type="dxa"/>
                </w:tblCellMar>
              </w:tblPrEx>
              <w:trPr>
                <w:gridAfter w:val="1"/>
                <w:wAfter w:w="657" w:type="dxa"/>
                <w:trHeight w:val="459"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CE66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项    目</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0B58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行次</w:t>
                  </w:r>
                </w:p>
              </w:tc>
              <w:tc>
                <w:tcPr>
                  <w:tcW w:w="11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47B5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决算数</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C70F7">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项    目</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47EC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行次</w:t>
                  </w:r>
                </w:p>
              </w:tc>
              <w:tc>
                <w:tcPr>
                  <w:tcW w:w="20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DBD3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决算数</w:t>
                  </w:r>
                </w:p>
              </w:tc>
            </w:tr>
            <w:tr w14:paraId="353BE010">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585B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栏    次</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8732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8FEB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1</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D276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栏    次</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D1EA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07E5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2</w:t>
                  </w:r>
                </w:p>
              </w:tc>
            </w:tr>
            <w:tr w14:paraId="4A52F4D7">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0669">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一、一般公共预算财政拨款收入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DEE3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AB1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4619.34</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0B45D">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一、一般公共服务支出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2A701">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14</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92D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4366.84</w:t>
                  </w:r>
                </w:p>
              </w:tc>
            </w:tr>
            <w:tr w14:paraId="47C8A445">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43140">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二、政府性基金预算财政拨款收入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5042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7CD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A34B0">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二、外交支出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1A47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15</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9CB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07AAEF14">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8946">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三、国有资本经营预算财政拨款收入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B62F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3</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0C2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E14F0">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三、国防支出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7FFE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16</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372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70B05C22">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50A62">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四、上级补助收入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B9D3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4</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92E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82F9B">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四、公共安全支出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F2D7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17</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036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79D9B8DB">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CA5CF">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五、事业收入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4AD5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5</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397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9F681">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五、教育支出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2278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18</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C00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52D078BA">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8DC9D">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六、经营收入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15BB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6</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C88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B31FF">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六、科学技术支出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4D3C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19</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679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1822A678">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DF8AD">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七、附属单位上缴收入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4039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7</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55C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2DBB">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八、社会保障和就业支出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203B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20</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307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194.17</w:t>
                  </w:r>
                </w:p>
              </w:tc>
            </w:tr>
            <w:tr w14:paraId="2CA50125">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CFCAA">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八、其他收入</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A6EA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8</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78C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100.73</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815E">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九、卫生健康支出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B9B1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21</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0EF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46.34</w:t>
                  </w:r>
                </w:p>
              </w:tc>
            </w:tr>
            <w:tr w14:paraId="5496C51A">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1448">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AA7A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9</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713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D754">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二十三、其他支出</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CB48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22</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73A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100.73</w:t>
                  </w:r>
                </w:p>
              </w:tc>
            </w:tr>
            <w:tr w14:paraId="16673D01">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B590">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5E56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816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70CF">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1CFD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ADA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61A9C270">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E619">
                  <w:pPr>
                    <w:keepNext w:val="0"/>
                    <w:keepLines w:val="0"/>
                    <w:pageBreakBefore w:val="0"/>
                    <w:widowControl/>
                    <w:kinsoku/>
                    <w:overflowPunct/>
                    <w:topLinePunct w:val="0"/>
                    <w:bidi w:val="0"/>
                    <w:snapToGrid/>
                    <w:spacing w:line="440" w:lineRule="exact"/>
                    <w:ind w:firstLine="643"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b/>
                      <w:color w:val="000000"/>
                      <w:kern w:val="0"/>
                      <w:sz w:val="32"/>
                      <w:highlight w:val="none"/>
                    </w:rPr>
                    <w:t>本年收入合计</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193E1">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10</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124C">
                  <w:pPr>
                    <w:keepNext w:val="0"/>
                    <w:keepLines w:val="0"/>
                    <w:pageBreakBefore w:val="0"/>
                    <w:widowControl/>
                    <w:kinsoku/>
                    <w:overflowPunct/>
                    <w:topLinePunct w:val="0"/>
                    <w:bidi w:val="0"/>
                    <w:snapToGrid/>
                    <w:spacing w:line="440" w:lineRule="exact"/>
                    <w:ind w:firstLine="643" w:firstLineChars="200"/>
                    <w:jc w:val="center"/>
                    <w:textAlignment w:val="center"/>
                    <w:rPr>
                      <w:rFonts w:hint="eastAsia" w:ascii="仿宋" w:hAnsi="仿宋" w:eastAsia="仿宋" w:cs="宋体"/>
                      <w:b/>
                      <w:color w:val="000000"/>
                      <w:kern w:val="0"/>
                      <w:sz w:val="32"/>
                      <w:highlight w:val="none"/>
                    </w:rPr>
                  </w:pPr>
                  <w:r>
                    <w:rPr>
                      <w:rFonts w:hint="eastAsia" w:ascii="仿宋" w:hAnsi="仿宋" w:eastAsia="仿宋" w:cs="宋体"/>
                      <w:b/>
                      <w:color w:val="000000"/>
                      <w:kern w:val="0"/>
                      <w:sz w:val="32"/>
                      <w:highlight w:val="none"/>
                    </w:rPr>
                    <w:t>4720.08</w:t>
                  </w: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647A">
                  <w:pPr>
                    <w:keepNext w:val="0"/>
                    <w:keepLines w:val="0"/>
                    <w:pageBreakBefore w:val="0"/>
                    <w:widowControl/>
                    <w:kinsoku/>
                    <w:overflowPunct/>
                    <w:topLinePunct w:val="0"/>
                    <w:bidi w:val="0"/>
                    <w:snapToGrid/>
                    <w:spacing w:line="440" w:lineRule="exact"/>
                    <w:ind w:firstLine="643" w:firstLineChars="200"/>
                    <w:jc w:val="center"/>
                    <w:textAlignment w:val="center"/>
                    <w:rPr>
                      <w:rFonts w:hint="eastAsia" w:ascii="仿宋" w:hAnsi="仿宋" w:eastAsia="仿宋" w:cs="宋体"/>
                      <w:b/>
                      <w:color w:val="000000"/>
                      <w:kern w:val="0"/>
                      <w:sz w:val="32"/>
                      <w:highlight w:val="none"/>
                    </w:rPr>
                  </w:pPr>
                  <w:r>
                    <w:rPr>
                      <w:rFonts w:hint="eastAsia" w:ascii="仿宋" w:hAnsi="仿宋" w:eastAsia="仿宋" w:cs="宋体"/>
                      <w:b/>
                      <w:color w:val="000000"/>
                      <w:kern w:val="0"/>
                      <w:sz w:val="32"/>
                      <w:highlight w:val="none"/>
                    </w:rPr>
                    <w:t>本年支出合计</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BAB7E">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23</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DFB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4720.08</w:t>
                  </w:r>
                </w:p>
              </w:tc>
            </w:tr>
            <w:tr w14:paraId="2225D507">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D584">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 xml:space="preserve">         使用非财政拨款结余</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664C7">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11</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0EC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6E38">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 xml:space="preserve">                结余分配</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0549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24</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658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1CFA1731">
              <w:tblPrEx>
                <w:tblCellMar>
                  <w:top w:w="0" w:type="dxa"/>
                  <w:left w:w="108" w:type="dxa"/>
                  <w:bottom w:w="0" w:type="dxa"/>
                  <w:right w:w="108" w:type="dxa"/>
                </w:tblCellMar>
              </w:tblPrEx>
              <w:trPr>
                <w:gridAfter w:val="1"/>
                <w:wAfter w:w="657" w:type="dxa"/>
                <w:trHeight w:val="401" w:hRule="atLeast"/>
              </w:trPr>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FBA6">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 xml:space="preserve">         年初结转和结余</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E0C1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12</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9D4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c>
                <w:tcPr>
                  <w:tcW w:w="4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07EC">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 xml:space="preserve">                年末结转和结余</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D072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25</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DA2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p>
              </w:tc>
            </w:tr>
            <w:tr w14:paraId="43BBE5D2">
              <w:tblPrEx>
                <w:tblCellMar>
                  <w:top w:w="0" w:type="dxa"/>
                  <w:left w:w="108" w:type="dxa"/>
                  <w:bottom w:w="0" w:type="dxa"/>
                  <w:right w:w="108" w:type="dxa"/>
                </w:tblCellMar>
              </w:tblPrEx>
              <w:trPr>
                <w:gridAfter w:val="1"/>
                <w:wAfter w:w="657" w:type="dxa"/>
                <w:trHeight w:val="448" w:hRule="atLeast"/>
              </w:trPr>
              <w:tc>
                <w:tcPr>
                  <w:tcW w:w="42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85556">
                  <w:pPr>
                    <w:keepNext w:val="0"/>
                    <w:keepLines w:val="0"/>
                    <w:pageBreakBefore w:val="0"/>
                    <w:widowControl/>
                    <w:kinsoku/>
                    <w:overflowPunct/>
                    <w:topLinePunct w:val="0"/>
                    <w:bidi w:val="0"/>
                    <w:snapToGrid/>
                    <w:spacing w:line="440" w:lineRule="exact"/>
                    <w:ind w:firstLine="643"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b/>
                      <w:color w:val="000000"/>
                      <w:kern w:val="0"/>
                      <w:sz w:val="32"/>
                      <w:highlight w:val="none"/>
                    </w:rPr>
                    <w:t>总计</w:t>
                  </w:r>
                </w:p>
              </w:tc>
              <w:tc>
                <w:tcPr>
                  <w:tcW w:w="7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C3FAD">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13</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789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4720.08</w:t>
                  </w:r>
                </w:p>
              </w:tc>
              <w:tc>
                <w:tcPr>
                  <w:tcW w:w="48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4092A">
                  <w:pPr>
                    <w:keepNext w:val="0"/>
                    <w:keepLines w:val="0"/>
                    <w:pageBreakBefore w:val="0"/>
                    <w:widowControl/>
                    <w:kinsoku/>
                    <w:overflowPunct/>
                    <w:topLinePunct w:val="0"/>
                    <w:bidi w:val="0"/>
                    <w:snapToGrid/>
                    <w:spacing w:line="440" w:lineRule="exact"/>
                    <w:ind w:firstLine="643"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b/>
                      <w:color w:val="000000"/>
                      <w:kern w:val="0"/>
                      <w:sz w:val="32"/>
                      <w:highlight w:val="none"/>
                    </w:rPr>
                    <w:t>总计</w:t>
                  </w:r>
                </w:p>
              </w:tc>
              <w:tc>
                <w:tcPr>
                  <w:tcW w:w="15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8F01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26</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211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4720.08</w:t>
                  </w:r>
                </w:p>
              </w:tc>
            </w:tr>
            <w:tr w14:paraId="28FD8FEE">
              <w:tblPrEx>
                <w:tblCellMar>
                  <w:top w:w="0" w:type="dxa"/>
                  <w:left w:w="108" w:type="dxa"/>
                  <w:bottom w:w="0" w:type="dxa"/>
                  <w:right w:w="108" w:type="dxa"/>
                </w:tblCellMar>
              </w:tblPrEx>
              <w:trPr>
                <w:trHeight w:val="92" w:hRule="atLeast"/>
              </w:trPr>
              <w:tc>
                <w:tcPr>
                  <w:tcW w:w="15398" w:type="dxa"/>
                  <w:gridSpan w:val="7"/>
                  <w:tcBorders>
                    <w:top w:val="nil"/>
                    <w:left w:val="nil"/>
                    <w:bottom w:val="nil"/>
                    <w:right w:val="nil"/>
                  </w:tcBorders>
                  <w:shd w:val="clear" w:color="auto" w:fill="auto"/>
                  <w:vAlign w:val="center"/>
                </w:tcPr>
                <w:p w14:paraId="0D181604">
                  <w:pPr>
                    <w:keepNext w:val="0"/>
                    <w:keepLines w:val="0"/>
                    <w:pageBreakBefore w:val="0"/>
                    <w:widowControl/>
                    <w:kinsoku/>
                    <w:overflowPunct/>
                    <w:topLinePunct w:val="0"/>
                    <w:bidi w:val="0"/>
                    <w:snapToGrid/>
                    <w:spacing w:line="440" w:lineRule="exact"/>
                    <w:ind w:firstLine="640" w:firstLineChars="200"/>
                    <w:jc w:val="left"/>
                    <w:textAlignment w:val="center"/>
                    <w:rPr>
                      <w:rFonts w:ascii="宋体" w:hAnsi="宋体" w:eastAsia="仿宋" w:cs="宋体"/>
                      <w:color w:val="000000"/>
                      <w:sz w:val="32"/>
                      <w:szCs w:val="24"/>
                      <w:highlight w:val="none"/>
                    </w:rPr>
                  </w:pPr>
                  <w:r>
                    <w:rPr>
                      <w:rFonts w:hint="eastAsia" w:ascii="仿宋" w:hAnsi="仿宋" w:eastAsia="仿宋" w:cs="宋体"/>
                      <w:color w:val="000000"/>
                      <w:kern w:val="0"/>
                      <w:sz w:val="32"/>
                      <w:szCs w:val="24"/>
                      <w:highlight w:val="none"/>
                    </w:rPr>
                    <w:t>注：1.本表反映部门本年度的总收支和年末结转结余情况。</w:t>
                  </w:r>
                  <w:r>
                    <w:rPr>
                      <w:rFonts w:hint="eastAsia" w:ascii="仿宋" w:hAnsi="仿宋" w:eastAsia="仿宋" w:cs="宋体"/>
                      <w:color w:val="000000"/>
                      <w:kern w:val="0"/>
                      <w:sz w:val="32"/>
                      <w:szCs w:val="24"/>
                      <w:highlight w:val="none"/>
                    </w:rPr>
                    <w:br w:type="textWrapping"/>
                  </w:r>
                  <w:r>
                    <w:rPr>
                      <w:rFonts w:hint="eastAsia" w:ascii="仿宋" w:hAnsi="仿宋" w:eastAsia="仿宋" w:cs="宋体"/>
                      <w:color w:val="000000"/>
                      <w:kern w:val="0"/>
                      <w:sz w:val="32"/>
                      <w:szCs w:val="24"/>
                      <w:highlight w:val="none"/>
                    </w:rPr>
                    <w:t xml:space="preserve">    2.本套报表金额单位转换时可能存在尾数误差。</w:t>
                  </w:r>
                </w:p>
              </w:tc>
            </w:tr>
          </w:tbl>
          <w:p w14:paraId="11ABA0AE">
            <w:pPr>
              <w:keepNext w:val="0"/>
              <w:keepLines w:val="0"/>
              <w:pageBreakBefore w:val="0"/>
              <w:kinsoku/>
              <w:overflowPunct/>
              <w:topLinePunct w:val="0"/>
              <w:bidi w:val="0"/>
              <w:snapToGrid/>
              <w:spacing w:line="440" w:lineRule="exact"/>
              <w:ind w:firstLine="640" w:firstLineChars="200"/>
              <w:jc w:val="center"/>
              <w:rPr>
                <w:rFonts w:ascii="华文中宋" w:hAnsi="华文中宋" w:eastAsia="仿宋" w:cs="宋体"/>
                <w:color w:val="000000"/>
                <w:sz w:val="32"/>
                <w:szCs w:val="32"/>
                <w:highlight w:val="none"/>
              </w:rPr>
            </w:pPr>
            <w:r>
              <w:rPr>
                <w:rFonts w:hint="eastAsia" w:ascii="仿宋" w:hAnsi="仿宋" w:eastAsia="仿宋"/>
                <w:color w:val="000000"/>
                <w:sz w:val="32"/>
                <w:szCs w:val="32"/>
                <w:highlight w:val="none"/>
              </w:rPr>
              <w:t>收入决算表</w:t>
            </w:r>
          </w:p>
        </w:tc>
      </w:tr>
      <w:tr w14:paraId="69AAD548">
        <w:tblPrEx>
          <w:tblCellMar>
            <w:top w:w="0" w:type="dxa"/>
            <w:left w:w="0" w:type="dxa"/>
            <w:bottom w:w="0" w:type="dxa"/>
            <w:right w:w="0" w:type="dxa"/>
          </w:tblCellMar>
        </w:tblPrEx>
        <w:trPr>
          <w:gridAfter w:val="1"/>
          <w:wAfter w:w="671" w:type="dxa"/>
          <w:trHeight w:val="285" w:hRule="atLeast"/>
        </w:trPr>
        <w:tc>
          <w:tcPr>
            <w:tcW w:w="1836" w:type="dxa"/>
            <w:tcBorders>
              <w:top w:val="nil"/>
              <w:left w:val="nil"/>
              <w:bottom w:val="nil"/>
              <w:right w:val="nil"/>
            </w:tcBorders>
            <w:shd w:val="clear" w:color="000000" w:fill="FFFFFF"/>
            <w:noWrap/>
            <w:tcMar>
              <w:top w:w="15" w:type="dxa"/>
              <w:left w:w="15" w:type="dxa"/>
              <w:bottom w:w="0" w:type="dxa"/>
              <w:right w:w="15" w:type="dxa"/>
            </w:tcMar>
            <w:vAlign w:val="center"/>
          </w:tcPr>
          <w:p w14:paraId="0F591E8F">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42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6AFF387">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146" w:type="dxa"/>
            <w:tcBorders>
              <w:top w:val="nil"/>
              <w:left w:val="nil"/>
              <w:bottom w:val="nil"/>
              <w:right w:val="nil"/>
            </w:tcBorders>
            <w:shd w:val="clear" w:color="000000" w:fill="FFFFFF"/>
            <w:noWrap/>
            <w:tcMar>
              <w:top w:w="15" w:type="dxa"/>
              <w:left w:w="15" w:type="dxa"/>
              <w:bottom w:w="0" w:type="dxa"/>
              <w:right w:w="15" w:type="dxa"/>
            </w:tcMar>
            <w:vAlign w:val="center"/>
          </w:tcPr>
          <w:p w14:paraId="4098D6F3">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14:paraId="2D2ABAF9">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559" w:type="dxa"/>
            <w:tcBorders>
              <w:top w:val="nil"/>
              <w:left w:val="nil"/>
              <w:bottom w:val="nil"/>
              <w:right w:val="nil"/>
            </w:tcBorders>
            <w:shd w:val="clear" w:color="000000" w:fill="FFFFFF"/>
            <w:noWrap/>
            <w:tcMar>
              <w:top w:w="15" w:type="dxa"/>
              <w:left w:w="15" w:type="dxa"/>
              <w:bottom w:w="0" w:type="dxa"/>
              <w:right w:w="15" w:type="dxa"/>
            </w:tcMar>
            <w:vAlign w:val="center"/>
          </w:tcPr>
          <w:p w14:paraId="4A4B390E">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70C701A0">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7B844542">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276" w:type="dxa"/>
            <w:tcBorders>
              <w:top w:val="nil"/>
              <w:left w:val="nil"/>
              <w:bottom w:val="nil"/>
              <w:right w:val="nil"/>
            </w:tcBorders>
            <w:shd w:val="clear" w:color="000000" w:fill="FFFFFF"/>
            <w:noWrap/>
            <w:tcMar>
              <w:top w:w="15" w:type="dxa"/>
              <w:left w:w="15" w:type="dxa"/>
              <w:bottom w:w="0" w:type="dxa"/>
              <w:right w:w="15" w:type="dxa"/>
            </w:tcMar>
            <w:vAlign w:val="center"/>
          </w:tcPr>
          <w:p w14:paraId="5E262D7F">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985" w:type="dxa"/>
            <w:tcBorders>
              <w:top w:val="nil"/>
              <w:left w:val="nil"/>
              <w:bottom w:val="nil"/>
              <w:right w:val="nil"/>
            </w:tcBorders>
            <w:shd w:val="clear" w:color="000000" w:fill="FFFFFF"/>
            <w:noWrap/>
            <w:tcMar>
              <w:top w:w="15" w:type="dxa"/>
              <w:left w:w="15" w:type="dxa"/>
              <w:bottom w:w="0" w:type="dxa"/>
              <w:right w:w="15" w:type="dxa"/>
            </w:tcMar>
            <w:vAlign w:val="center"/>
          </w:tcPr>
          <w:p w14:paraId="36E7BE46">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760443E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olor w:val="000000"/>
                <w:sz w:val="32"/>
                <w:szCs w:val="20"/>
                <w:highlight w:val="none"/>
              </w:rPr>
            </w:pPr>
            <w:r>
              <w:rPr>
                <w:rFonts w:hint="eastAsia" w:ascii="仿宋" w:hAnsi="仿宋" w:eastAsia="仿宋"/>
                <w:color w:val="000000"/>
                <w:sz w:val="32"/>
                <w:szCs w:val="20"/>
                <w:highlight w:val="none"/>
              </w:rPr>
              <w:t>公开02表</w:t>
            </w:r>
          </w:p>
        </w:tc>
      </w:tr>
      <w:tr w14:paraId="1D3D75B5">
        <w:tblPrEx>
          <w:tblCellMar>
            <w:top w:w="0" w:type="dxa"/>
            <w:left w:w="0" w:type="dxa"/>
            <w:bottom w:w="0" w:type="dxa"/>
            <w:right w:w="0" w:type="dxa"/>
          </w:tblCellMar>
        </w:tblPrEx>
        <w:trPr>
          <w:gridAfter w:val="1"/>
          <w:wAfter w:w="671" w:type="dxa"/>
          <w:trHeight w:val="285" w:hRule="atLeast"/>
        </w:trPr>
        <w:tc>
          <w:tcPr>
            <w:tcW w:w="3264"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DB5233C">
            <w:pPr>
              <w:keepNext w:val="0"/>
              <w:keepLines w:val="0"/>
              <w:pageBreakBefore w:val="0"/>
              <w:kinsoku/>
              <w:overflowPunct/>
              <w:topLinePunct w:val="0"/>
              <w:bidi w:val="0"/>
              <w:snapToGrid/>
              <w:spacing w:line="440" w:lineRule="exact"/>
              <w:ind w:firstLine="640" w:firstLineChars="200"/>
              <w:rPr>
                <w:rFonts w:hint="default" w:ascii="宋体" w:hAnsi="宋体" w:eastAsia="仿宋" w:cs="宋体"/>
                <w:color w:val="000000"/>
                <w:sz w:val="32"/>
                <w:szCs w:val="20"/>
                <w:highlight w:val="none"/>
                <w:lang w:val="en-US" w:eastAsia="zh-CN"/>
              </w:rPr>
            </w:pPr>
            <w:r>
              <w:rPr>
                <w:rFonts w:hint="eastAsia" w:ascii="仿宋" w:hAnsi="仿宋" w:eastAsia="仿宋"/>
                <w:color w:val="000000"/>
                <w:sz w:val="32"/>
                <w:szCs w:val="20"/>
                <w:highlight w:val="none"/>
              </w:rPr>
              <w:t>部门：</w:t>
            </w:r>
            <w:r>
              <w:rPr>
                <w:rFonts w:hint="eastAsia" w:ascii="仿宋" w:hAnsi="仿宋" w:eastAsia="仿宋"/>
                <w:color w:val="000000"/>
                <w:sz w:val="32"/>
                <w:szCs w:val="20"/>
                <w:highlight w:val="none"/>
                <w:lang w:val="en-US" w:eastAsia="zh-CN"/>
              </w:rPr>
              <w:t>怀化市机关事务管理局</w:t>
            </w:r>
          </w:p>
        </w:tc>
        <w:tc>
          <w:tcPr>
            <w:tcW w:w="1146" w:type="dxa"/>
            <w:tcBorders>
              <w:top w:val="nil"/>
              <w:left w:val="nil"/>
              <w:bottom w:val="nil"/>
              <w:right w:val="nil"/>
            </w:tcBorders>
            <w:shd w:val="clear" w:color="000000" w:fill="FFFFFF"/>
            <w:noWrap/>
            <w:tcMar>
              <w:top w:w="15" w:type="dxa"/>
              <w:left w:w="15" w:type="dxa"/>
              <w:bottom w:w="0" w:type="dxa"/>
              <w:right w:w="15" w:type="dxa"/>
            </w:tcMar>
            <w:vAlign w:val="center"/>
          </w:tcPr>
          <w:p w14:paraId="7F49F1D4">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14:paraId="62C8CC58">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559" w:type="dxa"/>
            <w:tcBorders>
              <w:top w:val="nil"/>
              <w:left w:val="nil"/>
              <w:bottom w:val="nil"/>
              <w:right w:val="nil"/>
            </w:tcBorders>
            <w:shd w:val="clear" w:color="000000" w:fill="FFFFFF"/>
            <w:noWrap/>
            <w:tcMar>
              <w:top w:w="15" w:type="dxa"/>
              <w:left w:w="15" w:type="dxa"/>
              <w:bottom w:w="0" w:type="dxa"/>
              <w:right w:w="15" w:type="dxa"/>
            </w:tcMar>
            <w:vAlign w:val="center"/>
          </w:tcPr>
          <w:p w14:paraId="07932F7D">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063D704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0"/>
                <w:highlight w:val="none"/>
              </w:rPr>
            </w:pPr>
            <w:r>
              <w:rPr>
                <w:rFonts w:hint="eastAsia" w:eastAsia="仿宋"/>
                <w:color w:val="000000"/>
                <w:sz w:val="32"/>
                <w:szCs w:val="20"/>
                <w:highlight w:val="none"/>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297B6788">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276" w:type="dxa"/>
            <w:tcBorders>
              <w:top w:val="nil"/>
              <w:left w:val="nil"/>
              <w:bottom w:val="nil"/>
              <w:right w:val="nil"/>
            </w:tcBorders>
            <w:shd w:val="clear" w:color="000000" w:fill="FFFFFF"/>
            <w:noWrap/>
            <w:tcMar>
              <w:top w:w="15" w:type="dxa"/>
              <w:left w:w="15" w:type="dxa"/>
              <w:bottom w:w="0" w:type="dxa"/>
              <w:right w:w="15" w:type="dxa"/>
            </w:tcMar>
            <w:vAlign w:val="center"/>
          </w:tcPr>
          <w:p w14:paraId="7A615B07">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985" w:type="dxa"/>
            <w:tcBorders>
              <w:top w:val="nil"/>
              <w:left w:val="nil"/>
              <w:bottom w:val="nil"/>
              <w:right w:val="nil"/>
            </w:tcBorders>
            <w:shd w:val="clear" w:color="000000" w:fill="FFFFFF"/>
            <w:noWrap/>
            <w:tcMar>
              <w:top w:w="15" w:type="dxa"/>
              <w:left w:w="15" w:type="dxa"/>
              <w:bottom w:w="0" w:type="dxa"/>
              <w:right w:w="15" w:type="dxa"/>
            </w:tcMar>
            <w:vAlign w:val="center"/>
          </w:tcPr>
          <w:p w14:paraId="380295EB">
            <w:pPr>
              <w:keepNext w:val="0"/>
              <w:keepLines w:val="0"/>
              <w:pageBreakBefore w:val="0"/>
              <w:kinsoku/>
              <w:overflowPunct/>
              <w:topLinePunct w:val="0"/>
              <w:bidi w:val="0"/>
              <w:snapToGrid/>
              <w:spacing w:line="440" w:lineRule="exact"/>
              <w:ind w:firstLine="640" w:firstLineChars="200"/>
              <w:jc w:val="right"/>
              <w:rPr>
                <w:rFonts w:ascii="宋体" w:hAnsi="宋体" w:eastAsia="仿宋" w:cs="宋体"/>
                <w:sz w:val="32"/>
                <w:szCs w:val="24"/>
                <w:highlight w:val="none"/>
              </w:rPr>
            </w:pPr>
            <w:r>
              <w:rPr>
                <w:rFonts w:hint="eastAsia" w:eastAsia="仿宋"/>
                <w:sz w:val="32"/>
                <w:highlight w:val="none"/>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6879796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olor w:val="000000"/>
                <w:sz w:val="32"/>
                <w:szCs w:val="20"/>
                <w:highlight w:val="none"/>
              </w:rPr>
            </w:pPr>
            <w:r>
              <w:rPr>
                <w:rFonts w:hint="eastAsia" w:ascii="仿宋" w:hAnsi="仿宋" w:eastAsia="仿宋"/>
                <w:color w:val="000000"/>
                <w:sz w:val="32"/>
                <w:szCs w:val="20"/>
                <w:highlight w:val="none"/>
              </w:rPr>
              <w:t>单位：万元</w:t>
            </w:r>
          </w:p>
        </w:tc>
      </w:tr>
      <w:tr w14:paraId="01CE4148">
        <w:tblPrEx>
          <w:tblCellMar>
            <w:top w:w="0" w:type="dxa"/>
            <w:left w:w="0" w:type="dxa"/>
            <w:bottom w:w="0" w:type="dxa"/>
            <w:right w:w="0" w:type="dxa"/>
          </w:tblCellMar>
        </w:tblPrEx>
        <w:trPr>
          <w:gridAfter w:val="1"/>
          <w:wAfter w:w="671"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7894F6">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项    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8A1343">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本年收入合计</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7CA61C1">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财政拨款收入</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CBB3F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上级补助收入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F79DD2">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事业收入</w:t>
            </w:r>
          </w:p>
        </w:tc>
        <w:tc>
          <w:tcPr>
            <w:tcW w:w="12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4239F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经营收入</w:t>
            </w:r>
          </w:p>
        </w:tc>
        <w:tc>
          <w:tcPr>
            <w:tcW w:w="198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62A6CD">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附属单位上缴收入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97A0B7">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其他收入</w:t>
            </w:r>
          </w:p>
        </w:tc>
      </w:tr>
      <w:tr w14:paraId="6C788D76">
        <w:tblPrEx>
          <w:tblCellMar>
            <w:top w:w="0" w:type="dxa"/>
            <w:left w:w="0" w:type="dxa"/>
            <w:bottom w:w="0" w:type="dxa"/>
            <w:right w:w="0" w:type="dxa"/>
          </w:tblCellMar>
        </w:tblPrEx>
        <w:trPr>
          <w:gridAfter w:val="1"/>
          <w:wAfter w:w="671" w:type="dxa"/>
          <w:trHeight w:val="450" w:hRule="atLeast"/>
        </w:trPr>
        <w:tc>
          <w:tcPr>
            <w:tcW w:w="185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722314">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功能分类科目编码</w:t>
            </w:r>
          </w:p>
        </w:tc>
        <w:tc>
          <w:tcPr>
            <w:tcW w:w="2552"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80F4D8">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B401DC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3B329EB">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9D0E9E4">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CC02810">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D3C930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01476FD0">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1B565BC">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p>
        </w:tc>
      </w:tr>
      <w:tr w14:paraId="5563A83C">
        <w:tblPrEx>
          <w:tblCellMar>
            <w:top w:w="0" w:type="dxa"/>
            <w:left w:w="0" w:type="dxa"/>
            <w:bottom w:w="0" w:type="dxa"/>
            <w:right w:w="0" w:type="dxa"/>
          </w:tblCellMar>
        </w:tblPrEx>
        <w:trPr>
          <w:gridAfter w:val="1"/>
          <w:wAfter w:w="671" w:type="dxa"/>
          <w:trHeight w:val="450" w:hRule="atLeast"/>
        </w:trPr>
        <w:tc>
          <w:tcPr>
            <w:tcW w:w="1858" w:type="dxa"/>
            <w:gridSpan w:val="2"/>
            <w:vMerge w:val="continue"/>
            <w:tcBorders>
              <w:top w:val="single" w:color="auto" w:sz="4" w:space="0"/>
              <w:left w:val="single" w:color="auto" w:sz="4" w:space="0"/>
              <w:bottom w:val="single" w:color="auto" w:sz="4" w:space="0"/>
              <w:right w:val="single" w:color="auto" w:sz="4" w:space="0"/>
            </w:tcBorders>
            <w:vAlign w:val="center"/>
          </w:tcPr>
          <w:p w14:paraId="43AF434B">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2552" w:type="dxa"/>
            <w:gridSpan w:val="2"/>
            <w:vMerge w:val="continue"/>
            <w:tcBorders>
              <w:top w:val="nil"/>
              <w:left w:val="single" w:color="auto" w:sz="4" w:space="0"/>
              <w:bottom w:val="single" w:color="auto" w:sz="4" w:space="0"/>
              <w:right w:val="single" w:color="auto" w:sz="4" w:space="0"/>
            </w:tcBorders>
            <w:vAlign w:val="center"/>
          </w:tcPr>
          <w:p w14:paraId="03F1120C">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9CCE99A">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82D20C7">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7269BCDF">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7F70D18">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B0856B2">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79DF9C40">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E394F29">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p>
        </w:tc>
      </w:tr>
      <w:tr w14:paraId="597DC3A6">
        <w:tblPrEx>
          <w:tblCellMar>
            <w:top w:w="0" w:type="dxa"/>
            <w:left w:w="0" w:type="dxa"/>
            <w:bottom w:w="0" w:type="dxa"/>
            <w:right w:w="0" w:type="dxa"/>
          </w:tblCellMar>
        </w:tblPrEx>
        <w:trPr>
          <w:gridAfter w:val="1"/>
          <w:wAfter w:w="671"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5B91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栏次</w:t>
            </w:r>
          </w:p>
        </w:tc>
        <w:tc>
          <w:tcPr>
            <w:tcW w:w="14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A9A4B6">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1</w:t>
            </w:r>
          </w:p>
        </w:tc>
        <w:tc>
          <w:tcPr>
            <w:tcW w:w="15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9746F">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2</w:t>
            </w:r>
          </w:p>
        </w:tc>
        <w:tc>
          <w:tcPr>
            <w:tcW w:w="1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B80A6">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3</w:t>
            </w:r>
          </w:p>
        </w:tc>
        <w:tc>
          <w:tcPr>
            <w:tcW w:w="1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7E19A">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4</w:t>
            </w:r>
          </w:p>
        </w:tc>
        <w:tc>
          <w:tcPr>
            <w:tcW w:w="12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EE564">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5</w:t>
            </w:r>
          </w:p>
        </w:tc>
        <w:tc>
          <w:tcPr>
            <w:tcW w:w="198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06E1E">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6</w:t>
            </w:r>
          </w:p>
        </w:tc>
        <w:tc>
          <w:tcPr>
            <w:tcW w:w="1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5A1A17">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7</w:t>
            </w:r>
          </w:p>
        </w:tc>
      </w:tr>
      <w:tr w14:paraId="3BA883F3">
        <w:tblPrEx>
          <w:tblCellMar>
            <w:top w:w="0" w:type="dxa"/>
            <w:left w:w="0" w:type="dxa"/>
            <w:bottom w:w="0" w:type="dxa"/>
            <w:right w:w="0" w:type="dxa"/>
          </w:tblCellMar>
        </w:tblPrEx>
        <w:trPr>
          <w:gridAfter w:val="1"/>
          <w:wAfter w:w="671" w:type="dxa"/>
          <w:trHeight w:val="450" w:hRule="atLeast"/>
        </w:trPr>
        <w:tc>
          <w:tcPr>
            <w:tcW w:w="4410"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91C49B">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合计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2865E">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4,720.08</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50C37">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4,619.34</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DD1B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171F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76821">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109C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7E29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sz w:val="32"/>
                <w:highlight w:val="none"/>
              </w:rPr>
            </w:pPr>
            <w:r>
              <w:rPr>
                <w:rFonts w:hint="eastAsia" w:ascii="仿宋" w:hAnsi="仿宋" w:eastAsia="仿宋"/>
                <w:sz w:val="32"/>
                <w:highlight w:val="none"/>
              </w:rPr>
              <w:t>100.73</w:t>
            </w:r>
          </w:p>
        </w:tc>
      </w:tr>
      <w:tr w14:paraId="3FBF4C54">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033CF73B">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FCF4D7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一般公共服务支出</w:t>
            </w:r>
          </w:p>
        </w:tc>
        <w:tc>
          <w:tcPr>
            <w:tcW w:w="1417" w:type="dxa"/>
            <w:tcBorders>
              <w:top w:val="nil"/>
              <w:left w:val="nil"/>
              <w:bottom w:val="single" w:color="000000" w:sz="4" w:space="0"/>
              <w:right w:val="single" w:color="000000" w:sz="4" w:space="0"/>
            </w:tcBorders>
            <w:shd w:val="clear" w:color="auto" w:fill="auto"/>
            <w:noWrap/>
            <w:vAlign w:val="center"/>
          </w:tcPr>
          <w:p w14:paraId="4E9D36D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4,366.84</w:t>
            </w:r>
          </w:p>
        </w:tc>
        <w:tc>
          <w:tcPr>
            <w:tcW w:w="1559" w:type="dxa"/>
            <w:tcBorders>
              <w:top w:val="nil"/>
              <w:left w:val="nil"/>
              <w:bottom w:val="single" w:color="000000" w:sz="4" w:space="0"/>
              <w:right w:val="single" w:color="000000" w:sz="4" w:space="0"/>
            </w:tcBorders>
            <w:shd w:val="clear" w:color="auto" w:fill="auto"/>
            <w:noWrap/>
            <w:vAlign w:val="center"/>
          </w:tcPr>
          <w:p w14:paraId="4DF7C03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4,366.84</w:t>
            </w:r>
          </w:p>
        </w:tc>
        <w:tc>
          <w:tcPr>
            <w:tcW w:w="1560" w:type="dxa"/>
            <w:tcBorders>
              <w:top w:val="nil"/>
              <w:left w:val="nil"/>
              <w:bottom w:val="single" w:color="000000" w:sz="4" w:space="0"/>
              <w:right w:val="single" w:color="000000" w:sz="4" w:space="0"/>
            </w:tcBorders>
            <w:shd w:val="clear" w:color="auto" w:fill="auto"/>
            <w:noWrap/>
            <w:vAlign w:val="center"/>
          </w:tcPr>
          <w:p w14:paraId="361BE3F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9979CC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3D36E77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A4E7F5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C991C3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DA74D9E">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3033FA1">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6675885">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人大事务</w:t>
            </w:r>
          </w:p>
        </w:tc>
        <w:tc>
          <w:tcPr>
            <w:tcW w:w="1417" w:type="dxa"/>
            <w:tcBorders>
              <w:top w:val="nil"/>
              <w:left w:val="nil"/>
              <w:bottom w:val="single" w:color="000000" w:sz="4" w:space="0"/>
              <w:right w:val="single" w:color="000000" w:sz="4" w:space="0"/>
            </w:tcBorders>
            <w:shd w:val="clear" w:color="auto" w:fill="auto"/>
            <w:noWrap/>
            <w:vAlign w:val="center"/>
          </w:tcPr>
          <w:p w14:paraId="5FAD3AF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29.95</w:t>
            </w:r>
          </w:p>
        </w:tc>
        <w:tc>
          <w:tcPr>
            <w:tcW w:w="1559" w:type="dxa"/>
            <w:tcBorders>
              <w:top w:val="nil"/>
              <w:left w:val="nil"/>
              <w:bottom w:val="single" w:color="000000" w:sz="4" w:space="0"/>
              <w:right w:val="single" w:color="000000" w:sz="4" w:space="0"/>
            </w:tcBorders>
            <w:shd w:val="clear" w:color="auto" w:fill="auto"/>
            <w:noWrap/>
            <w:vAlign w:val="center"/>
          </w:tcPr>
          <w:p w14:paraId="69B623A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29.95</w:t>
            </w:r>
          </w:p>
        </w:tc>
        <w:tc>
          <w:tcPr>
            <w:tcW w:w="1560" w:type="dxa"/>
            <w:tcBorders>
              <w:top w:val="nil"/>
              <w:left w:val="nil"/>
              <w:bottom w:val="single" w:color="000000" w:sz="4" w:space="0"/>
              <w:right w:val="single" w:color="000000" w:sz="4" w:space="0"/>
            </w:tcBorders>
            <w:shd w:val="clear" w:color="auto" w:fill="auto"/>
            <w:noWrap/>
            <w:vAlign w:val="center"/>
          </w:tcPr>
          <w:p w14:paraId="0B3D731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33C8E2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467BD1B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117F48D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22DFBF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3746A2D">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005B16D">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2010104</w:t>
            </w:r>
          </w:p>
        </w:tc>
        <w:tc>
          <w:tcPr>
            <w:tcW w:w="2552" w:type="dxa"/>
            <w:gridSpan w:val="2"/>
            <w:tcBorders>
              <w:top w:val="nil"/>
              <w:left w:val="nil"/>
              <w:bottom w:val="single" w:color="000000" w:sz="4" w:space="0"/>
              <w:right w:val="single" w:color="000000" w:sz="4" w:space="0"/>
            </w:tcBorders>
            <w:shd w:val="clear" w:color="auto" w:fill="auto"/>
            <w:noWrap/>
            <w:vAlign w:val="center"/>
          </w:tcPr>
          <w:p w14:paraId="7B57658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人大会议</w:t>
            </w:r>
          </w:p>
        </w:tc>
        <w:tc>
          <w:tcPr>
            <w:tcW w:w="1417" w:type="dxa"/>
            <w:tcBorders>
              <w:top w:val="nil"/>
              <w:left w:val="nil"/>
              <w:bottom w:val="single" w:color="000000" w:sz="4" w:space="0"/>
              <w:right w:val="single" w:color="000000" w:sz="4" w:space="0"/>
            </w:tcBorders>
            <w:shd w:val="clear" w:color="auto" w:fill="auto"/>
            <w:noWrap/>
            <w:vAlign w:val="center"/>
          </w:tcPr>
          <w:p w14:paraId="0C8B26C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10.77</w:t>
            </w:r>
          </w:p>
        </w:tc>
        <w:tc>
          <w:tcPr>
            <w:tcW w:w="1559" w:type="dxa"/>
            <w:tcBorders>
              <w:top w:val="nil"/>
              <w:left w:val="nil"/>
              <w:bottom w:val="single" w:color="000000" w:sz="4" w:space="0"/>
              <w:right w:val="single" w:color="000000" w:sz="4" w:space="0"/>
            </w:tcBorders>
            <w:shd w:val="clear" w:color="auto" w:fill="auto"/>
            <w:noWrap/>
            <w:vAlign w:val="center"/>
          </w:tcPr>
          <w:p w14:paraId="74CABB8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10.77</w:t>
            </w:r>
          </w:p>
        </w:tc>
        <w:tc>
          <w:tcPr>
            <w:tcW w:w="1560" w:type="dxa"/>
            <w:tcBorders>
              <w:top w:val="nil"/>
              <w:left w:val="nil"/>
              <w:bottom w:val="single" w:color="000000" w:sz="4" w:space="0"/>
              <w:right w:val="single" w:color="000000" w:sz="4" w:space="0"/>
            </w:tcBorders>
            <w:shd w:val="clear" w:color="auto" w:fill="auto"/>
            <w:noWrap/>
            <w:vAlign w:val="center"/>
          </w:tcPr>
          <w:p w14:paraId="38D9441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64357F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2B6E0A4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5B4C57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0287D4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018FE85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62D638C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2010199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3DAC47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其他人大事务支出</w:t>
            </w:r>
          </w:p>
        </w:tc>
        <w:tc>
          <w:tcPr>
            <w:tcW w:w="1417" w:type="dxa"/>
            <w:tcBorders>
              <w:top w:val="nil"/>
              <w:left w:val="nil"/>
              <w:bottom w:val="single" w:color="000000" w:sz="4" w:space="0"/>
              <w:right w:val="single" w:color="000000" w:sz="4" w:space="0"/>
            </w:tcBorders>
            <w:shd w:val="clear" w:color="auto" w:fill="auto"/>
            <w:noWrap/>
            <w:vAlign w:val="center"/>
          </w:tcPr>
          <w:p w14:paraId="6ABB698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19.18</w:t>
            </w:r>
          </w:p>
        </w:tc>
        <w:tc>
          <w:tcPr>
            <w:tcW w:w="1559" w:type="dxa"/>
            <w:tcBorders>
              <w:top w:val="nil"/>
              <w:left w:val="nil"/>
              <w:bottom w:val="single" w:color="000000" w:sz="4" w:space="0"/>
              <w:right w:val="single" w:color="000000" w:sz="4" w:space="0"/>
            </w:tcBorders>
            <w:shd w:val="clear" w:color="auto" w:fill="auto"/>
            <w:noWrap/>
            <w:vAlign w:val="center"/>
          </w:tcPr>
          <w:p w14:paraId="2046DAA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19.18</w:t>
            </w:r>
          </w:p>
        </w:tc>
        <w:tc>
          <w:tcPr>
            <w:tcW w:w="1560" w:type="dxa"/>
            <w:tcBorders>
              <w:top w:val="nil"/>
              <w:left w:val="nil"/>
              <w:bottom w:val="single" w:color="000000" w:sz="4" w:space="0"/>
              <w:right w:val="single" w:color="000000" w:sz="4" w:space="0"/>
            </w:tcBorders>
            <w:shd w:val="clear" w:color="auto" w:fill="auto"/>
            <w:noWrap/>
            <w:vAlign w:val="center"/>
          </w:tcPr>
          <w:p w14:paraId="56AEFA1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514B38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6284559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444662A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C21388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6E3CF233">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19B98B2">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20102</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F82D728">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政协事务</w:t>
            </w:r>
          </w:p>
        </w:tc>
        <w:tc>
          <w:tcPr>
            <w:tcW w:w="1417" w:type="dxa"/>
            <w:tcBorders>
              <w:top w:val="nil"/>
              <w:left w:val="nil"/>
              <w:bottom w:val="single" w:color="000000" w:sz="4" w:space="0"/>
              <w:right w:val="single" w:color="000000" w:sz="4" w:space="0"/>
            </w:tcBorders>
            <w:shd w:val="clear" w:color="auto" w:fill="auto"/>
            <w:noWrap/>
            <w:vAlign w:val="center"/>
          </w:tcPr>
          <w:p w14:paraId="1BFE0C8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4.90</w:t>
            </w:r>
          </w:p>
        </w:tc>
        <w:tc>
          <w:tcPr>
            <w:tcW w:w="1559" w:type="dxa"/>
            <w:tcBorders>
              <w:top w:val="nil"/>
              <w:left w:val="nil"/>
              <w:bottom w:val="single" w:color="000000" w:sz="4" w:space="0"/>
              <w:right w:val="single" w:color="000000" w:sz="4" w:space="0"/>
            </w:tcBorders>
            <w:shd w:val="clear" w:color="auto" w:fill="auto"/>
            <w:noWrap/>
            <w:vAlign w:val="center"/>
          </w:tcPr>
          <w:p w14:paraId="6BE418E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4.90</w:t>
            </w:r>
          </w:p>
        </w:tc>
        <w:tc>
          <w:tcPr>
            <w:tcW w:w="1560" w:type="dxa"/>
            <w:tcBorders>
              <w:top w:val="nil"/>
              <w:left w:val="nil"/>
              <w:bottom w:val="single" w:color="000000" w:sz="4" w:space="0"/>
              <w:right w:val="single" w:color="000000" w:sz="4" w:space="0"/>
            </w:tcBorders>
            <w:shd w:val="clear" w:color="auto" w:fill="auto"/>
            <w:noWrap/>
            <w:vAlign w:val="center"/>
          </w:tcPr>
          <w:p w14:paraId="48C0B3B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F9F49A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80D240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006687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D45185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697199B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299027D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2010299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FDB17DA">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其他政协事务支出</w:t>
            </w:r>
          </w:p>
        </w:tc>
        <w:tc>
          <w:tcPr>
            <w:tcW w:w="1417" w:type="dxa"/>
            <w:tcBorders>
              <w:top w:val="nil"/>
              <w:left w:val="nil"/>
              <w:bottom w:val="single" w:color="000000" w:sz="4" w:space="0"/>
              <w:right w:val="single" w:color="000000" w:sz="4" w:space="0"/>
            </w:tcBorders>
            <w:shd w:val="clear" w:color="auto" w:fill="auto"/>
            <w:noWrap/>
            <w:vAlign w:val="center"/>
          </w:tcPr>
          <w:p w14:paraId="4C2DCBB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4.90</w:t>
            </w:r>
          </w:p>
        </w:tc>
        <w:tc>
          <w:tcPr>
            <w:tcW w:w="1559" w:type="dxa"/>
            <w:tcBorders>
              <w:top w:val="nil"/>
              <w:left w:val="nil"/>
              <w:bottom w:val="single" w:color="000000" w:sz="4" w:space="0"/>
              <w:right w:val="single" w:color="000000" w:sz="4" w:space="0"/>
            </w:tcBorders>
            <w:shd w:val="clear" w:color="auto" w:fill="auto"/>
            <w:noWrap/>
            <w:vAlign w:val="center"/>
          </w:tcPr>
          <w:p w14:paraId="20771A0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4.90</w:t>
            </w:r>
          </w:p>
        </w:tc>
        <w:tc>
          <w:tcPr>
            <w:tcW w:w="1560" w:type="dxa"/>
            <w:tcBorders>
              <w:top w:val="nil"/>
              <w:left w:val="nil"/>
              <w:bottom w:val="single" w:color="000000" w:sz="4" w:space="0"/>
              <w:right w:val="single" w:color="000000" w:sz="4" w:space="0"/>
            </w:tcBorders>
            <w:shd w:val="clear" w:color="auto" w:fill="auto"/>
            <w:noWrap/>
            <w:vAlign w:val="center"/>
          </w:tcPr>
          <w:p w14:paraId="61015DE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B38C73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15DB2FA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FB4EDB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57A817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1259E63A">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535876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20103</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521490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政府办公厅（室）及相关机构事务</w:t>
            </w:r>
          </w:p>
        </w:tc>
        <w:tc>
          <w:tcPr>
            <w:tcW w:w="1417" w:type="dxa"/>
            <w:tcBorders>
              <w:top w:val="nil"/>
              <w:left w:val="nil"/>
              <w:bottom w:val="single" w:color="000000" w:sz="4" w:space="0"/>
              <w:right w:val="single" w:color="000000" w:sz="4" w:space="0"/>
            </w:tcBorders>
            <w:shd w:val="clear" w:color="auto" w:fill="auto"/>
            <w:noWrap/>
            <w:vAlign w:val="center"/>
          </w:tcPr>
          <w:p w14:paraId="316B3C1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2,874.77</w:t>
            </w:r>
          </w:p>
        </w:tc>
        <w:tc>
          <w:tcPr>
            <w:tcW w:w="1559" w:type="dxa"/>
            <w:tcBorders>
              <w:top w:val="nil"/>
              <w:left w:val="nil"/>
              <w:bottom w:val="single" w:color="000000" w:sz="4" w:space="0"/>
              <w:right w:val="single" w:color="000000" w:sz="4" w:space="0"/>
            </w:tcBorders>
            <w:shd w:val="clear" w:color="auto" w:fill="auto"/>
            <w:noWrap/>
            <w:vAlign w:val="center"/>
          </w:tcPr>
          <w:p w14:paraId="7E8D529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2,874.77</w:t>
            </w:r>
          </w:p>
        </w:tc>
        <w:tc>
          <w:tcPr>
            <w:tcW w:w="1560" w:type="dxa"/>
            <w:tcBorders>
              <w:top w:val="nil"/>
              <w:left w:val="nil"/>
              <w:bottom w:val="single" w:color="000000" w:sz="4" w:space="0"/>
              <w:right w:val="single" w:color="000000" w:sz="4" w:space="0"/>
            </w:tcBorders>
            <w:shd w:val="clear" w:color="auto" w:fill="auto"/>
            <w:noWrap/>
            <w:vAlign w:val="center"/>
          </w:tcPr>
          <w:p w14:paraId="378AF4B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1AED13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7BFA8E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11DAD3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07960D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605C8EA4">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0E0D477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2010301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BAE89B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行政运行</w:t>
            </w:r>
          </w:p>
        </w:tc>
        <w:tc>
          <w:tcPr>
            <w:tcW w:w="1417" w:type="dxa"/>
            <w:tcBorders>
              <w:top w:val="nil"/>
              <w:left w:val="nil"/>
              <w:bottom w:val="single" w:color="000000" w:sz="4" w:space="0"/>
              <w:right w:val="single" w:color="000000" w:sz="4" w:space="0"/>
            </w:tcBorders>
            <w:shd w:val="clear" w:color="auto" w:fill="auto"/>
            <w:noWrap/>
            <w:vAlign w:val="center"/>
          </w:tcPr>
          <w:p w14:paraId="0BC8C3B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734.57</w:t>
            </w:r>
          </w:p>
        </w:tc>
        <w:tc>
          <w:tcPr>
            <w:tcW w:w="1559" w:type="dxa"/>
            <w:tcBorders>
              <w:top w:val="nil"/>
              <w:left w:val="nil"/>
              <w:bottom w:val="single" w:color="000000" w:sz="4" w:space="0"/>
              <w:right w:val="single" w:color="000000" w:sz="4" w:space="0"/>
            </w:tcBorders>
            <w:shd w:val="clear" w:color="auto" w:fill="auto"/>
            <w:noWrap/>
            <w:vAlign w:val="center"/>
          </w:tcPr>
          <w:p w14:paraId="5CB733D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734.57</w:t>
            </w:r>
          </w:p>
        </w:tc>
        <w:tc>
          <w:tcPr>
            <w:tcW w:w="1560" w:type="dxa"/>
            <w:tcBorders>
              <w:top w:val="nil"/>
              <w:left w:val="nil"/>
              <w:bottom w:val="single" w:color="000000" w:sz="4" w:space="0"/>
              <w:right w:val="single" w:color="000000" w:sz="4" w:space="0"/>
            </w:tcBorders>
            <w:shd w:val="clear" w:color="auto" w:fill="auto"/>
            <w:noWrap/>
            <w:vAlign w:val="center"/>
          </w:tcPr>
          <w:p w14:paraId="6D3B8C2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D9CDE3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AD95E9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540AD5D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1D133D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91C12E8">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188E234">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2010302</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FB7DEC6">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一般行政管理事务</w:t>
            </w:r>
          </w:p>
        </w:tc>
        <w:tc>
          <w:tcPr>
            <w:tcW w:w="1417" w:type="dxa"/>
            <w:tcBorders>
              <w:top w:val="nil"/>
              <w:left w:val="nil"/>
              <w:bottom w:val="single" w:color="000000" w:sz="4" w:space="0"/>
              <w:right w:val="single" w:color="000000" w:sz="4" w:space="0"/>
            </w:tcBorders>
            <w:shd w:val="clear" w:color="auto" w:fill="auto"/>
            <w:noWrap/>
            <w:vAlign w:val="center"/>
          </w:tcPr>
          <w:p w14:paraId="3BBD3B8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475.59</w:t>
            </w:r>
          </w:p>
        </w:tc>
        <w:tc>
          <w:tcPr>
            <w:tcW w:w="1559" w:type="dxa"/>
            <w:tcBorders>
              <w:top w:val="nil"/>
              <w:left w:val="nil"/>
              <w:bottom w:val="single" w:color="000000" w:sz="4" w:space="0"/>
              <w:right w:val="single" w:color="000000" w:sz="4" w:space="0"/>
            </w:tcBorders>
            <w:shd w:val="clear" w:color="auto" w:fill="auto"/>
            <w:noWrap/>
            <w:vAlign w:val="center"/>
          </w:tcPr>
          <w:p w14:paraId="7EC9EEC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475.59</w:t>
            </w:r>
          </w:p>
        </w:tc>
        <w:tc>
          <w:tcPr>
            <w:tcW w:w="1560" w:type="dxa"/>
            <w:tcBorders>
              <w:top w:val="nil"/>
              <w:left w:val="nil"/>
              <w:bottom w:val="single" w:color="000000" w:sz="4" w:space="0"/>
              <w:right w:val="single" w:color="000000" w:sz="4" w:space="0"/>
            </w:tcBorders>
            <w:shd w:val="clear" w:color="auto" w:fill="auto"/>
            <w:noWrap/>
            <w:vAlign w:val="center"/>
          </w:tcPr>
          <w:p w14:paraId="248AC6C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DD5B10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EE986B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4DAE73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38637C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259A90D8">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49CD8E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2010303</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0566C3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机关服务</w:t>
            </w:r>
          </w:p>
        </w:tc>
        <w:tc>
          <w:tcPr>
            <w:tcW w:w="1417" w:type="dxa"/>
            <w:tcBorders>
              <w:top w:val="nil"/>
              <w:left w:val="nil"/>
              <w:bottom w:val="single" w:color="000000" w:sz="4" w:space="0"/>
              <w:right w:val="single" w:color="000000" w:sz="4" w:space="0"/>
            </w:tcBorders>
            <w:shd w:val="clear" w:color="auto" w:fill="auto"/>
            <w:noWrap/>
            <w:vAlign w:val="center"/>
          </w:tcPr>
          <w:p w14:paraId="2E6472A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1,664.61</w:t>
            </w:r>
          </w:p>
        </w:tc>
        <w:tc>
          <w:tcPr>
            <w:tcW w:w="1559" w:type="dxa"/>
            <w:tcBorders>
              <w:top w:val="nil"/>
              <w:left w:val="nil"/>
              <w:bottom w:val="single" w:color="000000" w:sz="4" w:space="0"/>
              <w:right w:val="single" w:color="000000" w:sz="4" w:space="0"/>
            </w:tcBorders>
            <w:shd w:val="clear" w:color="auto" w:fill="auto"/>
            <w:noWrap/>
            <w:vAlign w:val="center"/>
          </w:tcPr>
          <w:p w14:paraId="063196C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1,664.61</w:t>
            </w:r>
          </w:p>
        </w:tc>
        <w:tc>
          <w:tcPr>
            <w:tcW w:w="1560" w:type="dxa"/>
            <w:tcBorders>
              <w:top w:val="nil"/>
              <w:left w:val="nil"/>
              <w:bottom w:val="single" w:color="000000" w:sz="4" w:space="0"/>
              <w:right w:val="single" w:color="000000" w:sz="4" w:space="0"/>
            </w:tcBorders>
            <w:shd w:val="clear" w:color="auto" w:fill="auto"/>
            <w:noWrap/>
            <w:vAlign w:val="center"/>
          </w:tcPr>
          <w:p w14:paraId="4F796AF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F8C5F7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39C946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552F63F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30ABFA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80597A0">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70D4390D">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20106</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4D64F4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财政事务</w:t>
            </w:r>
          </w:p>
        </w:tc>
        <w:tc>
          <w:tcPr>
            <w:tcW w:w="1417" w:type="dxa"/>
            <w:tcBorders>
              <w:top w:val="nil"/>
              <w:left w:val="nil"/>
              <w:bottom w:val="single" w:color="000000" w:sz="4" w:space="0"/>
              <w:right w:val="single" w:color="000000" w:sz="4" w:space="0"/>
            </w:tcBorders>
            <w:shd w:val="clear" w:color="auto" w:fill="auto"/>
            <w:noWrap/>
            <w:vAlign w:val="center"/>
          </w:tcPr>
          <w:p w14:paraId="3D9F9FA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5.00</w:t>
            </w:r>
          </w:p>
        </w:tc>
        <w:tc>
          <w:tcPr>
            <w:tcW w:w="1559" w:type="dxa"/>
            <w:tcBorders>
              <w:top w:val="nil"/>
              <w:left w:val="nil"/>
              <w:bottom w:val="single" w:color="000000" w:sz="4" w:space="0"/>
              <w:right w:val="single" w:color="000000" w:sz="4" w:space="0"/>
            </w:tcBorders>
            <w:shd w:val="clear" w:color="auto" w:fill="auto"/>
            <w:noWrap/>
            <w:vAlign w:val="center"/>
          </w:tcPr>
          <w:p w14:paraId="0A4771F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5.00</w:t>
            </w:r>
          </w:p>
        </w:tc>
        <w:tc>
          <w:tcPr>
            <w:tcW w:w="1560" w:type="dxa"/>
            <w:tcBorders>
              <w:top w:val="nil"/>
              <w:left w:val="nil"/>
              <w:bottom w:val="single" w:color="000000" w:sz="4" w:space="0"/>
              <w:right w:val="single" w:color="000000" w:sz="4" w:space="0"/>
            </w:tcBorders>
            <w:shd w:val="clear" w:color="auto" w:fill="auto"/>
            <w:noWrap/>
            <w:vAlign w:val="center"/>
          </w:tcPr>
          <w:p w14:paraId="6904EFB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9300E4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665A7D3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504BD6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02FECA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A094BDA">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201DEA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2010699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348C189">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其他财政事务支出</w:t>
            </w:r>
          </w:p>
        </w:tc>
        <w:tc>
          <w:tcPr>
            <w:tcW w:w="1417" w:type="dxa"/>
            <w:tcBorders>
              <w:top w:val="nil"/>
              <w:left w:val="nil"/>
              <w:bottom w:val="single" w:color="000000" w:sz="4" w:space="0"/>
              <w:right w:val="single" w:color="000000" w:sz="4" w:space="0"/>
            </w:tcBorders>
            <w:shd w:val="clear" w:color="auto" w:fill="auto"/>
            <w:noWrap/>
            <w:vAlign w:val="center"/>
          </w:tcPr>
          <w:p w14:paraId="58829D9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5.00</w:t>
            </w:r>
          </w:p>
        </w:tc>
        <w:tc>
          <w:tcPr>
            <w:tcW w:w="1559" w:type="dxa"/>
            <w:tcBorders>
              <w:top w:val="nil"/>
              <w:left w:val="nil"/>
              <w:bottom w:val="single" w:color="000000" w:sz="4" w:space="0"/>
              <w:right w:val="single" w:color="000000" w:sz="4" w:space="0"/>
            </w:tcBorders>
            <w:shd w:val="clear" w:color="auto" w:fill="auto"/>
            <w:noWrap/>
            <w:vAlign w:val="center"/>
          </w:tcPr>
          <w:p w14:paraId="2A8C31B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5.00</w:t>
            </w:r>
          </w:p>
        </w:tc>
        <w:tc>
          <w:tcPr>
            <w:tcW w:w="1560" w:type="dxa"/>
            <w:tcBorders>
              <w:top w:val="nil"/>
              <w:left w:val="nil"/>
              <w:bottom w:val="single" w:color="000000" w:sz="4" w:space="0"/>
              <w:right w:val="single" w:color="000000" w:sz="4" w:space="0"/>
            </w:tcBorders>
            <w:shd w:val="clear" w:color="auto" w:fill="auto"/>
            <w:noWrap/>
            <w:vAlign w:val="center"/>
          </w:tcPr>
          <w:p w14:paraId="116384D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4EADD2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FF9D7F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C23764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E6E68A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A96E664">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49058C4">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20113</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4642F7D">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商贸事务</w:t>
            </w:r>
          </w:p>
        </w:tc>
        <w:tc>
          <w:tcPr>
            <w:tcW w:w="1417" w:type="dxa"/>
            <w:tcBorders>
              <w:top w:val="nil"/>
              <w:left w:val="nil"/>
              <w:bottom w:val="single" w:color="000000" w:sz="4" w:space="0"/>
              <w:right w:val="single" w:color="000000" w:sz="4" w:space="0"/>
            </w:tcBorders>
            <w:shd w:val="clear" w:color="auto" w:fill="auto"/>
            <w:noWrap/>
            <w:vAlign w:val="center"/>
          </w:tcPr>
          <w:p w14:paraId="3E62F61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17.55</w:t>
            </w:r>
          </w:p>
        </w:tc>
        <w:tc>
          <w:tcPr>
            <w:tcW w:w="1559" w:type="dxa"/>
            <w:tcBorders>
              <w:top w:val="nil"/>
              <w:left w:val="nil"/>
              <w:bottom w:val="single" w:color="000000" w:sz="4" w:space="0"/>
              <w:right w:val="single" w:color="000000" w:sz="4" w:space="0"/>
            </w:tcBorders>
            <w:shd w:val="clear" w:color="auto" w:fill="auto"/>
            <w:noWrap/>
            <w:vAlign w:val="center"/>
          </w:tcPr>
          <w:p w14:paraId="09A0299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17.55</w:t>
            </w:r>
          </w:p>
        </w:tc>
        <w:tc>
          <w:tcPr>
            <w:tcW w:w="1560" w:type="dxa"/>
            <w:tcBorders>
              <w:top w:val="nil"/>
              <w:left w:val="nil"/>
              <w:bottom w:val="single" w:color="000000" w:sz="4" w:space="0"/>
              <w:right w:val="single" w:color="000000" w:sz="4" w:space="0"/>
            </w:tcBorders>
            <w:shd w:val="clear" w:color="auto" w:fill="auto"/>
            <w:noWrap/>
            <w:vAlign w:val="center"/>
          </w:tcPr>
          <w:p w14:paraId="31466CF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444F93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0FAB2E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AC19BF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11D7FE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2167B86F">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2ED4A1B">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2011301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46396C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行政运行</w:t>
            </w:r>
          </w:p>
        </w:tc>
        <w:tc>
          <w:tcPr>
            <w:tcW w:w="1417" w:type="dxa"/>
            <w:tcBorders>
              <w:top w:val="nil"/>
              <w:left w:val="nil"/>
              <w:bottom w:val="single" w:color="000000" w:sz="4" w:space="0"/>
              <w:right w:val="single" w:color="000000" w:sz="4" w:space="0"/>
            </w:tcBorders>
            <w:shd w:val="clear" w:color="auto" w:fill="auto"/>
            <w:noWrap/>
            <w:vAlign w:val="center"/>
          </w:tcPr>
          <w:p w14:paraId="2A0279D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17.55</w:t>
            </w:r>
          </w:p>
        </w:tc>
        <w:tc>
          <w:tcPr>
            <w:tcW w:w="1559" w:type="dxa"/>
            <w:tcBorders>
              <w:top w:val="nil"/>
              <w:left w:val="nil"/>
              <w:bottom w:val="single" w:color="000000" w:sz="4" w:space="0"/>
              <w:right w:val="single" w:color="000000" w:sz="4" w:space="0"/>
            </w:tcBorders>
            <w:shd w:val="clear" w:color="auto" w:fill="auto"/>
            <w:noWrap/>
            <w:vAlign w:val="center"/>
          </w:tcPr>
          <w:p w14:paraId="085EB4D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17.55</w:t>
            </w:r>
          </w:p>
        </w:tc>
        <w:tc>
          <w:tcPr>
            <w:tcW w:w="1560" w:type="dxa"/>
            <w:tcBorders>
              <w:top w:val="nil"/>
              <w:left w:val="nil"/>
              <w:bottom w:val="single" w:color="000000" w:sz="4" w:space="0"/>
              <w:right w:val="single" w:color="000000" w:sz="4" w:space="0"/>
            </w:tcBorders>
            <w:shd w:val="clear" w:color="auto" w:fill="auto"/>
            <w:noWrap/>
            <w:vAlign w:val="center"/>
          </w:tcPr>
          <w:p w14:paraId="7DDF98F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E07732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3012E88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7901353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FF3267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70A4A47">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35916A4">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20128</w:t>
            </w:r>
          </w:p>
        </w:tc>
        <w:tc>
          <w:tcPr>
            <w:tcW w:w="2552" w:type="dxa"/>
            <w:gridSpan w:val="2"/>
            <w:tcBorders>
              <w:top w:val="nil"/>
              <w:left w:val="nil"/>
              <w:bottom w:val="single" w:color="000000" w:sz="4" w:space="0"/>
              <w:right w:val="single" w:color="000000" w:sz="4" w:space="0"/>
            </w:tcBorders>
            <w:shd w:val="clear" w:color="auto" w:fill="auto"/>
            <w:noWrap/>
            <w:vAlign w:val="center"/>
          </w:tcPr>
          <w:p w14:paraId="2F168FF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民主党派及工商联事务</w:t>
            </w:r>
          </w:p>
        </w:tc>
        <w:tc>
          <w:tcPr>
            <w:tcW w:w="1417" w:type="dxa"/>
            <w:tcBorders>
              <w:top w:val="nil"/>
              <w:left w:val="nil"/>
              <w:bottom w:val="single" w:color="000000" w:sz="4" w:space="0"/>
              <w:right w:val="single" w:color="000000" w:sz="4" w:space="0"/>
            </w:tcBorders>
            <w:shd w:val="clear" w:color="auto" w:fill="auto"/>
            <w:noWrap/>
            <w:vAlign w:val="center"/>
          </w:tcPr>
          <w:p w14:paraId="5226D86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4.17</w:t>
            </w:r>
          </w:p>
        </w:tc>
        <w:tc>
          <w:tcPr>
            <w:tcW w:w="1559" w:type="dxa"/>
            <w:tcBorders>
              <w:top w:val="nil"/>
              <w:left w:val="nil"/>
              <w:bottom w:val="single" w:color="000000" w:sz="4" w:space="0"/>
              <w:right w:val="single" w:color="000000" w:sz="4" w:space="0"/>
            </w:tcBorders>
            <w:shd w:val="clear" w:color="auto" w:fill="auto"/>
            <w:noWrap/>
            <w:vAlign w:val="center"/>
          </w:tcPr>
          <w:p w14:paraId="3BC480D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4.17</w:t>
            </w:r>
          </w:p>
        </w:tc>
        <w:tc>
          <w:tcPr>
            <w:tcW w:w="1560" w:type="dxa"/>
            <w:tcBorders>
              <w:top w:val="nil"/>
              <w:left w:val="nil"/>
              <w:bottom w:val="single" w:color="000000" w:sz="4" w:space="0"/>
              <w:right w:val="single" w:color="000000" w:sz="4" w:space="0"/>
            </w:tcBorders>
            <w:shd w:val="clear" w:color="auto" w:fill="auto"/>
            <w:noWrap/>
            <w:vAlign w:val="center"/>
          </w:tcPr>
          <w:p w14:paraId="386C303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342891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61D8D4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52FAF10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631779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C7D3AA9">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489776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2012899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D26C99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其他民主党派及工商联事务支出</w:t>
            </w:r>
          </w:p>
        </w:tc>
        <w:tc>
          <w:tcPr>
            <w:tcW w:w="1417" w:type="dxa"/>
            <w:tcBorders>
              <w:top w:val="nil"/>
              <w:left w:val="nil"/>
              <w:bottom w:val="single" w:color="000000" w:sz="4" w:space="0"/>
              <w:right w:val="single" w:color="000000" w:sz="4" w:space="0"/>
            </w:tcBorders>
            <w:shd w:val="clear" w:color="auto" w:fill="auto"/>
            <w:noWrap/>
            <w:vAlign w:val="center"/>
          </w:tcPr>
          <w:p w14:paraId="32DE431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4.17</w:t>
            </w:r>
          </w:p>
        </w:tc>
        <w:tc>
          <w:tcPr>
            <w:tcW w:w="1559" w:type="dxa"/>
            <w:tcBorders>
              <w:top w:val="nil"/>
              <w:left w:val="nil"/>
              <w:bottom w:val="single" w:color="000000" w:sz="4" w:space="0"/>
              <w:right w:val="single" w:color="000000" w:sz="4" w:space="0"/>
            </w:tcBorders>
            <w:shd w:val="clear" w:color="auto" w:fill="auto"/>
            <w:noWrap/>
            <w:vAlign w:val="center"/>
          </w:tcPr>
          <w:p w14:paraId="1F0A45A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4.17</w:t>
            </w:r>
          </w:p>
        </w:tc>
        <w:tc>
          <w:tcPr>
            <w:tcW w:w="1560" w:type="dxa"/>
            <w:tcBorders>
              <w:top w:val="nil"/>
              <w:left w:val="nil"/>
              <w:bottom w:val="single" w:color="000000" w:sz="4" w:space="0"/>
              <w:right w:val="single" w:color="000000" w:sz="4" w:space="0"/>
            </w:tcBorders>
            <w:shd w:val="clear" w:color="auto" w:fill="auto"/>
            <w:noWrap/>
            <w:vAlign w:val="center"/>
          </w:tcPr>
          <w:p w14:paraId="575A4A0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2CD01C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4CF7988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41D27F4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146D3A5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8934BC8">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04F423E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20131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736FEB0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党委办公厅（室）及相关机构事务</w:t>
            </w:r>
          </w:p>
        </w:tc>
        <w:tc>
          <w:tcPr>
            <w:tcW w:w="1417" w:type="dxa"/>
            <w:tcBorders>
              <w:top w:val="nil"/>
              <w:left w:val="nil"/>
              <w:bottom w:val="single" w:color="000000" w:sz="4" w:space="0"/>
              <w:right w:val="single" w:color="000000" w:sz="4" w:space="0"/>
            </w:tcBorders>
            <w:shd w:val="clear" w:color="auto" w:fill="auto"/>
            <w:noWrap/>
            <w:vAlign w:val="center"/>
          </w:tcPr>
          <w:p w14:paraId="5D99342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371.33</w:t>
            </w:r>
          </w:p>
        </w:tc>
        <w:tc>
          <w:tcPr>
            <w:tcW w:w="1559" w:type="dxa"/>
            <w:tcBorders>
              <w:top w:val="nil"/>
              <w:left w:val="nil"/>
              <w:bottom w:val="single" w:color="000000" w:sz="4" w:space="0"/>
              <w:right w:val="single" w:color="000000" w:sz="4" w:space="0"/>
            </w:tcBorders>
            <w:shd w:val="clear" w:color="auto" w:fill="auto"/>
            <w:noWrap/>
            <w:vAlign w:val="center"/>
          </w:tcPr>
          <w:p w14:paraId="186A189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371.33</w:t>
            </w:r>
          </w:p>
        </w:tc>
        <w:tc>
          <w:tcPr>
            <w:tcW w:w="1560" w:type="dxa"/>
            <w:tcBorders>
              <w:top w:val="nil"/>
              <w:left w:val="nil"/>
              <w:bottom w:val="single" w:color="000000" w:sz="4" w:space="0"/>
              <w:right w:val="single" w:color="000000" w:sz="4" w:space="0"/>
            </w:tcBorders>
            <w:shd w:val="clear" w:color="auto" w:fill="auto"/>
            <w:noWrap/>
            <w:vAlign w:val="center"/>
          </w:tcPr>
          <w:p w14:paraId="788881A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F80924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9A11C5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709A6A5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84B59E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6ACCB8E">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26DB965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2013199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5EAC43D9">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其他党委办公厅（室）及相关机构事务支出</w:t>
            </w:r>
          </w:p>
        </w:tc>
        <w:tc>
          <w:tcPr>
            <w:tcW w:w="1417" w:type="dxa"/>
            <w:tcBorders>
              <w:top w:val="nil"/>
              <w:left w:val="nil"/>
              <w:bottom w:val="single" w:color="000000" w:sz="4" w:space="0"/>
              <w:right w:val="single" w:color="000000" w:sz="4" w:space="0"/>
            </w:tcBorders>
            <w:shd w:val="clear" w:color="auto" w:fill="auto"/>
            <w:noWrap/>
            <w:vAlign w:val="center"/>
          </w:tcPr>
          <w:p w14:paraId="524465A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371.33</w:t>
            </w:r>
          </w:p>
        </w:tc>
        <w:tc>
          <w:tcPr>
            <w:tcW w:w="1559" w:type="dxa"/>
            <w:tcBorders>
              <w:top w:val="nil"/>
              <w:left w:val="nil"/>
              <w:bottom w:val="single" w:color="000000" w:sz="4" w:space="0"/>
              <w:right w:val="single" w:color="000000" w:sz="4" w:space="0"/>
            </w:tcBorders>
            <w:shd w:val="clear" w:color="auto" w:fill="auto"/>
            <w:noWrap/>
            <w:vAlign w:val="center"/>
          </w:tcPr>
          <w:p w14:paraId="5B89E3A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371.33</w:t>
            </w:r>
          </w:p>
        </w:tc>
        <w:tc>
          <w:tcPr>
            <w:tcW w:w="1560" w:type="dxa"/>
            <w:tcBorders>
              <w:top w:val="nil"/>
              <w:left w:val="nil"/>
              <w:bottom w:val="single" w:color="000000" w:sz="4" w:space="0"/>
              <w:right w:val="single" w:color="000000" w:sz="4" w:space="0"/>
            </w:tcBorders>
            <w:shd w:val="clear" w:color="auto" w:fill="auto"/>
            <w:noWrap/>
            <w:vAlign w:val="center"/>
          </w:tcPr>
          <w:p w14:paraId="56FED94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FF87B3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274E97E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27837C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D34239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0FDD2615">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28596C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20132</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C565E65">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组织事务</w:t>
            </w:r>
          </w:p>
        </w:tc>
        <w:tc>
          <w:tcPr>
            <w:tcW w:w="1417" w:type="dxa"/>
            <w:tcBorders>
              <w:top w:val="nil"/>
              <w:left w:val="nil"/>
              <w:bottom w:val="single" w:color="000000" w:sz="4" w:space="0"/>
              <w:right w:val="single" w:color="000000" w:sz="4" w:space="0"/>
            </w:tcBorders>
            <w:shd w:val="clear" w:color="auto" w:fill="auto"/>
            <w:noWrap/>
            <w:vAlign w:val="center"/>
          </w:tcPr>
          <w:p w14:paraId="0509310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3.20</w:t>
            </w:r>
          </w:p>
        </w:tc>
        <w:tc>
          <w:tcPr>
            <w:tcW w:w="1559" w:type="dxa"/>
            <w:tcBorders>
              <w:top w:val="nil"/>
              <w:left w:val="nil"/>
              <w:bottom w:val="single" w:color="000000" w:sz="4" w:space="0"/>
              <w:right w:val="single" w:color="000000" w:sz="4" w:space="0"/>
            </w:tcBorders>
            <w:shd w:val="clear" w:color="auto" w:fill="auto"/>
            <w:noWrap/>
            <w:vAlign w:val="center"/>
          </w:tcPr>
          <w:p w14:paraId="50AD091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3.20</w:t>
            </w:r>
          </w:p>
        </w:tc>
        <w:tc>
          <w:tcPr>
            <w:tcW w:w="1560" w:type="dxa"/>
            <w:tcBorders>
              <w:top w:val="nil"/>
              <w:left w:val="nil"/>
              <w:bottom w:val="single" w:color="000000" w:sz="4" w:space="0"/>
              <w:right w:val="single" w:color="000000" w:sz="4" w:space="0"/>
            </w:tcBorders>
            <w:shd w:val="clear" w:color="auto" w:fill="auto"/>
            <w:noWrap/>
            <w:vAlign w:val="center"/>
          </w:tcPr>
          <w:p w14:paraId="2F87587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3BA133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3BAF458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37BC85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6ED69D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CCF29B3">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EB95C00">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2013299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632D657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其他组织事务支出</w:t>
            </w:r>
          </w:p>
        </w:tc>
        <w:tc>
          <w:tcPr>
            <w:tcW w:w="1417" w:type="dxa"/>
            <w:tcBorders>
              <w:top w:val="nil"/>
              <w:left w:val="nil"/>
              <w:bottom w:val="single" w:color="000000" w:sz="4" w:space="0"/>
              <w:right w:val="single" w:color="000000" w:sz="4" w:space="0"/>
            </w:tcBorders>
            <w:shd w:val="clear" w:color="auto" w:fill="auto"/>
            <w:noWrap/>
            <w:vAlign w:val="center"/>
          </w:tcPr>
          <w:p w14:paraId="7AEFBC6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3.20</w:t>
            </w:r>
          </w:p>
        </w:tc>
        <w:tc>
          <w:tcPr>
            <w:tcW w:w="1559" w:type="dxa"/>
            <w:tcBorders>
              <w:top w:val="nil"/>
              <w:left w:val="nil"/>
              <w:bottom w:val="single" w:color="000000" w:sz="4" w:space="0"/>
              <w:right w:val="single" w:color="000000" w:sz="4" w:space="0"/>
            </w:tcBorders>
            <w:shd w:val="clear" w:color="auto" w:fill="auto"/>
            <w:noWrap/>
            <w:vAlign w:val="center"/>
          </w:tcPr>
          <w:p w14:paraId="2DE0DF7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3.20</w:t>
            </w:r>
          </w:p>
        </w:tc>
        <w:tc>
          <w:tcPr>
            <w:tcW w:w="1560" w:type="dxa"/>
            <w:tcBorders>
              <w:top w:val="nil"/>
              <w:left w:val="nil"/>
              <w:bottom w:val="single" w:color="000000" w:sz="4" w:space="0"/>
              <w:right w:val="single" w:color="000000" w:sz="4" w:space="0"/>
            </w:tcBorders>
            <w:shd w:val="clear" w:color="auto" w:fill="auto"/>
            <w:noWrap/>
            <w:vAlign w:val="center"/>
          </w:tcPr>
          <w:p w14:paraId="4369DBE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1B0179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14A7237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3FCA54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FB3632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73A7BD56">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74C7814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7CBEA5B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其他一般公共服务支出</w:t>
            </w:r>
          </w:p>
        </w:tc>
        <w:tc>
          <w:tcPr>
            <w:tcW w:w="1417" w:type="dxa"/>
            <w:tcBorders>
              <w:top w:val="nil"/>
              <w:left w:val="nil"/>
              <w:bottom w:val="single" w:color="000000" w:sz="4" w:space="0"/>
              <w:right w:val="single" w:color="000000" w:sz="4" w:space="0"/>
            </w:tcBorders>
            <w:shd w:val="clear" w:color="auto" w:fill="auto"/>
            <w:noWrap/>
            <w:vAlign w:val="center"/>
          </w:tcPr>
          <w:p w14:paraId="2BAD313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1,055.98</w:t>
            </w:r>
          </w:p>
        </w:tc>
        <w:tc>
          <w:tcPr>
            <w:tcW w:w="1559" w:type="dxa"/>
            <w:tcBorders>
              <w:top w:val="nil"/>
              <w:left w:val="nil"/>
              <w:bottom w:val="single" w:color="000000" w:sz="4" w:space="0"/>
              <w:right w:val="single" w:color="000000" w:sz="4" w:space="0"/>
            </w:tcBorders>
            <w:shd w:val="clear" w:color="auto" w:fill="auto"/>
            <w:noWrap/>
            <w:vAlign w:val="center"/>
          </w:tcPr>
          <w:p w14:paraId="5F141D9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1,055.98</w:t>
            </w:r>
          </w:p>
        </w:tc>
        <w:tc>
          <w:tcPr>
            <w:tcW w:w="1560" w:type="dxa"/>
            <w:tcBorders>
              <w:top w:val="nil"/>
              <w:left w:val="nil"/>
              <w:bottom w:val="single" w:color="000000" w:sz="4" w:space="0"/>
              <w:right w:val="single" w:color="000000" w:sz="4" w:space="0"/>
            </w:tcBorders>
            <w:shd w:val="clear" w:color="auto" w:fill="auto"/>
            <w:noWrap/>
            <w:vAlign w:val="center"/>
          </w:tcPr>
          <w:p w14:paraId="35A7375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00B11F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852FC5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CE48F7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FA94E4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7F0A7A39">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2428C7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2019999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0ACB30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其他一般公共服务支出</w:t>
            </w:r>
          </w:p>
        </w:tc>
        <w:tc>
          <w:tcPr>
            <w:tcW w:w="1417" w:type="dxa"/>
            <w:tcBorders>
              <w:top w:val="nil"/>
              <w:left w:val="nil"/>
              <w:bottom w:val="single" w:color="000000" w:sz="4" w:space="0"/>
              <w:right w:val="single" w:color="000000" w:sz="4" w:space="0"/>
            </w:tcBorders>
            <w:shd w:val="clear" w:color="auto" w:fill="auto"/>
            <w:noWrap/>
            <w:vAlign w:val="center"/>
          </w:tcPr>
          <w:p w14:paraId="7467BA5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1,055.98</w:t>
            </w:r>
          </w:p>
        </w:tc>
        <w:tc>
          <w:tcPr>
            <w:tcW w:w="1559" w:type="dxa"/>
            <w:tcBorders>
              <w:top w:val="nil"/>
              <w:left w:val="nil"/>
              <w:bottom w:val="single" w:color="000000" w:sz="4" w:space="0"/>
              <w:right w:val="single" w:color="000000" w:sz="4" w:space="0"/>
            </w:tcBorders>
            <w:shd w:val="clear" w:color="auto" w:fill="auto"/>
            <w:noWrap/>
            <w:vAlign w:val="center"/>
          </w:tcPr>
          <w:p w14:paraId="7DBBE47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1,055.98</w:t>
            </w:r>
          </w:p>
        </w:tc>
        <w:tc>
          <w:tcPr>
            <w:tcW w:w="1560" w:type="dxa"/>
            <w:tcBorders>
              <w:top w:val="nil"/>
              <w:left w:val="nil"/>
              <w:bottom w:val="single" w:color="000000" w:sz="4" w:space="0"/>
              <w:right w:val="single" w:color="000000" w:sz="4" w:space="0"/>
            </w:tcBorders>
            <w:shd w:val="clear" w:color="auto" w:fill="auto"/>
            <w:noWrap/>
            <w:vAlign w:val="center"/>
          </w:tcPr>
          <w:p w14:paraId="16F642A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FD1964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41F6AB3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5E30304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E5F14E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27AF0C6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BD798C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205</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ACBC9D3">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教育支出</w:t>
            </w:r>
          </w:p>
        </w:tc>
        <w:tc>
          <w:tcPr>
            <w:tcW w:w="1417" w:type="dxa"/>
            <w:tcBorders>
              <w:top w:val="nil"/>
              <w:left w:val="nil"/>
              <w:bottom w:val="single" w:color="000000" w:sz="4" w:space="0"/>
              <w:right w:val="single" w:color="000000" w:sz="4" w:space="0"/>
            </w:tcBorders>
            <w:shd w:val="clear" w:color="auto" w:fill="auto"/>
            <w:noWrap/>
            <w:vAlign w:val="center"/>
          </w:tcPr>
          <w:p w14:paraId="0EA9A83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59" w:type="dxa"/>
            <w:tcBorders>
              <w:top w:val="nil"/>
              <w:left w:val="nil"/>
              <w:bottom w:val="single" w:color="000000" w:sz="4" w:space="0"/>
              <w:right w:val="single" w:color="000000" w:sz="4" w:space="0"/>
            </w:tcBorders>
            <w:shd w:val="clear" w:color="auto" w:fill="auto"/>
            <w:noWrap/>
            <w:vAlign w:val="center"/>
          </w:tcPr>
          <w:p w14:paraId="1487A6C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60" w:type="dxa"/>
            <w:tcBorders>
              <w:top w:val="nil"/>
              <w:left w:val="nil"/>
              <w:bottom w:val="single" w:color="000000" w:sz="4" w:space="0"/>
              <w:right w:val="single" w:color="000000" w:sz="4" w:space="0"/>
            </w:tcBorders>
            <w:shd w:val="clear" w:color="auto" w:fill="auto"/>
            <w:noWrap/>
            <w:vAlign w:val="center"/>
          </w:tcPr>
          <w:p w14:paraId="72AE1FB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CA9565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881D30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1FCDB13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D2FB47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C7A4544">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280885D8">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20599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44A6DA0">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其他教育支出</w:t>
            </w:r>
          </w:p>
        </w:tc>
        <w:tc>
          <w:tcPr>
            <w:tcW w:w="1417" w:type="dxa"/>
            <w:tcBorders>
              <w:top w:val="nil"/>
              <w:left w:val="nil"/>
              <w:bottom w:val="single" w:color="000000" w:sz="4" w:space="0"/>
              <w:right w:val="single" w:color="000000" w:sz="4" w:space="0"/>
            </w:tcBorders>
            <w:shd w:val="clear" w:color="auto" w:fill="auto"/>
            <w:noWrap/>
            <w:vAlign w:val="center"/>
          </w:tcPr>
          <w:p w14:paraId="51F6CD9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59" w:type="dxa"/>
            <w:tcBorders>
              <w:top w:val="nil"/>
              <w:left w:val="nil"/>
              <w:bottom w:val="single" w:color="000000" w:sz="4" w:space="0"/>
              <w:right w:val="single" w:color="000000" w:sz="4" w:space="0"/>
            </w:tcBorders>
            <w:shd w:val="clear" w:color="auto" w:fill="auto"/>
            <w:noWrap/>
            <w:vAlign w:val="center"/>
          </w:tcPr>
          <w:p w14:paraId="5082DD1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60" w:type="dxa"/>
            <w:tcBorders>
              <w:top w:val="nil"/>
              <w:left w:val="nil"/>
              <w:bottom w:val="single" w:color="000000" w:sz="4" w:space="0"/>
              <w:right w:val="single" w:color="000000" w:sz="4" w:space="0"/>
            </w:tcBorders>
            <w:shd w:val="clear" w:color="auto" w:fill="auto"/>
            <w:noWrap/>
            <w:vAlign w:val="center"/>
          </w:tcPr>
          <w:p w14:paraId="2FEC9F8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7DB8E2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C6544B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1B192F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81629F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67A6C6D2">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B5DB1B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2059999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B4D6ABB">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其他教育支出</w:t>
            </w:r>
          </w:p>
        </w:tc>
        <w:tc>
          <w:tcPr>
            <w:tcW w:w="1417" w:type="dxa"/>
            <w:tcBorders>
              <w:top w:val="nil"/>
              <w:left w:val="nil"/>
              <w:bottom w:val="single" w:color="000000" w:sz="4" w:space="0"/>
              <w:right w:val="single" w:color="000000" w:sz="4" w:space="0"/>
            </w:tcBorders>
            <w:shd w:val="clear" w:color="auto" w:fill="auto"/>
            <w:noWrap/>
            <w:vAlign w:val="center"/>
          </w:tcPr>
          <w:p w14:paraId="44985C2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59" w:type="dxa"/>
            <w:tcBorders>
              <w:top w:val="nil"/>
              <w:left w:val="nil"/>
              <w:bottom w:val="single" w:color="000000" w:sz="4" w:space="0"/>
              <w:right w:val="single" w:color="000000" w:sz="4" w:space="0"/>
            </w:tcBorders>
            <w:shd w:val="clear" w:color="auto" w:fill="auto"/>
            <w:noWrap/>
            <w:vAlign w:val="center"/>
          </w:tcPr>
          <w:p w14:paraId="59C2FDE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2.00</w:t>
            </w:r>
          </w:p>
        </w:tc>
        <w:tc>
          <w:tcPr>
            <w:tcW w:w="1560" w:type="dxa"/>
            <w:tcBorders>
              <w:top w:val="nil"/>
              <w:left w:val="nil"/>
              <w:bottom w:val="single" w:color="000000" w:sz="4" w:space="0"/>
              <w:right w:val="single" w:color="000000" w:sz="4" w:space="0"/>
            </w:tcBorders>
            <w:shd w:val="clear" w:color="auto" w:fill="auto"/>
            <w:noWrap/>
            <w:vAlign w:val="center"/>
          </w:tcPr>
          <w:p w14:paraId="6FE2F61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AA2F62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2B2608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286B128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A23144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63DFA427">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6AD0D0C3">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208</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5CC0C1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社会保障和就业支出</w:t>
            </w:r>
          </w:p>
        </w:tc>
        <w:tc>
          <w:tcPr>
            <w:tcW w:w="1417" w:type="dxa"/>
            <w:tcBorders>
              <w:top w:val="nil"/>
              <w:left w:val="nil"/>
              <w:bottom w:val="single" w:color="000000" w:sz="4" w:space="0"/>
              <w:right w:val="single" w:color="000000" w:sz="4" w:space="0"/>
            </w:tcBorders>
            <w:shd w:val="clear" w:color="auto" w:fill="auto"/>
            <w:noWrap/>
            <w:vAlign w:val="center"/>
          </w:tcPr>
          <w:p w14:paraId="0EB4120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194.17</w:t>
            </w:r>
          </w:p>
        </w:tc>
        <w:tc>
          <w:tcPr>
            <w:tcW w:w="1559" w:type="dxa"/>
            <w:tcBorders>
              <w:top w:val="nil"/>
              <w:left w:val="nil"/>
              <w:bottom w:val="single" w:color="000000" w:sz="4" w:space="0"/>
              <w:right w:val="single" w:color="000000" w:sz="4" w:space="0"/>
            </w:tcBorders>
            <w:shd w:val="clear" w:color="auto" w:fill="auto"/>
            <w:noWrap/>
            <w:vAlign w:val="center"/>
          </w:tcPr>
          <w:p w14:paraId="05834F4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194.17</w:t>
            </w:r>
          </w:p>
        </w:tc>
        <w:tc>
          <w:tcPr>
            <w:tcW w:w="1560" w:type="dxa"/>
            <w:tcBorders>
              <w:top w:val="nil"/>
              <w:left w:val="nil"/>
              <w:bottom w:val="single" w:color="000000" w:sz="4" w:space="0"/>
              <w:right w:val="single" w:color="000000" w:sz="4" w:space="0"/>
            </w:tcBorders>
            <w:shd w:val="clear" w:color="auto" w:fill="auto"/>
            <w:noWrap/>
            <w:vAlign w:val="center"/>
          </w:tcPr>
          <w:p w14:paraId="45BB87F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7BF805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6B63E53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2683F78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1AA815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0AD24A12">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7F3E34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20805</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8D5F571">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行政事业单位养老支出</w:t>
            </w:r>
          </w:p>
        </w:tc>
        <w:tc>
          <w:tcPr>
            <w:tcW w:w="1417" w:type="dxa"/>
            <w:tcBorders>
              <w:top w:val="nil"/>
              <w:left w:val="nil"/>
              <w:bottom w:val="single" w:color="000000" w:sz="4" w:space="0"/>
              <w:right w:val="single" w:color="000000" w:sz="4" w:space="0"/>
            </w:tcBorders>
            <w:shd w:val="clear" w:color="auto" w:fill="auto"/>
            <w:noWrap/>
            <w:vAlign w:val="center"/>
          </w:tcPr>
          <w:p w14:paraId="0B2262E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194.17</w:t>
            </w:r>
          </w:p>
        </w:tc>
        <w:tc>
          <w:tcPr>
            <w:tcW w:w="1559" w:type="dxa"/>
            <w:tcBorders>
              <w:top w:val="nil"/>
              <w:left w:val="nil"/>
              <w:bottom w:val="single" w:color="000000" w:sz="4" w:space="0"/>
              <w:right w:val="single" w:color="000000" w:sz="4" w:space="0"/>
            </w:tcBorders>
            <w:shd w:val="clear" w:color="auto" w:fill="auto"/>
            <w:noWrap/>
            <w:vAlign w:val="center"/>
          </w:tcPr>
          <w:p w14:paraId="4DCAAB3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194.17</w:t>
            </w:r>
          </w:p>
        </w:tc>
        <w:tc>
          <w:tcPr>
            <w:tcW w:w="1560" w:type="dxa"/>
            <w:tcBorders>
              <w:top w:val="nil"/>
              <w:left w:val="nil"/>
              <w:bottom w:val="single" w:color="000000" w:sz="4" w:space="0"/>
              <w:right w:val="single" w:color="000000" w:sz="4" w:space="0"/>
            </w:tcBorders>
            <w:shd w:val="clear" w:color="auto" w:fill="auto"/>
            <w:noWrap/>
            <w:vAlign w:val="center"/>
          </w:tcPr>
          <w:p w14:paraId="12AC655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1C14BA6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6733B4D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702B5DA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3AB5DF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2C3A9C6">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2BCD397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2080505</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26E8B2D">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机关事业单位基本养老保险缴费支出</w:t>
            </w:r>
          </w:p>
        </w:tc>
        <w:tc>
          <w:tcPr>
            <w:tcW w:w="1417" w:type="dxa"/>
            <w:tcBorders>
              <w:top w:val="nil"/>
              <w:left w:val="nil"/>
              <w:bottom w:val="single" w:color="000000" w:sz="4" w:space="0"/>
              <w:right w:val="single" w:color="000000" w:sz="4" w:space="0"/>
            </w:tcBorders>
            <w:shd w:val="clear" w:color="auto" w:fill="auto"/>
            <w:noWrap/>
            <w:vAlign w:val="center"/>
          </w:tcPr>
          <w:p w14:paraId="7B7B538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78.67</w:t>
            </w:r>
          </w:p>
        </w:tc>
        <w:tc>
          <w:tcPr>
            <w:tcW w:w="1559" w:type="dxa"/>
            <w:tcBorders>
              <w:top w:val="nil"/>
              <w:left w:val="nil"/>
              <w:bottom w:val="single" w:color="000000" w:sz="4" w:space="0"/>
              <w:right w:val="single" w:color="000000" w:sz="4" w:space="0"/>
            </w:tcBorders>
            <w:shd w:val="clear" w:color="auto" w:fill="auto"/>
            <w:noWrap/>
            <w:vAlign w:val="center"/>
          </w:tcPr>
          <w:p w14:paraId="7A0CB58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78.67</w:t>
            </w:r>
          </w:p>
        </w:tc>
        <w:tc>
          <w:tcPr>
            <w:tcW w:w="1560" w:type="dxa"/>
            <w:tcBorders>
              <w:top w:val="nil"/>
              <w:left w:val="nil"/>
              <w:bottom w:val="single" w:color="000000" w:sz="4" w:space="0"/>
              <w:right w:val="single" w:color="000000" w:sz="4" w:space="0"/>
            </w:tcBorders>
            <w:shd w:val="clear" w:color="auto" w:fill="auto"/>
            <w:noWrap/>
            <w:vAlign w:val="center"/>
          </w:tcPr>
          <w:p w14:paraId="52E9F63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CE416B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EFE86F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714701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0B9BF8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A6C8F00">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29759FF9">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2080599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5816BF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其他行政事业单位养老支出</w:t>
            </w:r>
          </w:p>
        </w:tc>
        <w:tc>
          <w:tcPr>
            <w:tcW w:w="1417" w:type="dxa"/>
            <w:tcBorders>
              <w:top w:val="nil"/>
              <w:left w:val="nil"/>
              <w:bottom w:val="single" w:color="000000" w:sz="4" w:space="0"/>
              <w:right w:val="single" w:color="000000" w:sz="4" w:space="0"/>
            </w:tcBorders>
            <w:shd w:val="clear" w:color="auto" w:fill="auto"/>
            <w:noWrap/>
            <w:vAlign w:val="center"/>
          </w:tcPr>
          <w:p w14:paraId="24CC10B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115.50</w:t>
            </w:r>
          </w:p>
        </w:tc>
        <w:tc>
          <w:tcPr>
            <w:tcW w:w="1559" w:type="dxa"/>
            <w:tcBorders>
              <w:top w:val="nil"/>
              <w:left w:val="nil"/>
              <w:bottom w:val="single" w:color="000000" w:sz="4" w:space="0"/>
              <w:right w:val="single" w:color="000000" w:sz="4" w:space="0"/>
            </w:tcBorders>
            <w:shd w:val="clear" w:color="auto" w:fill="auto"/>
            <w:noWrap/>
            <w:vAlign w:val="center"/>
          </w:tcPr>
          <w:p w14:paraId="64CFF1B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115.50</w:t>
            </w:r>
          </w:p>
        </w:tc>
        <w:tc>
          <w:tcPr>
            <w:tcW w:w="1560" w:type="dxa"/>
            <w:tcBorders>
              <w:top w:val="nil"/>
              <w:left w:val="nil"/>
              <w:bottom w:val="single" w:color="000000" w:sz="4" w:space="0"/>
              <w:right w:val="single" w:color="000000" w:sz="4" w:space="0"/>
            </w:tcBorders>
            <w:shd w:val="clear" w:color="auto" w:fill="auto"/>
            <w:noWrap/>
            <w:vAlign w:val="center"/>
          </w:tcPr>
          <w:p w14:paraId="36A58B6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6AD02E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3C7A52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964A7D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A05264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0391664F">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DF01A39">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CDF8B3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卫生健康支出</w:t>
            </w:r>
          </w:p>
        </w:tc>
        <w:tc>
          <w:tcPr>
            <w:tcW w:w="1417" w:type="dxa"/>
            <w:tcBorders>
              <w:top w:val="nil"/>
              <w:left w:val="nil"/>
              <w:bottom w:val="single" w:color="000000" w:sz="4" w:space="0"/>
              <w:right w:val="single" w:color="000000" w:sz="4" w:space="0"/>
            </w:tcBorders>
            <w:shd w:val="clear" w:color="auto" w:fill="auto"/>
            <w:noWrap/>
            <w:vAlign w:val="center"/>
          </w:tcPr>
          <w:p w14:paraId="6B2FAD3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46.34</w:t>
            </w:r>
          </w:p>
        </w:tc>
        <w:tc>
          <w:tcPr>
            <w:tcW w:w="1559" w:type="dxa"/>
            <w:tcBorders>
              <w:top w:val="nil"/>
              <w:left w:val="nil"/>
              <w:bottom w:val="single" w:color="000000" w:sz="4" w:space="0"/>
              <w:right w:val="single" w:color="000000" w:sz="4" w:space="0"/>
            </w:tcBorders>
            <w:shd w:val="clear" w:color="auto" w:fill="auto"/>
            <w:noWrap/>
            <w:vAlign w:val="center"/>
          </w:tcPr>
          <w:p w14:paraId="55EE08A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46.34</w:t>
            </w:r>
          </w:p>
        </w:tc>
        <w:tc>
          <w:tcPr>
            <w:tcW w:w="1560" w:type="dxa"/>
            <w:tcBorders>
              <w:top w:val="nil"/>
              <w:left w:val="nil"/>
              <w:bottom w:val="single" w:color="000000" w:sz="4" w:space="0"/>
              <w:right w:val="single" w:color="000000" w:sz="4" w:space="0"/>
            </w:tcBorders>
            <w:shd w:val="clear" w:color="auto" w:fill="auto"/>
            <w:noWrap/>
            <w:vAlign w:val="center"/>
          </w:tcPr>
          <w:p w14:paraId="70412BB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290983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7B1E95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B223C9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6EA58C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599960D">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D3F2C70">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21004</w:t>
            </w:r>
          </w:p>
        </w:tc>
        <w:tc>
          <w:tcPr>
            <w:tcW w:w="2552" w:type="dxa"/>
            <w:gridSpan w:val="2"/>
            <w:tcBorders>
              <w:top w:val="nil"/>
              <w:left w:val="nil"/>
              <w:bottom w:val="single" w:color="000000" w:sz="4" w:space="0"/>
              <w:right w:val="single" w:color="000000" w:sz="4" w:space="0"/>
            </w:tcBorders>
            <w:shd w:val="clear" w:color="auto" w:fill="auto"/>
            <w:noWrap/>
            <w:vAlign w:val="center"/>
          </w:tcPr>
          <w:p w14:paraId="632BD12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公共卫生</w:t>
            </w:r>
          </w:p>
        </w:tc>
        <w:tc>
          <w:tcPr>
            <w:tcW w:w="1417" w:type="dxa"/>
            <w:tcBorders>
              <w:top w:val="nil"/>
              <w:left w:val="nil"/>
              <w:bottom w:val="single" w:color="000000" w:sz="4" w:space="0"/>
              <w:right w:val="single" w:color="000000" w:sz="4" w:space="0"/>
            </w:tcBorders>
            <w:shd w:val="clear" w:color="auto" w:fill="auto"/>
            <w:noWrap/>
            <w:vAlign w:val="center"/>
          </w:tcPr>
          <w:p w14:paraId="49E6008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7.00</w:t>
            </w:r>
          </w:p>
        </w:tc>
        <w:tc>
          <w:tcPr>
            <w:tcW w:w="1559" w:type="dxa"/>
            <w:tcBorders>
              <w:top w:val="nil"/>
              <w:left w:val="nil"/>
              <w:bottom w:val="single" w:color="000000" w:sz="4" w:space="0"/>
              <w:right w:val="single" w:color="000000" w:sz="4" w:space="0"/>
            </w:tcBorders>
            <w:shd w:val="clear" w:color="auto" w:fill="auto"/>
            <w:noWrap/>
            <w:vAlign w:val="center"/>
          </w:tcPr>
          <w:p w14:paraId="78344D5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7.00</w:t>
            </w:r>
          </w:p>
        </w:tc>
        <w:tc>
          <w:tcPr>
            <w:tcW w:w="1560" w:type="dxa"/>
            <w:tcBorders>
              <w:top w:val="nil"/>
              <w:left w:val="nil"/>
              <w:bottom w:val="single" w:color="000000" w:sz="4" w:space="0"/>
              <w:right w:val="single" w:color="000000" w:sz="4" w:space="0"/>
            </w:tcBorders>
            <w:shd w:val="clear" w:color="auto" w:fill="auto"/>
            <w:noWrap/>
            <w:vAlign w:val="center"/>
          </w:tcPr>
          <w:p w14:paraId="5D5D6AD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4B3869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1D4375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59E2904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51EFE7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12D2B068">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D1A351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2100410</w:t>
            </w:r>
          </w:p>
        </w:tc>
        <w:tc>
          <w:tcPr>
            <w:tcW w:w="2552" w:type="dxa"/>
            <w:gridSpan w:val="2"/>
            <w:tcBorders>
              <w:top w:val="nil"/>
              <w:left w:val="nil"/>
              <w:bottom w:val="single" w:color="000000" w:sz="4" w:space="0"/>
              <w:right w:val="single" w:color="000000" w:sz="4" w:space="0"/>
            </w:tcBorders>
            <w:shd w:val="clear" w:color="auto" w:fill="auto"/>
            <w:noWrap/>
            <w:vAlign w:val="center"/>
          </w:tcPr>
          <w:p w14:paraId="348B18C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突发公共卫生事件应急处理</w:t>
            </w:r>
          </w:p>
        </w:tc>
        <w:tc>
          <w:tcPr>
            <w:tcW w:w="1417" w:type="dxa"/>
            <w:tcBorders>
              <w:top w:val="nil"/>
              <w:left w:val="nil"/>
              <w:bottom w:val="single" w:color="000000" w:sz="4" w:space="0"/>
              <w:right w:val="single" w:color="000000" w:sz="4" w:space="0"/>
            </w:tcBorders>
            <w:shd w:val="clear" w:color="auto" w:fill="auto"/>
            <w:noWrap/>
            <w:vAlign w:val="center"/>
          </w:tcPr>
          <w:p w14:paraId="39E324A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7.00</w:t>
            </w:r>
          </w:p>
        </w:tc>
        <w:tc>
          <w:tcPr>
            <w:tcW w:w="1559" w:type="dxa"/>
            <w:tcBorders>
              <w:top w:val="nil"/>
              <w:left w:val="nil"/>
              <w:bottom w:val="single" w:color="000000" w:sz="4" w:space="0"/>
              <w:right w:val="single" w:color="000000" w:sz="4" w:space="0"/>
            </w:tcBorders>
            <w:shd w:val="clear" w:color="auto" w:fill="auto"/>
            <w:noWrap/>
            <w:vAlign w:val="center"/>
          </w:tcPr>
          <w:p w14:paraId="4C952E5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7.00</w:t>
            </w:r>
          </w:p>
        </w:tc>
        <w:tc>
          <w:tcPr>
            <w:tcW w:w="1560" w:type="dxa"/>
            <w:tcBorders>
              <w:top w:val="nil"/>
              <w:left w:val="nil"/>
              <w:bottom w:val="single" w:color="000000" w:sz="4" w:space="0"/>
              <w:right w:val="single" w:color="000000" w:sz="4" w:space="0"/>
            </w:tcBorders>
            <w:shd w:val="clear" w:color="auto" w:fill="auto"/>
            <w:noWrap/>
            <w:vAlign w:val="center"/>
          </w:tcPr>
          <w:p w14:paraId="59EDC19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AD7AA2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1F90024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7ED2829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CBE40A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33E264FD">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6A7D18F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21011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7B7CE6F3">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行政事业单位医疗</w:t>
            </w:r>
          </w:p>
        </w:tc>
        <w:tc>
          <w:tcPr>
            <w:tcW w:w="1417" w:type="dxa"/>
            <w:tcBorders>
              <w:top w:val="nil"/>
              <w:left w:val="nil"/>
              <w:bottom w:val="single" w:color="000000" w:sz="4" w:space="0"/>
              <w:right w:val="single" w:color="000000" w:sz="4" w:space="0"/>
            </w:tcBorders>
            <w:shd w:val="clear" w:color="auto" w:fill="auto"/>
            <w:noWrap/>
            <w:vAlign w:val="center"/>
          </w:tcPr>
          <w:p w14:paraId="65A5E8C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39.34</w:t>
            </w:r>
          </w:p>
        </w:tc>
        <w:tc>
          <w:tcPr>
            <w:tcW w:w="1559" w:type="dxa"/>
            <w:tcBorders>
              <w:top w:val="nil"/>
              <w:left w:val="nil"/>
              <w:bottom w:val="single" w:color="000000" w:sz="4" w:space="0"/>
              <w:right w:val="single" w:color="000000" w:sz="4" w:space="0"/>
            </w:tcBorders>
            <w:shd w:val="clear" w:color="auto" w:fill="auto"/>
            <w:noWrap/>
            <w:vAlign w:val="center"/>
          </w:tcPr>
          <w:p w14:paraId="6FF526E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39.34</w:t>
            </w:r>
          </w:p>
        </w:tc>
        <w:tc>
          <w:tcPr>
            <w:tcW w:w="1560" w:type="dxa"/>
            <w:tcBorders>
              <w:top w:val="nil"/>
              <w:left w:val="nil"/>
              <w:bottom w:val="single" w:color="000000" w:sz="4" w:space="0"/>
              <w:right w:val="single" w:color="000000" w:sz="4" w:space="0"/>
            </w:tcBorders>
            <w:shd w:val="clear" w:color="auto" w:fill="auto"/>
            <w:noWrap/>
            <w:vAlign w:val="center"/>
          </w:tcPr>
          <w:p w14:paraId="652DF2B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A319FA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E5A8F4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45C2504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32C427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71661795">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4EFBE2BD">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2101101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02BFD16A">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行政单位医疗</w:t>
            </w:r>
          </w:p>
        </w:tc>
        <w:tc>
          <w:tcPr>
            <w:tcW w:w="1417" w:type="dxa"/>
            <w:tcBorders>
              <w:top w:val="nil"/>
              <w:left w:val="nil"/>
              <w:bottom w:val="single" w:color="000000" w:sz="4" w:space="0"/>
              <w:right w:val="single" w:color="000000" w:sz="4" w:space="0"/>
            </w:tcBorders>
            <w:shd w:val="clear" w:color="auto" w:fill="auto"/>
            <w:noWrap/>
            <w:vAlign w:val="center"/>
          </w:tcPr>
          <w:p w14:paraId="02060D4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35.44</w:t>
            </w:r>
          </w:p>
        </w:tc>
        <w:tc>
          <w:tcPr>
            <w:tcW w:w="1559" w:type="dxa"/>
            <w:tcBorders>
              <w:top w:val="nil"/>
              <w:left w:val="nil"/>
              <w:bottom w:val="single" w:color="000000" w:sz="4" w:space="0"/>
              <w:right w:val="single" w:color="000000" w:sz="4" w:space="0"/>
            </w:tcBorders>
            <w:shd w:val="clear" w:color="auto" w:fill="auto"/>
            <w:noWrap/>
            <w:vAlign w:val="center"/>
          </w:tcPr>
          <w:p w14:paraId="41EBAA7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35.44</w:t>
            </w:r>
          </w:p>
        </w:tc>
        <w:tc>
          <w:tcPr>
            <w:tcW w:w="1560" w:type="dxa"/>
            <w:tcBorders>
              <w:top w:val="nil"/>
              <w:left w:val="nil"/>
              <w:bottom w:val="single" w:color="000000" w:sz="4" w:space="0"/>
              <w:right w:val="single" w:color="000000" w:sz="4" w:space="0"/>
            </w:tcBorders>
            <w:shd w:val="clear" w:color="auto" w:fill="auto"/>
            <w:noWrap/>
            <w:vAlign w:val="center"/>
          </w:tcPr>
          <w:p w14:paraId="14F6AB9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1E42860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2D5317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E8A8C5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40E190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1019DEE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6D2AEBD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2101102</w:t>
            </w:r>
          </w:p>
        </w:tc>
        <w:tc>
          <w:tcPr>
            <w:tcW w:w="2552" w:type="dxa"/>
            <w:gridSpan w:val="2"/>
            <w:tcBorders>
              <w:top w:val="nil"/>
              <w:left w:val="nil"/>
              <w:bottom w:val="single" w:color="000000" w:sz="4" w:space="0"/>
              <w:right w:val="single" w:color="000000" w:sz="4" w:space="0"/>
            </w:tcBorders>
            <w:shd w:val="clear" w:color="auto" w:fill="auto"/>
            <w:noWrap/>
            <w:vAlign w:val="center"/>
          </w:tcPr>
          <w:p w14:paraId="6F37171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事业单位医疗</w:t>
            </w:r>
          </w:p>
        </w:tc>
        <w:tc>
          <w:tcPr>
            <w:tcW w:w="1417" w:type="dxa"/>
            <w:tcBorders>
              <w:top w:val="nil"/>
              <w:left w:val="nil"/>
              <w:bottom w:val="single" w:color="000000" w:sz="4" w:space="0"/>
              <w:right w:val="single" w:color="000000" w:sz="4" w:space="0"/>
            </w:tcBorders>
            <w:shd w:val="clear" w:color="auto" w:fill="auto"/>
            <w:noWrap/>
            <w:vAlign w:val="center"/>
          </w:tcPr>
          <w:p w14:paraId="418B937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3.90</w:t>
            </w:r>
          </w:p>
        </w:tc>
        <w:tc>
          <w:tcPr>
            <w:tcW w:w="1559" w:type="dxa"/>
            <w:tcBorders>
              <w:top w:val="nil"/>
              <w:left w:val="nil"/>
              <w:bottom w:val="single" w:color="000000" w:sz="4" w:space="0"/>
              <w:right w:val="single" w:color="000000" w:sz="4" w:space="0"/>
            </w:tcBorders>
            <w:shd w:val="clear" w:color="auto" w:fill="auto"/>
            <w:noWrap/>
            <w:vAlign w:val="center"/>
          </w:tcPr>
          <w:p w14:paraId="6A004D6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3.90</w:t>
            </w:r>
          </w:p>
        </w:tc>
        <w:tc>
          <w:tcPr>
            <w:tcW w:w="1560" w:type="dxa"/>
            <w:tcBorders>
              <w:top w:val="nil"/>
              <w:left w:val="nil"/>
              <w:bottom w:val="single" w:color="000000" w:sz="4" w:space="0"/>
              <w:right w:val="single" w:color="000000" w:sz="4" w:space="0"/>
            </w:tcBorders>
            <w:shd w:val="clear" w:color="auto" w:fill="auto"/>
            <w:noWrap/>
            <w:vAlign w:val="center"/>
          </w:tcPr>
          <w:p w14:paraId="3138451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C8588B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05FD3B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49D9D61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616A92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0711A001">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2D38592">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57C31749">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节能环保支出</w:t>
            </w:r>
          </w:p>
        </w:tc>
        <w:tc>
          <w:tcPr>
            <w:tcW w:w="1417" w:type="dxa"/>
            <w:tcBorders>
              <w:top w:val="nil"/>
              <w:left w:val="nil"/>
              <w:bottom w:val="single" w:color="000000" w:sz="4" w:space="0"/>
              <w:right w:val="single" w:color="000000" w:sz="4" w:space="0"/>
            </w:tcBorders>
            <w:shd w:val="clear" w:color="auto" w:fill="auto"/>
            <w:noWrap/>
            <w:vAlign w:val="center"/>
          </w:tcPr>
          <w:p w14:paraId="619C0D2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59" w:type="dxa"/>
            <w:tcBorders>
              <w:top w:val="nil"/>
              <w:left w:val="nil"/>
              <w:bottom w:val="single" w:color="000000" w:sz="4" w:space="0"/>
              <w:right w:val="single" w:color="000000" w:sz="4" w:space="0"/>
            </w:tcBorders>
            <w:shd w:val="clear" w:color="auto" w:fill="auto"/>
            <w:noWrap/>
            <w:vAlign w:val="center"/>
          </w:tcPr>
          <w:p w14:paraId="0A2D8BE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60" w:type="dxa"/>
            <w:tcBorders>
              <w:top w:val="nil"/>
              <w:left w:val="nil"/>
              <w:bottom w:val="single" w:color="000000" w:sz="4" w:space="0"/>
              <w:right w:val="single" w:color="000000" w:sz="4" w:space="0"/>
            </w:tcBorders>
            <w:shd w:val="clear" w:color="auto" w:fill="auto"/>
            <w:noWrap/>
            <w:vAlign w:val="center"/>
          </w:tcPr>
          <w:p w14:paraId="116240A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A340B7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4B68DE1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75A7B3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323B96E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2DA4A7C2">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1DF0DEF5">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21110</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3A6231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能源节约利用</w:t>
            </w:r>
          </w:p>
        </w:tc>
        <w:tc>
          <w:tcPr>
            <w:tcW w:w="1417" w:type="dxa"/>
            <w:tcBorders>
              <w:top w:val="nil"/>
              <w:left w:val="nil"/>
              <w:bottom w:val="single" w:color="000000" w:sz="4" w:space="0"/>
              <w:right w:val="single" w:color="000000" w:sz="4" w:space="0"/>
            </w:tcBorders>
            <w:shd w:val="clear" w:color="auto" w:fill="auto"/>
            <w:noWrap/>
            <w:vAlign w:val="center"/>
          </w:tcPr>
          <w:p w14:paraId="0BF5943F">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59" w:type="dxa"/>
            <w:tcBorders>
              <w:top w:val="nil"/>
              <w:left w:val="nil"/>
              <w:bottom w:val="single" w:color="000000" w:sz="4" w:space="0"/>
              <w:right w:val="single" w:color="000000" w:sz="4" w:space="0"/>
            </w:tcBorders>
            <w:shd w:val="clear" w:color="auto" w:fill="auto"/>
            <w:noWrap/>
            <w:vAlign w:val="center"/>
          </w:tcPr>
          <w:p w14:paraId="3D28519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60" w:type="dxa"/>
            <w:tcBorders>
              <w:top w:val="nil"/>
              <w:left w:val="nil"/>
              <w:bottom w:val="single" w:color="000000" w:sz="4" w:space="0"/>
              <w:right w:val="single" w:color="000000" w:sz="4" w:space="0"/>
            </w:tcBorders>
            <w:shd w:val="clear" w:color="auto" w:fill="auto"/>
            <w:noWrap/>
            <w:vAlign w:val="center"/>
          </w:tcPr>
          <w:p w14:paraId="4CBF0F5E">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C6DA9C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52E6532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180EB53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43E23C0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5AB89E80">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79EF9904">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2111001</w:t>
            </w:r>
          </w:p>
        </w:tc>
        <w:tc>
          <w:tcPr>
            <w:tcW w:w="2552" w:type="dxa"/>
            <w:gridSpan w:val="2"/>
            <w:tcBorders>
              <w:top w:val="nil"/>
              <w:left w:val="nil"/>
              <w:bottom w:val="single" w:color="000000" w:sz="4" w:space="0"/>
              <w:right w:val="single" w:color="000000" w:sz="4" w:space="0"/>
            </w:tcBorders>
            <w:shd w:val="clear" w:color="auto" w:fill="auto"/>
            <w:noWrap/>
            <w:vAlign w:val="center"/>
          </w:tcPr>
          <w:p w14:paraId="2F930C12">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能源节约利用</w:t>
            </w:r>
          </w:p>
        </w:tc>
        <w:tc>
          <w:tcPr>
            <w:tcW w:w="1417" w:type="dxa"/>
            <w:tcBorders>
              <w:top w:val="nil"/>
              <w:left w:val="nil"/>
              <w:bottom w:val="single" w:color="000000" w:sz="4" w:space="0"/>
              <w:right w:val="single" w:color="000000" w:sz="4" w:space="0"/>
            </w:tcBorders>
            <w:shd w:val="clear" w:color="auto" w:fill="auto"/>
            <w:noWrap/>
            <w:vAlign w:val="center"/>
          </w:tcPr>
          <w:p w14:paraId="265F7ED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59" w:type="dxa"/>
            <w:tcBorders>
              <w:top w:val="nil"/>
              <w:left w:val="nil"/>
              <w:bottom w:val="single" w:color="000000" w:sz="4" w:space="0"/>
              <w:right w:val="single" w:color="000000" w:sz="4" w:space="0"/>
            </w:tcBorders>
            <w:shd w:val="clear" w:color="auto" w:fill="auto"/>
            <w:noWrap/>
            <w:vAlign w:val="center"/>
          </w:tcPr>
          <w:p w14:paraId="23DA901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10.00</w:t>
            </w:r>
          </w:p>
        </w:tc>
        <w:tc>
          <w:tcPr>
            <w:tcW w:w="1560" w:type="dxa"/>
            <w:tcBorders>
              <w:top w:val="nil"/>
              <w:left w:val="nil"/>
              <w:bottom w:val="single" w:color="000000" w:sz="4" w:space="0"/>
              <w:right w:val="single" w:color="000000" w:sz="4" w:space="0"/>
            </w:tcBorders>
            <w:shd w:val="clear" w:color="auto" w:fill="auto"/>
            <w:noWrap/>
            <w:vAlign w:val="center"/>
          </w:tcPr>
          <w:p w14:paraId="0C8557D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55117C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7A9C29E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4B790A1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197DA6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r>
      <w:tr w14:paraId="4F841D04">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90602C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229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7D7244D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其他支出</w:t>
            </w:r>
          </w:p>
        </w:tc>
        <w:tc>
          <w:tcPr>
            <w:tcW w:w="1417" w:type="dxa"/>
            <w:tcBorders>
              <w:top w:val="nil"/>
              <w:left w:val="nil"/>
              <w:bottom w:val="single" w:color="000000" w:sz="4" w:space="0"/>
              <w:right w:val="single" w:color="000000" w:sz="4" w:space="0"/>
            </w:tcBorders>
            <w:shd w:val="clear" w:color="auto" w:fill="auto"/>
            <w:noWrap/>
            <w:vAlign w:val="center"/>
          </w:tcPr>
          <w:p w14:paraId="7F869E4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c>
          <w:tcPr>
            <w:tcW w:w="1559" w:type="dxa"/>
            <w:tcBorders>
              <w:top w:val="nil"/>
              <w:left w:val="nil"/>
              <w:bottom w:val="single" w:color="000000" w:sz="4" w:space="0"/>
              <w:right w:val="single" w:color="000000" w:sz="4" w:space="0"/>
            </w:tcBorders>
            <w:shd w:val="clear" w:color="auto" w:fill="auto"/>
            <w:noWrap/>
            <w:vAlign w:val="center"/>
          </w:tcPr>
          <w:p w14:paraId="35899C2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560" w:type="dxa"/>
            <w:tcBorders>
              <w:top w:val="nil"/>
              <w:left w:val="nil"/>
              <w:bottom w:val="single" w:color="000000" w:sz="4" w:space="0"/>
              <w:right w:val="single" w:color="000000" w:sz="4" w:space="0"/>
            </w:tcBorders>
            <w:shd w:val="clear" w:color="auto" w:fill="auto"/>
            <w:noWrap/>
            <w:vAlign w:val="center"/>
          </w:tcPr>
          <w:p w14:paraId="2B7007F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632D22D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0B1BD92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0BBB111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28491DF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r>
      <w:tr w14:paraId="5B34ED2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359CE6C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22999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4EA90DAB">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其他支出</w:t>
            </w:r>
          </w:p>
        </w:tc>
        <w:tc>
          <w:tcPr>
            <w:tcW w:w="1417" w:type="dxa"/>
            <w:tcBorders>
              <w:top w:val="nil"/>
              <w:left w:val="nil"/>
              <w:bottom w:val="single" w:color="000000" w:sz="4" w:space="0"/>
              <w:right w:val="single" w:color="000000" w:sz="4" w:space="0"/>
            </w:tcBorders>
            <w:shd w:val="clear" w:color="auto" w:fill="auto"/>
            <w:noWrap/>
            <w:vAlign w:val="center"/>
          </w:tcPr>
          <w:p w14:paraId="438B501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c>
          <w:tcPr>
            <w:tcW w:w="1559" w:type="dxa"/>
            <w:tcBorders>
              <w:top w:val="nil"/>
              <w:left w:val="nil"/>
              <w:bottom w:val="single" w:color="000000" w:sz="4" w:space="0"/>
              <w:right w:val="single" w:color="000000" w:sz="4" w:space="0"/>
            </w:tcBorders>
            <w:shd w:val="clear" w:color="auto" w:fill="auto"/>
            <w:noWrap/>
            <w:vAlign w:val="center"/>
          </w:tcPr>
          <w:p w14:paraId="2BB26C2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560" w:type="dxa"/>
            <w:tcBorders>
              <w:top w:val="nil"/>
              <w:left w:val="nil"/>
              <w:bottom w:val="single" w:color="000000" w:sz="4" w:space="0"/>
              <w:right w:val="single" w:color="000000" w:sz="4" w:space="0"/>
            </w:tcBorders>
            <w:shd w:val="clear" w:color="auto" w:fill="auto"/>
            <w:noWrap/>
            <w:vAlign w:val="center"/>
          </w:tcPr>
          <w:p w14:paraId="4D28281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54D17B8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1E10BF5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3086C7B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072105C2">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r>
      <w:tr w14:paraId="49E387FB">
        <w:tblPrEx>
          <w:tblCellMar>
            <w:top w:w="0" w:type="dxa"/>
            <w:left w:w="108" w:type="dxa"/>
            <w:bottom w:w="0" w:type="dxa"/>
            <w:right w:w="108" w:type="dxa"/>
          </w:tblCellMar>
        </w:tblPrEx>
        <w:trPr>
          <w:gridAfter w:val="1"/>
          <w:wAfter w:w="671" w:type="dxa"/>
          <w:trHeight w:val="308" w:hRule="atLeast"/>
        </w:trPr>
        <w:tc>
          <w:tcPr>
            <w:tcW w:w="1858" w:type="dxa"/>
            <w:gridSpan w:val="2"/>
            <w:tcBorders>
              <w:top w:val="nil"/>
              <w:left w:val="single" w:color="000000" w:sz="4" w:space="0"/>
              <w:bottom w:val="single" w:color="000000" w:sz="4" w:space="0"/>
              <w:right w:val="single" w:color="000000" w:sz="4" w:space="0"/>
            </w:tcBorders>
            <w:shd w:val="clear" w:color="auto" w:fill="auto"/>
            <w:noWrap/>
            <w:vAlign w:val="center"/>
          </w:tcPr>
          <w:p w14:paraId="50765316">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2299999</w:t>
            </w:r>
          </w:p>
        </w:tc>
        <w:tc>
          <w:tcPr>
            <w:tcW w:w="2552" w:type="dxa"/>
            <w:gridSpan w:val="2"/>
            <w:tcBorders>
              <w:top w:val="nil"/>
              <w:left w:val="nil"/>
              <w:bottom w:val="single" w:color="000000" w:sz="4" w:space="0"/>
              <w:right w:val="single" w:color="000000" w:sz="4" w:space="0"/>
            </w:tcBorders>
            <w:shd w:val="clear" w:color="auto" w:fill="auto"/>
            <w:noWrap/>
            <w:vAlign w:val="center"/>
          </w:tcPr>
          <w:p w14:paraId="15DCA75B">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其他支出</w:t>
            </w:r>
          </w:p>
        </w:tc>
        <w:tc>
          <w:tcPr>
            <w:tcW w:w="1417" w:type="dxa"/>
            <w:tcBorders>
              <w:top w:val="nil"/>
              <w:left w:val="nil"/>
              <w:bottom w:val="single" w:color="000000" w:sz="4" w:space="0"/>
              <w:right w:val="single" w:color="000000" w:sz="4" w:space="0"/>
            </w:tcBorders>
            <w:shd w:val="clear" w:color="auto" w:fill="auto"/>
            <w:noWrap/>
            <w:vAlign w:val="center"/>
          </w:tcPr>
          <w:p w14:paraId="35715C1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c>
          <w:tcPr>
            <w:tcW w:w="1559" w:type="dxa"/>
            <w:tcBorders>
              <w:top w:val="nil"/>
              <w:left w:val="nil"/>
              <w:bottom w:val="single" w:color="000000" w:sz="4" w:space="0"/>
              <w:right w:val="single" w:color="000000" w:sz="4" w:space="0"/>
            </w:tcBorders>
            <w:shd w:val="clear" w:color="auto" w:fill="auto"/>
            <w:noWrap/>
            <w:vAlign w:val="center"/>
          </w:tcPr>
          <w:p w14:paraId="3B0D4D50">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560" w:type="dxa"/>
            <w:tcBorders>
              <w:top w:val="nil"/>
              <w:left w:val="nil"/>
              <w:bottom w:val="single" w:color="000000" w:sz="4" w:space="0"/>
              <w:right w:val="single" w:color="000000" w:sz="4" w:space="0"/>
            </w:tcBorders>
            <w:shd w:val="clear" w:color="auto" w:fill="auto"/>
            <w:noWrap/>
            <w:vAlign w:val="center"/>
          </w:tcPr>
          <w:p w14:paraId="30FFE78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753D89C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6" w:type="dxa"/>
            <w:tcBorders>
              <w:top w:val="nil"/>
              <w:left w:val="nil"/>
              <w:bottom w:val="single" w:color="000000" w:sz="4" w:space="0"/>
              <w:right w:val="single" w:color="000000" w:sz="4" w:space="0"/>
            </w:tcBorders>
            <w:shd w:val="clear" w:color="auto" w:fill="auto"/>
            <w:noWrap/>
            <w:vAlign w:val="center"/>
          </w:tcPr>
          <w:p w14:paraId="26DEE33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985" w:type="dxa"/>
            <w:tcBorders>
              <w:top w:val="nil"/>
              <w:left w:val="nil"/>
              <w:bottom w:val="single" w:color="000000" w:sz="4" w:space="0"/>
              <w:right w:val="single" w:color="000000" w:sz="4" w:space="0"/>
            </w:tcBorders>
            <w:shd w:val="clear" w:color="auto" w:fill="auto"/>
            <w:noWrap/>
            <w:vAlign w:val="center"/>
          </w:tcPr>
          <w:p w14:paraId="6B79C94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0.00</w:t>
            </w:r>
          </w:p>
        </w:tc>
        <w:tc>
          <w:tcPr>
            <w:tcW w:w="1275" w:type="dxa"/>
            <w:tcBorders>
              <w:top w:val="nil"/>
              <w:left w:val="nil"/>
              <w:bottom w:val="single" w:color="000000" w:sz="4" w:space="0"/>
              <w:right w:val="single" w:color="000000" w:sz="4" w:space="0"/>
            </w:tcBorders>
            <w:shd w:val="clear" w:color="auto" w:fill="auto"/>
            <w:noWrap/>
            <w:vAlign w:val="center"/>
          </w:tcPr>
          <w:p w14:paraId="104FA8A5">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sz w:val="32"/>
                <w:highlight w:val="none"/>
              </w:rPr>
            </w:pPr>
            <w:r>
              <w:rPr>
                <w:rFonts w:hint="eastAsia" w:ascii="仿宋" w:hAnsi="仿宋" w:eastAsia="仿宋"/>
                <w:sz w:val="32"/>
                <w:highlight w:val="none"/>
              </w:rPr>
              <w:t>100.73</w:t>
            </w:r>
          </w:p>
        </w:tc>
      </w:tr>
      <w:tr w14:paraId="76207A95">
        <w:tblPrEx>
          <w:tblCellMar>
            <w:top w:w="0" w:type="dxa"/>
            <w:left w:w="0" w:type="dxa"/>
            <w:bottom w:w="0" w:type="dxa"/>
            <w:right w:w="0" w:type="dxa"/>
          </w:tblCellMar>
        </w:tblPrEx>
        <w:trPr>
          <w:trHeight w:val="561" w:hRule="atLeast"/>
        </w:trPr>
        <w:tc>
          <w:tcPr>
            <w:tcW w:w="15428" w:type="dxa"/>
            <w:gridSpan w:val="12"/>
            <w:tcBorders>
              <w:top w:val="nil"/>
              <w:left w:val="nil"/>
              <w:bottom w:val="nil"/>
              <w:right w:val="nil"/>
            </w:tcBorders>
            <w:shd w:val="clear" w:color="auto" w:fill="auto"/>
            <w:tcMar>
              <w:top w:w="15" w:type="dxa"/>
              <w:left w:w="15" w:type="dxa"/>
              <w:bottom w:w="0" w:type="dxa"/>
              <w:right w:w="15" w:type="dxa"/>
            </w:tcMar>
            <w:vAlign w:val="center"/>
          </w:tcPr>
          <w:p w14:paraId="0BD545CE">
            <w:pPr>
              <w:keepNext w:val="0"/>
              <w:keepLines w:val="0"/>
              <w:pageBreakBefore w:val="0"/>
              <w:kinsoku/>
              <w:overflowPunct/>
              <w:topLinePunct w:val="0"/>
              <w:bidi w:val="0"/>
              <w:snapToGrid/>
              <w:spacing w:line="440" w:lineRule="exact"/>
              <w:ind w:firstLine="640" w:firstLineChars="200"/>
              <w:rPr>
                <w:rFonts w:ascii="宋体" w:hAnsi="宋体" w:eastAsia="仿宋" w:cs="宋体"/>
                <w:sz w:val="32"/>
                <w:szCs w:val="24"/>
                <w:highlight w:val="none"/>
              </w:rPr>
            </w:pPr>
            <w:r>
              <w:rPr>
                <w:rFonts w:hint="eastAsia" w:ascii="仿宋" w:hAnsi="仿宋" w:eastAsia="仿宋"/>
                <w:sz w:val="32"/>
                <w:highlight w:val="none"/>
              </w:rPr>
              <w:t>注：本表反映部门本年度取得的各项收入情况。</w:t>
            </w:r>
          </w:p>
        </w:tc>
      </w:tr>
    </w:tbl>
    <w:p w14:paraId="67145C20">
      <w:pPr>
        <w:keepNext w:val="0"/>
        <w:keepLines w:val="0"/>
        <w:pageBreakBefore w:val="0"/>
        <w:widowControl/>
        <w:kinsoku/>
        <w:overflowPunct/>
        <w:topLinePunct w:val="0"/>
        <w:bidi w:val="0"/>
        <w:snapToGrid/>
        <w:spacing w:line="440" w:lineRule="exact"/>
        <w:ind w:firstLine="640" w:firstLineChars="200"/>
        <w:jc w:val="left"/>
        <w:rPr>
          <w:rFonts w:ascii="Times New Roman" w:hAnsi="Times New Roman" w:eastAsia="仿宋" w:cs="Times New Roman"/>
          <w:bCs/>
          <w:kern w:val="0"/>
          <w:sz w:val="32"/>
          <w:szCs w:val="32"/>
          <w:highlight w:val="none"/>
        </w:rPr>
      </w:pPr>
      <w:r>
        <w:rPr>
          <w:rFonts w:ascii="Times New Roman" w:hAnsi="Times New Roman" w:eastAsia="仿宋" w:cs="Times New Roman"/>
          <w:bCs/>
          <w:kern w:val="0"/>
          <w:sz w:val="32"/>
          <w:szCs w:val="32"/>
          <w:highlight w:val="none"/>
        </w:rPr>
        <w:br w:type="page"/>
      </w:r>
    </w:p>
    <w:tbl>
      <w:tblPr>
        <w:tblStyle w:val="9"/>
        <w:tblW w:w="15520" w:type="dxa"/>
        <w:tblInd w:w="93" w:type="dxa"/>
        <w:tblLayout w:type="fixed"/>
        <w:tblCellMar>
          <w:top w:w="0" w:type="dxa"/>
          <w:left w:w="108" w:type="dxa"/>
          <w:bottom w:w="0" w:type="dxa"/>
          <w:right w:w="108" w:type="dxa"/>
        </w:tblCellMar>
      </w:tblPr>
      <w:tblGrid>
        <w:gridCol w:w="1295"/>
        <w:gridCol w:w="142"/>
        <w:gridCol w:w="263"/>
        <w:gridCol w:w="2023"/>
        <w:gridCol w:w="1766"/>
        <w:gridCol w:w="1834"/>
        <w:gridCol w:w="2000"/>
        <w:gridCol w:w="1933"/>
        <w:gridCol w:w="1883"/>
        <w:gridCol w:w="2381"/>
      </w:tblGrid>
      <w:tr w14:paraId="730EBC1E">
        <w:tblPrEx>
          <w:tblCellMar>
            <w:top w:w="0" w:type="dxa"/>
            <w:left w:w="108" w:type="dxa"/>
            <w:bottom w:w="0" w:type="dxa"/>
            <w:right w:w="108" w:type="dxa"/>
          </w:tblCellMar>
        </w:tblPrEx>
        <w:trPr>
          <w:trHeight w:val="642" w:hRule="atLeast"/>
        </w:trPr>
        <w:tc>
          <w:tcPr>
            <w:tcW w:w="15520" w:type="dxa"/>
            <w:gridSpan w:val="10"/>
            <w:tcBorders>
              <w:top w:val="nil"/>
              <w:left w:val="nil"/>
              <w:bottom w:val="nil"/>
              <w:right w:val="nil"/>
            </w:tcBorders>
            <w:shd w:val="clear" w:color="auto" w:fill="auto"/>
            <w:noWrap/>
            <w:vAlign w:val="center"/>
          </w:tcPr>
          <w:p w14:paraId="4DA3DE90">
            <w:pPr>
              <w:keepNext w:val="0"/>
              <w:keepLines w:val="0"/>
              <w:pageBreakBefore w:val="0"/>
              <w:widowControl/>
              <w:kinsoku/>
              <w:overflowPunct/>
              <w:topLinePunct w:val="0"/>
              <w:bidi w:val="0"/>
              <w:snapToGrid/>
              <w:spacing w:line="440" w:lineRule="exact"/>
              <w:ind w:firstLine="640" w:firstLineChars="200"/>
              <w:jc w:val="center"/>
              <w:rPr>
                <w:rFonts w:ascii="华文中宋" w:hAnsi="华文中宋" w:eastAsia="仿宋" w:cs="宋体"/>
                <w:color w:val="000000"/>
                <w:kern w:val="0"/>
                <w:sz w:val="32"/>
                <w:szCs w:val="32"/>
                <w:highlight w:val="none"/>
              </w:rPr>
            </w:pPr>
            <w:r>
              <w:rPr>
                <w:rFonts w:hint="eastAsia" w:ascii="仿宋" w:hAnsi="仿宋" w:eastAsia="仿宋" w:cs="宋体"/>
                <w:color w:val="000000"/>
                <w:kern w:val="0"/>
                <w:sz w:val="32"/>
                <w:szCs w:val="32"/>
                <w:highlight w:val="none"/>
              </w:rPr>
              <w:t>支出决算表</w:t>
            </w:r>
          </w:p>
        </w:tc>
      </w:tr>
      <w:tr w14:paraId="244877F3">
        <w:tblPrEx>
          <w:tblCellMar>
            <w:top w:w="0" w:type="dxa"/>
            <w:left w:w="108" w:type="dxa"/>
            <w:bottom w:w="0" w:type="dxa"/>
            <w:right w:w="108" w:type="dxa"/>
          </w:tblCellMar>
        </w:tblPrEx>
        <w:trPr>
          <w:trHeight w:val="321" w:hRule="atLeast"/>
        </w:trPr>
        <w:tc>
          <w:tcPr>
            <w:tcW w:w="1437" w:type="dxa"/>
            <w:gridSpan w:val="2"/>
            <w:tcBorders>
              <w:top w:val="nil"/>
              <w:left w:val="nil"/>
              <w:bottom w:val="nil"/>
              <w:right w:val="nil"/>
            </w:tcBorders>
            <w:shd w:val="clear" w:color="000000" w:fill="FFFFFF"/>
            <w:noWrap/>
            <w:vAlign w:val="center"/>
          </w:tcPr>
          <w:p w14:paraId="5CD7B897">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63" w:type="dxa"/>
            <w:tcBorders>
              <w:top w:val="nil"/>
              <w:left w:val="nil"/>
              <w:bottom w:val="nil"/>
              <w:right w:val="nil"/>
            </w:tcBorders>
            <w:shd w:val="clear" w:color="000000" w:fill="FFFFFF"/>
            <w:noWrap/>
            <w:vAlign w:val="center"/>
          </w:tcPr>
          <w:p w14:paraId="7A54D38B">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023" w:type="dxa"/>
            <w:tcBorders>
              <w:top w:val="nil"/>
              <w:left w:val="nil"/>
              <w:bottom w:val="nil"/>
              <w:right w:val="nil"/>
            </w:tcBorders>
            <w:shd w:val="clear" w:color="000000" w:fill="FFFFFF"/>
            <w:noWrap/>
            <w:vAlign w:val="center"/>
          </w:tcPr>
          <w:p w14:paraId="3C6DD6E0">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766" w:type="dxa"/>
            <w:tcBorders>
              <w:top w:val="nil"/>
              <w:left w:val="nil"/>
              <w:bottom w:val="nil"/>
              <w:right w:val="nil"/>
            </w:tcBorders>
            <w:shd w:val="clear" w:color="000000" w:fill="FFFFFF"/>
            <w:noWrap/>
            <w:vAlign w:val="center"/>
          </w:tcPr>
          <w:p w14:paraId="5D51F7E3">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834" w:type="dxa"/>
            <w:tcBorders>
              <w:top w:val="nil"/>
              <w:left w:val="nil"/>
              <w:bottom w:val="nil"/>
              <w:right w:val="nil"/>
            </w:tcBorders>
            <w:shd w:val="clear" w:color="000000" w:fill="FFFFFF"/>
            <w:noWrap/>
            <w:vAlign w:val="center"/>
          </w:tcPr>
          <w:p w14:paraId="0455FEAD">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000" w:type="dxa"/>
            <w:tcBorders>
              <w:top w:val="nil"/>
              <w:left w:val="nil"/>
              <w:bottom w:val="nil"/>
              <w:right w:val="nil"/>
            </w:tcBorders>
            <w:shd w:val="clear" w:color="000000" w:fill="FFFFFF"/>
            <w:noWrap/>
            <w:vAlign w:val="center"/>
          </w:tcPr>
          <w:p w14:paraId="370FC68D">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933" w:type="dxa"/>
            <w:tcBorders>
              <w:top w:val="nil"/>
              <w:left w:val="nil"/>
              <w:bottom w:val="nil"/>
              <w:right w:val="nil"/>
            </w:tcBorders>
            <w:shd w:val="clear" w:color="000000" w:fill="FFFFFF"/>
            <w:noWrap/>
            <w:vAlign w:val="center"/>
          </w:tcPr>
          <w:p w14:paraId="7F654557">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883" w:type="dxa"/>
            <w:tcBorders>
              <w:top w:val="nil"/>
              <w:left w:val="nil"/>
              <w:bottom w:val="nil"/>
              <w:right w:val="nil"/>
            </w:tcBorders>
            <w:shd w:val="clear" w:color="000000" w:fill="FFFFFF"/>
            <w:noWrap/>
            <w:vAlign w:val="center"/>
          </w:tcPr>
          <w:p w14:paraId="6D688700">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381" w:type="dxa"/>
            <w:tcBorders>
              <w:top w:val="nil"/>
              <w:left w:val="nil"/>
              <w:bottom w:val="nil"/>
              <w:right w:val="nil"/>
            </w:tcBorders>
            <w:shd w:val="clear" w:color="000000" w:fill="FFFFFF"/>
            <w:noWrap/>
            <w:vAlign w:val="center"/>
          </w:tcPr>
          <w:p w14:paraId="1FD3E5B0">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公开03表</w:t>
            </w:r>
          </w:p>
        </w:tc>
      </w:tr>
      <w:tr w14:paraId="19BE1CF4">
        <w:tblPrEx>
          <w:tblCellMar>
            <w:top w:w="0" w:type="dxa"/>
            <w:left w:w="108" w:type="dxa"/>
            <w:bottom w:w="0" w:type="dxa"/>
            <w:right w:w="108" w:type="dxa"/>
          </w:tblCellMar>
        </w:tblPrEx>
        <w:trPr>
          <w:trHeight w:val="321" w:hRule="atLeast"/>
        </w:trPr>
        <w:tc>
          <w:tcPr>
            <w:tcW w:w="3723" w:type="dxa"/>
            <w:gridSpan w:val="4"/>
            <w:tcBorders>
              <w:top w:val="nil"/>
              <w:left w:val="nil"/>
              <w:bottom w:val="nil"/>
              <w:right w:val="nil"/>
            </w:tcBorders>
            <w:shd w:val="clear" w:color="000000" w:fill="FFFFFF"/>
            <w:noWrap/>
            <w:vAlign w:val="center"/>
          </w:tcPr>
          <w:p w14:paraId="6B9D86A8">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4"/>
                <w:highlight w:val="none"/>
              </w:rPr>
            </w:pPr>
            <w:r>
              <w:rPr>
                <w:rFonts w:hint="eastAsia" w:ascii="仿宋" w:hAnsi="仿宋" w:eastAsia="仿宋" w:cs="宋体"/>
                <w:color w:val="000000"/>
                <w:kern w:val="0"/>
                <w:sz w:val="32"/>
                <w:szCs w:val="20"/>
                <w:highlight w:val="none"/>
              </w:rPr>
              <w:t>部门：怀化市</w:t>
            </w:r>
            <w:r>
              <w:rPr>
                <w:rFonts w:hint="eastAsia" w:ascii="仿宋" w:hAnsi="仿宋" w:eastAsia="仿宋" w:cs="宋体"/>
                <w:color w:val="000000"/>
                <w:kern w:val="0"/>
                <w:sz w:val="32"/>
                <w:szCs w:val="20"/>
                <w:highlight w:val="none"/>
                <w:lang w:val="en-US" w:eastAsia="zh-CN"/>
              </w:rPr>
              <w:t>机关事务管理局</w:t>
            </w:r>
            <w:r>
              <w:rPr>
                <w:rFonts w:hint="eastAsia" w:ascii="仿宋" w:hAnsi="仿宋" w:eastAsia="仿宋" w:cs="宋体"/>
                <w:kern w:val="0"/>
                <w:sz w:val="32"/>
                <w:szCs w:val="24"/>
                <w:highlight w:val="none"/>
              </w:rPr>
              <w:t>　</w:t>
            </w:r>
          </w:p>
        </w:tc>
        <w:tc>
          <w:tcPr>
            <w:tcW w:w="1766" w:type="dxa"/>
            <w:tcBorders>
              <w:top w:val="nil"/>
              <w:left w:val="nil"/>
              <w:bottom w:val="nil"/>
              <w:right w:val="nil"/>
            </w:tcBorders>
            <w:shd w:val="clear" w:color="000000" w:fill="FFFFFF"/>
            <w:noWrap/>
            <w:vAlign w:val="center"/>
          </w:tcPr>
          <w:p w14:paraId="6561CA0C">
            <w:pPr>
              <w:keepNext w:val="0"/>
              <w:keepLines w:val="0"/>
              <w:pageBreakBefore w:val="0"/>
              <w:widowControl/>
              <w:kinsoku/>
              <w:overflowPunct/>
              <w:topLinePunct w:val="0"/>
              <w:bidi w:val="0"/>
              <w:snapToGrid/>
              <w:spacing w:line="440" w:lineRule="exact"/>
              <w:ind w:firstLine="640" w:firstLineChars="200"/>
              <w:jc w:val="right"/>
              <w:rPr>
                <w:rFonts w:eastAsia="仿宋"/>
                <w:sz w:val="32"/>
                <w:highlight w:val="none"/>
              </w:rPr>
            </w:pPr>
            <w:r>
              <w:rPr>
                <w:rFonts w:hint="eastAsia" w:ascii="仿宋" w:hAnsi="仿宋" w:eastAsia="仿宋" w:cs="宋体"/>
                <w:kern w:val="0"/>
                <w:sz w:val="32"/>
                <w:szCs w:val="24"/>
                <w:highlight w:val="none"/>
              </w:rPr>
              <w:t>　</w:t>
            </w:r>
          </w:p>
        </w:tc>
        <w:tc>
          <w:tcPr>
            <w:tcW w:w="1834" w:type="dxa"/>
            <w:tcBorders>
              <w:top w:val="nil"/>
              <w:left w:val="nil"/>
              <w:bottom w:val="nil"/>
              <w:right w:val="nil"/>
            </w:tcBorders>
            <w:shd w:val="clear" w:color="000000" w:fill="FFFFFF"/>
            <w:noWrap/>
            <w:vAlign w:val="center"/>
          </w:tcPr>
          <w:p w14:paraId="15A5690F">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000" w:type="dxa"/>
            <w:tcBorders>
              <w:top w:val="nil"/>
              <w:left w:val="nil"/>
              <w:bottom w:val="nil"/>
              <w:right w:val="nil"/>
            </w:tcBorders>
            <w:shd w:val="clear" w:color="000000" w:fill="FFFFFF"/>
            <w:noWrap/>
            <w:vAlign w:val="center"/>
          </w:tcPr>
          <w:p w14:paraId="3915D22A">
            <w:pPr>
              <w:keepNext w:val="0"/>
              <w:keepLines w:val="0"/>
              <w:pageBreakBefore w:val="0"/>
              <w:widowControl/>
              <w:kinsoku/>
              <w:overflowPunct/>
              <w:topLinePunct w:val="0"/>
              <w:bidi w:val="0"/>
              <w:snapToGrid/>
              <w:spacing w:line="440" w:lineRule="exact"/>
              <w:ind w:firstLine="640" w:firstLineChars="200"/>
              <w:jc w:val="center"/>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1933" w:type="dxa"/>
            <w:tcBorders>
              <w:top w:val="nil"/>
              <w:left w:val="nil"/>
              <w:bottom w:val="nil"/>
              <w:right w:val="nil"/>
            </w:tcBorders>
            <w:shd w:val="clear" w:color="000000" w:fill="FFFFFF"/>
            <w:noWrap/>
            <w:vAlign w:val="center"/>
          </w:tcPr>
          <w:p w14:paraId="092CCB26">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883" w:type="dxa"/>
            <w:tcBorders>
              <w:top w:val="nil"/>
              <w:left w:val="nil"/>
              <w:bottom w:val="nil"/>
              <w:right w:val="nil"/>
            </w:tcBorders>
            <w:shd w:val="clear" w:color="000000" w:fill="FFFFFF"/>
            <w:noWrap/>
            <w:vAlign w:val="center"/>
          </w:tcPr>
          <w:p w14:paraId="0DF41C08">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2381" w:type="dxa"/>
            <w:tcBorders>
              <w:top w:val="nil"/>
              <w:left w:val="nil"/>
              <w:bottom w:val="nil"/>
              <w:right w:val="nil"/>
            </w:tcBorders>
            <w:shd w:val="clear" w:color="000000" w:fill="FFFFFF"/>
            <w:noWrap/>
            <w:vAlign w:val="center"/>
          </w:tcPr>
          <w:p w14:paraId="569FC856">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单位：万元</w:t>
            </w:r>
          </w:p>
        </w:tc>
      </w:tr>
      <w:tr w14:paraId="22719ECB">
        <w:tblPrEx>
          <w:tblCellMar>
            <w:top w:w="0" w:type="dxa"/>
            <w:left w:w="108" w:type="dxa"/>
            <w:bottom w:w="0" w:type="dxa"/>
            <w:right w:w="108" w:type="dxa"/>
          </w:tblCellMar>
        </w:tblPrEx>
        <w:trPr>
          <w:trHeight w:val="331" w:hRule="atLeast"/>
        </w:trPr>
        <w:tc>
          <w:tcPr>
            <w:tcW w:w="3723"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562D9E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项    目</w:t>
            </w:r>
          </w:p>
        </w:tc>
        <w:tc>
          <w:tcPr>
            <w:tcW w:w="17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DE349B4">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本年支出合计</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D41EEB">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基本支出</w:t>
            </w:r>
          </w:p>
        </w:tc>
        <w:tc>
          <w:tcPr>
            <w:tcW w:w="20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D57EE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项目支出</w:t>
            </w:r>
          </w:p>
        </w:tc>
        <w:tc>
          <w:tcPr>
            <w:tcW w:w="19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CC9630">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上缴上级支出</w:t>
            </w:r>
          </w:p>
        </w:tc>
        <w:tc>
          <w:tcPr>
            <w:tcW w:w="18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C0D6FA">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经营支出</w:t>
            </w:r>
          </w:p>
        </w:tc>
        <w:tc>
          <w:tcPr>
            <w:tcW w:w="238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22713C">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对附属单位补助支出</w:t>
            </w:r>
          </w:p>
        </w:tc>
      </w:tr>
      <w:tr w14:paraId="6DC04A4B">
        <w:tblPrEx>
          <w:tblCellMar>
            <w:top w:w="0" w:type="dxa"/>
            <w:left w:w="108" w:type="dxa"/>
            <w:bottom w:w="0" w:type="dxa"/>
            <w:right w:w="108" w:type="dxa"/>
          </w:tblCellMar>
        </w:tblPrEx>
        <w:trPr>
          <w:trHeight w:val="331" w:hRule="atLeast"/>
        </w:trPr>
        <w:tc>
          <w:tcPr>
            <w:tcW w:w="12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AE566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功能分类</w:t>
            </w:r>
          </w:p>
          <w:p w14:paraId="3A14C04C">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科目编码</w:t>
            </w:r>
          </w:p>
        </w:tc>
        <w:tc>
          <w:tcPr>
            <w:tcW w:w="2428"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4243168B">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科目名称</w:t>
            </w:r>
          </w:p>
        </w:tc>
        <w:tc>
          <w:tcPr>
            <w:tcW w:w="1766" w:type="dxa"/>
            <w:vMerge w:val="continue"/>
            <w:tcBorders>
              <w:top w:val="single" w:color="auto" w:sz="4" w:space="0"/>
              <w:left w:val="single" w:color="auto" w:sz="4" w:space="0"/>
              <w:bottom w:val="single" w:color="auto" w:sz="4" w:space="0"/>
              <w:right w:val="single" w:color="auto" w:sz="4" w:space="0"/>
            </w:tcBorders>
            <w:vAlign w:val="center"/>
          </w:tcPr>
          <w:p w14:paraId="1C27FDAB">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46E757B5">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2000" w:type="dxa"/>
            <w:vMerge w:val="continue"/>
            <w:tcBorders>
              <w:top w:val="single" w:color="auto" w:sz="4" w:space="0"/>
              <w:left w:val="single" w:color="auto" w:sz="4" w:space="0"/>
              <w:bottom w:val="single" w:color="auto" w:sz="4" w:space="0"/>
              <w:right w:val="single" w:color="auto" w:sz="4" w:space="0"/>
            </w:tcBorders>
            <w:vAlign w:val="center"/>
          </w:tcPr>
          <w:p w14:paraId="365D8F3C">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43D9A860">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883" w:type="dxa"/>
            <w:vMerge w:val="continue"/>
            <w:tcBorders>
              <w:top w:val="single" w:color="auto" w:sz="4" w:space="0"/>
              <w:left w:val="single" w:color="auto" w:sz="4" w:space="0"/>
              <w:bottom w:val="single" w:color="auto" w:sz="4" w:space="0"/>
              <w:right w:val="single" w:color="auto" w:sz="4" w:space="0"/>
            </w:tcBorders>
            <w:vAlign w:val="center"/>
          </w:tcPr>
          <w:p w14:paraId="65EF9D64">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2381" w:type="dxa"/>
            <w:vMerge w:val="continue"/>
            <w:tcBorders>
              <w:top w:val="single" w:color="auto" w:sz="4" w:space="0"/>
              <w:left w:val="single" w:color="auto" w:sz="4" w:space="0"/>
              <w:bottom w:val="single" w:color="auto" w:sz="4" w:space="0"/>
              <w:right w:val="single" w:color="auto" w:sz="4" w:space="0"/>
            </w:tcBorders>
            <w:vAlign w:val="center"/>
          </w:tcPr>
          <w:p w14:paraId="2C31F983">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r>
      <w:tr w14:paraId="0F0BCDD4">
        <w:tblPrEx>
          <w:tblCellMar>
            <w:top w:w="0" w:type="dxa"/>
            <w:left w:w="108" w:type="dxa"/>
            <w:bottom w:w="0" w:type="dxa"/>
            <w:right w:w="108" w:type="dxa"/>
          </w:tblCellMar>
        </w:tblPrEx>
        <w:trPr>
          <w:trHeight w:val="331" w:hRule="atLeast"/>
        </w:trPr>
        <w:tc>
          <w:tcPr>
            <w:tcW w:w="1295" w:type="dxa"/>
            <w:vMerge w:val="continue"/>
            <w:tcBorders>
              <w:top w:val="single" w:color="auto" w:sz="4" w:space="0"/>
              <w:left w:val="single" w:color="auto" w:sz="4" w:space="0"/>
              <w:bottom w:val="single" w:color="auto" w:sz="4" w:space="0"/>
              <w:right w:val="single" w:color="auto" w:sz="4" w:space="0"/>
            </w:tcBorders>
            <w:vAlign w:val="center"/>
          </w:tcPr>
          <w:p w14:paraId="08789A0E">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2428" w:type="dxa"/>
            <w:gridSpan w:val="3"/>
            <w:vMerge w:val="continue"/>
            <w:tcBorders>
              <w:top w:val="nil"/>
              <w:left w:val="single" w:color="auto" w:sz="4" w:space="0"/>
              <w:bottom w:val="single" w:color="auto" w:sz="4" w:space="0"/>
              <w:right w:val="single" w:color="auto" w:sz="4" w:space="0"/>
            </w:tcBorders>
            <w:vAlign w:val="center"/>
          </w:tcPr>
          <w:p w14:paraId="40932A4E">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766" w:type="dxa"/>
            <w:vMerge w:val="continue"/>
            <w:tcBorders>
              <w:top w:val="single" w:color="auto" w:sz="4" w:space="0"/>
              <w:left w:val="single" w:color="auto" w:sz="4" w:space="0"/>
              <w:bottom w:val="single" w:color="auto" w:sz="4" w:space="0"/>
              <w:right w:val="single" w:color="auto" w:sz="4" w:space="0"/>
            </w:tcBorders>
            <w:vAlign w:val="center"/>
          </w:tcPr>
          <w:p w14:paraId="3C43AEAF">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222EAFB4">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2000" w:type="dxa"/>
            <w:vMerge w:val="continue"/>
            <w:tcBorders>
              <w:top w:val="single" w:color="auto" w:sz="4" w:space="0"/>
              <w:left w:val="single" w:color="auto" w:sz="4" w:space="0"/>
              <w:bottom w:val="single" w:color="auto" w:sz="4" w:space="0"/>
              <w:right w:val="single" w:color="auto" w:sz="4" w:space="0"/>
            </w:tcBorders>
            <w:vAlign w:val="center"/>
          </w:tcPr>
          <w:p w14:paraId="5210BDF3">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07346730">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1883" w:type="dxa"/>
            <w:vMerge w:val="continue"/>
            <w:tcBorders>
              <w:top w:val="single" w:color="auto" w:sz="4" w:space="0"/>
              <w:left w:val="single" w:color="auto" w:sz="4" w:space="0"/>
              <w:bottom w:val="single" w:color="auto" w:sz="4" w:space="0"/>
              <w:right w:val="single" w:color="auto" w:sz="4" w:space="0"/>
            </w:tcBorders>
            <w:vAlign w:val="center"/>
          </w:tcPr>
          <w:p w14:paraId="055B67B6">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c>
          <w:tcPr>
            <w:tcW w:w="2381" w:type="dxa"/>
            <w:vMerge w:val="continue"/>
            <w:tcBorders>
              <w:top w:val="single" w:color="auto" w:sz="4" w:space="0"/>
              <w:left w:val="single" w:color="auto" w:sz="4" w:space="0"/>
              <w:bottom w:val="single" w:color="auto" w:sz="4" w:space="0"/>
              <w:right w:val="single" w:color="auto" w:sz="4" w:space="0"/>
            </w:tcBorders>
            <w:vAlign w:val="center"/>
          </w:tcPr>
          <w:p w14:paraId="7E7982F1">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0"/>
                <w:highlight w:val="none"/>
              </w:rPr>
            </w:pPr>
          </w:p>
        </w:tc>
      </w:tr>
      <w:tr w14:paraId="392B0210">
        <w:tblPrEx>
          <w:tblCellMar>
            <w:top w:w="0" w:type="dxa"/>
            <w:left w:w="108" w:type="dxa"/>
            <w:bottom w:w="0" w:type="dxa"/>
            <w:right w:w="108" w:type="dxa"/>
          </w:tblCellMar>
        </w:tblPrEx>
        <w:trPr>
          <w:trHeight w:val="331" w:hRule="atLeast"/>
        </w:trPr>
        <w:tc>
          <w:tcPr>
            <w:tcW w:w="372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3E503C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栏次</w:t>
            </w:r>
          </w:p>
        </w:tc>
        <w:tc>
          <w:tcPr>
            <w:tcW w:w="1766" w:type="dxa"/>
            <w:tcBorders>
              <w:top w:val="nil"/>
              <w:left w:val="nil"/>
              <w:bottom w:val="single" w:color="auto" w:sz="4" w:space="0"/>
              <w:right w:val="single" w:color="auto" w:sz="4" w:space="0"/>
            </w:tcBorders>
            <w:shd w:val="clear" w:color="000000" w:fill="FFFFFF"/>
            <w:noWrap/>
            <w:vAlign w:val="center"/>
          </w:tcPr>
          <w:p w14:paraId="6DAEA63C">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w:t>
            </w:r>
          </w:p>
        </w:tc>
        <w:tc>
          <w:tcPr>
            <w:tcW w:w="1834" w:type="dxa"/>
            <w:tcBorders>
              <w:top w:val="nil"/>
              <w:left w:val="nil"/>
              <w:bottom w:val="single" w:color="auto" w:sz="4" w:space="0"/>
              <w:right w:val="single" w:color="auto" w:sz="4" w:space="0"/>
            </w:tcBorders>
            <w:shd w:val="clear" w:color="000000" w:fill="FFFFFF"/>
            <w:noWrap/>
            <w:vAlign w:val="center"/>
          </w:tcPr>
          <w:p w14:paraId="1F68A72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w:t>
            </w:r>
          </w:p>
        </w:tc>
        <w:tc>
          <w:tcPr>
            <w:tcW w:w="2000" w:type="dxa"/>
            <w:tcBorders>
              <w:top w:val="nil"/>
              <w:left w:val="nil"/>
              <w:bottom w:val="single" w:color="auto" w:sz="4" w:space="0"/>
              <w:right w:val="single" w:color="auto" w:sz="4" w:space="0"/>
            </w:tcBorders>
            <w:shd w:val="clear" w:color="000000" w:fill="FFFFFF"/>
            <w:noWrap/>
            <w:vAlign w:val="center"/>
          </w:tcPr>
          <w:p w14:paraId="00A80F3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w:t>
            </w:r>
          </w:p>
        </w:tc>
        <w:tc>
          <w:tcPr>
            <w:tcW w:w="1933" w:type="dxa"/>
            <w:tcBorders>
              <w:top w:val="nil"/>
              <w:left w:val="nil"/>
              <w:bottom w:val="single" w:color="auto" w:sz="4" w:space="0"/>
              <w:right w:val="single" w:color="auto" w:sz="4" w:space="0"/>
            </w:tcBorders>
            <w:shd w:val="clear" w:color="000000" w:fill="FFFFFF"/>
            <w:noWrap/>
            <w:vAlign w:val="center"/>
          </w:tcPr>
          <w:p w14:paraId="03F6AC27">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w:t>
            </w:r>
          </w:p>
        </w:tc>
        <w:tc>
          <w:tcPr>
            <w:tcW w:w="1883" w:type="dxa"/>
            <w:tcBorders>
              <w:top w:val="nil"/>
              <w:left w:val="nil"/>
              <w:bottom w:val="single" w:color="auto" w:sz="4" w:space="0"/>
              <w:right w:val="single" w:color="auto" w:sz="4" w:space="0"/>
            </w:tcBorders>
            <w:shd w:val="clear" w:color="000000" w:fill="FFFFFF"/>
            <w:noWrap/>
            <w:vAlign w:val="center"/>
          </w:tcPr>
          <w:p w14:paraId="64C89EA5">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w:t>
            </w:r>
          </w:p>
        </w:tc>
        <w:tc>
          <w:tcPr>
            <w:tcW w:w="2381" w:type="dxa"/>
            <w:tcBorders>
              <w:top w:val="nil"/>
              <w:left w:val="nil"/>
              <w:bottom w:val="single" w:color="auto" w:sz="4" w:space="0"/>
              <w:right w:val="single" w:color="auto" w:sz="4" w:space="0"/>
            </w:tcBorders>
            <w:shd w:val="clear" w:color="000000" w:fill="FFFFFF"/>
            <w:noWrap/>
            <w:vAlign w:val="center"/>
          </w:tcPr>
          <w:p w14:paraId="4E08412C">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6</w:t>
            </w:r>
          </w:p>
        </w:tc>
      </w:tr>
      <w:tr w14:paraId="2ABCB17E">
        <w:tblPrEx>
          <w:tblCellMar>
            <w:top w:w="0" w:type="dxa"/>
            <w:left w:w="108" w:type="dxa"/>
            <w:bottom w:w="0" w:type="dxa"/>
            <w:right w:w="108" w:type="dxa"/>
          </w:tblCellMar>
        </w:tblPrEx>
        <w:trPr>
          <w:trHeight w:val="331" w:hRule="atLeast"/>
        </w:trPr>
        <w:tc>
          <w:tcPr>
            <w:tcW w:w="372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A9FCEC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合计</w:t>
            </w:r>
          </w:p>
        </w:tc>
        <w:tc>
          <w:tcPr>
            <w:tcW w:w="1766" w:type="dxa"/>
            <w:tcBorders>
              <w:top w:val="nil"/>
              <w:left w:val="nil"/>
              <w:bottom w:val="single" w:color="auto" w:sz="4" w:space="0"/>
              <w:right w:val="single" w:color="auto" w:sz="4" w:space="0"/>
            </w:tcBorders>
            <w:shd w:val="clear" w:color="auto" w:fill="auto"/>
            <w:noWrap/>
            <w:vAlign w:val="center"/>
          </w:tcPr>
          <w:p w14:paraId="066B505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4,720.08</w:t>
            </w:r>
          </w:p>
        </w:tc>
        <w:tc>
          <w:tcPr>
            <w:tcW w:w="1834" w:type="dxa"/>
            <w:tcBorders>
              <w:top w:val="nil"/>
              <w:left w:val="nil"/>
              <w:bottom w:val="single" w:color="auto" w:sz="4" w:space="0"/>
              <w:right w:val="single" w:color="auto" w:sz="4" w:space="0"/>
            </w:tcBorders>
            <w:shd w:val="clear" w:color="auto" w:fill="auto"/>
            <w:noWrap/>
            <w:vAlign w:val="center"/>
          </w:tcPr>
          <w:p w14:paraId="50A50E8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2,260.16</w:t>
            </w:r>
          </w:p>
        </w:tc>
        <w:tc>
          <w:tcPr>
            <w:tcW w:w="2000" w:type="dxa"/>
            <w:tcBorders>
              <w:top w:val="nil"/>
              <w:left w:val="nil"/>
              <w:bottom w:val="single" w:color="auto" w:sz="4" w:space="0"/>
              <w:right w:val="single" w:color="auto" w:sz="4" w:space="0"/>
            </w:tcBorders>
            <w:shd w:val="clear" w:color="auto" w:fill="auto"/>
            <w:noWrap/>
            <w:vAlign w:val="center"/>
          </w:tcPr>
          <w:p w14:paraId="2FF3410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2,459.92</w:t>
            </w:r>
          </w:p>
        </w:tc>
        <w:tc>
          <w:tcPr>
            <w:tcW w:w="1933" w:type="dxa"/>
            <w:tcBorders>
              <w:top w:val="nil"/>
              <w:left w:val="nil"/>
              <w:bottom w:val="single" w:color="auto" w:sz="4" w:space="0"/>
              <w:right w:val="single" w:color="auto" w:sz="4" w:space="0"/>
            </w:tcBorders>
            <w:shd w:val="clear" w:color="auto" w:fill="auto"/>
            <w:noWrap/>
            <w:vAlign w:val="center"/>
          </w:tcPr>
          <w:p w14:paraId="413BA0D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auto" w:sz="4" w:space="0"/>
              <w:right w:val="single" w:color="auto" w:sz="4" w:space="0"/>
            </w:tcBorders>
            <w:shd w:val="clear" w:color="auto" w:fill="auto"/>
            <w:noWrap/>
            <w:vAlign w:val="center"/>
          </w:tcPr>
          <w:p w14:paraId="6BDF524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auto" w:sz="4" w:space="0"/>
              <w:right w:val="single" w:color="auto" w:sz="4" w:space="0"/>
            </w:tcBorders>
            <w:shd w:val="clear" w:color="auto" w:fill="auto"/>
            <w:noWrap/>
            <w:vAlign w:val="center"/>
          </w:tcPr>
          <w:p w14:paraId="4705F83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10723457">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2DED2BD8">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D872DE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一般公共服务支出</w:t>
            </w:r>
          </w:p>
        </w:tc>
        <w:tc>
          <w:tcPr>
            <w:tcW w:w="1766" w:type="dxa"/>
            <w:tcBorders>
              <w:top w:val="nil"/>
              <w:left w:val="nil"/>
              <w:bottom w:val="single" w:color="000000" w:sz="4" w:space="0"/>
              <w:right w:val="single" w:color="000000" w:sz="4" w:space="0"/>
            </w:tcBorders>
            <w:shd w:val="clear" w:color="auto" w:fill="auto"/>
            <w:noWrap/>
            <w:vAlign w:val="center"/>
          </w:tcPr>
          <w:p w14:paraId="0C353EB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4,366.84</w:t>
            </w:r>
          </w:p>
        </w:tc>
        <w:tc>
          <w:tcPr>
            <w:tcW w:w="1834" w:type="dxa"/>
            <w:tcBorders>
              <w:top w:val="nil"/>
              <w:left w:val="nil"/>
              <w:bottom w:val="single" w:color="000000" w:sz="4" w:space="0"/>
              <w:right w:val="single" w:color="000000" w:sz="4" w:space="0"/>
            </w:tcBorders>
            <w:shd w:val="clear" w:color="auto" w:fill="auto"/>
            <w:noWrap/>
            <w:vAlign w:val="center"/>
          </w:tcPr>
          <w:p w14:paraId="1884E16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1,923.92</w:t>
            </w:r>
          </w:p>
        </w:tc>
        <w:tc>
          <w:tcPr>
            <w:tcW w:w="2000" w:type="dxa"/>
            <w:tcBorders>
              <w:top w:val="nil"/>
              <w:left w:val="nil"/>
              <w:bottom w:val="single" w:color="000000" w:sz="4" w:space="0"/>
              <w:right w:val="single" w:color="000000" w:sz="4" w:space="0"/>
            </w:tcBorders>
            <w:shd w:val="clear" w:color="auto" w:fill="auto"/>
            <w:noWrap/>
            <w:vAlign w:val="center"/>
          </w:tcPr>
          <w:p w14:paraId="1BC3E96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2,442.92</w:t>
            </w:r>
          </w:p>
        </w:tc>
        <w:tc>
          <w:tcPr>
            <w:tcW w:w="1933" w:type="dxa"/>
            <w:tcBorders>
              <w:top w:val="nil"/>
              <w:left w:val="nil"/>
              <w:bottom w:val="single" w:color="000000" w:sz="4" w:space="0"/>
              <w:right w:val="single" w:color="000000" w:sz="4" w:space="0"/>
            </w:tcBorders>
            <w:shd w:val="clear" w:color="auto" w:fill="auto"/>
            <w:noWrap/>
            <w:vAlign w:val="center"/>
          </w:tcPr>
          <w:p w14:paraId="7D59E93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0A88421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CBFCEE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8A7AE8D">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85260D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22B540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人大事务</w:t>
            </w:r>
          </w:p>
        </w:tc>
        <w:tc>
          <w:tcPr>
            <w:tcW w:w="1766" w:type="dxa"/>
            <w:tcBorders>
              <w:top w:val="nil"/>
              <w:left w:val="nil"/>
              <w:bottom w:val="single" w:color="000000" w:sz="4" w:space="0"/>
              <w:right w:val="single" w:color="000000" w:sz="4" w:space="0"/>
            </w:tcBorders>
            <w:shd w:val="clear" w:color="auto" w:fill="auto"/>
            <w:noWrap/>
            <w:vAlign w:val="center"/>
          </w:tcPr>
          <w:p w14:paraId="66EF16C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29.95</w:t>
            </w:r>
          </w:p>
        </w:tc>
        <w:tc>
          <w:tcPr>
            <w:tcW w:w="1834" w:type="dxa"/>
            <w:tcBorders>
              <w:top w:val="nil"/>
              <w:left w:val="nil"/>
              <w:bottom w:val="single" w:color="000000" w:sz="4" w:space="0"/>
              <w:right w:val="single" w:color="000000" w:sz="4" w:space="0"/>
            </w:tcBorders>
            <w:shd w:val="clear" w:color="auto" w:fill="auto"/>
            <w:noWrap/>
            <w:vAlign w:val="center"/>
          </w:tcPr>
          <w:p w14:paraId="2E18DB3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10.77</w:t>
            </w:r>
          </w:p>
        </w:tc>
        <w:tc>
          <w:tcPr>
            <w:tcW w:w="2000" w:type="dxa"/>
            <w:tcBorders>
              <w:top w:val="nil"/>
              <w:left w:val="nil"/>
              <w:bottom w:val="single" w:color="000000" w:sz="4" w:space="0"/>
              <w:right w:val="single" w:color="000000" w:sz="4" w:space="0"/>
            </w:tcBorders>
            <w:shd w:val="clear" w:color="auto" w:fill="auto"/>
            <w:noWrap/>
            <w:vAlign w:val="center"/>
          </w:tcPr>
          <w:p w14:paraId="1FF1B11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19.18</w:t>
            </w:r>
          </w:p>
        </w:tc>
        <w:tc>
          <w:tcPr>
            <w:tcW w:w="1933" w:type="dxa"/>
            <w:tcBorders>
              <w:top w:val="nil"/>
              <w:left w:val="nil"/>
              <w:bottom w:val="single" w:color="000000" w:sz="4" w:space="0"/>
              <w:right w:val="single" w:color="000000" w:sz="4" w:space="0"/>
            </w:tcBorders>
            <w:shd w:val="clear" w:color="auto" w:fill="auto"/>
            <w:noWrap/>
            <w:vAlign w:val="center"/>
          </w:tcPr>
          <w:p w14:paraId="68D50A0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175C81C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6C7537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88B117C">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60B260FA">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2010104</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259A1B2">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人大会议</w:t>
            </w:r>
          </w:p>
        </w:tc>
        <w:tc>
          <w:tcPr>
            <w:tcW w:w="1766" w:type="dxa"/>
            <w:tcBorders>
              <w:top w:val="nil"/>
              <w:left w:val="nil"/>
              <w:bottom w:val="single" w:color="000000" w:sz="4" w:space="0"/>
              <w:right w:val="single" w:color="000000" w:sz="4" w:space="0"/>
            </w:tcBorders>
            <w:shd w:val="clear" w:color="auto" w:fill="auto"/>
            <w:noWrap/>
            <w:vAlign w:val="center"/>
          </w:tcPr>
          <w:p w14:paraId="050E83E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10.77</w:t>
            </w:r>
          </w:p>
        </w:tc>
        <w:tc>
          <w:tcPr>
            <w:tcW w:w="1834" w:type="dxa"/>
            <w:tcBorders>
              <w:top w:val="nil"/>
              <w:left w:val="nil"/>
              <w:bottom w:val="single" w:color="000000" w:sz="4" w:space="0"/>
              <w:right w:val="single" w:color="000000" w:sz="4" w:space="0"/>
            </w:tcBorders>
            <w:shd w:val="clear" w:color="auto" w:fill="auto"/>
            <w:noWrap/>
            <w:vAlign w:val="center"/>
          </w:tcPr>
          <w:p w14:paraId="5698936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10.77</w:t>
            </w:r>
          </w:p>
        </w:tc>
        <w:tc>
          <w:tcPr>
            <w:tcW w:w="2000" w:type="dxa"/>
            <w:tcBorders>
              <w:top w:val="nil"/>
              <w:left w:val="nil"/>
              <w:bottom w:val="single" w:color="000000" w:sz="4" w:space="0"/>
              <w:right w:val="single" w:color="000000" w:sz="4" w:space="0"/>
            </w:tcBorders>
            <w:shd w:val="clear" w:color="auto" w:fill="auto"/>
            <w:noWrap/>
            <w:vAlign w:val="center"/>
          </w:tcPr>
          <w:p w14:paraId="0F46EDA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B76051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168C2D1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528D13E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A188B73">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25BA709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2010199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3D4D64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其他人大事务支出</w:t>
            </w:r>
          </w:p>
        </w:tc>
        <w:tc>
          <w:tcPr>
            <w:tcW w:w="1766" w:type="dxa"/>
            <w:tcBorders>
              <w:top w:val="nil"/>
              <w:left w:val="nil"/>
              <w:bottom w:val="single" w:color="000000" w:sz="4" w:space="0"/>
              <w:right w:val="single" w:color="000000" w:sz="4" w:space="0"/>
            </w:tcBorders>
            <w:shd w:val="clear" w:color="auto" w:fill="auto"/>
            <w:noWrap/>
            <w:vAlign w:val="center"/>
          </w:tcPr>
          <w:p w14:paraId="4F9DFA2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19.18</w:t>
            </w:r>
          </w:p>
        </w:tc>
        <w:tc>
          <w:tcPr>
            <w:tcW w:w="1834" w:type="dxa"/>
            <w:tcBorders>
              <w:top w:val="nil"/>
              <w:left w:val="nil"/>
              <w:bottom w:val="single" w:color="000000" w:sz="4" w:space="0"/>
              <w:right w:val="single" w:color="000000" w:sz="4" w:space="0"/>
            </w:tcBorders>
            <w:shd w:val="clear" w:color="auto" w:fill="auto"/>
            <w:noWrap/>
            <w:vAlign w:val="center"/>
          </w:tcPr>
          <w:p w14:paraId="2054375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11890B0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19.18</w:t>
            </w:r>
          </w:p>
        </w:tc>
        <w:tc>
          <w:tcPr>
            <w:tcW w:w="1933" w:type="dxa"/>
            <w:tcBorders>
              <w:top w:val="nil"/>
              <w:left w:val="nil"/>
              <w:bottom w:val="single" w:color="000000" w:sz="4" w:space="0"/>
              <w:right w:val="single" w:color="000000" w:sz="4" w:space="0"/>
            </w:tcBorders>
            <w:shd w:val="clear" w:color="auto" w:fill="auto"/>
            <w:noWrap/>
            <w:vAlign w:val="center"/>
          </w:tcPr>
          <w:p w14:paraId="7A2892E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6BF4F4A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3CE9F57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C03488C">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69E3A5C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20102</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494B20F">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政协事务</w:t>
            </w:r>
          </w:p>
        </w:tc>
        <w:tc>
          <w:tcPr>
            <w:tcW w:w="1766" w:type="dxa"/>
            <w:tcBorders>
              <w:top w:val="nil"/>
              <w:left w:val="nil"/>
              <w:bottom w:val="single" w:color="000000" w:sz="4" w:space="0"/>
              <w:right w:val="single" w:color="000000" w:sz="4" w:space="0"/>
            </w:tcBorders>
            <w:shd w:val="clear" w:color="auto" w:fill="auto"/>
            <w:noWrap/>
            <w:vAlign w:val="center"/>
          </w:tcPr>
          <w:p w14:paraId="066C411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4.90</w:t>
            </w:r>
          </w:p>
        </w:tc>
        <w:tc>
          <w:tcPr>
            <w:tcW w:w="1834" w:type="dxa"/>
            <w:tcBorders>
              <w:top w:val="nil"/>
              <w:left w:val="nil"/>
              <w:bottom w:val="single" w:color="000000" w:sz="4" w:space="0"/>
              <w:right w:val="single" w:color="000000" w:sz="4" w:space="0"/>
            </w:tcBorders>
            <w:shd w:val="clear" w:color="auto" w:fill="auto"/>
            <w:noWrap/>
            <w:vAlign w:val="center"/>
          </w:tcPr>
          <w:p w14:paraId="5B0BEDF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4.90</w:t>
            </w:r>
          </w:p>
        </w:tc>
        <w:tc>
          <w:tcPr>
            <w:tcW w:w="2000" w:type="dxa"/>
            <w:tcBorders>
              <w:top w:val="nil"/>
              <w:left w:val="nil"/>
              <w:bottom w:val="single" w:color="000000" w:sz="4" w:space="0"/>
              <w:right w:val="single" w:color="000000" w:sz="4" w:space="0"/>
            </w:tcBorders>
            <w:shd w:val="clear" w:color="auto" w:fill="auto"/>
            <w:noWrap/>
            <w:vAlign w:val="center"/>
          </w:tcPr>
          <w:p w14:paraId="0A0A527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348028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6B23DDB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583137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5F25FFAC">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3655AFCE">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2010299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B6A1C8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其他政协事务支出</w:t>
            </w:r>
          </w:p>
        </w:tc>
        <w:tc>
          <w:tcPr>
            <w:tcW w:w="1766" w:type="dxa"/>
            <w:tcBorders>
              <w:top w:val="nil"/>
              <w:left w:val="nil"/>
              <w:bottom w:val="single" w:color="000000" w:sz="4" w:space="0"/>
              <w:right w:val="single" w:color="000000" w:sz="4" w:space="0"/>
            </w:tcBorders>
            <w:shd w:val="clear" w:color="auto" w:fill="auto"/>
            <w:noWrap/>
            <w:vAlign w:val="center"/>
          </w:tcPr>
          <w:p w14:paraId="10F0721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4.90</w:t>
            </w:r>
          </w:p>
        </w:tc>
        <w:tc>
          <w:tcPr>
            <w:tcW w:w="1834" w:type="dxa"/>
            <w:tcBorders>
              <w:top w:val="nil"/>
              <w:left w:val="nil"/>
              <w:bottom w:val="single" w:color="000000" w:sz="4" w:space="0"/>
              <w:right w:val="single" w:color="000000" w:sz="4" w:space="0"/>
            </w:tcBorders>
            <w:shd w:val="clear" w:color="auto" w:fill="auto"/>
            <w:noWrap/>
            <w:vAlign w:val="center"/>
          </w:tcPr>
          <w:p w14:paraId="1BCB697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4.90</w:t>
            </w:r>
          </w:p>
        </w:tc>
        <w:tc>
          <w:tcPr>
            <w:tcW w:w="2000" w:type="dxa"/>
            <w:tcBorders>
              <w:top w:val="nil"/>
              <w:left w:val="nil"/>
              <w:bottom w:val="single" w:color="000000" w:sz="4" w:space="0"/>
              <w:right w:val="single" w:color="000000" w:sz="4" w:space="0"/>
            </w:tcBorders>
            <w:shd w:val="clear" w:color="auto" w:fill="auto"/>
            <w:noWrap/>
            <w:vAlign w:val="center"/>
          </w:tcPr>
          <w:p w14:paraId="5910934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634171E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D59AAA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56DF26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F5EF3B0">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646EA5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20103</w:t>
            </w:r>
          </w:p>
        </w:tc>
        <w:tc>
          <w:tcPr>
            <w:tcW w:w="2428" w:type="dxa"/>
            <w:gridSpan w:val="3"/>
            <w:tcBorders>
              <w:top w:val="nil"/>
              <w:left w:val="nil"/>
              <w:bottom w:val="single" w:color="000000" w:sz="4" w:space="0"/>
              <w:right w:val="single" w:color="000000" w:sz="4" w:space="0"/>
            </w:tcBorders>
            <w:shd w:val="clear" w:color="auto" w:fill="auto"/>
            <w:noWrap/>
            <w:vAlign w:val="center"/>
          </w:tcPr>
          <w:p w14:paraId="2E72678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政府办公厅（室）及相关机构事务</w:t>
            </w:r>
          </w:p>
        </w:tc>
        <w:tc>
          <w:tcPr>
            <w:tcW w:w="1766" w:type="dxa"/>
            <w:tcBorders>
              <w:top w:val="nil"/>
              <w:left w:val="nil"/>
              <w:bottom w:val="single" w:color="000000" w:sz="4" w:space="0"/>
              <w:right w:val="single" w:color="000000" w:sz="4" w:space="0"/>
            </w:tcBorders>
            <w:shd w:val="clear" w:color="auto" w:fill="auto"/>
            <w:noWrap/>
            <w:vAlign w:val="center"/>
          </w:tcPr>
          <w:p w14:paraId="50F053A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2,874.77</w:t>
            </w:r>
          </w:p>
        </w:tc>
        <w:tc>
          <w:tcPr>
            <w:tcW w:w="1834" w:type="dxa"/>
            <w:tcBorders>
              <w:top w:val="nil"/>
              <w:left w:val="nil"/>
              <w:bottom w:val="single" w:color="000000" w:sz="4" w:space="0"/>
              <w:right w:val="single" w:color="000000" w:sz="4" w:space="0"/>
            </w:tcBorders>
            <w:shd w:val="clear" w:color="auto" w:fill="auto"/>
            <w:noWrap/>
            <w:vAlign w:val="center"/>
          </w:tcPr>
          <w:p w14:paraId="20A8AE4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1,087.70</w:t>
            </w:r>
          </w:p>
        </w:tc>
        <w:tc>
          <w:tcPr>
            <w:tcW w:w="2000" w:type="dxa"/>
            <w:tcBorders>
              <w:top w:val="nil"/>
              <w:left w:val="nil"/>
              <w:bottom w:val="single" w:color="000000" w:sz="4" w:space="0"/>
              <w:right w:val="single" w:color="000000" w:sz="4" w:space="0"/>
            </w:tcBorders>
            <w:shd w:val="clear" w:color="auto" w:fill="auto"/>
            <w:noWrap/>
            <w:vAlign w:val="center"/>
          </w:tcPr>
          <w:p w14:paraId="42F617E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1,787.07</w:t>
            </w:r>
          </w:p>
        </w:tc>
        <w:tc>
          <w:tcPr>
            <w:tcW w:w="1933" w:type="dxa"/>
            <w:tcBorders>
              <w:top w:val="nil"/>
              <w:left w:val="nil"/>
              <w:bottom w:val="single" w:color="000000" w:sz="4" w:space="0"/>
              <w:right w:val="single" w:color="000000" w:sz="4" w:space="0"/>
            </w:tcBorders>
            <w:shd w:val="clear" w:color="auto" w:fill="auto"/>
            <w:noWrap/>
            <w:vAlign w:val="center"/>
          </w:tcPr>
          <w:p w14:paraId="5A6A3D9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4C6CD6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E8983D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A9E10BA">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EF8A813">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2010301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645E02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行政运行</w:t>
            </w:r>
          </w:p>
        </w:tc>
        <w:tc>
          <w:tcPr>
            <w:tcW w:w="1766" w:type="dxa"/>
            <w:tcBorders>
              <w:top w:val="nil"/>
              <w:left w:val="nil"/>
              <w:bottom w:val="single" w:color="000000" w:sz="4" w:space="0"/>
              <w:right w:val="single" w:color="000000" w:sz="4" w:space="0"/>
            </w:tcBorders>
            <w:shd w:val="clear" w:color="auto" w:fill="auto"/>
            <w:noWrap/>
            <w:vAlign w:val="center"/>
          </w:tcPr>
          <w:p w14:paraId="393F6D9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734.57</w:t>
            </w:r>
          </w:p>
        </w:tc>
        <w:tc>
          <w:tcPr>
            <w:tcW w:w="1834" w:type="dxa"/>
            <w:tcBorders>
              <w:top w:val="nil"/>
              <w:left w:val="nil"/>
              <w:bottom w:val="single" w:color="000000" w:sz="4" w:space="0"/>
              <w:right w:val="single" w:color="000000" w:sz="4" w:space="0"/>
            </w:tcBorders>
            <w:shd w:val="clear" w:color="auto" w:fill="auto"/>
            <w:noWrap/>
            <w:vAlign w:val="center"/>
          </w:tcPr>
          <w:p w14:paraId="428D08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734.57</w:t>
            </w:r>
          </w:p>
        </w:tc>
        <w:tc>
          <w:tcPr>
            <w:tcW w:w="2000" w:type="dxa"/>
            <w:tcBorders>
              <w:top w:val="nil"/>
              <w:left w:val="nil"/>
              <w:bottom w:val="single" w:color="000000" w:sz="4" w:space="0"/>
              <w:right w:val="single" w:color="000000" w:sz="4" w:space="0"/>
            </w:tcBorders>
            <w:shd w:val="clear" w:color="auto" w:fill="auto"/>
            <w:noWrap/>
            <w:vAlign w:val="center"/>
          </w:tcPr>
          <w:p w14:paraId="3486439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83F6F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418B10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3C5C0E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0E54ECB">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082A8290">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2010302</w:t>
            </w:r>
          </w:p>
        </w:tc>
        <w:tc>
          <w:tcPr>
            <w:tcW w:w="2428" w:type="dxa"/>
            <w:gridSpan w:val="3"/>
            <w:tcBorders>
              <w:top w:val="nil"/>
              <w:left w:val="nil"/>
              <w:bottom w:val="single" w:color="000000" w:sz="4" w:space="0"/>
              <w:right w:val="single" w:color="000000" w:sz="4" w:space="0"/>
            </w:tcBorders>
            <w:shd w:val="clear" w:color="auto" w:fill="auto"/>
            <w:noWrap/>
            <w:vAlign w:val="center"/>
          </w:tcPr>
          <w:p w14:paraId="6C3D4CE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一般行政管理事务</w:t>
            </w:r>
          </w:p>
        </w:tc>
        <w:tc>
          <w:tcPr>
            <w:tcW w:w="1766" w:type="dxa"/>
            <w:tcBorders>
              <w:top w:val="nil"/>
              <w:left w:val="nil"/>
              <w:bottom w:val="single" w:color="000000" w:sz="4" w:space="0"/>
              <w:right w:val="single" w:color="000000" w:sz="4" w:space="0"/>
            </w:tcBorders>
            <w:shd w:val="clear" w:color="auto" w:fill="auto"/>
            <w:noWrap/>
            <w:vAlign w:val="center"/>
          </w:tcPr>
          <w:p w14:paraId="76748C9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475.59</w:t>
            </w:r>
          </w:p>
        </w:tc>
        <w:tc>
          <w:tcPr>
            <w:tcW w:w="1834" w:type="dxa"/>
            <w:tcBorders>
              <w:top w:val="nil"/>
              <w:left w:val="nil"/>
              <w:bottom w:val="single" w:color="000000" w:sz="4" w:space="0"/>
              <w:right w:val="single" w:color="000000" w:sz="4" w:space="0"/>
            </w:tcBorders>
            <w:shd w:val="clear" w:color="auto" w:fill="auto"/>
            <w:noWrap/>
            <w:vAlign w:val="center"/>
          </w:tcPr>
          <w:p w14:paraId="7E30624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612871A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475.59</w:t>
            </w:r>
          </w:p>
        </w:tc>
        <w:tc>
          <w:tcPr>
            <w:tcW w:w="1933" w:type="dxa"/>
            <w:tcBorders>
              <w:top w:val="nil"/>
              <w:left w:val="nil"/>
              <w:bottom w:val="single" w:color="000000" w:sz="4" w:space="0"/>
              <w:right w:val="single" w:color="000000" w:sz="4" w:space="0"/>
            </w:tcBorders>
            <w:shd w:val="clear" w:color="auto" w:fill="auto"/>
            <w:noWrap/>
            <w:vAlign w:val="center"/>
          </w:tcPr>
          <w:p w14:paraId="4E437F8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3F3F36E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D5C798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3B0D244">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32E6C86E">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2010303</w:t>
            </w:r>
          </w:p>
        </w:tc>
        <w:tc>
          <w:tcPr>
            <w:tcW w:w="2428" w:type="dxa"/>
            <w:gridSpan w:val="3"/>
            <w:tcBorders>
              <w:top w:val="nil"/>
              <w:left w:val="nil"/>
              <w:bottom w:val="single" w:color="000000" w:sz="4" w:space="0"/>
              <w:right w:val="single" w:color="000000" w:sz="4" w:space="0"/>
            </w:tcBorders>
            <w:shd w:val="clear" w:color="auto" w:fill="auto"/>
            <w:noWrap/>
            <w:vAlign w:val="center"/>
          </w:tcPr>
          <w:p w14:paraId="4567E094">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机关服务</w:t>
            </w:r>
          </w:p>
        </w:tc>
        <w:tc>
          <w:tcPr>
            <w:tcW w:w="1766" w:type="dxa"/>
            <w:tcBorders>
              <w:top w:val="nil"/>
              <w:left w:val="nil"/>
              <w:bottom w:val="single" w:color="000000" w:sz="4" w:space="0"/>
              <w:right w:val="single" w:color="000000" w:sz="4" w:space="0"/>
            </w:tcBorders>
            <w:shd w:val="clear" w:color="auto" w:fill="auto"/>
            <w:noWrap/>
            <w:vAlign w:val="center"/>
          </w:tcPr>
          <w:p w14:paraId="3795CA1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1,664.61</w:t>
            </w:r>
          </w:p>
        </w:tc>
        <w:tc>
          <w:tcPr>
            <w:tcW w:w="1834" w:type="dxa"/>
            <w:tcBorders>
              <w:top w:val="nil"/>
              <w:left w:val="nil"/>
              <w:bottom w:val="single" w:color="000000" w:sz="4" w:space="0"/>
              <w:right w:val="single" w:color="000000" w:sz="4" w:space="0"/>
            </w:tcBorders>
            <w:shd w:val="clear" w:color="auto" w:fill="auto"/>
            <w:noWrap/>
            <w:vAlign w:val="center"/>
          </w:tcPr>
          <w:p w14:paraId="6013E70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353.13</w:t>
            </w:r>
          </w:p>
        </w:tc>
        <w:tc>
          <w:tcPr>
            <w:tcW w:w="2000" w:type="dxa"/>
            <w:tcBorders>
              <w:top w:val="nil"/>
              <w:left w:val="nil"/>
              <w:bottom w:val="single" w:color="000000" w:sz="4" w:space="0"/>
              <w:right w:val="single" w:color="000000" w:sz="4" w:space="0"/>
            </w:tcBorders>
            <w:shd w:val="clear" w:color="auto" w:fill="auto"/>
            <w:noWrap/>
            <w:vAlign w:val="center"/>
          </w:tcPr>
          <w:p w14:paraId="702D130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1,311.48</w:t>
            </w:r>
          </w:p>
        </w:tc>
        <w:tc>
          <w:tcPr>
            <w:tcW w:w="1933" w:type="dxa"/>
            <w:tcBorders>
              <w:top w:val="nil"/>
              <w:left w:val="nil"/>
              <w:bottom w:val="single" w:color="000000" w:sz="4" w:space="0"/>
              <w:right w:val="single" w:color="000000" w:sz="4" w:space="0"/>
            </w:tcBorders>
            <w:shd w:val="clear" w:color="auto" w:fill="auto"/>
            <w:noWrap/>
            <w:vAlign w:val="center"/>
          </w:tcPr>
          <w:p w14:paraId="590A33C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6608E6E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036F61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7522916">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C2F9FC3">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20106</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0D00D6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财政事务</w:t>
            </w:r>
          </w:p>
        </w:tc>
        <w:tc>
          <w:tcPr>
            <w:tcW w:w="1766" w:type="dxa"/>
            <w:tcBorders>
              <w:top w:val="nil"/>
              <w:left w:val="nil"/>
              <w:bottom w:val="single" w:color="000000" w:sz="4" w:space="0"/>
              <w:right w:val="single" w:color="000000" w:sz="4" w:space="0"/>
            </w:tcBorders>
            <w:shd w:val="clear" w:color="auto" w:fill="auto"/>
            <w:noWrap/>
            <w:vAlign w:val="center"/>
          </w:tcPr>
          <w:p w14:paraId="2157D11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5.00</w:t>
            </w:r>
          </w:p>
        </w:tc>
        <w:tc>
          <w:tcPr>
            <w:tcW w:w="1834" w:type="dxa"/>
            <w:tcBorders>
              <w:top w:val="nil"/>
              <w:left w:val="nil"/>
              <w:bottom w:val="single" w:color="000000" w:sz="4" w:space="0"/>
              <w:right w:val="single" w:color="000000" w:sz="4" w:space="0"/>
            </w:tcBorders>
            <w:shd w:val="clear" w:color="auto" w:fill="auto"/>
            <w:noWrap/>
            <w:vAlign w:val="center"/>
          </w:tcPr>
          <w:p w14:paraId="4E3910D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2BA2A99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5.00</w:t>
            </w:r>
          </w:p>
        </w:tc>
        <w:tc>
          <w:tcPr>
            <w:tcW w:w="1933" w:type="dxa"/>
            <w:tcBorders>
              <w:top w:val="nil"/>
              <w:left w:val="nil"/>
              <w:bottom w:val="single" w:color="000000" w:sz="4" w:space="0"/>
              <w:right w:val="single" w:color="000000" w:sz="4" w:space="0"/>
            </w:tcBorders>
            <w:shd w:val="clear" w:color="auto" w:fill="auto"/>
            <w:noWrap/>
            <w:vAlign w:val="center"/>
          </w:tcPr>
          <w:p w14:paraId="3E0BB0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586D79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43FF83B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2FB7651">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94A15F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2010699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20B20AA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其他财政事务支出</w:t>
            </w:r>
          </w:p>
        </w:tc>
        <w:tc>
          <w:tcPr>
            <w:tcW w:w="1766" w:type="dxa"/>
            <w:tcBorders>
              <w:top w:val="nil"/>
              <w:left w:val="nil"/>
              <w:bottom w:val="single" w:color="000000" w:sz="4" w:space="0"/>
              <w:right w:val="single" w:color="000000" w:sz="4" w:space="0"/>
            </w:tcBorders>
            <w:shd w:val="clear" w:color="auto" w:fill="auto"/>
            <w:noWrap/>
            <w:vAlign w:val="center"/>
          </w:tcPr>
          <w:p w14:paraId="2E2AB1A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5.00</w:t>
            </w:r>
          </w:p>
        </w:tc>
        <w:tc>
          <w:tcPr>
            <w:tcW w:w="1834" w:type="dxa"/>
            <w:tcBorders>
              <w:top w:val="nil"/>
              <w:left w:val="nil"/>
              <w:bottom w:val="single" w:color="000000" w:sz="4" w:space="0"/>
              <w:right w:val="single" w:color="000000" w:sz="4" w:space="0"/>
            </w:tcBorders>
            <w:shd w:val="clear" w:color="auto" w:fill="auto"/>
            <w:noWrap/>
            <w:vAlign w:val="center"/>
          </w:tcPr>
          <w:p w14:paraId="07869A4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77131CC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5.00</w:t>
            </w:r>
          </w:p>
        </w:tc>
        <w:tc>
          <w:tcPr>
            <w:tcW w:w="1933" w:type="dxa"/>
            <w:tcBorders>
              <w:top w:val="nil"/>
              <w:left w:val="nil"/>
              <w:bottom w:val="single" w:color="000000" w:sz="4" w:space="0"/>
              <w:right w:val="single" w:color="000000" w:sz="4" w:space="0"/>
            </w:tcBorders>
            <w:shd w:val="clear" w:color="auto" w:fill="auto"/>
            <w:noWrap/>
            <w:vAlign w:val="center"/>
          </w:tcPr>
          <w:p w14:paraId="37448F6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18FE02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ECD5C0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9DDC075">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9D6112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20113</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B0962D3">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商贸事务</w:t>
            </w:r>
          </w:p>
        </w:tc>
        <w:tc>
          <w:tcPr>
            <w:tcW w:w="1766" w:type="dxa"/>
            <w:tcBorders>
              <w:top w:val="nil"/>
              <w:left w:val="nil"/>
              <w:bottom w:val="single" w:color="000000" w:sz="4" w:space="0"/>
              <w:right w:val="single" w:color="000000" w:sz="4" w:space="0"/>
            </w:tcBorders>
            <w:shd w:val="clear" w:color="auto" w:fill="auto"/>
            <w:noWrap/>
            <w:vAlign w:val="center"/>
          </w:tcPr>
          <w:p w14:paraId="0FE6964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17.55</w:t>
            </w:r>
          </w:p>
        </w:tc>
        <w:tc>
          <w:tcPr>
            <w:tcW w:w="1834" w:type="dxa"/>
            <w:tcBorders>
              <w:top w:val="nil"/>
              <w:left w:val="nil"/>
              <w:bottom w:val="single" w:color="000000" w:sz="4" w:space="0"/>
              <w:right w:val="single" w:color="000000" w:sz="4" w:space="0"/>
            </w:tcBorders>
            <w:shd w:val="clear" w:color="auto" w:fill="auto"/>
            <w:noWrap/>
            <w:vAlign w:val="center"/>
          </w:tcPr>
          <w:p w14:paraId="481189F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17.55</w:t>
            </w:r>
          </w:p>
        </w:tc>
        <w:tc>
          <w:tcPr>
            <w:tcW w:w="2000" w:type="dxa"/>
            <w:tcBorders>
              <w:top w:val="nil"/>
              <w:left w:val="nil"/>
              <w:bottom w:val="single" w:color="000000" w:sz="4" w:space="0"/>
              <w:right w:val="single" w:color="000000" w:sz="4" w:space="0"/>
            </w:tcBorders>
            <w:shd w:val="clear" w:color="auto" w:fill="auto"/>
            <w:noWrap/>
            <w:vAlign w:val="center"/>
          </w:tcPr>
          <w:p w14:paraId="648466F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1BFE228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56B92F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4F49C7E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7E80CBE">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648C7BB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2011301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5EE19D6">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行政运行</w:t>
            </w:r>
          </w:p>
        </w:tc>
        <w:tc>
          <w:tcPr>
            <w:tcW w:w="1766" w:type="dxa"/>
            <w:tcBorders>
              <w:top w:val="nil"/>
              <w:left w:val="nil"/>
              <w:bottom w:val="single" w:color="000000" w:sz="4" w:space="0"/>
              <w:right w:val="single" w:color="000000" w:sz="4" w:space="0"/>
            </w:tcBorders>
            <w:shd w:val="clear" w:color="auto" w:fill="auto"/>
            <w:noWrap/>
            <w:vAlign w:val="center"/>
          </w:tcPr>
          <w:p w14:paraId="5E7D779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17.55</w:t>
            </w:r>
          </w:p>
        </w:tc>
        <w:tc>
          <w:tcPr>
            <w:tcW w:w="1834" w:type="dxa"/>
            <w:tcBorders>
              <w:top w:val="nil"/>
              <w:left w:val="nil"/>
              <w:bottom w:val="single" w:color="000000" w:sz="4" w:space="0"/>
              <w:right w:val="single" w:color="000000" w:sz="4" w:space="0"/>
            </w:tcBorders>
            <w:shd w:val="clear" w:color="auto" w:fill="auto"/>
            <w:noWrap/>
            <w:vAlign w:val="center"/>
          </w:tcPr>
          <w:p w14:paraId="212396D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17.55</w:t>
            </w:r>
          </w:p>
        </w:tc>
        <w:tc>
          <w:tcPr>
            <w:tcW w:w="2000" w:type="dxa"/>
            <w:tcBorders>
              <w:top w:val="nil"/>
              <w:left w:val="nil"/>
              <w:bottom w:val="single" w:color="000000" w:sz="4" w:space="0"/>
              <w:right w:val="single" w:color="000000" w:sz="4" w:space="0"/>
            </w:tcBorders>
            <w:shd w:val="clear" w:color="auto" w:fill="auto"/>
            <w:noWrap/>
            <w:vAlign w:val="center"/>
          </w:tcPr>
          <w:p w14:paraId="07537E0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1F0E74A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2DFBA6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C9D5C0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A7D1C96">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839B5D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20128</w:t>
            </w:r>
          </w:p>
        </w:tc>
        <w:tc>
          <w:tcPr>
            <w:tcW w:w="2428" w:type="dxa"/>
            <w:gridSpan w:val="3"/>
            <w:tcBorders>
              <w:top w:val="nil"/>
              <w:left w:val="nil"/>
              <w:bottom w:val="single" w:color="000000" w:sz="4" w:space="0"/>
              <w:right w:val="single" w:color="000000" w:sz="4" w:space="0"/>
            </w:tcBorders>
            <w:shd w:val="clear" w:color="auto" w:fill="auto"/>
            <w:noWrap/>
            <w:vAlign w:val="center"/>
          </w:tcPr>
          <w:p w14:paraId="581EA6F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民主党派及工商联事务</w:t>
            </w:r>
          </w:p>
        </w:tc>
        <w:tc>
          <w:tcPr>
            <w:tcW w:w="1766" w:type="dxa"/>
            <w:tcBorders>
              <w:top w:val="nil"/>
              <w:left w:val="nil"/>
              <w:bottom w:val="single" w:color="000000" w:sz="4" w:space="0"/>
              <w:right w:val="single" w:color="000000" w:sz="4" w:space="0"/>
            </w:tcBorders>
            <w:shd w:val="clear" w:color="auto" w:fill="auto"/>
            <w:noWrap/>
            <w:vAlign w:val="center"/>
          </w:tcPr>
          <w:p w14:paraId="2264441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4.17</w:t>
            </w:r>
          </w:p>
        </w:tc>
        <w:tc>
          <w:tcPr>
            <w:tcW w:w="1834" w:type="dxa"/>
            <w:tcBorders>
              <w:top w:val="nil"/>
              <w:left w:val="nil"/>
              <w:bottom w:val="single" w:color="000000" w:sz="4" w:space="0"/>
              <w:right w:val="single" w:color="000000" w:sz="4" w:space="0"/>
            </w:tcBorders>
            <w:shd w:val="clear" w:color="auto" w:fill="auto"/>
            <w:noWrap/>
            <w:vAlign w:val="center"/>
          </w:tcPr>
          <w:p w14:paraId="46C1371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4.17</w:t>
            </w:r>
          </w:p>
        </w:tc>
        <w:tc>
          <w:tcPr>
            <w:tcW w:w="2000" w:type="dxa"/>
            <w:tcBorders>
              <w:top w:val="nil"/>
              <w:left w:val="nil"/>
              <w:bottom w:val="single" w:color="000000" w:sz="4" w:space="0"/>
              <w:right w:val="single" w:color="000000" w:sz="4" w:space="0"/>
            </w:tcBorders>
            <w:shd w:val="clear" w:color="auto" w:fill="auto"/>
            <w:noWrap/>
            <w:vAlign w:val="center"/>
          </w:tcPr>
          <w:p w14:paraId="3E7F19F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33A11A9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BDCB8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C056C6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4FC3408">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0C7C92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2012899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3A60BE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其他民主党派及工商联事务支出</w:t>
            </w:r>
          </w:p>
        </w:tc>
        <w:tc>
          <w:tcPr>
            <w:tcW w:w="1766" w:type="dxa"/>
            <w:tcBorders>
              <w:top w:val="nil"/>
              <w:left w:val="nil"/>
              <w:bottom w:val="single" w:color="000000" w:sz="4" w:space="0"/>
              <w:right w:val="single" w:color="000000" w:sz="4" w:space="0"/>
            </w:tcBorders>
            <w:shd w:val="clear" w:color="auto" w:fill="auto"/>
            <w:noWrap/>
            <w:vAlign w:val="center"/>
          </w:tcPr>
          <w:p w14:paraId="0D1DA3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4.17</w:t>
            </w:r>
          </w:p>
        </w:tc>
        <w:tc>
          <w:tcPr>
            <w:tcW w:w="1834" w:type="dxa"/>
            <w:tcBorders>
              <w:top w:val="nil"/>
              <w:left w:val="nil"/>
              <w:bottom w:val="single" w:color="000000" w:sz="4" w:space="0"/>
              <w:right w:val="single" w:color="000000" w:sz="4" w:space="0"/>
            </w:tcBorders>
            <w:shd w:val="clear" w:color="auto" w:fill="auto"/>
            <w:noWrap/>
            <w:vAlign w:val="center"/>
          </w:tcPr>
          <w:p w14:paraId="5AC16B2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4.17</w:t>
            </w:r>
          </w:p>
        </w:tc>
        <w:tc>
          <w:tcPr>
            <w:tcW w:w="2000" w:type="dxa"/>
            <w:tcBorders>
              <w:top w:val="nil"/>
              <w:left w:val="nil"/>
              <w:bottom w:val="single" w:color="000000" w:sz="4" w:space="0"/>
              <w:right w:val="single" w:color="000000" w:sz="4" w:space="0"/>
            </w:tcBorders>
            <w:shd w:val="clear" w:color="auto" w:fill="auto"/>
            <w:noWrap/>
            <w:vAlign w:val="center"/>
          </w:tcPr>
          <w:p w14:paraId="56E4EF8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5575A8D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9A4477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F5AC5B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EE227AC">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743ADCE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20131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4F6CEC8">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党委办公厅（室）及相关机构事务</w:t>
            </w:r>
          </w:p>
        </w:tc>
        <w:tc>
          <w:tcPr>
            <w:tcW w:w="1766" w:type="dxa"/>
            <w:tcBorders>
              <w:top w:val="nil"/>
              <w:left w:val="nil"/>
              <w:bottom w:val="single" w:color="000000" w:sz="4" w:space="0"/>
              <w:right w:val="single" w:color="000000" w:sz="4" w:space="0"/>
            </w:tcBorders>
            <w:shd w:val="clear" w:color="auto" w:fill="auto"/>
            <w:noWrap/>
            <w:vAlign w:val="center"/>
          </w:tcPr>
          <w:p w14:paraId="1F5841B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371.33</w:t>
            </w:r>
          </w:p>
        </w:tc>
        <w:tc>
          <w:tcPr>
            <w:tcW w:w="1834" w:type="dxa"/>
            <w:tcBorders>
              <w:top w:val="nil"/>
              <w:left w:val="nil"/>
              <w:bottom w:val="single" w:color="000000" w:sz="4" w:space="0"/>
              <w:right w:val="single" w:color="000000" w:sz="4" w:space="0"/>
            </w:tcBorders>
            <w:shd w:val="clear" w:color="auto" w:fill="auto"/>
            <w:noWrap/>
            <w:vAlign w:val="center"/>
          </w:tcPr>
          <w:p w14:paraId="56D2E2B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135.39</w:t>
            </w:r>
          </w:p>
        </w:tc>
        <w:tc>
          <w:tcPr>
            <w:tcW w:w="2000" w:type="dxa"/>
            <w:tcBorders>
              <w:top w:val="nil"/>
              <w:left w:val="nil"/>
              <w:bottom w:val="single" w:color="000000" w:sz="4" w:space="0"/>
              <w:right w:val="single" w:color="000000" w:sz="4" w:space="0"/>
            </w:tcBorders>
            <w:shd w:val="clear" w:color="auto" w:fill="auto"/>
            <w:noWrap/>
            <w:vAlign w:val="center"/>
          </w:tcPr>
          <w:p w14:paraId="18F35DD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235.94</w:t>
            </w:r>
          </w:p>
        </w:tc>
        <w:tc>
          <w:tcPr>
            <w:tcW w:w="1933" w:type="dxa"/>
            <w:tcBorders>
              <w:top w:val="nil"/>
              <w:left w:val="nil"/>
              <w:bottom w:val="single" w:color="000000" w:sz="4" w:space="0"/>
              <w:right w:val="single" w:color="000000" w:sz="4" w:space="0"/>
            </w:tcBorders>
            <w:shd w:val="clear" w:color="auto" w:fill="auto"/>
            <w:noWrap/>
            <w:vAlign w:val="center"/>
          </w:tcPr>
          <w:p w14:paraId="333380E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090585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5D05B2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3C277C4">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202E5D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2013199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F1261E0">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其他党委办公厅（室）及相关机构事务支出</w:t>
            </w:r>
          </w:p>
        </w:tc>
        <w:tc>
          <w:tcPr>
            <w:tcW w:w="1766" w:type="dxa"/>
            <w:tcBorders>
              <w:top w:val="nil"/>
              <w:left w:val="nil"/>
              <w:bottom w:val="single" w:color="000000" w:sz="4" w:space="0"/>
              <w:right w:val="single" w:color="000000" w:sz="4" w:space="0"/>
            </w:tcBorders>
            <w:shd w:val="clear" w:color="auto" w:fill="auto"/>
            <w:noWrap/>
            <w:vAlign w:val="center"/>
          </w:tcPr>
          <w:p w14:paraId="5DA6268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371.33</w:t>
            </w:r>
          </w:p>
        </w:tc>
        <w:tc>
          <w:tcPr>
            <w:tcW w:w="1834" w:type="dxa"/>
            <w:tcBorders>
              <w:top w:val="nil"/>
              <w:left w:val="nil"/>
              <w:bottom w:val="single" w:color="000000" w:sz="4" w:space="0"/>
              <w:right w:val="single" w:color="000000" w:sz="4" w:space="0"/>
            </w:tcBorders>
            <w:shd w:val="clear" w:color="auto" w:fill="auto"/>
            <w:noWrap/>
            <w:vAlign w:val="center"/>
          </w:tcPr>
          <w:p w14:paraId="27A9C72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135.39</w:t>
            </w:r>
          </w:p>
        </w:tc>
        <w:tc>
          <w:tcPr>
            <w:tcW w:w="2000" w:type="dxa"/>
            <w:tcBorders>
              <w:top w:val="nil"/>
              <w:left w:val="nil"/>
              <w:bottom w:val="single" w:color="000000" w:sz="4" w:space="0"/>
              <w:right w:val="single" w:color="000000" w:sz="4" w:space="0"/>
            </w:tcBorders>
            <w:shd w:val="clear" w:color="auto" w:fill="auto"/>
            <w:noWrap/>
            <w:vAlign w:val="center"/>
          </w:tcPr>
          <w:p w14:paraId="58EFBBC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235.94</w:t>
            </w:r>
          </w:p>
        </w:tc>
        <w:tc>
          <w:tcPr>
            <w:tcW w:w="1933" w:type="dxa"/>
            <w:tcBorders>
              <w:top w:val="nil"/>
              <w:left w:val="nil"/>
              <w:bottom w:val="single" w:color="000000" w:sz="4" w:space="0"/>
              <w:right w:val="single" w:color="000000" w:sz="4" w:space="0"/>
            </w:tcBorders>
            <w:shd w:val="clear" w:color="auto" w:fill="auto"/>
            <w:noWrap/>
            <w:vAlign w:val="center"/>
          </w:tcPr>
          <w:p w14:paraId="7210774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0083B4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4A8DDA6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10BBA0F">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2933E714">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20132</w:t>
            </w:r>
          </w:p>
        </w:tc>
        <w:tc>
          <w:tcPr>
            <w:tcW w:w="2428" w:type="dxa"/>
            <w:gridSpan w:val="3"/>
            <w:tcBorders>
              <w:top w:val="nil"/>
              <w:left w:val="nil"/>
              <w:bottom w:val="single" w:color="000000" w:sz="4" w:space="0"/>
              <w:right w:val="single" w:color="000000" w:sz="4" w:space="0"/>
            </w:tcBorders>
            <w:shd w:val="clear" w:color="auto" w:fill="auto"/>
            <w:noWrap/>
            <w:vAlign w:val="center"/>
          </w:tcPr>
          <w:p w14:paraId="6182264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组织事务</w:t>
            </w:r>
          </w:p>
        </w:tc>
        <w:tc>
          <w:tcPr>
            <w:tcW w:w="1766" w:type="dxa"/>
            <w:tcBorders>
              <w:top w:val="nil"/>
              <w:left w:val="nil"/>
              <w:bottom w:val="single" w:color="000000" w:sz="4" w:space="0"/>
              <w:right w:val="single" w:color="000000" w:sz="4" w:space="0"/>
            </w:tcBorders>
            <w:shd w:val="clear" w:color="auto" w:fill="auto"/>
            <w:noWrap/>
            <w:vAlign w:val="center"/>
          </w:tcPr>
          <w:p w14:paraId="3B4FC7F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3.20</w:t>
            </w:r>
          </w:p>
        </w:tc>
        <w:tc>
          <w:tcPr>
            <w:tcW w:w="1834" w:type="dxa"/>
            <w:tcBorders>
              <w:top w:val="nil"/>
              <w:left w:val="nil"/>
              <w:bottom w:val="single" w:color="000000" w:sz="4" w:space="0"/>
              <w:right w:val="single" w:color="000000" w:sz="4" w:space="0"/>
            </w:tcBorders>
            <w:shd w:val="clear" w:color="auto" w:fill="auto"/>
            <w:noWrap/>
            <w:vAlign w:val="center"/>
          </w:tcPr>
          <w:p w14:paraId="42B2842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3.20</w:t>
            </w:r>
          </w:p>
        </w:tc>
        <w:tc>
          <w:tcPr>
            <w:tcW w:w="2000" w:type="dxa"/>
            <w:tcBorders>
              <w:top w:val="nil"/>
              <w:left w:val="nil"/>
              <w:bottom w:val="single" w:color="000000" w:sz="4" w:space="0"/>
              <w:right w:val="single" w:color="000000" w:sz="4" w:space="0"/>
            </w:tcBorders>
            <w:shd w:val="clear" w:color="auto" w:fill="auto"/>
            <w:noWrap/>
            <w:vAlign w:val="center"/>
          </w:tcPr>
          <w:p w14:paraId="6B15B31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1BE954B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80EFA8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220E8B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C11E7D0">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EC7CA06">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2013299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EA86DA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其他组织事务支出</w:t>
            </w:r>
          </w:p>
        </w:tc>
        <w:tc>
          <w:tcPr>
            <w:tcW w:w="1766" w:type="dxa"/>
            <w:tcBorders>
              <w:top w:val="nil"/>
              <w:left w:val="nil"/>
              <w:bottom w:val="single" w:color="000000" w:sz="4" w:space="0"/>
              <w:right w:val="single" w:color="000000" w:sz="4" w:space="0"/>
            </w:tcBorders>
            <w:shd w:val="clear" w:color="auto" w:fill="auto"/>
            <w:noWrap/>
            <w:vAlign w:val="center"/>
          </w:tcPr>
          <w:p w14:paraId="47AC179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3.20</w:t>
            </w:r>
          </w:p>
        </w:tc>
        <w:tc>
          <w:tcPr>
            <w:tcW w:w="1834" w:type="dxa"/>
            <w:tcBorders>
              <w:top w:val="nil"/>
              <w:left w:val="nil"/>
              <w:bottom w:val="single" w:color="000000" w:sz="4" w:space="0"/>
              <w:right w:val="single" w:color="000000" w:sz="4" w:space="0"/>
            </w:tcBorders>
            <w:shd w:val="clear" w:color="auto" w:fill="auto"/>
            <w:noWrap/>
            <w:vAlign w:val="center"/>
          </w:tcPr>
          <w:p w14:paraId="689BEA1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3.20</w:t>
            </w:r>
          </w:p>
        </w:tc>
        <w:tc>
          <w:tcPr>
            <w:tcW w:w="2000" w:type="dxa"/>
            <w:tcBorders>
              <w:top w:val="nil"/>
              <w:left w:val="nil"/>
              <w:bottom w:val="single" w:color="000000" w:sz="4" w:space="0"/>
              <w:right w:val="single" w:color="000000" w:sz="4" w:space="0"/>
            </w:tcBorders>
            <w:shd w:val="clear" w:color="auto" w:fill="auto"/>
            <w:noWrap/>
            <w:vAlign w:val="center"/>
          </w:tcPr>
          <w:p w14:paraId="0AEB0FD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9BABE8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60E85C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30C0F5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9C9AA44">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373E602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20199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7873240">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其他一般公共服务支出</w:t>
            </w:r>
          </w:p>
        </w:tc>
        <w:tc>
          <w:tcPr>
            <w:tcW w:w="1766" w:type="dxa"/>
            <w:tcBorders>
              <w:top w:val="nil"/>
              <w:left w:val="nil"/>
              <w:bottom w:val="single" w:color="000000" w:sz="4" w:space="0"/>
              <w:right w:val="single" w:color="000000" w:sz="4" w:space="0"/>
            </w:tcBorders>
            <w:shd w:val="clear" w:color="auto" w:fill="auto"/>
            <w:noWrap/>
            <w:vAlign w:val="center"/>
          </w:tcPr>
          <w:p w14:paraId="41BE302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1,055.98</w:t>
            </w:r>
          </w:p>
        </w:tc>
        <w:tc>
          <w:tcPr>
            <w:tcW w:w="1834" w:type="dxa"/>
            <w:tcBorders>
              <w:top w:val="nil"/>
              <w:left w:val="nil"/>
              <w:bottom w:val="single" w:color="000000" w:sz="4" w:space="0"/>
              <w:right w:val="single" w:color="000000" w:sz="4" w:space="0"/>
            </w:tcBorders>
            <w:shd w:val="clear" w:color="auto" w:fill="auto"/>
            <w:noWrap/>
            <w:vAlign w:val="center"/>
          </w:tcPr>
          <w:p w14:paraId="5D1EF4C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660.24</w:t>
            </w:r>
          </w:p>
        </w:tc>
        <w:tc>
          <w:tcPr>
            <w:tcW w:w="2000" w:type="dxa"/>
            <w:tcBorders>
              <w:top w:val="nil"/>
              <w:left w:val="nil"/>
              <w:bottom w:val="single" w:color="000000" w:sz="4" w:space="0"/>
              <w:right w:val="single" w:color="000000" w:sz="4" w:space="0"/>
            </w:tcBorders>
            <w:shd w:val="clear" w:color="auto" w:fill="auto"/>
            <w:noWrap/>
            <w:vAlign w:val="center"/>
          </w:tcPr>
          <w:p w14:paraId="6F1472E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395.73</w:t>
            </w:r>
          </w:p>
        </w:tc>
        <w:tc>
          <w:tcPr>
            <w:tcW w:w="1933" w:type="dxa"/>
            <w:tcBorders>
              <w:top w:val="nil"/>
              <w:left w:val="nil"/>
              <w:bottom w:val="single" w:color="000000" w:sz="4" w:space="0"/>
              <w:right w:val="single" w:color="000000" w:sz="4" w:space="0"/>
            </w:tcBorders>
            <w:shd w:val="clear" w:color="auto" w:fill="auto"/>
            <w:noWrap/>
            <w:vAlign w:val="center"/>
          </w:tcPr>
          <w:p w14:paraId="4F61815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87DD06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5AF033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05E9AA8F">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03B28E62">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2019999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FBEFD5A">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其他一般公共服务支出</w:t>
            </w:r>
          </w:p>
        </w:tc>
        <w:tc>
          <w:tcPr>
            <w:tcW w:w="1766" w:type="dxa"/>
            <w:tcBorders>
              <w:top w:val="nil"/>
              <w:left w:val="nil"/>
              <w:bottom w:val="single" w:color="000000" w:sz="4" w:space="0"/>
              <w:right w:val="single" w:color="000000" w:sz="4" w:space="0"/>
            </w:tcBorders>
            <w:shd w:val="clear" w:color="auto" w:fill="auto"/>
            <w:noWrap/>
            <w:vAlign w:val="center"/>
          </w:tcPr>
          <w:p w14:paraId="62E8D26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1,055.98</w:t>
            </w:r>
          </w:p>
        </w:tc>
        <w:tc>
          <w:tcPr>
            <w:tcW w:w="1834" w:type="dxa"/>
            <w:tcBorders>
              <w:top w:val="nil"/>
              <w:left w:val="nil"/>
              <w:bottom w:val="single" w:color="000000" w:sz="4" w:space="0"/>
              <w:right w:val="single" w:color="000000" w:sz="4" w:space="0"/>
            </w:tcBorders>
            <w:shd w:val="clear" w:color="auto" w:fill="auto"/>
            <w:noWrap/>
            <w:vAlign w:val="center"/>
          </w:tcPr>
          <w:p w14:paraId="5778B35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660.24</w:t>
            </w:r>
          </w:p>
        </w:tc>
        <w:tc>
          <w:tcPr>
            <w:tcW w:w="2000" w:type="dxa"/>
            <w:tcBorders>
              <w:top w:val="nil"/>
              <w:left w:val="nil"/>
              <w:bottom w:val="single" w:color="000000" w:sz="4" w:space="0"/>
              <w:right w:val="single" w:color="000000" w:sz="4" w:space="0"/>
            </w:tcBorders>
            <w:shd w:val="clear" w:color="auto" w:fill="auto"/>
            <w:noWrap/>
            <w:vAlign w:val="center"/>
          </w:tcPr>
          <w:p w14:paraId="3A081E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395.73</w:t>
            </w:r>
          </w:p>
        </w:tc>
        <w:tc>
          <w:tcPr>
            <w:tcW w:w="1933" w:type="dxa"/>
            <w:tcBorders>
              <w:top w:val="nil"/>
              <w:left w:val="nil"/>
              <w:bottom w:val="single" w:color="000000" w:sz="4" w:space="0"/>
              <w:right w:val="single" w:color="000000" w:sz="4" w:space="0"/>
            </w:tcBorders>
            <w:shd w:val="clear" w:color="auto" w:fill="auto"/>
            <w:noWrap/>
            <w:vAlign w:val="center"/>
          </w:tcPr>
          <w:p w14:paraId="6862830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6F57652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4952A16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5808BDC8">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D6F874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205</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50F92E1">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教育支出</w:t>
            </w:r>
          </w:p>
        </w:tc>
        <w:tc>
          <w:tcPr>
            <w:tcW w:w="1766" w:type="dxa"/>
            <w:tcBorders>
              <w:top w:val="nil"/>
              <w:left w:val="nil"/>
              <w:bottom w:val="single" w:color="000000" w:sz="4" w:space="0"/>
              <w:right w:val="single" w:color="000000" w:sz="4" w:space="0"/>
            </w:tcBorders>
            <w:shd w:val="clear" w:color="auto" w:fill="auto"/>
            <w:noWrap/>
            <w:vAlign w:val="center"/>
          </w:tcPr>
          <w:p w14:paraId="24194E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1834" w:type="dxa"/>
            <w:tcBorders>
              <w:top w:val="nil"/>
              <w:left w:val="nil"/>
              <w:bottom w:val="single" w:color="000000" w:sz="4" w:space="0"/>
              <w:right w:val="single" w:color="000000" w:sz="4" w:space="0"/>
            </w:tcBorders>
            <w:shd w:val="clear" w:color="auto" w:fill="auto"/>
            <w:noWrap/>
            <w:vAlign w:val="center"/>
          </w:tcPr>
          <w:p w14:paraId="1A65146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2000" w:type="dxa"/>
            <w:tcBorders>
              <w:top w:val="nil"/>
              <w:left w:val="nil"/>
              <w:bottom w:val="single" w:color="000000" w:sz="4" w:space="0"/>
              <w:right w:val="single" w:color="000000" w:sz="4" w:space="0"/>
            </w:tcBorders>
            <w:shd w:val="clear" w:color="auto" w:fill="auto"/>
            <w:noWrap/>
            <w:vAlign w:val="center"/>
          </w:tcPr>
          <w:p w14:paraId="67E99FE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05B7FCC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2A2C9E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BB4ADB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81687EA">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8A76751">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20599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9DA08B2">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其他教育支出</w:t>
            </w:r>
          </w:p>
        </w:tc>
        <w:tc>
          <w:tcPr>
            <w:tcW w:w="1766" w:type="dxa"/>
            <w:tcBorders>
              <w:top w:val="nil"/>
              <w:left w:val="nil"/>
              <w:bottom w:val="single" w:color="000000" w:sz="4" w:space="0"/>
              <w:right w:val="single" w:color="000000" w:sz="4" w:space="0"/>
            </w:tcBorders>
            <w:shd w:val="clear" w:color="auto" w:fill="auto"/>
            <w:noWrap/>
            <w:vAlign w:val="center"/>
          </w:tcPr>
          <w:p w14:paraId="29AD762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1834" w:type="dxa"/>
            <w:tcBorders>
              <w:top w:val="nil"/>
              <w:left w:val="nil"/>
              <w:bottom w:val="single" w:color="000000" w:sz="4" w:space="0"/>
              <w:right w:val="single" w:color="000000" w:sz="4" w:space="0"/>
            </w:tcBorders>
            <w:shd w:val="clear" w:color="auto" w:fill="auto"/>
            <w:noWrap/>
            <w:vAlign w:val="center"/>
          </w:tcPr>
          <w:p w14:paraId="6C2C52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2000" w:type="dxa"/>
            <w:tcBorders>
              <w:top w:val="nil"/>
              <w:left w:val="nil"/>
              <w:bottom w:val="single" w:color="000000" w:sz="4" w:space="0"/>
              <w:right w:val="single" w:color="000000" w:sz="4" w:space="0"/>
            </w:tcBorders>
            <w:shd w:val="clear" w:color="auto" w:fill="auto"/>
            <w:noWrap/>
            <w:vAlign w:val="center"/>
          </w:tcPr>
          <w:p w14:paraId="1E857D2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5592CCF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4909506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6AB0230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FAECE66">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69EB80D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2059999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259DA2A">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其他教育支出</w:t>
            </w:r>
          </w:p>
        </w:tc>
        <w:tc>
          <w:tcPr>
            <w:tcW w:w="1766" w:type="dxa"/>
            <w:tcBorders>
              <w:top w:val="nil"/>
              <w:left w:val="nil"/>
              <w:bottom w:val="single" w:color="000000" w:sz="4" w:space="0"/>
              <w:right w:val="single" w:color="000000" w:sz="4" w:space="0"/>
            </w:tcBorders>
            <w:shd w:val="clear" w:color="auto" w:fill="auto"/>
            <w:noWrap/>
            <w:vAlign w:val="center"/>
          </w:tcPr>
          <w:p w14:paraId="2B030D9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1834" w:type="dxa"/>
            <w:tcBorders>
              <w:top w:val="nil"/>
              <w:left w:val="nil"/>
              <w:bottom w:val="single" w:color="000000" w:sz="4" w:space="0"/>
              <w:right w:val="single" w:color="000000" w:sz="4" w:space="0"/>
            </w:tcBorders>
            <w:shd w:val="clear" w:color="auto" w:fill="auto"/>
            <w:noWrap/>
            <w:vAlign w:val="center"/>
          </w:tcPr>
          <w:p w14:paraId="68FE5E4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2.00</w:t>
            </w:r>
          </w:p>
        </w:tc>
        <w:tc>
          <w:tcPr>
            <w:tcW w:w="2000" w:type="dxa"/>
            <w:tcBorders>
              <w:top w:val="nil"/>
              <w:left w:val="nil"/>
              <w:bottom w:val="single" w:color="000000" w:sz="4" w:space="0"/>
              <w:right w:val="single" w:color="000000" w:sz="4" w:space="0"/>
            </w:tcBorders>
            <w:shd w:val="clear" w:color="auto" w:fill="auto"/>
            <w:noWrap/>
            <w:vAlign w:val="center"/>
          </w:tcPr>
          <w:p w14:paraId="50D1C64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5BB91DB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E56639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AE6ADB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4F94F0FA">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65D69F8E">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208</w:t>
            </w:r>
          </w:p>
        </w:tc>
        <w:tc>
          <w:tcPr>
            <w:tcW w:w="2428" w:type="dxa"/>
            <w:gridSpan w:val="3"/>
            <w:tcBorders>
              <w:top w:val="nil"/>
              <w:left w:val="nil"/>
              <w:bottom w:val="single" w:color="000000" w:sz="4" w:space="0"/>
              <w:right w:val="single" w:color="000000" w:sz="4" w:space="0"/>
            </w:tcBorders>
            <w:shd w:val="clear" w:color="auto" w:fill="auto"/>
            <w:noWrap/>
            <w:vAlign w:val="center"/>
          </w:tcPr>
          <w:p w14:paraId="211AE572">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社会保障和就业支出</w:t>
            </w:r>
          </w:p>
        </w:tc>
        <w:tc>
          <w:tcPr>
            <w:tcW w:w="1766" w:type="dxa"/>
            <w:tcBorders>
              <w:top w:val="nil"/>
              <w:left w:val="nil"/>
              <w:bottom w:val="single" w:color="000000" w:sz="4" w:space="0"/>
              <w:right w:val="single" w:color="000000" w:sz="4" w:space="0"/>
            </w:tcBorders>
            <w:shd w:val="clear" w:color="auto" w:fill="auto"/>
            <w:noWrap/>
            <w:vAlign w:val="center"/>
          </w:tcPr>
          <w:p w14:paraId="4AF3B91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194.17</w:t>
            </w:r>
          </w:p>
        </w:tc>
        <w:tc>
          <w:tcPr>
            <w:tcW w:w="1834" w:type="dxa"/>
            <w:tcBorders>
              <w:top w:val="nil"/>
              <w:left w:val="nil"/>
              <w:bottom w:val="single" w:color="000000" w:sz="4" w:space="0"/>
              <w:right w:val="single" w:color="000000" w:sz="4" w:space="0"/>
            </w:tcBorders>
            <w:shd w:val="clear" w:color="auto" w:fill="auto"/>
            <w:noWrap/>
            <w:vAlign w:val="center"/>
          </w:tcPr>
          <w:p w14:paraId="135B339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194.17</w:t>
            </w:r>
          </w:p>
        </w:tc>
        <w:tc>
          <w:tcPr>
            <w:tcW w:w="2000" w:type="dxa"/>
            <w:tcBorders>
              <w:top w:val="nil"/>
              <w:left w:val="nil"/>
              <w:bottom w:val="single" w:color="000000" w:sz="4" w:space="0"/>
              <w:right w:val="single" w:color="000000" w:sz="4" w:space="0"/>
            </w:tcBorders>
            <w:shd w:val="clear" w:color="auto" w:fill="auto"/>
            <w:noWrap/>
            <w:vAlign w:val="center"/>
          </w:tcPr>
          <w:p w14:paraId="3A2E9F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D1A703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52ABCD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D25386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BA39998">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B0C545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20805</w:t>
            </w:r>
          </w:p>
        </w:tc>
        <w:tc>
          <w:tcPr>
            <w:tcW w:w="2428" w:type="dxa"/>
            <w:gridSpan w:val="3"/>
            <w:tcBorders>
              <w:top w:val="nil"/>
              <w:left w:val="nil"/>
              <w:bottom w:val="single" w:color="000000" w:sz="4" w:space="0"/>
              <w:right w:val="single" w:color="000000" w:sz="4" w:space="0"/>
            </w:tcBorders>
            <w:shd w:val="clear" w:color="auto" w:fill="auto"/>
            <w:noWrap/>
            <w:vAlign w:val="center"/>
          </w:tcPr>
          <w:p w14:paraId="35030A72">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行政事业单位养老支出</w:t>
            </w:r>
          </w:p>
        </w:tc>
        <w:tc>
          <w:tcPr>
            <w:tcW w:w="1766" w:type="dxa"/>
            <w:tcBorders>
              <w:top w:val="nil"/>
              <w:left w:val="nil"/>
              <w:bottom w:val="single" w:color="000000" w:sz="4" w:space="0"/>
              <w:right w:val="single" w:color="000000" w:sz="4" w:space="0"/>
            </w:tcBorders>
            <w:shd w:val="clear" w:color="auto" w:fill="auto"/>
            <w:noWrap/>
            <w:vAlign w:val="center"/>
          </w:tcPr>
          <w:p w14:paraId="69F6A93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194.17</w:t>
            </w:r>
          </w:p>
        </w:tc>
        <w:tc>
          <w:tcPr>
            <w:tcW w:w="1834" w:type="dxa"/>
            <w:tcBorders>
              <w:top w:val="nil"/>
              <w:left w:val="nil"/>
              <w:bottom w:val="single" w:color="000000" w:sz="4" w:space="0"/>
              <w:right w:val="single" w:color="000000" w:sz="4" w:space="0"/>
            </w:tcBorders>
            <w:shd w:val="clear" w:color="auto" w:fill="auto"/>
            <w:noWrap/>
            <w:vAlign w:val="center"/>
          </w:tcPr>
          <w:p w14:paraId="781DBAA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194.17</w:t>
            </w:r>
          </w:p>
        </w:tc>
        <w:tc>
          <w:tcPr>
            <w:tcW w:w="2000" w:type="dxa"/>
            <w:tcBorders>
              <w:top w:val="nil"/>
              <w:left w:val="nil"/>
              <w:bottom w:val="single" w:color="000000" w:sz="4" w:space="0"/>
              <w:right w:val="single" w:color="000000" w:sz="4" w:space="0"/>
            </w:tcBorders>
            <w:shd w:val="clear" w:color="auto" w:fill="auto"/>
            <w:noWrap/>
            <w:vAlign w:val="center"/>
          </w:tcPr>
          <w:p w14:paraId="3409514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17454B3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0D208A4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1BFE970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14EBAADC">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B5CD88D">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2080505</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38F1AA5">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机关事业单位基本养老保险缴费支出</w:t>
            </w:r>
          </w:p>
        </w:tc>
        <w:tc>
          <w:tcPr>
            <w:tcW w:w="1766" w:type="dxa"/>
            <w:tcBorders>
              <w:top w:val="nil"/>
              <w:left w:val="nil"/>
              <w:bottom w:val="single" w:color="000000" w:sz="4" w:space="0"/>
              <w:right w:val="single" w:color="000000" w:sz="4" w:space="0"/>
            </w:tcBorders>
            <w:shd w:val="clear" w:color="auto" w:fill="auto"/>
            <w:noWrap/>
            <w:vAlign w:val="center"/>
          </w:tcPr>
          <w:p w14:paraId="5B92D5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78.67</w:t>
            </w:r>
          </w:p>
        </w:tc>
        <w:tc>
          <w:tcPr>
            <w:tcW w:w="1834" w:type="dxa"/>
            <w:tcBorders>
              <w:top w:val="nil"/>
              <w:left w:val="nil"/>
              <w:bottom w:val="single" w:color="000000" w:sz="4" w:space="0"/>
              <w:right w:val="single" w:color="000000" w:sz="4" w:space="0"/>
            </w:tcBorders>
            <w:shd w:val="clear" w:color="auto" w:fill="auto"/>
            <w:noWrap/>
            <w:vAlign w:val="center"/>
          </w:tcPr>
          <w:p w14:paraId="57B8475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78.67</w:t>
            </w:r>
          </w:p>
        </w:tc>
        <w:tc>
          <w:tcPr>
            <w:tcW w:w="2000" w:type="dxa"/>
            <w:tcBorders>
              <w:top w:val="nil"/>
              <w:left w:val="nil"/>
              <w:bottom w:val="single" w:color="000000" w:sz="4" w:space="0"/>
              <w:right w:val="single" w:color="000000" w:sz="4" w:space="0"/>
            </w:tcBorders>
            <w:shd w:val="clear" w:color="auto" w:fill="auto"/>
            <w:noWrap/>
            <w:vAlign w:val="center"/>
          </w:tcPr>
          <w:p w14:paraId="6893174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734CCD0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8C4D8B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5A829F1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F027324">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0F8C403B">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2080599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5BBEAE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其他行政事业单位养老支出</w:t>
            </w:r>
          </w:p>
        </w:tc>
        <w:tc>
          <w:tcPr>
            <w:tcW w:w="1766" w:type="dxa"/>
            <w:tcBorders>
              <w:top w:val="nil"/>
              <w:left w:val="nil"/>
              <w:bottom w:val="single" w:color="000000" w:sz="4" w:space="0"/>
              <w:right w:val="single" w:color="000000" w:sz="4" w:space="0"/>
            </w:tcBorders>
            <w:shd w:val="clear" w:color="auto" w:fill="auto"/>
            <w:noWrap/>
            <w:vAlign w:val="center"/>
          </w:tcPr>
          <w:p w14:paraId="508DB73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115.50</w:t>
            </w:r>
          </w:p>
        </w:tc>
        <w:tc>
          <w:tcPr>
            <w:tcW w:w="1834" w:type="dxa"/>
            <w:tcBorders>
              <w:top w:val="nil"/>
              <w:left w:val="nil"/>
              <w:bottom w:val="single" w:color="000000" w:sz="4" w:space="0"/>
              <w:right w:val="single" w:color="000000" w:sz="4" w:space="0"/>
            </w:tcBorders>
            <w:shd w:val="clear" w:color="auto" w:fill="auto"/>
            <w:noWrap/>
            <w:vAlign w:val="center"/>
          </w:tcPr>
          <w:p w14:paraId="682DA8F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115.50</w:t>
            </w:r>
          </w:p>
        </w:tc>
        <w:tc>
          <w:tcPr>
            <w:tcW w:w="2000" w:type="dxa"/>
            <w:tcBorders>
              <w:top w:val="nil"/>
              <w:left w:val="nil"/>
              <w:bottom w:val="single" w:color="000000" w:sz="4" w:space="0"/>
              <w:right w:val="single" w:color="000000" w:sz="4" w:space="0"/>
            </w:tcBorders>
            <w:shd w:val="clear" w:color="auto" w:fill="auto"/>
            <w:noWrap/>
            <w:vAlign w:val="center"/>
          </w:tcPr>
          <w:p w14:paraId="1929863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3463F9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437C083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4AF1C79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06F172E">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228C09C4">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w:t>
            </w:r>
          </w:p>
        </w:tc>
        <w:tc>
          <w:tcPr>
            <w:tcW w:w="2428" w:type="dxa"/>
            <w:gridSpan w:val="3"/>
            <w:tcBorders>
              <w:top w:val="nil"/>
              <w:left w:val="nil"/>
              <w:bottom w:val="single" w:color="000000" w:sz="4" w:space="0"/>
              <w:right w:val="single" w:color="000000" w:sz="4" w:space="0"/>
            </w:tcBorders>
            <w:shd w:val="clear" w:color="auto" w:fill="auto"/>
            <w:noWrap/>
            <w:vAlign w:val="center"/>
          </w:tcPr>
          <w:p w14:paraId="591FA74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卫生健康支出</w:t>
            </w:r>
          </w:p>
        </w:tc>
        <w:tc>
          <w:tcPr>
            <w:tcW w:w="1766" w:type="dxa"/>
            <w:tcBorders>
              <w:top w:val="nil"/>
              <w:left w:val="nil"/>
              <w:bottom w:val="single" w:color="000000" w:sz="4" w:space="0"/>
              <w:right w:val="single" w:color="000000" w:sz="4" w:space="0"/>
            </w:tcBorders>
            <w:shd w:val="clear" w:color="auto" w:fill="auto"/>
            <w:noWrap/>
            <w:vAlign w:val="center"/>
          </w:tcPr>
          <w:p w14:paraId="350BDD6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46.34</w:t>
            </w:r>
          </w:p>
        </w:tc>
        <w:tc>
          <w:tcPr>
            <w:tcW w:w="1834" w:type="dxa"/>
            <w:tcBorders>
              <w:top w:val="nil"/>
              <w:left w:val="nil"/>
              <w:bottom w:val="single" w:color="000000" w:sz="4" w:space="0"/>
              <w:right w:val="single" w:color="000000" w:sz="4" w:space="0"/>
            </w:tcBorders>
            <w:shd w:val="clear" w:color="auto" w:fill="auto"/>
            <w:noWrap/>
            <w:vAlign w:val="center"/>
          </w:tcPr>
          <w:p w14:paraId="1BBACEE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39.34</w:t>
            </w:r>
          </w:p>
        </w:tc>
        <w:tc>
          <w:tcPr>
            <w:tcW w:w="2000" w:type="dxa"/>
            <w:tcBorders>
              <w:top w:val="nil"/>
              <w:left w:val="nil"/>
              <w:bottom w:val="single" w:color="000000" w:sz="4" w:space="0"/>
              <w:right w:val="single" w:color="000000" w:sz="4" w:space="0"/>
            </w:tcBorders>
            <w:shd w:val="clear" w:color="auto" w:fill="auto"/>
            <w:noWrap/>
            <w:vAlign w:val="center"/>
          </w:tcPr>
          <w:p w14:paraId="5F93727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7.00</w:t>
            </w:r>
          </w:p>
        </w:tc>
        <w:tc>
          <w:tcPr>
            <w:tcW w:w="1933" w:type="dxa"/>
            <w:tcBorders>
              <w:top w:val="nil"/>
              <w:left w:val="nil"/>
              <w:bottom w:val="single" w:color="000000" w:sz="4" w:space="0"/>
              <w:right w:val="single" w:color="000000" w:sz="4" w:space="0"/>
            </w:tcBorders>
            <w:shd w:val="clear" w:color="auto" w:fill="auto"/>
            <w:noWrap/>
            <w:vAlign w:val="center"/>
          </w:tcPr>
          <w:p w14:paraId="320233C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96D1BA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D986B9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05095F8">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C946869">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21004</w:t>
            </w:r>
          </w:p>
        </w:tc>
        <w:tc>
          <w:tcPr>
            <w:tcW w:w="2428" w:type="dxa"/>
            <w:gridSpan w:val="3"/>
            <w:tcBorders>
              <w:top w:val="nil"/>
              <w:left w:val="nil"/>
              <w:bottom w:val="single" w:color="000000" w:sz="4" w:space="0"/>
              <w:right w:val="single" w:color="000000" w:sz="4" w:space="0"/>
            </w:tcBorders>
            <w:shd w:val="clear" w:color="auto" w:fill="auto"/>
            <w:noWrap/>
            <w:vAlign w:val="center"/>
          </w:tcPr>
          <w:p w14:paraId="2630B93B">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公共卫生</w:t>
            </w:r>
          </w:p>
        </w:tc>
        <w:tc>
          <w:tcPr>
            <w:tcW w:w="1766" w:type="dxa"/>
            <w:tcBorders>
              <w:top w:val="nil"/>
              <w:left w:val="nil"/>
              <w:bottom w:val="single" w:color="000000" w:sz="4" w:space="0"/>
              <w:right w:val="single" w:color="000000" w:sz="4" w:space="0"/>
            </w:tcBorders>
            <w:shd w:val="clear" w:color="auto" w:fill="auto"/>
            <w:noWrap/>
            <w:vAlign w:val="center"/>
          </w:tcPr>
          <w:p w14:paraId="58AD86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7.00</w:t>
            </w:r>
          </w:p>
        </w:tc>
        <w:tc>
          <w:tcPr>
            <w:tcW w:w="1834" w:type="dxa"/>
            <w:tcBorders>
              <w:top w:val="nil"/>
              <w:left w:val="nil"/>
              <w:bottom w:val="single" w:color="000000" w:sz="4" w:space="0"/>
              <w:right w:val="single" w:color="000000" w:sz="4" w:space="0"/>
            </w:tcBorders>
            <w:shd w:val="clear" w:color="auto" w:fill="auto"/>
            <w:noWrap/>
            <w:vAlign w:val="center"/>
          </w:tcPr>
          <w:p w14:paraId="3C2389C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40E9324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7.00</w:t>
            </w:r>
          </w:p>
        </w:tc>
        <w:tc>
          <w:tcPr>
            <w:tcW w:w="1933" w:type="dxa"/>
            <w:tcBorders>
              <w:top w:val="nil"/>
              <w:left w:val="nil"/>
              <w:bottom w:val="single" w:color="000000" w:sz="4" w:space="0"/>
              <w:right w:val="single" w:color="000000" w:sz="4" w:space="0"/>
            </w:tcBorders>
            <w:shd w:val="clear" w:color="auto" w:fill="auto"/>
            <w:noWrap/>
            <w:vAlign w:val="center"/>
          </w:tcPr>
          <w:p w14:paraId="3D84FA6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7EA8D7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76532CE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58B3114">
        <w:tblPrEx>
          <w:tblCellMar>
            <w:top w:w="0" w:type="dxa"/>
            <w:left w:w="108" w:type="dxa"/>
            <w:bottom w:w="0" w:type="dxa"/>
            <w:right w:w="108" w:type="dxa"/>
          </w:tblCellMar>
        </w:tblPrEx>
        <w:trPr>
          <w:trHeight w:val="652"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0AC1ACB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2100410</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2A7489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突发公共卫生事件应急处理</w:t>
            </w:r>
          </w:p>
        </w:tc>
        <w:tc>
          <w:tcPr>
            <w:tcW w:w="1766" w:type="dxa"/>
            <w:tcBorders>
              <w:top w:val="nil"/>
              <w:left w:val="nil"/>
              <w:bottom w:val="single" w:color="000000" w:sz="4" w:space="0"/>
              <w:right w:val="single" w:color="000000" w:sz="4" w:space="0"/>
            </w:tcBorders>
            <w:shd w:val="clear" w:color="auto" w:fill="auto"/>
            <w:noWrap/>
            <w:vAlign w:val="center"/>
          </w:tcPr>
          <w:p w14:paraId="644DA45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7.00</w:t>
            </w:r>
          </w:p>
        </w:tc>
        <w:tc>
          <w:tcPr>
            <w:tcW w:w="1834" w:type="dxa"/>
            <w:tcBorders>
              <w:top w:val="nil"/>
              <w:left w:val="nil"/>
              <w:bottom w:val="single" w:color="000000" w:sz="4" w:space="0"/>
              <w:right w:val="single" w:color="000000" w:sz="4" w:space="0"/>
            </w:tcBorders>
            <w:shd w:val="clear" w:color="auto" w:fill="auto"/>
            <w:noWrap/>
            <w:vAlign w:val="center"/>
          </w:tcPr>
          <w:p w14:paraId="66E3513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60062E6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7.00</w:t>
            </w:r>
          </w:p>
        </w:tc>
        <w:tc>
          <w:tcPr>
            <w:tcW w:w="1933" w:type="dxa"/>
            <w:tcBorders>
              <w:top w:val="nil"/>
              <w:left w:val="nil"/>
              <w:bottom w:val="single" w:color="000000" w:sz="4" w:space="0"/>
              <w:right w:val="single" w:color="000000" w:sz="4" w:space="0"/>
            </w:tcBorders>
            <w:shd w:val="clear" w:color="auto" w:fill="auto"/>
            <w:noWrap/>
            <w:vAlign w:val="center"/>
          </w:tcPr>
          <w:p w14:paraId="67120E5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0C8853F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6A8ECA6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0378AD4A">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9987364">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21011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7C25585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行政事业单位医疗</w:t>
            </w:r>
          </w:p>
        </w:tc>
        <w:tc>
          <w:tcPr>
            <w:tcW w:w="1766" w:type="dxa"/>
            <w:tcBorders>
              <w:top w:val="nil"/>
              <w:left w:val="nil"/>
              <w:bottom w:val="single" w:color="000000" w:sz="4" w:space="0"/>
              <w:right w:val="single" w:color="000000" w:sz="4" w:space="0"/>
            </w:tcBorders>
            <w:shd w:val="clear" w:color="auto" w:fill="auto"/>
            <w:noWrap/>
            <w:vAlign w:val="center"/>
          </w:tcPr>
          <w:p w14:paraId="36F236D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39.34</w:t>
            </w:r>
          </w:p>
        </w:tc>
        <w:tc>
          <w:tcPr>
            <w:tcW w:w="1834" w:type="dxa"/>
            <w:tcBorders>
              <w:top w:val="nil"/>
              <w:left w:val="nil"/>
              <w:bottom w:val="single" w:color="000000" w:sz="4" w:space="0"/>
              <w:right w:val="single" w:color="000000" w:sz="4" w:space="0"/>
            </w:tcBorders>
            <w:shd w:val="clear" w:color="auto" w:fill="auto"/>
            <w:noWrap/>
            <w:vAlign w:val="center"/>
          </w:tcPr>
          <w:p w14:paraId="507899B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39.34</w:t>
            </w:r>
          </w:p>
        </w:tc>
        <w:tc>
          <w:tcPr>
            <w:tcW w:w="2000" w:type="dxa"/>
            <w:tcBorders>
              <w:top w:val="nil"/>
              <w:left w:val="nil"/>
              <w:bottom w:val="single" w:color="000000" w:sz="4" w:space="0"/>
              <w:right w:val="single" w:color="000000" w:sz="4" w:space="0"/>
            </w:tcBorders>
            <w:shd w:val="clear" w:color="auto" w:fill="auto"/>
            <w:noWrap/>
            <w:vAlign w:val="center"/>
          </w:tcPr>
          <w:p w14:paraId="4AEF5A6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BDDE65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6EED95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33E41ED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85ECEDB">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7C8361C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2101101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27D3F2E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行政单位医疗</w:t>
            </w:r>
          </w:p>
        </w:tc>
        <w:tc>
          <w:tcPr>
            <w:tcW w:w="1766" w:type="dxa"/>
            <w:tcBorders>
              <w:top w:val="nil"/>
              <w:left w:val="nil"/>
              <w:bottom w:val="single" w:color="000000" w:sz="4" w:space="0"/>
              <w:right w:val="single" w:color="000000" w:sz="4" w:space="0"/>
            </w:tcBorders>
            <w:shd w:val="clear" w:color="auto" w:fill="auto"/>
            <w:noWrap/>
            <w:vAlign w:val="center"/>
          </w:tcPr>
          <w:p w14:paraId="740D72F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35.44</w:t>
            </w:r>
          </w:p>
        </w:tc>
        <w:tc>
          <w:tcPr>
            <w:tcW w:w="1834" w:type="dxa"/>
            <w:tcBorders>
              <w:top w:val="nil"/>
              <w:left w:val="nil"/>
              <w:bottom w:val="single" w:color="000000" w:sz="4" w:space="0"/>
              <w:right w:val="single" w:color="000000" w:sz="4" w:space="0"/>
            </w:tcBorders>
            <w:shd w:val="clear" w:color="auto" w:fill="auto"/>
            <w:noWrap/>
            <w:vAlign w:val="center"/>
          </w:tcPr>
          <w:p w14:paraId="0428779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35.44</w:t>
            </w:r>
          </w:p>
        </w:tc>
        <w:tc>
          <w:tcPr>
            <w:tcW w:w="2000" w:type="dxa"/>
            <w:tcBorders>
              <w:top w:val="nil"/>
              <w:left w:val="nil"/>
              <w:bottom w:val="single" w:color="000000" w:sz="4" w:space="0"/>
              <w:right w:val="single" w:color="000000" w:sz="4" w:space="0"/>
            </w:tcBorders>
            <w:shd w:val="clear" w:color="auto" w:fill="auto"/>
            <w:noWrap/>
            <w:vAlign w:val="center"/>
          </w:tcPr>
          <w:p w14:paraId="29EFBE9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4FB074D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4FA8A58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FAC6A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0527A8DF">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960F7C2">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2101102</w:t>
            </w:r>
          </w:p>
        </w:tc>
        <w:tc>
          <w:tcPr>
            <w:tcW w:w="2428" w:type="dxa"/>
            <w:gridSpan w:val="3"/>
            <w:tcBorders>
              <w:top w:val="nil"/>
              <w:left w:val="nil"/>
              <w:bottom w:val="single" w:color="000000" w:sz="4" w:space="0"/>
              <w:right w:val="single" w:color="000000" w:sz="4" w:space="0"/>
            </w:tcBorders>
            <w:shd w:val="clear" w:color="auto" w:fill="auto"/>
            <w:noWrap/>
            <w:vAlign w:val="center"/>
          </w:tcPr>
          <w:p w14:paraId="002C6618">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事业单位医疗</w:t>
            </w:r>
          </w:p>
        </w:tc>
        <w:tc>
          <w:tcPr>
            <w:tcW w:w="1766" w:type="dxa"/>
            <w:tcBorders>
              <w:top w:val="nil"/>
              <w:left w:val="nil"/>
              <w:bottom w:val="single" w:color="000000" w:sz="4" w:space="0"/>
              <w:right w:val="single" w:color="000000" w:sz="4" w:space="0"/>
            </w:tcBorders>
            <w:shd w:val="clear" w:color="auto" w:fill="auto"/>
            <w:noWrap/>
            <w:vAlign w:val="center"/>
          </w:tcPr>
          <w:p w14:paraId="0C705D8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3.90</w:t>
            </w:r>
          </w:p>
        </w:tc>
        <w:tc>
          <w:tcPr>
            <w:tcW w:w="1834" w:type="dxa"/>
            <w:tcBorders>
              <w:top w:val="nil"/>
              <w:left w:val="nil"/>
              <w:bottom w:val="single" w:color="000000" w:sz="4" w:space="0"/>
              <w:right w:val="single" w:color="000000" w:sz="4" w:space="0"/>
            </w:tcBorders>
            <w:shd w:val="clear" w:color="auto" w:fill="auto"/>
            <w:noWrap/>
            <w:vAlign w:val="center"/>
          </w:tcPr>
          <w:p w14:paraId="7C81DD8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3.90</w:t>
            </w:r>
          </w:p>
        </w:tc>
        <w:tc>
          <w:tcPr>
            <w:tcW w:w="2000" w:type="dxa"/>
            <w:tcBorders>
              <w:top w:val="nil"/>
              <w:left w:val="nil"/>
              <w:bottom w:val="single" w:color="000000" w:sz="4" w:space="0"/>
              <w:right w:val="single" w:color="000000" w:sz="4" w:space="0"/>
            </w:tcBorders>
            <w:shd w:val="clear" w:color="auto" w:fill="auto"/>
            <w:noWrap/>
            <w:vAlign w:val="center"/>
          </w:tcPr>
          <w:p w14:paraId="4A4ADC0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3891AC8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C7CBC5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77CE6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5A9F205">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5F34AC36">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63A7A54A">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节能环保支出</w:t>
            </w:r>
          </w:p>
        </w:tc>
        <w:tc>
          <w:tcPr>
            <w:tcW w:w="1766" w:type="dxa"/>
            <w:tcBorders>
              <w:top w:val="nil"/>
              <w:left w:val="nil"/>
              <w:bottom w:val="single" w:color="000000" w:sz="4" w:space="0"/>
              <w:right w:val="single" w:color="000000" w:sz="4" w:space="0"/>
            </w:tcBorders>
            <w:shd w:val="clear" w:color="auto" w:fill="auto"/>
            <w:noWrap/>
            <w:vAlign w:val="center"/>
          </w:tcPr>
          <w:p w14:paraId="3F121D7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834" w:type="dxa"/>
            <w:tcBorders>
              <w:top w:val="nil"/>
              <w:left w:val="nil"/>
              <w:bottom w:val="single" w:color="000000" w:sz="4" w:space="0"/>
              <w:right w:val="single" w:color="000000" w:sz="4" w:space="0"/>
            </w:tcBorders>
            <w:shd w:val="clear" w:color="auto" w:fill="auto"/>
            <w:noWrap/>
            <w:vAlign w:val="center"/>
          </w:tcPr>
          <w:p w14:paraId="2279EA3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463C6A7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933" w:type="dxa"/>
            <w:tcBorders>
              <w:top w:val="nil"/>
              <w:left w:val="nil"/>
              <w:bottom w:val="single" w:color="000000" w:sz="4" w:space="0"/>
              <w:right w:val="single" w:color="000000" w:sz="4" w:space="0"/>
            </w:tcBorders>
            <w:shd w:val="clear" w:color="auto" w:fill="auto"/>
            <w:noWrap/>
            <w:vAlign w:val="center"/>
          </w:tcPr>
          <w:p w14:paraId="678988E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814232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67E1848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2016FCAB">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0DD1EB47">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21110</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163CD1D">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能源节约利用</w:t>
            </w:r>
          </w:p>
        </w:tc>
        <w:tc>
          <w:tcPr>
            <w:tcW w:w="1766" w:type="dxa"/>
            <w:tcBorders>
              <w:top w:val="nil"/>
              <w:left w:val="nil"/>
              <w:bottom w:val="single" w:color="000000" w:sz="4" w:space="0"/>
              <w:right w:val="single" w:color="000000" w:sz="4" w:space="0"/>
            </w:tcBorders>
            <w:shd w:val="clear" w:color="auto" w:fill="auto"/>
            <w:noWrap/>
            <w:vAlign w:val="center"/>
          </w:tcPr>
          <w:p w14:paraId="7C9F5E0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834" w:type="dxa"/>
            <w:tcBorders>
              <w:top w:val="nil"/>
              <w:left w:val="nil"/>
              <w:bottom w:val="single" w:color="000000" w:sz="4" w:space="0"/>
              <w:right w:val="single" w:color="000000" w:sz="4" w:space="0"/>
            </w:tcBorders>
            <w:shd w:val="clear" w:color="auto" w:fill="auto"/>
            <w:noWrap/>
            <w:vAlign w:val="center"/>
          </w:tcPr>
          <w:p w14:paraId="1062365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4EFE623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933" w:type="dxa"/>
            <w:tcBorders>
              <w:top w:val="nil"/>
              <w:left w:val="nil"/>
              <w:bottom w:val="single" w:color="000000" w:sz="4" w:space="0"/>
              <w:right w:val="single" w:color="000000" w:sz="4" w:space="0"/>
            </w:tcBorders>
            <w:shd w:val="clear" w:color="auto" w:fill="auto"/>
            <w:noWrap/>
            <w:vAlign w:val="center"/>
          </w:tcPr>
          <w:p w14:paraId="05C342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5ADF32F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30E015E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F2FB750">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FD59CA0">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2111001</w:t>
            </w:r>
          </w:p>
        </w:tc>
        <w:tc>
          <w:tcPr>
            <w:tcW w:w="2428" w:type="dxa"/>
            <w:gridSpan w:val="3"/>
            <w:tcBorders>
              <w:top w:val="nil"/>
              <w:left w:val="nil"/>
              <w:bottom w:val="single" w:color="000000" w:sz="4" w:space="0"/>
              <w:right w:val="single" w:color="000000" w:sz="4" w:space="0"/>
            </w:tcBorders>
            <w:shd w:val="clear" w:color="auto" w:fill="auto"/>
            <w:noWrap/>
            <w:vAlign w:val="center"/>
          </w:tcPr>
          <w:p w14:paraId="601E11CC">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能源节约利用</w:t>
            </w:r>
          </w:p>
        </w:tc>
        <w:tc>
          <w:tcPr>
            <w:tcW w:w="1766" w:type="dxa"/>
            <w:tcBorders>
              <w:top w:val="nil"/>
              <w:left w:val="nil"/>
              <w:bottom w:val="single" w:color="000000" w:sz="4" w:space="0"/>
              <w:right w:val="single" w:color="000000" w:sz="4" w:space="0"/>
            </w:tcBorders>
            <w:shd w:val="clear" w:color="auto" w:fill="auto"/>
            <w:noWrap/>
            <w:vAlign w:val="center"/>
          </w:tcPr>
          <w:p w14:paraId="40F7E3C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834" w:type="dxa"/>
            <w:tcBorders>
              <w:top w:val="nil"/>
              <w:left w:val="nil"/>
              <w:bottom w:val="single" w:color="000000" w:sz="4" w:space="0"/>
              <w:right w:val="single" w:color="000000" w:sz="4" w:space="0"/>
            </w:tcBorders>
            <w:shd w:val="clear" w:color="auto" w:fill="auto"/>
            <w:noWrap/>
            <w:vAlign w:val="center"/>
          </w:tcPr>
          <w:p w14:paraId="472C1B7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000" w:type="dxa"/>
            <w:tcBorders>
              <w:top w:val="nil"/>
              <w:left w:val="nil"/>
              <w:bottom w:val="single" w:color="000000" w:sz="4" w:space="0"/>
              <w:right w:val="single" w:color="000000" w:sz="4" w:space="0"/>
            </w:tcBorders>
            <w:shd w:val="clear" w:color="auto" w:fill="auto"/>
            <w:noWrap/>
            <w:vAlign w:val="center"/>
          </w:tcPr>
          <w:p w14:paraId="3294C2A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10.00</w:t>
            </w:r>
          </w:p>
        </w:tc>
        <w:tc>
          <w:tcPr>
            <w:tcW w:w="1933" w:type="dxa"/>
            <w:tcBorders>
              <w:top w:val="nil"/>
              <w:left w:val="nil"/>
              <w:bottom w:val="single" w:color="000000" w:sz="4" w:space="0"/>
              <w:right w:val="single" w:color="000000" w:sz="4" w:space="0"/>
            </w:tcBorders>
            <w:shd w:val="clear" w:color="auto" w:fill="auto"/>
            <w:noWrap/>
            <w:vAlign w:val="center"/>
          </w:tcPr>
          <w:p w14:paraId="5B3E30D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40F7FA4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03C4AE2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11B15DC9">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2C3F99CB">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229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4202427C">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其他支出</w:t>
            </w:r>
          </w:p>
        </w:tc>
        <w:tc>
          <w:tcPr>
            <w:tcW w:w="1766" w:type="dxa"/>
            <w:tcBorders>
              <w:top w:val="nil"/>
              <w:left w:val="nil"/>
              <w:bottom w:val="single" w:color="000000" w:sz="4" w:space="0"/>
              <w:right w:val="single" w:color="000000" w:sz="4" w:space="0"/>
            </w:tcBorders>
            <w:shd w:val="clear" w:color="auto" w:fill="auto"/>
            <w:noWrap/>
            <w:vAlign w:val="center"/>
          </w:tcPr>
          <w:p w14:paraId="4B341FB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1834" w:type="dxa"/>
            <w:tcBorders>
              <w:top w:val="nil"/>
              <w:left w:val="nil"/>
              <w:bottom w:val="single" w:color="000000" w:sz="4" w:space="0"/>
              <w:right w:val="single" w:color="000000" w:sz="4" w:space="0"/>
            </w:tcBorders>
            <w:shd w:val="clear" w:color="auto" w:fill="auto"/>
            <w:noWrap/>
            <w:vAlign w:val="center"/>
          </w:tcPr>
          <w:p w14:paraId="1EF8AF4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2000" w:type="dxa"/>
            <w:tcBorders>
              <w:top w:val="nil"/>
              <w:left w:val="nil"/>
              <w:bottom w:val="single" w:color="000000" w:sz="4" w:space="0"/>
              <w:right w:val="single" w:color="000000" w:sz="4" w:space="0"/>
            </w:tcBorders>
            <w:shd w:val="clear" w:color="auto" w:fill="auto"/>
            <w:noWrap/>
            <w:vAlign w:val="center"/>
          </w:tcPr>
          <w:p w14:paraId="0FA24F2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7E86673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7353D98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5466299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74785140">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4D2DD348">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22999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CBD64A1">
            <w:pPr>
              <w:keepNext w:val="0"/>
              <w:keepLines w:val="0"/>
              <w:pageBreakBefore w:val="0"/>
              <w:kinsoku/>
              <w:overflowPunct/>
              <w:topLinePunct w:val="0"/>
              <w:bidi w:val="0"/>
              <w:snapToGrid/>
              <w:spacing w:line="440" w:lineRule="exact"/>
              <w:ind w:firstLine="643" w:firstLineChars="200"/>
              <w:rPr>
                <w:rFonts w:hint="eastAsia" w:ascii="仿宋" w:hAnsi="仿宋" w:eastAsia="仿宋"/>
                <w:b/>
                <w:bCs/>
                <w:sz w:val="32"/>
                <w:highlight w:val="none"/>
              </w:rPr>
            </w:pPr>
            <w:r>
              <w:rPr>
                <w:rFonts w:hint="eastAsia" w:ascii="仿宋" w:hAnsi="仿宋" w:eastAsia="仿宋"/>
                <w:b/>
                <w:bCs/>
                <w:sz w:val="32"/>
                <w:highlight w:val="none"/>
              </w:rPr>
              <w:t>其他支出</w:t>
            </w:r>
          </w:p>
        </w:tc>
        <w:tc>
          <w:tcPr>
            <w:tcW w:w="1766" w:type="dxa"/>
            <w:tcBorders>
              <w:top w:val="nil"/>
              <w:left w:val="nil"/>
              <w:bottom w:val="single" w:color="000000" w:sz="4" w:space="0"/>
              <w:right w:val="single" w:color="000000" w:sz="4" w:space="0"/>
            </w:tcBorders>
            <w:shd w:val="clear" w:color="auto" w:fill="auto"/>
            <w:noWrap/>
            <w:vAlign w:val="center"/>
          </w:tcPr>
          <w:p w14:paraId="2495012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1834" w:type="dxa"/>
            <w:tcBorders>
              <w:top w:val="nil"/>
              <w:left w:val="nil"/>
              <w:bottom w:val="single" w:color="000000" w:sz="4" w:space="0"/>
              <w:right w:val="single" w:color="000000" w:sz="4" w:space="0"/>
            </w:tcBorders>
            <w:shd w:val="clear" w:color="auto" w:fill="auto"/>
            <w:noWrap/>
            <w:vAlign w:val="center"/>
          </w:tcPr>
          <w:p w14:paraId="478E83A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2000" w:type="dxa"/>
            <w:tcBorders>
              <w:top w:val="nil"/>
              <w:left w:val="nil"/>
              <w:bottom w:val="single" w:color="000000" w:sz="4" w:space="0"/>
              <w:right w:val="single" w:color="000000" w:sz="4" w:space="0"/>
            </w:tcBorders>
            <w:shd w:val="clear" w:color="auto" w:fill="auto"/>
            <w:noWrap/>
            <w:vAlign w:val="center"/>
          </w:tcPr>
          <w:p w14:paraId="79BAE03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69CA855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2E2B43B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C2D453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3BD24968">
        <w:tblPrEx>
          <w:tblCellMar>
            <w:top w:w="0" w:type="dxa"/>
            <w:left w:w="108" w:type="dxa"/>
            <w:bottom w:w="0" w:type="dxa"/>
            <w:right w:w="108" w:type="dxa"/>
          </w:tblCellMar>
        </w:tblPrEx>
        <w:trPr>
          <w:trHeight w:val="331" w:hRule="atLeast"/>
        </w:trPr>
        <w:tc>
          <w:tcPr>
            <w:tcW w:w="1295" w:type="dxa"/>
            <w:tcBorders>
              <w:top w:val="nil"/>
              <w:left w:val="single" w:color="000000" w:sz="4" w:space="0"/>
              <w:bottom w:val="single" w:color="000000" w:sz="4" w:space="0"/>
              <w:right w:val="single" w:color="000000" w:sz="4" w:space="0"/>
            </w:tcBorders>
            <w:shd w:val="clear" w:color="auto" w:fill="auto"/>
            <w:noWrap/>
            <w:vAlign w:val="center"/>
          </w:tcPr>
          <w:p w14:paraId="150460A1">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2299999</w:t>
            </w:r>
          </w:p>
        </w:tc>
        <w:tc>
          <w:tcPr>
            <w:tcW w:w="2428" w:type="dxa"/>
            <w:gridSpan w:val="3"/>
            <w:tcBorders>
              <w:top w:val="nil"/>
              <w:left w:val="nil"/>
              <w:bottom w:val="single" w:color="000000" w:sz="4" w:space="0"/>
              <w:right w:val="single" w:color="000000" w:sz="4" w:space="0"/>
            </w:tcBorders>
            <w:shd w:val="clear" w:color="auto" w:fill="auto"/>
            <w:noWrap/>
            <w:vAlign w:val="center"/>
          </w:tcPr>
          <w:p w14:paraId="1394509B">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highlight w:val="none"/>
              </w:rPr>
            </w:pPr>
            <w:r>
              <w:rPr>
                <w:rFonts w:hint="eastAsia" w:ascii="仿宋" w:hAnsi="仿宋" w:eastAsia="仿宋"/>
                <w:sz w:val="32"/>
                <w:highlight w:val="none"/>
              </w:rPr>
              <w:t xml:space="preserve">  其他支出</w:t>
            </w:r>
          </w:p>
        </w:tc>
        <w:tc>
          <w:tcPr>
            <w:tcW w:w="1766" w:type="dxa"/>
            <w:tcBorders>
              <w:top w:val="nil"/>
              <w:left w:val="nil"/>
              <w:bottom w:val="single" w:color="000000" w:sz="4" w:space="0"/>
              <w:right w:val="single" w:color="000000" w:sz="4" w:space="0"/>
            </w:tcBorders>
            <w:shd w:val="clear" w:color="auto" w:fill="auto"/>
            <w:noWrap/>
            <w:vAlign w:val="center"/>
          </w:tcPr>
          <w:p w14:paraId="17ADA2C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1834" w:type="dxa"/>
            <w:tcBorders>
              <w:top w:val="nil"/>
              <w:left w:val="nil"/>
              <w:bottom w:val="single" w:color="000000" w:sz="4" w:space="0"/>
              <w:right w:val="single" w:color="000000" w:sz="4" w:space="0"/>
            </w:tcBorders>
            <w:shd w:val="clear" w:color="auto" w:fill="auto"/>
            <w:noWrap/>
            <w:vAlign w:val="center"/>
          </w:tcPr>
          <w:p w14:paraId="67756DE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100.73</w:t>
            </w:r>
          </w:p>
        </w:tc>
        <w:tc>
          <w:tcPr>
            <w:tcW w:w="2000" w:type="dxa"/>
            <w:tcBorders>
              <w:top w:val="nil"/>
              <w:left w:val="nil"/>
              <w:bottom w:val="single" w:color="000000" w:sz="4" w:space="0"/>
              <w:right w:val="single" w:color="000000" w:sz="4" w:space="0"/>
            </w:tcBorders>
            <w:shd w:val="clear" w:color="auto" w:fill="auto"/>
            <w:noWrap/>
            <w:vAlign w:val="center"/>
          </w:tcPr>
          <w:p w14:paraId="6BC0C2C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933" w:type="dxa"/>
            <w:tcBorders>
              <w:top w:val="nil"/>
              <w:left w:val="nil"/>
              <w:bottom w:val="single" w:color="000000" w:sz="4" w:space="0"/>
              <w:right w:val="single" w:color="000000" w:sz="4" w:space="0"/>
            </w:tcBorders>
            <w:shd w:val="clear" w:color="auto" w:fill="auto"/>
            <w:noWrap/>
            <w:vAlign w:val="center"/>
          </w:tcPr>
          <w:p w14:paraId="7AD9104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1883" w:type="dxa"/>
            <w:tcBorders>
              <w:top w:val="nil"/>
              <w:left w:val="nil"/>
              <w:bottom w:val="single" w:color="000000" w:sz="4" w:space="0"/>
              <w:right w:val="single" w:color="000000" w:sz="4" w:space="0"/>
            </w:tcBorders>
            <w:shd w:val="clear" w:color="auto" w:fill="auto"/>
            <w:noWrap/>
            <w:vAlign w:val="center"/>
          </w:tcPr>
          <w:p w14:paraId="6C32959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c>
          <w:tcPr>
            <w:tcW w:w="2381" w:type="dxa"/>
            <w:tcBorders>
              <w:top w:val="nil"/>
              <w:left w:val="nil"/>
              <w:bottom w:val="single" w:color="000000" w:sz="4" w:space="0"/>
              <w:right w:val="single" w:color="000000" w:sz="4" w:space="0"/>
            </w:tcBorders>
            <w:shd w:val="clear" w:color="auto" w:fill="auto"/>
            <w:noWrap/>
            <w:vAlign w:val="center"/>
          </w:tcPr>
          <w:p w14:paraId="23CBD0D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0.00</w:t>
            </w:r>
          </w:p>
        </w:tc>
      </w:tr>
      <w:tr w14:paraId="6666C9C6">
        <w:tblPrEx>
          <w:tblCellMar>
            <w:top w:w="0" w:type="dxa"/>
            <w:left w:w="108" w:type="dxa"/>
            <w:bottom w:w="0" w:type="dxa"/>
            <w:right w:w="108" w:type="dxa"/>
          </w:tblCellMar>
        </w:tblPrEx>
        <w:trPr>
          <w:trHeight w:val="332" w:hRule="atLeast"/>
        </w:trPr>
        <w:tc>
          <w:tcPr>
            <w:tcW w:w="15520" w:type="dxa"/>
            <w:gridSpan w:val="10"/>
            <w:tcBorders>
              <w:top w:val="nil"/>
              <w:left w:val="nil"/>
              <w:bottom w:val="nil"/>
              <w:right w:val="nil"/>
            </w:tcBorders>
            <w:shd w:val="clear" w:color="auto" w:fill="auto"/>
            <w:vAlign w:val="center"/>
          </w:tcPr>
          <w:p w14:paraId="640FC4F1">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4"/>
                <w:highlight w:val="none"/>
              </w:rPr>
            </w:pPr>
            <w:r>
              <w:rPr>
                <w:rFonts w:hint="eastAsia" w:ascii="仿宋" w:hAnsi="仿宋" w:eastAsia="仿宋" w:cs="宋体"/>
                <w:kern w:val="0"/>
                <w:sz w:val="32"/>
                <w:szCs w:val="24"/>
                <w:highlight w:val="none"/>
              </w:rPr>
              <w:t>注：本表反映部门本年度各项支出情况。</w:t>
            </w:r>
          </w:p>
        </w:tc>
      </w:tr>
    </w:tbl>
    <w:p w14:paraId="32A291F1">
      <w:pPr>
        <w:keepNext w:val="0"/>
        <w:keepLines w:val="0"/>
        <w:pageBreakBefore w:val="0"/>
        <w:widowControl/>
        <w:kinsoku/>
        <w:overflowPunct/>
        <w:topLinePunct w:val="0"/>
        <w:bidi w:val="0"/>
        <w:snapToGrid/>
        <w:spacing w:line="440" w:lineRule="exact"/>
        <w:ind w:firstLine="640" w:firstLineChars="200"/>
        <w:rPr>
          <w:rFonts w:ascii="Times New Roman" w:hAnsi="Times New Roman" w:eastAsia="仿宋" w:cs="Times New Roman"/>
          <w:color w:val="000000"/>
          <w:kern w:val="0"/>
          <w:sz w:val="32"/>
          <w:szCs w:val="21"/>
          <w:highlight w:val="none"/>
        </w:rPr>
      </w:pPr>
    </w:p>
    <w:p w14:paraId="71050D73">
      <w:pPr>
        <w:keepNext w:val="0"/>
        <w:keepLines w:val="0"/>
        <w:pageBreakBefore w:val="0"/>
        <w:widowControl/>
        <w:kinsoku/>
        <w:overflowPunct/>
        <w:topLinePunct w:val="0"/>
        <w:bidi w:val="0"/>
        <w:snapToGrid/>
        <w:spacing w:line="440" w:lineRule="exact"/>
        <w:ind w:firstLine="640" w:firstLineChars="200"/>
        <w:rPr>
          <w:rFonts w:ascii="Times New Roman" w:hAnsi="Times New Roman" w:eastAsia="仿宋" w:cs="Times New Roman"/>
          <w:color w:val="000000"/>
          <w:kern w:val="0"/>
          <w:sz w:val="32"/>
          <w:szCs w:val="21"/>
          <w:highlight w:val="none"/>
        </w:rPr>
      </w:pPr>
    </w:p>
    <w:tbl>
      <w:tblPr>
        <w:tblStyle w:val="9"/>
        <w:tblW w:w="15596" w:type="dxa"/>
        <w:tblInd w:w="93" w:type="dxa"/>
        <w:tblLayout w:type="autofit"/>
        <w:tblCellMar>
          <w:top w:w="0" w:type="dxa"/>
          <w:left w:w="108" w:type="dxa"/>
          <w:bottom w:w="0" w:type="dxa"/>
          <w:right w:w="108" w:type="dxa"/>
        </w:tblCellMar>
      </w:tblPr>
      <w:tblGrid>
        <w:gridCol w:w="3603"/>
        <w:gridCol w:w="956"/>
        <w:gridCol w:w="1916"/>
        <w:gridCol w:w="3419"/>
        <w:gridCol w:w="633"/>
        <w:gridCol w:w="637"/>
        <w:gridCol w:w="1916"/>
        <w:gridCol w:w="1916"/>
        <w:gridCol w:w="1396"/>
        <w:gridCol w:w="1586"/>
      </w:tblGrid>
      <w:tr w14:paraId="4ED388AC">
        <w:tblPrEx>
          <w:tblCellMar>
            <w:top w:w="0" w:type="dxa"/>
            <w:left w:w="108" w:type="dxa"/>
            <w:bottom w:w="0" w:type="dxa"/>
            <w:right w:w="108" w:type="dxa"/>
          </w:tblCellMar>
        </w:tblPrEx>
        <w:trPr>
          <w:trHeight w:val="644" w:hRule="atLeast"/>
        </w:trPr>
        <w:tc>
          <w:tcPr>
            <w:tcW w:w="15596" w:type="dxa"/>
            <w:gridSpan w:val="10"/>
            <w:tcBorders>
              <w:top w:val="nil"/>
              <w:left w:val="nil"/>
              <w:bottom w:val="nil"/>
              <w:right w:val="nil"/>
            </w:tcBorders>
            <w:shd w:val="clear" w:color="auto" w:fill="auto"/>
            <w:noWrap/>
            <w:vAlign w:val="center"/>
          </w:tcPr>
          <w:p w14:paraId="4735059F">
            <w:pPr>
              <w:keepNext w:val="0"/>
              <w:keepLines w:val="0"/>
              <w:pageBreakBefore w:val="0"/>
              <w:widowControl/>
              <w:kinsoku/>
              <w:overflowPunct/>
              <w:topLinePunct w:val="0"/>
              <w:bidi w:val="0"/>
              <w:snapToGrid/>
              <w:spacing w:line="440" w:lineRule="exact"/>
              <w:ind w:firstLine="640" w:firstLineChars="200"/>
              <w:jc w:val="center"/>
              <w:rPr>
                <w:rFonts w:ascii="华文中宋" w:hAnsi="华文中宋" w:eastAsia="仿宋" w:cs="宋体"/>
                <w:color w:val="000000"/>
                <w:kern w:val="0"/>
                <w:sz w:val="32"/>
                <w:szCs w:val="32"/>
                <w:highlight w:val="none"/>
              </w:rPr>
            </w:pPr>
            <w:bookmarkStart w:id="0" w:name="RANGE!A1:I22"/>
            <w:bookmarkEnd w:id="0"/>
            <w:bookmarkStart w:id="1" w:name="RANGE!A1:F16"/>
            <w:r>
              <w:rPr>
                <w:rFonts w:hint="eastAsia" w:ascii="仿宋" w:hAnsi="仿宋" w:eastAsia="仿宋" w:cs="宋体"/>
                <w:color w:val="000000"/>
                <w:kern w:val="0"/>
                <w:sz w:val="32"/>
                <w:szCs w:val="32"/>
                <w:highlight w:val="none"/>
              </w:rPr>
              <w:t>财政拨款收入支出决算总表</w:t>
            </w:r>
          </w:p>
        </w:tc>
      </w:tr>
      <w:tr w14:paraId="2940A469">
        <w:tblPrEx>
          <w:tblCellMar>
            <w:top w:w="0" w:type="dxa"/>
            <w:left w:w="108" w:type="dxa"/>
            <w:bottom w:w="0" w:type="dxa"/>
            <w:right w:w="108" w:type="dxa"/>
          </w:tblCellMar>
        </w:tblPrEx>
        <w:trPr>
          <w:trHeight w:val="322" w:hRule="atLeast"/>
        </w:trPr>
        <w:tc>
          <w:tcPr>
            <w:tcW w:w="3603" w:type="dxa"/>
            <w:tcBorders>
              <w:top w:val="nil"/>
              <w:left w:val="nil"/>
              <w:bottom w:val="nil"/>
              <w:right w:val="nil"/>
            </w:tcBorders>
            <w:shd w:val="clear" w:color="000000" w:fill="FFFFFF"/>
            <w:noWrap/>
            <w:vAlign w:val="center"/>
          </w:tcPr>
          <w:p w14:paraId="402D0012">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456" w:type="dxa"/>
            <w:tcBorders>
              <w:top w:val="nil"/>
              <w:left w:val="nil"/>
              <w:bottom w:val="nil"/>
              <w:right w:val="nil"/>
            </w:tcBorders>
            <w:shd w:val="clear" w:color="000000" w:fill="FFFFFF"/>
            <w:noWrap/>
            <w:vAlign w:val="center"/>
          </w:tcPr>
          <w:p w14:paraId="0FF35C90">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096" w:type="dxa"/>
            <w:tcBorders>
              <w:top w:val="nil"/>
              <w:left w:val="nil"/>
              <w:bottom w:val="nil"/>
              <w:right w:val="nil"/>
            </w:tcBorders>
            <w:shd w:val="clear" w:color="000000" w:fill="FFFFFF"/>
            <w:noWrap/>
            <w:vAlign w:val="center"/>
          </w:tcPr>
          <w:p w14:paraId="0A5687BF">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4052" w:type="dxa"/>
            <w:gridSpan w:val="2"/>
            <w:tcBorders>
              <w:top w:val="nil"/>
              <w:left w:val="nil"/>
              <w:bottom w:val="nil"/>
              <w:right w:val="nil"/>
            </w:tcBorders>
            <w:shd w:val="clear" w:color="000000" w:fill="FFFFFF"/>
            <w:noWrap/>
            <w:vAlign w:val="center"/>
          </w:tcPr>
          <w:p w14:paraId="6AE7282C">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435" w:type="dxa"/>
            <w:tcBorders>
              <w:top w:val="nil"/>
              <w:left w:val="nil"/>
              <w:bottom w:val="nil"/>
              <w:right w:val="nil"/>
            </w:tcBorders>
            <w:shd w:val="clear" w:color="000000" w:fill="FFFFFF"/>
            <w:noWrap/>
            <w:vAlign w:val="center"/>
          </w:tcPr>
          <w:p w14:paraId="00A3BD5B">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576" w:type="dxa"/>
            <w:tcBorders>
              <w:top w:val="nil"/>
              <w:left w:val="nil"/>
              <w:bottom w:val="nil"/>
              <w:right w:val="nil"/>
            </w:tcBorders>
            <w:shd w:val="clear" w:color="000000" w:fill="FFFFFF"/>
            <w:noWrap/>
            <w:vAlign w:val="center"/>
          </w:tcPr>
          <w:p w14:paraId="71655C39">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396" w:type="dxa"/>
            <w:tcBorders>
              <w:top w:val="nil"/>
              <w:left w:val="nil"/>
              <w:bottom w:val="nil"/>
              <w:right w:val="nil"/>
            </w:tcBorders>
            <w:shd w:val="clear" w:color="000000" w:fill="FFFFFF"/>
            <w:noWrap/>
            <w:vAlign w:val="center"/>
          </w:tcPr>
          <w:p w14:paraId="484885B5">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396" w:type="dxa"/>
            <w:tcBorders>
              <w:top w:val="nil"/>
              <w:left w:val="nil"/>
              <w:bottom w:val="nil"/>
              <w:right w:val="nil"/>
            </w:tcBorders>
            <w:shd w:val="clear" w:color="000000" w:fill="FFFFFF"/>
            <w:noWrap/>
            <w:vAlign w:val="center"/>
          </w:tcPr>
          <w:p w14:paraId="7EE31A7C">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586" w:type="dxa"/>
            <w:tcBorders>
              <w:top w:val="nil"/>
              <w:left w:val="nil"/>
              <w:bottom w:val="nil"/>
              <w:right w:val="nil"/>
            </w:tcBorders>
            <w:shd w:val="clear" w:color="000000" w:fill="FFFFFF"/>
            <w:noWrap/>
            <w:vAlign w:val="center"/>
          </w:tcPr>
          <w:p w14:paraId="4E833F68">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公开04表</w:t>
            </w:r>
          </w:p>
        </w:tc>
      </w:tr>
      <w:tr w14:paraId="18AD85B5">
        <w:tblPrEx>
          <w:tblCellMar>
            <w:top w:w="0" w:type="dxa"/>
            <w:left w:w="108" w:type="dxa"/>
            <w:bottom w:w="0" w:type="dxa"/>
            <w:right w:w="108" w:type="dxa"/>
          </w:tblCellMar>
        </w:tblPrEx>
        <w:trPr>
          <w:trHeight w:val="322" w:hRule="atLeast"/>
        </w:trPr>
        <w:tc>
          <w:tcPr>
            <w:tcW w:w="3603" w:type="dxa"/>
            <w:tcBorders>
              <w:top w:val="nil"/>
              <w:left w:val="nil"/>
              <w:bottom w:val="nil"/>
              <w:right w:val="nil"/>
            </w:tcBorders>
            <w:shd w:val="clear" w:color="000000" w:fill="FFFFFF"/>
            <w:noWrap/>
            <w:vAlign w:val="center"/>
          </w:tcPr>
          <w:p w14:paraId="2615C1C5">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部门：怀化市</w:t>
            </w:r>
            <w:r>
              <w:rPr>
                <w:rFonts w:hint="eastAsia" w:ascii="仿宋" w:hAnsi="仿宋" w:eastAsia="仿宋" w:cs="宋体"/>
                <w:color w:val="000000"/>
                <w:kern w:val="0"/>
                <w:sz w:val="32"/>
                <w:szCs w:val="20"/>
                <w:highlight w:val="none"/>
                <w:lang w:val="en-US" w:eastAsia="zh-CN"/>
              </w:rPr>
              <w:t>机关事务管理局</w:t>
            </w:r>
            <w:r>
              <w:rPr>
                <w:rFonts w:hint="eastAsia" w:ascii="仿宋" w:hAnsi="仿宋" w:eastAsia="仿宋" w:cs="宋体"/>
                <w:kern w:val="0"/>
                <w:sz w:val="32"/>
                <w:szCs w:val="24"/>
                <w:highlight w:val="none"/>
              </w:rPr>
              <w:t>　</w:t>
            </w:r>
          </w:p>
        </w:tc>
        <w:tc>
          <w:tcPr>
            <w:tcW w:w="456" w:type="dxa"/>
            <w:tcBorders>
              <w:top w:val="nil"/>
              <w:left w:val="nil"/>
              <w:bottom w:val="nil"/>
              <w:right w:val="nil"/>
            </w:tcBorders>
            <w:shd w:val="clear" w:color="000000" w:fill="FFFFFF"/>
            <w:noWrap/>
            <w:vAlign w:val="center"/>
          </w:tcPr>
          <w:p w14:paraId="125A54F2">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096" w:type="dxa"/>
            <w:tcBorders>
              <w:top w:val="nil"/>
              <w:left w:val="nil"/>
              <w:bottom w:val="nil"/>
              <w:right w:val="nil"/>
            </w:tcBorders>
            <w:shd w:val="clear" w:color="000000" w:fill="FFFFFF"/>
            <w:noWrap/>
            <w:vAlign w:val="center"/>
          </w:tcPr>
          <w:p w14:paraId="61AC35CF">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4052" w:type="dxa"/>
            <w:gridSpan w:val="2"/>
            <w:tcBorders>
              <w:top w:val="nil"/>
              <w:left w:val="nil"/>
              <w:bottom w:val="nil"/>
              <w:right w:val="nil"/>
            </w:tcBorders>
            <w:shd w:val="clear" w:color="000000" w:fill="FFFFFF"/>
            <w:noWrap/>
            <w:vAlign w:val="center"/>
          </w:tcPr>
          <w:p w14:paraId="17A4BF1A">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435" w:type="dxa"/>
            <w:tcBorders>
              <w:top w:val="nil"/>
              <w:left w:val="nil"/>
              <w:bottom w:val="nil"/>
              <w:right w:val="nil"/>
            </w:tcBorders>
            <w:shd w:val="clear" w:color="000000" w:fill="FFFFFF"/>
            <w:noWrap/>
            <w:vAlign w:val="center"/>
          </w:tcPr>
          <w:p w14:paraId="783D3C22">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576" w:type="dxa"/>
            <w:tcBorders>
              <w:top w:val="nil"/>
              <w:left w:val="nil"/>
              <w:bottom w:val="nil"/>
              <w:right w:val="nil"/>
            </w:tcBorders>
            <w:shd w:val="clear" w:color="000000" w:fill="FFFFFF"/>
            <w:noWrap/>
            <w:vAlign w:val="center"/>
          </w:tcPr>
          <w:p w14:paraId="22CD6EDC">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396" w:type="dxa"/>
            <w:tcBorders>
              <w:top w:val="nil"/>
              <w:left w:val="nil"/>
              <w:bottom w:val="nil"/>
              <w:right w:val="nil"/>
            </w:tcBorders>
            <w:shd w:val="clear" w:color="000000" w:fill="FFFFFF"/>
            <w:noWrap/>
            <w:vAlign w:val="center"/>
          </w:tcPr>
          <w:p w14:paraId="48901020">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396" w:type="dxa"/>
            <w:tcBorders>
              <w:top w:val="nil"/>
              <w:left w:val="nil"/>
              <w:bottom w:val="nil"/>
              <w:right w:val="nil"/>
            </w:tcBorders>
            <w:shd w:val="clear" w:color="000000" w:fill="FFFFFF"/>
            <w:noWrap/>
            <w:vAlign w:val="center"/>
          </w:tcPr>
          <w:p w14:paraId="6A126317">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kern w:val="0"/>
                <w:sz w:val="32"/>
                <w:szCs w:val="24"/>
                <w:highlight w:val="none"/>
              </w:rPr>
            </w:pPr>
            <w:r>
              <w:rPr>
                <w:rFonts w:hint="eastAsia" w:ascii="仿宋" w:hAnsi="仿宋" w:eastAsia="仿宋" w:cs="宋体"/>
                <w:kern w:val="0"/>
                <w:sz w:val="32"/>
                <w:szCs w:val="24"/>
                <w:highlight w:val="none"/>
              </w:rPr>
              <w:t>　</w:t>
            </w:r>
          </w:p>
        </w:tc>
        <w:tc>
          <w:tcPr>
            <w:tcW w:w="1586" w:type="dxa"/>
            <w:tcBorders>
              <w:top w:val="nil"/>
              <w:left w:val="nil"/>
              <w:bottom w:val="nil"/>
              <w:right w:val="nil"/>
            </w:tcBorders>
            <w:shd w:val="clear" w:color="000000" w:fill="FFFFFF"/>
            <w:noWrap/>
            <w:vAlign w:val="center"/>
          </w:tcPr>
          <w:p w14:paraId="2B808D73">
            <w:pPr>
              <w:keepNext w:val="0"/>
              <w:keepLines w:val="0"/>
              <w:pageBreakBefore w:val="0"/>
              <w:widowControl/>
              <w:kinsoku/>
              <w:overflowPunct/>
              <w:topLinePunct w:val="0"/>
              <w:bidi w:val="0"/>
              <w:snapToGrid/>
              <w:spacing w:line="440" w:lineRule="exact"/>
              <w:ind w:firstLine="640" w:firstLineChars="200"/>
              <w:jc w:val="right"/>
              <w:rPr>
                <w:rFonts w:ascii="宋体" w:hAnsi="宋体" w:eastAsia="仿宋" w:cs="宋体"/>
                <w:color w:val="000000"/>
                <w:kern w:val="0"/>
                <w:sz w:val="32"/>
                <w:szCs w:val="20"/>
                <w:highlight w:val="none"/>
              </w:rPr>
            </w:pPr>
            <w:r>
              <w:rPr>
                <w:rFonts w:hint="eastAsia" w:ascii="仿宋" w:hAnsi="仿宋" w:eastAsia="仿宋" w:cs="宋体"/>
                <w:color w:val="000000"/>
                <w:kern w:val="0"/>
                <w:sz w:val="32"/>
                <w:szCs w:val="20"/>
                <w:highlight w:val="none"/>
              </w:rPr>
              <w:t>单位：万元</w:t>
            </w:r>
          </w:p>
        </w:tc>
      </w:tr>
      <w:tr w14:paraId="11F730D1">
        <w:tblPrEx>
          <w:tblCellMar>
            <w:top w:w="0" w:type="dxa"/>
            <w:left w:w="108" w:type="dxa"/>
            <w:bottom w:w="0" w:type="dxa"/>
            <w:right w:w="108" w:type="dxa"/>
          </w:tblCellMar>
        </w:tblPrEx>
        <w:trPr>
          <w:trHeight w:val="332" w:hRule="atLeast"/>
        </w:trPr>
        <w:tc>
          <w:tcPr>
            <w:tcW w:w="515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7ED519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收入</w:t>
            </w:r>
          </w:p>
        </w:tc>
        <w:tc>
          <w:tcPr>
            <w:tcW w:w="10441" w:type="dxa"/>
            <w:gridSpan w:val="7"/>
            <w:tcBorders>
              <w:top w:val="single" w:color="auto" w:sz="4" w:space="0"/>
              <w:left w:val="nil"/>
              <w:bottom w:val="single" w:color="auto" w:sz="4" w:space="0"/>
              <w:right w:val="single" w:color="auto" w:sz="4" w:space="0"/>
            </w:tcBorders>
            <w:shd w:val="clear" w:color="000000" w:fill="FFFFFF"/>
            <w:noWrap/>
            <w:vAlign w:val="center"/>
          </w:tcPr>
          <w:p w14:paraId="27562FA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支出</w:t>
            </w:r>
          </w:p>
        </w:tc>
      </w:tr>
      <w:tr w14:paraId="7BB53990">
        <w:tblPrEx>
          <w:tblCellMar>
            <w:top w:w="0" w:type="dxa"/>
            <w:left w:w="108" w:type="dxa"/>
            <w:bottom w:w="0" w:type="dxa"/>
            <w:right w:w="108" w:type="dxa"/>
          </w:tblCellMar>
        </w:tblPrEx>
        <w:trPr>
          <w:trHeight w:val="977"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4C7243E7">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项    目</w:t>
            </w:r>
          </w:p>
        </w:tc>
        <w:tc>
          <w:tcPr>
            <w:tcW w:w="456" w:type="dxa"/>
            <w:tcBorders>
              <w:top w:val="nil"/>
              <w:left w:val="nil"/>
              <w:bottom w:val="single" w:color="auto" w:sz="4" w:space="0"/>
              <w:right w:val="single" w:color="auto" w:sz="4" w:space="0"/>
            </w:tcBorders>
            <w:shd w:val="clear" w:color="auto" w:fill="auto"/>
            <w:noWrap/>
            <w:vAlign w:val="center"/>
          </w:tcPr>
          <w:p w14:paraId="3FF61557">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行次</w:t>
            </w:r>
          </w:p>
        </w:tc>
        <w:tc>
          <w:tcPr>
            <w:tcW w:w="1096" w:type="dxa"/>
            <w:tcBorders>
              <w:top w:val="nil"/>
              <w:left w:val="nil"/>
              <w:bottom w:val="single" w:color="auto" w:sz="4" w:space="0"/>
              <w:right w:val="single" w:color="auto" w:sz="4" w:space="0"/>
            </w:tcBorders>
            <w:shd w:val="clear" w:color="auto" w:fill="auto"/>
            <w:noWrap/>
            <w:vAlign w:val="center"/>
          </w:tcPr>
          <w:p w14:paraId="13F6EA4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金额</w:t>
            </w:r>
          </w:p>
        </w:tc>
        <w:tc>
          <w:tcPr>
            <w:tcW w:w="3419" w:type="dxa"/>
            <w:tcBorders>
              <w:top w:val="nil"/>
              <w:left w:val="nil"/>
              <w:bottom w:val="single" w:color="auto" w:sz="4" w:space="0"/>
              <w:right w:val="single" w:color="auto" w:sz="4" w:space="0"/>
            </w:tcBorders>
            <w:shd w:val="clear" w:color="auto" w:fill="auto"/>
            <w:noWrap/>
            <w:vAlign w:val="center"/>
          </w:tcPr>
          <w:p w14:paraId="588A928B">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项    目</w:t>
            </w:r>
          </w:p>
        </w:tc>
        <w:tc>
          <w:tcPr>
            <w:tcW w:w="1068" w:type="dxa"/>
            <w:gridSpan w:val="2"/>
            <w:tcBorders>
              <w:top w:val="nil"/>
              <w:left w:val="nil"/>
              <w:bottom w:val="single" w:color="auto" w:sz="4" w:space="0"/>
              <w:right w:val="single" w:color="auto" w:sz="4" w:space="0"/>
            </w:tcBorders>
            <w:shd w:val="clear" w:color="auto" w:fill="auto"/>
            <w:noWrap/>
            <w:vAlign w:val="center"/>
          </w:tcPr>
          <w:p w14:paraId="7D02BB7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行次</w:t>
            </w:r>
          </w:p>
        </w:tc>
        <w:tc>
          <w:tcPr>
            <w:tcW w:w="1576" w:type="dxa"/>
            <w:tcBorders>
              <w:top w:val="nil"/>
              <w:left w:val="nil"/>
              <w:bottom w:val="single" w:color="auto" w:sz="4" w:space="0"/>
              <w:right w:val="single" w:color="auto" w:sz="4" w:space="0"/>
            </w:tcBorders>
            <w:shd w:val="clear" w:color="auto" w:fill="auto"/>
            <w:noWrap/>
            <w:vAlign w:val="center"/>
          </w:tcPr>
          <w:p w14:paraId="5EE1494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合计</w:t>
            </w:r>
          </w:p>
        </w:tc>
        <w:tc>
          <w:tcPr>
            <w:tcW w:w="1396" w:type="dxa"/>
            <w:tcBorders>
              <w:top w:val="nil"/>
              <w:left w:val="nil"/>
              <w:bottom w:val="single" w:color="auto" w:sz="4" w:space="0"/>
              <w:right w:val="single" w:color="auto" w:sz="4" w:space="0"/>
            </w:tcBorders>
            <w:shd w:val="clear" w:color="auto" w:fill="auto"/>
            <w:vAlign w:val="center"/>
          </w:tcPr>
          <w:p w14:paraId="3BC3FAE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一般公共预算财政拨款</w:t>
            </w:r>
          </w:p>
        </w:tc>
        <w:tc>
          <w:tcPr>
            <w:tcW w:w="1396" w:type="dxa"/>
            <w:tcBorders>
              <w:top w:val="nil"/>
              <w:left w:val="nil"/>
              <w:bottom w:val="single" w:color="auto" w:sz="4" w:space="0"/>
              <w:right w:val="single" w:color="auto" w:sz="4" w:space="0"/>
            </w:tcBorders>
            <w:shd w:val="clear" w:color="auto" w:fill="auto"/>
            <w:vAlign w:val="center"/>
          </w:tcPr>
          <w:p w14:paraId="1E8D3FE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政府性基金预算财政拨款</w:t>
            </w:r>
          </w:p>
        </w:tc>
        <w:tc>
          <w:tcPr>
            <w:tcW w:w="1586" w:type="dxa"/>
            <w:tcBorders>
              <w:top w:val="nil"/>
              <w:left w:val="nil"/>
              <w:bottom w:val="single" w:color="auto" w:sz="4" w:space="0"/>
              <w:right w:val="single" w:color="auto" w:sz="4" w:space="0"/>
            </w:tcBorders>
            <w:shd w:val="clear" w:color="auto" w:fill="auto"/>
            <w:vAlign w:val="center"/>
          </w:tcPr>
          <w:p w14:paraId="7E37FC0F">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国有资本经营预算财政拨款</w:t>
            </w:r>
          </w:p>
        </w:tc>
      </w:tr>
      <w:tr w14:paraId="24EBD0DB">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104BA8E0">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栏    次</w:t>
            </w:r>
          </w:p>
        </w:tc>
        <w:tc>
          <w:tcPr>
            <w:tcW w:w="456" w:type="dxa"/>
            <w:tcBorders>
              <w:top w:val="nil"/>
              <w:left w:val="nil"/>
              <w:bottom w:val="single" w:color="auto" w:sz="4" w:space="0"/>
              <w:right w:val="single" w:color="auto" w:sz="4" w:space="0"/>
            </w:tcBorders>
            <w:shd w:val="clear" w:color="auto" w:fill="auto"/>
            <w:noWrap/>
            <w:vAlign w:val="center"/>
          </w:tcPr>
          <w:p w14:paraId="1FC6048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　</w:t>
            </w:r>
          </w:p>
        </w:tc>
        <w:tc>
          <w:tcPr>
            <w:tcW w:w="1096" w:type="dxa"/>
            <w:tcBorders>
              <w:top w:val="nil"/>
              <w:left w:val="nil"/>
              <w:bottom w:val="single" w:color="auto" w:sz="4" w:space="0"/>
              <w:right w:val="single" w:color="auto" w:sz="4" w:space="0"/>
            </w:tcBorders>
            <w:shd w:val="clear" w:color="auto" w:fill="auto"/>
            <w:noWrap/>
            <w:vAlign w:val="center"/>
          </w:tcPr>
          <w:p w14:paraId="178D906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1</w:t>
            </w:r>
          </w:p>
        </w:tc>
        <w:tc>
          <w:tcPr>
            <w:tcW w:w="3419" w:type="dxa"/>
            <w:tcBorders>
              <w:top w:val="nil"/>
              <w:left w:val="nil"/>
              <w:bottom w:val="single" w:color="auto" w:sz="4" w:space="0"/>
              <w:right w:val="single" w:color="auto" w:sz="4" w:space="0"/>
            </w:tcBorders>
            <w:shd w:val="clear" w:color="auto" w:fill="auto"/>
            <w:noWrap/>
            <w:vAlign w:val="center"/>
          </w:tcPr>
          <w:p w14:paraId="3E11E0A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栏    次</w:t>
            </w:r>
          </w:p>
        </w:tc>
        <w:tc>
          <w:tcPr>
            <w:tcW w:w="1068" w:type="dxa"/>
            <w:gridSpan w:val="2"/>
            <w:tcBorders>
              <w:top w:val="nil"/>
              <w:left w:val="nil"/>
              <w:bottom w:val="single" w:color="auto" w:sz="4" w:space="0"/>
              <w:right w:val="single" w:color="auto" w:sz="4" w:space="0"/>
            </w:tcBorders>
            <w:shd w:val="clear" w:color="auto" w:fill="auto"/>
            <w:noWrap/>
            <w:vAlign w:val="center"/>
          </w:tcPr>
          <w:p w14:paraId="22DD0B7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　</w:t>
            </w:r>
          </w:p>
        </w:tc>
        <w:tc>
          <w:tcPr>
            <w:tcW w:w="1576" w:type="dxa"/>
            <w:tcBorders>
              <w:top w:val="nil"/>
              <w:left w:val="nil"/>
              <w:bottom w:val="single" w:color="auto" w:sz="4" w:space="0"/>
              <w:right w:val="single" w:color="auto" w:sz="4" w:space="0"/>
            </w:tcBorders>
            <w:shd w:val="clear" w:color="auto" w:fill="auto"/>
            <w:noWrap/>
            <w:vAlign w:val="center"/>
          </w:tcPr>
          <w:p w14:paraId="7D5556C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2</w:t>
            </w:r>
          </w:p>
        </w:tc>
        <w:tc>
          <w:tcPr>
            <w:tcW w:w="1396" w:type="dxa"/>
            <w:tcBorders>
              <w:top w:val="nil"/>
              <w:left w:val="nil"/>
              <w:bottom w:val="single" w:color="auto" w:sz="4" w:space="0"/>
              <w:right w:val="single" w:color="auto" w:sz="4" w:space="0"/>
            </w:tcBorders>
            <w:shd w:val="clear" w:color="auto" w:fill="auto"/>
            <w:noWrap/>
            <w:vAlign w:val="center"/>
          </w:tcPr>
          <w:p w14:paraId="185015D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3</w:t>
            </w:r>
          </w:p>
        </w:tc>
        <w:tc>
          <w:tcPr>
            <w:tcW w:w="1396" w:type="dxa"/>
            <w:tcBorders>
              <w:top w:val="nil"/>
              <w:left w:val="nil"/>
              <w:bottom w:val="single" w:color="auto" w:sz="4" w:space="0"/>
              <w:right w:val="single" w:color="auto" w:sz="4" w:space="0"/>
            </w:tcBorders>
            <w:shd w:val="clear" w:color="auto" w:fill="auto"/>
            <w:noWrap/>
            <w:vAlign w:val="center"/>
          </w:tcPr>
          <w:p w14:paraId="60ABB2F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4</w:t>
            </w:r>
          </w:p>
        </w:tc>
        <w:tc>
          <w:tcPr>
            <w:tcW w:w="1586" w:type="dxa"/>
            <w:tcBorders>
              <w:top w:val="nil"/>
              <w:left w:val="nil"/>
              <w:bottom w:val="single" w:color="auto" w:sz="4" w:space="0"/>
              <w:right w:val="single" w:color="auto" w:sz="4" w:space="0"/>
            </w:tcBorders>
            <w:shd w:val="clear" w:color="auto" w:fill="auto"/>
            <w:noWrap/>
            <w:vAlign w:val="center"/>
          </w:tcPr>
          <w:p w14:paraId="0A60F12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kern w:val="0"/>
                <w:sz w:val="32"/>
                <w:szCs w:val="24"/>
                <w:highlight w:val="none"/>
              </w:rPr>
            </w:pPr>
            <w:r>
              <w:rPr>
                <w:rFonts w:hint="eastAsia" w:ascii="仿宋" w:hAnsi="仿宋" w:eastAsia="仿宋" w:cs="宋体"/>
                <w:kern w:val="0"/>
                <w:sz w:val="32"/>
                <w:szCs w:val="24"/>
                <w:highlight w:val="none"/>
              </w:rPr>
              <w:t>5</w:t>
            </w:r>
          </w:p>
        </w:tc>
      </w:tr>
      <w:tr w14:paraId="5BEA2B63">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6B4FD08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一、一般公共预算财政拨款</w:t>
            </w:r>
          </w:p>
        </w:tc>
        <w:tc>
          <w:tcPr>
            <w:tcW w:w="456" w:type="dxa"/>
            <w:tcBorders>
              <w:top w:val="nil"/>
              <w:left w:val="nil"/>
              <w:bottom w:val="single" w:color="auto" w:sz="4" w:space="0"/>
              <w:right w:val="single" w:color="auto" w:sz="4" w:space="0"/>
            </w:tcBorders>
            <w:shd w:val="clear" w:color="auto" w:fill="auto"/>
            <w:noWrap/>
            <w:vAlign w:val="center"/>
          </w:tcPr>
          <w:p w14:paraId="1E5A25A0">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w:t>
            </w:r>
          </w:p>
        </w:tc>
        <w:tc>
          <w:tcPr>
            <w:tcW w:w="1096" w:type="dxa"/>
            <w:tcBorders>
              <w:top w:val="nil"/>
              <w:left w:val="nil"/>
              <w:bottom w:val="single" w:color="auto" w:sz="4" w:space="0"/>
              <w:right w:val="single" w:color="auto" w:sz="4" w:space="0"/>
            </w:tcBorders>
            <w:shd w:val="clear" w:color="auto" w:fill="auto"/>
            <w:noWrap/>
            <w:vAlign w:val="center"/>
          </w:tcPr>
          <w:p w14:paraId="2DBD97B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3419" w:type="dxa"/>
            <w:tcBorders>
              <w:top w:val="nil"/>
              <w:left w:val="nil"/>
              <w:bottom w:val="single" w:color="auto" w:sz="4" w:space="0"/>
              <w:right w:val="single" w:color="auto" w:sz="4" w:space="0"/>
            </w:tcBorders>
            <w:shd w:val="clear" w:color="auto" w:fill="auto"/>
            <w:noWrap/>
            <w:vAlign w:val="center"/>
          </w:tcPr>
          <w:p w14:paraId="55AEE26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一、一般公共服务支出</w:t>
            </w:r>
          </w:p>
        </w:tc>
        <w:tc>
          <w:tcPr>
            <w:tcW w:w="1068" w:type="dxa"/>
            <w:gridSpan w:val="2"/>
            <w:tcBorders>
              <w:top w:val="nil"/>
              <w:left w:val="nil"/>
              <w:bottom w:val="single" w:color="auto" w:sz="4" w:space="0"/>
              <w:right w:val="single" w:color="auto" w:sz="4" w:space="0"/>
            </w:tcBorders>
            <w:shd w:val="clear" w:color="auto" w:fill="auto"/>
            <w:noWrap/>
            <w:vAlign w:val="center"/>
          </w:tcPr>
          <w:p w14:paraId="77EC6EC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15</w:t>
            </w:r>
          </w:p>
        </w:tc>
        <w:tc>
          <w:tcPr>
            <w:tcW w:w="1576" w:type="dxa"/>
            <w:tcBorders>
              <w:top w:val="nil"/>
              <w:left w:val="nil"/>
              <w:bottom w:val="single" w:color="auto" w:sz="4" w:space="0"/>
              <w:right w:val="single" w:color="auto" w:sz="4" w:space="0"/>
            </w:tcBorders>
            <w:shd w:val="clear" w:color="auto" w:fill="auto"/>
            <w:noWrap/>
            <w:vAlign w:val="center"/>
          </w:tcPr>
          <w:p w14:paraId="24ECC8F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4,366.84</w:t>
            </w:r>
          </w:p>
        </w:tc>
        <w:tc>
          <w:tcPr>
            <w:tcW w:w="1396" w:type="dxa"/>
            <w:tcBorders>
              <w:top w:val="nil"/>
              <w:left w:val="nil"/>
              <w:bottom w:val="single" w:color="auto" w:sz="4" w:space="0"/>
              <w:right w:val="single" w:color="auto" w:sz="4" w:space="0"/>
            </w:tcBorders>
            <w:shd w:val="clear" w:color="auto" w:fill="auto"/>
            <w:noWrap/>
            <w:vAlign w:val="center"/>
          </w:tcPr>
          <w:p w14:paraId="7925C06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4,366.84</w:t>
            </w:r>
          </w:p>
        </w:tc>
        <w:tc>
          <w:tcPr>
            <w:tcW w:w="1396" w:type="dxa"/>
            <w:tcBorders>
              <w:top w:val="nil"/>
              <w:left w:val="nil"/>
              <w:bottom w:val="single" w:color="auto" w:sz="4" w:space="0"/>
              <w:right w:val="single" w:color="auto" w:sz="4" w:space="0"/>
            </w:tcBorders>
            <w:shd w:val="clear" w:color="auto" w:fill="auto"/>
            <w:noWrap/>
            <w:vAlign w:val="center"/>
          </w:tcPr>
          <w:p w14:paraId="0F5AEAA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178B54D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585A49F3">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109108C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二、政府性基金预算财政拨款</w:t>
            </w:r>
          </w:p>
        </w:tc>
        <w:tc>
          <w:tcPr>
            <w:tcW w:w="456" w:type="dxa"/>
            <w:tcBorders>
              <w:top w:val="nil"/>
              <w:left w:val="nil"/>
              <w:bottom w:val="single" w:color="auto" w:sz="4" w:space="0"/>
              <w:right w:val="single" w:color="auto" w:sz="4" w:space="0"/>
            </w:tcBorders>
            <w:shd w:val="clear" w:color="auto" w:fill="auto"/>
            <w:noWrap/>
            <w:vAlign w:val="center"/>
          </w:tcPr>
          <w:p w14:paraId="16CDD36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w:t>
            </w:r>
          </w:p>
        </w:tc>
        <w:tc>
          <w:tcPr>
            <w:tcW w:w="1096" w:type="dxa"/>
            <w:tcBorders>
              <w:top w:val="nil"/>
              <w:left w:val="nil"/>
              <w:bottom w:val="single" w:color="auto" w:sz="4" w:space="0"/>
              <w:right w:val="single" w:color="auto" w:sz="4" w:space="0"/>
            </w:tcBorders>
            <w:shd w:val="clear" w:color="auto" w:fill="auto"/>
            <w:noWrap/>
            <w:vAlign w:val="center"/>
          </w:tcPr>
          <w:p w14:paraId="6DC79BC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5E3F853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五、教育支出</w:t>
            </w:r>
          </w:p>
        </w:tc>
        <w:tc>
          <w:tcPr>
            <w:tcW w:w="1068" w:type="dxa"/>
            <w:gridSpan w:val="2"/>
            <w:tcBorders>
              <w:top w:val="nil"/>
              <w:left w:val="nil"/>
              <w:bottom w:val="single" w:color="auto" w:sz="4" w:space="0"/>
              <w:right w:val="single" w:color="auto" w:sz="4" w:space="0"/>
            </w:tcBorders>
            <w:shd w:val="clear" w:color="auto" w:fill="auto"/>
            <w:noWrap/>
            <w:vAlign w:val="center"/>
          </w:tcPr>
          <w:p w14:paraId="0A3F582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16</w:t>
            </w:r>
          </w:p>
        </w:tc>
        <w:tc>
          <w:tcPr>
            <w:tcW w:w="1576" w:type="dxa"/>
            <w:tcBorders>
              <w:top w:val="nil"/>
              <w:left w:val="nil"/>
              <w:bottom w:val="single" w:color="auto" w:sz="4" w:space="0"/>
              <w:right w:val="single" w:color="auto" w:sz="4" w:space="0"/>
            </w:tcBorders>
            <w:shd w:val="clear" w:color="auto" w:fill="auto"/>
            <w:noWrap/>
            <w:vAlign w:val="center"/>
          </w:tcPr>
          <w:p w14:paraId="45EEEA2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2.00</w:t>
            </w:r>
          </w:p>
        </w:tc>
        <w:tc>
          <w:tcPr>
            <w:tcW w:w="1396" w:type="dxa"/>
            <w:tcBorders>
              <w:top w:val="nil"/>
              <w:left w:val="nil"/>
              <w:bottom w:val="single" w:color="auto" w:sz="4" w:space="0"/>
              <w:right w:val="single" w:color="auto" w:sz="4" w:space="0"/>
            </w:tcBorders>
            <w:shd w:val="clear" w:color="auto" w:fill="auto"/>
            <w:noWrap/>
            <w:vAlign w:val="center"/>
          </w:tcPr>
          <w:p w14:paraId="01D1B0F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2.00</w:t>
            </w:r>
          </w:p>
        </w:tc>
        <w:tc>
          <w:tcPr>
            <w:tcW w:w="1396" w:type="dxa"/>
            <w:tcBorders>
              <w:top w:val="nil"/>
              <w:left w:val="nil"/>
              <w:bottom w:val="single" w:color="auto" w:sz="4" w:space="0"/>
              <w:right w:val="single" w:color="auto" w:sz="4" w:space="0"/>
            </w:tcBorders>
            <w:shd w:val="clear" w:color="auto" w:fill="auto"/>
            <w:noWrap/>
            <w:vAlign w:val="center"/>
          </w:tcPr>
          <w:p w14:paraId="525F80D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05FDCE2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4876B6E8">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4B1CABC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三、国有资本经营预算财政拨款</w:t>
            </w:r>
          </w:p>
        </w:tc>
        <w:tc>
          <w:tcPr>
            <w:tcW w:w="456" w:type="dxa"/>
            <w:tcBorders>
              <w:top w:val="nil"/>
              <w:left w:val="nil"/>
              <w:bottom w:val="single" w:color="auto" w:sz="4" w:space="0"/>
              <w:right w:val="single" w:color="auto" w:sz="4" w:space="0"/>
            </w:tcBorders>
            <w:shd w:val="clear" w:color="auto" w:fill="auto"/>
            <w:noWrap/>
            <w:vAlign w:val="center"/>
          </w:tcPr>
          <w:p w14:paraId="5E09AA1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3</w:t>
            </w:r>
          </w:p>
        </w:tc>
        <w:tc>
          <w:tcPr>
            <w:tcW w:w="1096" w:type="dxa"/>
            <w:tcBorders>
              <w:top w:val="nil"/>
              <w:left w:val="nil"/>
              <w:bottom w:val="single" w:color="auto" w:sz="4" w:space="0"/>
              <w:right w:val="single" w:color="auto" w:sz="4" w:space="0"/>
            </w:tcBorders>
            <w:shd w:val="clear" w:color="auto" w:fill="auto"/>
            <w:noWrap/>
            <w:vAlign w:val="center"/>
          </w:tcPr>
          <w:p w14:paraId="186B43E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3D9B905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w:t>
            </w:r>
          </w:p>
        </w:tc>
        <w:tc>
          <w:tcPr>
            <w:tcW w:w="1068" w:type="dxa"/>
            <w:gridSpan w:val="2"/>
            <w:tcBorders>
              <w:top w:val="nil"/>
              <w:left w:val="nil"/>
              <w:bottom w:val="single" w:color="auto" w:sz="4" w:space="0"/>
              <w:right w:val="single" w:color="auto" w:sz="4" w:space="0"/>
            </w:tcBorders>
            <w:shd w:val="clear" w:color="auto" w:fill="auto"/>
            <w:noWrap/>
            <w:vAlign w:val="center"/>
          </w:tcPr>
          <w:p w14:paraId="31AFBF2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17</w:t>
            </w:r>
          </w:p>
        </w:tc>
        <w:tc>
          <w:tcPr>
            <w:tcW w:w="1576" w:type="dxa"/>
            <w:tcBorders>
              <w:top w:val="nil"/>
              <w:left w:val="nil"/>
              <w:bottom w:val="single" w:color="auto" w:sz="4" w:space="0"/>
              <w:right w:val="single" w:color="auto" w:sz="4" w:space="0"/>
            </w:tcBorders>
            <w:shd w:val="clear" w:color="auto" w:fill="auto"/>
            <w:noWrap/>
            <w:vAlign w:val="center"/>
          </w:tcPr>
          <w:p w14:paraId="4B380CC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0D90F97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225122B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65B0682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6B265912">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0D93852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456" w:type="dxa"/>
            <w:tcBorders>
              <w:top w:val="nil"/>
              <w:left w:val="nil"/>
              <w:bottom w:val="single" w:color="auto" w:sz="4" w:space="0"/>
              <w:right w:val="single" w:color="auto" w:sz="4" w:space="0"/>
            </w:tcBorders>
            <w:shd w:val="clear" w:color="auto" w:fill="auto"/>
            <w:noWrap/>
            <w:vAlign w:val="center"/>
          </w:tcPr>
          <w:p w14:paraId="5B11F4D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w:t>
            </w:r>
          </w:p>
        </w:tc>
        <w:tc>
          <w:tcPr>
            <w:tcW w:w="1096" w:type="dxa"/>
            <w:tcBorders>
              <w:top w:val="nil"/>
              <w:left w:val="nil"/>
              <w:bottom w:val="single" w:color="auto" w:sz="4" w:space="0"/>
              <w:right w:val="single" w:color="auto" w:sz="4" w:space="0"/>
            </w:tcBorders>
            <w:shd w:val="clear" w:color="auto" w:fill="auto"/>
            <w:noWrap/>
            <w:vAlign w:val="center"/>
          </w:tcPr>
          <w:p w14:paraId="7001B9F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3419" w:type="dxa"/>
            <w:tcBorders>
              <w:top w:val="nil"/>
              <w:left w:val="nil"/>
              <w:bottom w:val="single" w:color="auto" w:sz="4" w:space="0"/>
              <w:right w:val="single" w:color="auto" w:sz="4" w:space="0"/>
            </w:tcBorders>
            <w:shd w:val="clear" w:color="auto" w:fill="auto"/>
            <w:noWrap/>
            <w:vAlign w:val="center"/>
          </w:tcPr>
          <w:p w14:paraId="032AE49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八、社会保障和就业支出</w:t>
            </w:r>
          </w:p>
        </w:tc>
        <w:tc>
          <w:tcPr>
            <w:tcW w:w="1068" w:type="dxa"/>
            <w:gridSpan w:val="2"/>
            <w:tcBorders>
              <w:top w:val="nil"/>
              <w:left w:val="nil"/>
              <w:bottom w:val="single" w:color="auto" w:sz="4" w:space="0"/>
              <w:right w:val="single" w:color="auto" w:sz="4" w:space="0"/>
            </w:tcBorders>
            <w:shd w:val="clear" w:color="auto" w:fill="auto"/>
            <w:noWrap/>
            <w:vAlign w:val="center"/>
          </w:tcPr>
          <w:p w14:paraId="631E66C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18</w:t>
            </w:r>
          </w:p>
        </w:tc>
        <w:tc>
          <w:tcPr>
            <w:tcW w:w="1576" w:type="dxa"/>
            <w:tcBorders>
              <w:top w:val="nil"/>
              <w:left w:val="nil"/>
              <w:bottom w:val="single" w:color="auto" w:sz="4" w:space="0"/>
              <w:right w:val="single" w:color="auto" w:sz="4" w:space="0"/>
            </w:tcBorders>
            <w:shd w:val="clear" w:color="auto" w:fill="auto"/>
            <w:noWrap/>
            <w:vAlign w:val="center"/>
          </w:tcPr>
          <w:p w14:paraId="1994AE7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194.17</w:t>
            </w:r>
          </w:p>
        </w:tc>
        <w:tc>
          <w:tcPr>
            <w:tcW w:w="1396" w:type="dxa"/>
            <w:tcBorders>
              <w:top w:val="nil"/>
              <w:left w:val="nil"/>
              <w:bottom w:val="single" w:color="auto" w:sz="4" w:space="0"/>
              <w:right w:val="single" w:color="auto" w:sz="4" w:space="0"/>
            </w:tcBorders>
            <w:shd w:val="clear" w:color="auto" w:fill="auto"/>
            <w:noWrap/>
            <w:vAlign w:val="center"/>
          </w:tcPr>
          <w:p w14:paraId="5A83434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194.17</w:t>
            </w:r>
          </w:p>
        </w:tc>
        <w:tc>
          <w:tcPr>
            <w:tcW w:w="1396" w:type="dxa"/>
            <w:tcBorders>
              <w:top w:val="nil"/>
              <w:left w:val="nil"/>
              <w:bottom w:val="single" w:color="auto" w:sz="4" w:space="0"/>
              <w:right w:val="single" w:color="auto" w:sz="4" w:space="0"/>
            </w:tcBorders>
            <w:shd w:val="clear" w:color="auto" w:fill="auto"/>
            <w:noWrap/>
            <w:vAlign w:val="center"/>
          </w:tcPr>
          <w:p w14:paraId="18E4EA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2D48567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78967714">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5685DCD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456" w:type="dxa"/>
            <w:tcBorders>
              <w:top w:val="nil"/>
              <w:left w:val="nil"/>
              <w:bottom w:val="single" w:color="auto" w:sz="4" w:space="0"/>
              <w:right w:val="single" w:color="auto" w:sz="4" w:space="0"/>
            </w:tcBorders>
            <w:shd w:val="clear" w:color="auto" w:fill="auto"/>
            <w:noWrap/>
            <w:vAlign w:val="center"/>
          </w:tcPr>
          <w:p w14:paraId="6A213D4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5</w:t>
            </w:r>
          </w:p>
        </w:tc>
        <w:tc>
          <w:tcPr>
            <w:tcW w:w="1096" w:type="dxa"/>
            <w:tcBorders>
              <w:top w:val="nil"/>
              <w:left w:val="nil"/>
              <w:bottom w:val="single" w:color="auto" w:sz="4" w:space="0"/>
              <w:right w:val="single" w:color="auto" w:sz="4" w:space="0"/>
            </w:tcBorders>
            <w:shd w:val="clear" w:color="auto" w:fill="auto"/>
            <w:noWrap/>
            <w:vAlign w:val="center"/>
          </w:tcPr>
          <w:p w14:paraId="121B480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3419" w:type="dxa"/>
            <w:tcBorders>
              <w:top w:val="nil"/>
              <w:left w:val="nil"/>
              <w:bottom w:val="single" w:color="auto" w:sz="4" w:space="0"/>
              <w:right w:val="single" w:color="auto" w:sz="4" w:space="0"/>
            </w:tcBorders>
            <w:shd w:val="clear" w:color="auto" w:fill="auto"/>
            <w:noWrap/>
            <w:vAlign w:val="center"/>
          </w:tcPr>
          <w:p w14:paraId="706863E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九、卫生健康支出</w:t>
            </w:r>
          </w:p>
        </w:tc>
        <w:tc>
          <w:tcPr>
            <w:tcW w:w="1068" w:type="dxa"/>
            <w:gridSpan w:val="2"/>
            <w:tcBorders>
              <w:top w:val="nil"/>
              <w:left w:val="nil"/>
              <w:bottom w:val="single" w:color="auto" w:sz="4" w:space="0"/>
              <w:right w:val="single" w:color="auto" w:sz="4" w:space="0"/>
            </w:tcBorders>
            <w:shd w:val="clear" w:color="auto" w:fill="auto"/>
            <w:noWrap/>
            <w:vAlign w:val="center"/>
          </w:tcPr>
          <w:p w14:paraId="06FF052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19</w:t>
            </w:r>
          </w:p>
        </w:tc>
        <w:tc>
          <w:tcPr>
            <w:tcW w:w="1576" w:type="dxa"/>
            <w:tcBorders>
              <w:top w:val="nil"/>
              <w:left w:val="nil"/>
              <w:bottom w:val="single" w:color="auto" w:sz="4" w:space="0"/>
              <w:right w:val="single" w:color="auto" w:sz="4" w:space="0"/>
            </w:tcBorders>
            <w:shd w:val="clear" w:color="auto" w:fill="auto"/>
            <w:noWrap/>
            <w:vAlign w:val="center"/>
          </w:tcPr>
          <w:p w14:paraId="488462D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46.34</w:t>
            </w:r>
          </w:p>
        </w:tc>
        <w:tc>
          <w:tcPr>
            <w:tcW w:w="1396" w:type="dxa"/>
            <w:tcBorders>
              <w:top w:val="nil"/>
              <w:left w:val="nil"/>
              <w:bottom w:val="single" w:color="auto" w:sz="4" w:space="0"/>
              <w:right w:val="single" w:color="auto" w:sz="4" w:space="0"/>
            </w:tcBorders>
            <w:shd w:val="clear" w:color="auto" w:fill="auto"/>
            <w:noWrap/>
            <w:vAlign w:val="center"/>
          </w:tcPr>
          <w:p w14:paraId="1AD8398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46.34</w:t>
            </w:r>
          </w:p>
        </w:tc>
        <w:tc>
          <w:tcPr>
            <w:tcW w:w="1396" w:type="dxa"/>
            <w:tcBorders>
              <w:top w:val="nil"/>
              <w:left w:val="nil"/>
              <w:bottom w:val="single" w:color="auto" w:sz="4" w:space="0"/>
              <w:right w:val="single" w:color="auto" w:sz="4" w:space="0"/>
            </w:tcBorders>
            <w:shd w:val="clear" w:color="auto" w:fill="auto"/>
            <w:noWrap/>
            <w:vAlign w:val="center"/>
          </w:tcPr>
          <w:p w14:paraId="3656079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7D7A2F9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55FCA5A6">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2159F1A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456" w:type="dxa"/>
            <w:tcBorders>
              <w:top w:val="nil"/>
              <w:left w:val="nil"/>
              <w:bottom w:val="single" w:color="auto" w:sz="4" w:space="0"/>
              <w:right w:val="single" w:color="auto" w:sz="4" w:space="0"/>
            </w:tcBorders>
            <w:shd w:val="clear" w:color="auto" w:fill="auto"/>
            <w:noWrap/>
            <w:vAlign w:val="center"/>
          </w:tcPr>
          <w:p w14:paraId="699EF3F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6</w:t>
            </w:r>
          </w:p>
        </w:tc>
        <w:tc>
          <w:tcPr>
            <w:tcW w:w="1096" w:type="dxa"/>
            <w:tcBorders>
              <w:top w:val="nil"/>
              <w:left w:val="nil"/>
              <w:bottom w:val="single" w:color="auto" w:sz="4" w:space="0"/>
              <w:right w:val="single" w:color="auto" w:sz="4" w:space="0"/>
            </w:tcBorders>
            <w:shd w:val="clear" w:color="auto" w:fill="auto"/>
            <w:noWrap/>
            <w:vAlign w:val="center"/>
          </w:tcPr>
          <w:p w14:paraId="4B5D794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3419" w:type="dxa"/>
            <w:tcBorders>
              <w:top w:val="nil"/>
              <w:left w:val="nil"/>
              <w:bottom w:val="single" w:color="auto" w:sz="4" w:space="0"/>
              <w:right w:val="single" w:color="auto" w:sz="4" w:space="0"/>
            </w:tcBorders>
            <w:shd w:val="clear" w:color="auto" w:fill="auto"/>
            <w:noWrap/>
            <w:vAlign w:val="center"/>
          </w:tcPr>
          <w:p w14:paraId="72BE474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十、节能环保支出</w:t>
            </w:r>
          </w:p>
        </w:tc>
        <w:tc>
          <w:tcPr>
            <w:tcW w:w="1068" w:type="dxa"/>
            <w:gridSpan w:val="2"/>
            <w:tcBorders>
              <w:top w:val="nil"/>
              <w:left w:val="nil"/>
              <w:bottom w:val="single" w:color="auto" w:sz="4" w:space="0"/>
              <w:right w:val="single" w:color="auto" w:sz="4" w:space="0"/>
            </w:tcBorders>
            <w:shd w:val="clear" w:color="auto" w:fill="auto"/>
            <w:noWrap/>
            <w:vAlign w:val="center"/>
          </w:tcPr>
          <w:p w14:paraId="22E8A89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20</w:t>
            </w:r>
          </w:p>
        </w:tc>
        <w:tc>
          <w:tcPr>
            <w:tcW w:w="1576" w:type="dxa"/>
            <w:tcBorders>
              <w:top w:val="nil"/>
              <w:left w:val="nil"/>
              <w:bottom w:val="single" w:color="auto" w:sz="4" w:space="0"/>
              <w:right w:val="single" w:color="auto" w:sz="4" w:space="0"/>
            </w:tcBorders>
            <w:shd w:val="clear" w:color="auto" w:fill="auto"/>
            <w:noWrap/>
            <w:vAlign w:val="center"/>
          </w:tcPr>
          <w:p w14:paraId="75B0D61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10.00</w:t>
            </w:r>
          </w:p>
        </w:tc>
        <w:tc>
          <w:tcPr>
            <w:tcW w:w="1396" w:type="dxa"/>
            <w:tcBorders>
              <w:top w:val="nil"/>
              <w:left w:val="nil"/>
              <w:bottom w:val="single" w:color="auto" w:sz="4" w:space="0"/>
              <w:right w:val="single" w:color="auto" w:sz="4" w:space="0"/>
            </w:tcBorders>
            <w:shd w:val="clear" w:color="auto" w:fill="auto"/>
            <w:noWrap/>
            <w:vAlign w:val="center"/>
          </w:tcPr>
          <w:p w14:paraId="48371D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szCs w:val="22"/>
                <w:highlight w:val="none"/>
                <w:lang w:val="en-US" w:eastAsia="zh-CN" w:bidi="ar-SA"/>
              </w:rPr>
            </w:pPr>
            <w:r>
              <w:rPr>
                <w:rFonts w:hint="eastAsia" w:ascii="仿宋" w:hAnsi="仿宋" w:eastAsia="仿宋" w:cs="宋体"/>
                <w:b w:val="0"/>
                <w:bCs w:val="0"/>
                <w:kern w:val="0"/>
                <w:sz w:val="32"/>
                <w:highlight w:val="none"/>
              </w:rPr>
              <w:t>10.00</w:t>
            </w:r>
          </w:p>
        </w:tc>
        <w:tc>
          <w:tcPr>
            <w:tcW w:w="1396" w:type="dxa"/>
            <w:tcBorders>
              <w:top w:val="nil"/>
              <w:left w:val="nil"/>
              <w:bottom w:val="single" w:color="auto" w:sz="4" w:space="0"/>
              <w:right w:val="single" w:color="auto" w:sz="4" w:space="0"/>
            </w:tcBorders>
            <w:shd w:val="clear" w:color="auto" w:fill="auto"/>
            <w:noWrap/>
            <w:vAlign w:val="center"/>
          </w:tcPr>
          <w:p w14:paraId="1A0AFC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3E4FF48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50CA1123">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0227E17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p>
        </w:tc>
        <w:tc>
          <w:tcPr>
            <w:tcW w:w="456" w:type="dxa"/>
            <w:tcBorders>
              <w:top w:val="nil"/>
              <w:left w:val="nil"/>
              <w:bottom w:val="single" w:color="auto" w:sz="4" w:space="0"/>
              <w:right w:val="single" w:color="auto" w:sz="4" w:space="0"/>
            </w:tcBorders>
            <w:shd w:val="clear" w:color="auto" w:fill="auto"/>
            <w:noWrap/>
            <w:vAlign w:val="center"/>
          </w:tcPr>
          <w:p w14:paraId="31C8C4A7">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7</w:t>
            </w:r>
          </w:p>
        </w:tc>
        <w:tc>
          <w:tcPr>
            <w:tcW w:w="1096" w:type="dxa"/>
            <w:tcBorders>
              <w:top w:val="nil"/>
              <w:left w:val="nil"/>
              <w:bottom w:val="single" w:color="auto" w:sz="4" w:space="0"/>
              <w:right w:val="single" w:color="auto" w:sz="4" w:space="0"/>
            </w:tcBorders>
            <w:shd w:val="clear" w:color="auto" w:fill="auto"/>
            <w:noWrap/>
            <w:vAlign w:val="center"/>
          </w:tcPr>
          <w:p w14:paraId="37304F4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3419" w:type="dxa"/>
            <w:tcBorders>
              <w:top w:val="nil"/>
              <w:left w:val="nil"/>
              <w:bottom w:val="single" w:color="auto" w:sz="4" w:space="0"/>
              <w:right w:val="single" w:color="auto" w:sz="4" w:space="0"/>
            </w:tcBorders>
            <w:shd w:val="clear" w:color="auto" w:fill="auto"/>
            <w:noWrap/>
            <w:vAlign w:val="center"/>
          </w:tcPr>
          <w:p w14:paraId="2B4EBCC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p>
        </w:tc>
        <w:tc>
          <w:tcPr>
            <w:tcW w:w="1068" w:type="dxa"/>
            <w:gridSpan w:val="2"/>
            <w:tcBorders>
              <w:top w:val="nil"/>
              <w:left w:val="nil"/>
              <w:bottom w:val="single" w:color="auto" w:sz="4" w:space="0"/>
              <w:right w:val="single" w:color="auto" w:sz="4" w:space="0"/>
            </w:tcBorders>
            <w:shd w:val="clear" w:color="auto" w:fill="auto"/>
            <w:noWrap/>
            <w:vAlign w:val="center"/>
          </w:tcPr>
          <w:p w14:paraId="2086DB9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21</w:t>
            </w:r>
          </w:p>
        </w:tc>
        <w:tc>
          <w:tcPr>
            <w:tcW w:w="1576" w:type="dxa"/>
            <w:tcBorders>
              <w:top w:val="nil"/>
              <w:left w:val="nil"/>
              <w:bottom w:val="single" w:color="auto" w:sz="4" w:space="0"/>
              <w:right w:val="single" w:color="auto" w:sz="4" w:space="0"/>
            </w:tcBorders>
            <w:shd w:val="clear" w:color="auto" w:fill="auto"/>
            <w:noWrap/>
            <w:vAlign w:val="center"/>
          </w:tcPr>
          <w:p w14:paraId="578F7EB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159F570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3A2DEE0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02D62D9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6A70969D">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4D8EC2A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456" w:type="dxa"/>
            <w:tcBorders>
              <w:top w:val="nil"/>
              <w:left w:val="nil"/>
              <w:bottom w:val="single" w:color="auto" w:sz="4" w:space="0"/>
              <w:right w:val="single" w:color="auto" w:sz="4" w:space="0"/>
            </w:tcBorders>
            <w:shd w:val="clear" w:color="auto" w:fill="auto"/>
            <w:noWrap/>
            <w:vAlign w:val="center"/>
          </w:tcPr>
          <w:p w14:paraId="1E8AD061">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8</w:t>
            </w:r>
          </w:p>
        </w:tc>
        <w:tc>
          <w:tcPr>
            <w:tcW w:w="1096" w:type="dxa"/>
            <w:tcBorders>
              <w:top w:val="nil"/>
              <w:left w:val="nil"/>
              <w:bottom w:val="single" w:color="auto" w:sz="4" w:space="0"/>
              <w:right w:val="single" w:color="auto" w:sz="4" w:space="0"/>
            </w:tcBorders>
            <w:shd w:val="clear" w:color="auto" w:fill="auto"/>
            <w:noWrap/>
            <w:vAlign w:val="center"/>
          </w:tcPr>
          <w:p w14:paraId="3CC5C46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3419" w:type="dxa"/>
            <w:tcBorders>
              <w:top w:val="nil"/>
              <w:left w:val="nil"/>
              <w:bottom w:val="single" w:color="auto" w:sz="4" w:space="0"/>
              <w:right w:val="single" w:color="auto" w:sz="4" w:space="0"/>
            </w:tcBorders>
            <w:shd w:val="clear" w:color="auto" w:fill="auto"/>
            <w:noWrap/>
            <w:vAlign w:val="center"/>
          </w:tcPr>
          <w:p w14:paraId="6819D28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068" w:type="dxa"/>
            <w:gridSpan w:val="2"/>
            <w:tcBorders>
              <w:top w:val="nil"/>
              <w:left w:val="nil"/>
              <w:bottom w:val="single" w:color="auto" w:sz="4" w:space="0"/>
              <w:right w:val="single" w:color="auto" w:sz="4" w:space="0"/>
            </w:tcBorders>
            <w:shd w:val="clear" w:color="auto" w:fill="auto"/>
            <w:noWrap/>
            <w:vAlign w:val="center"/>
          </w:tcPr>
          <w:p w14:paraId="112D647C">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22</w:t>
            </w:r>
          </w:p>
        </w:tc>
        <w:tc>
          <w:tcPr>
            <w:tcW w:w="1576" w:type="dxa"/>
            <w:tcBorders>
              <w:top w:val="nil"/>
              <w:left w:val="nil"/>
              <w:bottom w:val="single" w:color="auto" w:sz="4" w:space="0"/>
              <w:right w:val="single" w:color="auto" w:sz="4" w:space="0"/>
            </w:tcBorders>
            <w:shd w:val="clear" w:color="auto" w:fill="auto"/>
            <w:noWrap/>
            <w:vAlign w:val="center"/>
          </w:tcPr>
          <w:p w14:paraId="139C5CE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3DE930E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p>
        </w:tc>
        <w:tc>
          <w:tcPr>
            <w:tcW w:w="1396" w:type="dxa"/>
            <w:tcBorders>
              <w:top w:val="nil"/>
              <w:left w:val="nil"/>
              <w:bottom w:val="single" w:color="auto" w:sz="4" w:space="0"/>
              <w:right w:val="single" w:color="auto" w:sz="4" w:space="0"/>
            </w:tcBorders>
            <w:shd w:val="clear" w:color="auto" w:fill="auto"/>
            <w:noWrap/>
            <w:vAlign w:val="center"/>
          </w:tcPr>
          <w:p w14:paraId="40AFD2C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246336D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7813B611">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4B7927DA">
            <w:pPr>
              <w:keepNext w:val="0"/>
              <w:keepLines w:val="0"/>
              <w:pageBreakBefore w:val="0"/>
              <w:widowControl/>
              <w:kinsoku/>
              <w:overflowPunct/>
              <w:topLinePunct w:val="0"/>
              <w:bidi w:val="0"/>
              <w:snapToGrid/>
              <w:spacing w:line="440" w:lineRule="exact"/>
              <w:ind w:firstLine="643" w:firstLineChars="200"/>
              <w:jc w:val="center"/>
              <w:rPr>
                <w:rFonts w:hint="eastAsia" w:ascii="仿宋" w:hAnsi="仿宋" w:eastAsia="仿宋" w:cs="宋体"/>
                <w:b w:val="0"/>
                <w:bCs w:val="0"/>
                <w:kern w:val="0"/>
                <w:sz w:val="32"/>
                <w:highlight w:val="none"/>
              </w:rPr>
            </w:pPr>
            <w:r>
              <w:rPr>
                <w:rFonts w:hint="eastAsia" w:ascii="仿宋" w:hAnsi="仿宋" w:eastAsia="仿宋" w:cs="宋体"/>
                <w:b/>
                <w:bCs/>
                <w:kern w:val="0"/>
                <w:sz w:val="32"/>
                <w:highlight w:val="none"/>
              </w:rPr>
              <w:t>本年收入合计</w:t>
            </w:r>
          </w:p>
        </w:tc>
        <w:tc>
          <w:tcPr>
            <w:tcW w:w="456" w:type="dxa"/>
            <w:tcBorders>
              <w:top w:val="nil"/>
              <w:left w:val="nil"/>
              <w:bottom w:val="single" w:color="auto" w:sz="4" w:space="0"/>
              <w:right w:val="single" w:color="auto" w:sz="4" w:space="0"/>
            </w:tcBorders>
            <w:shd w:val="clear" w:color="auto" w:fill="auto"/>
            <w:noWrap/>
            <w:vAlign w:val="center"/>
          </w:tcPr>
          <w:p w14:paraId="2F463E04">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9</w:t>
            </w:r>
          </w:p>
        </w:tc>
        <w:tc>
          <w:tcPr>
            <w:tcW w:w="1096" w:type="dxa"/>
            <w:tcBorders>
              <w:top w:val="nil"/>
              <w:left w:val="nil"/>
              <w:bottom w:val="single" w:color="auto" w:sz="4" w:space="0"/>
              <w:right w:val="single" w:color="auto" w:sz="4" w:space="0"/>
            </w:tcBorders>
            <w:shd w:val="clear" w:color="auto" w:fill="auto"/>
            <w:noWrap/>
            <w:vAlign w:val="center"/>
          </w:tcPr>
          <w:p w14:paraId="742D2C7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3419" w:type="dxa"/>
            <w:tcBorders>
              <w:top w:val="nil"/>
              <w:left w:val="nil"/>
              <w:bottom w:val="single" w:color="auto" w:sz="4" w:space="0"/>
              <w:right w:val="single" w:color="auto" w:sz="4" w:space="0"/>
            </w:tcBorders>
            <w:shd w:val="clear" w:color="auto" w:fill="auto"/>
            <w:noWrap/>
            <w:vAlign w:val="center"/>
          </w:tcPr>
          <w:p w14:paraId="25EAFC91">
            <w:pPr>
              <w:keepNext w:val="0"/>
              <w:keepLines w:val="0"/>
              <w:pageBreakBefore w:val="0"/>
              <w:widowControl/>
              <w:kinsoku/>
              <w:overflowPunct/>
              <w:topLinePunct w:val="0"/>
              <w:bidi w:val="0"/>
              <w:snapToGrid/>
              <w:spacing w:line="440" w:lineRule="exact"/>
              <w:ind w:firstLine="643" w:firstLineChars="200"/>
              <w:jc w:val="center"/>
              <w:rPr>
                <w:rFonts w:hint="eastAsia" w:ascii="仿宋" w:hAnsi="仿宋" w:eastAsia="仿宋" w:cs="宋体"/>
                <w:b w:val="0"/>
                <w:bCs w:val="0"/>
                <w:kern w:val="0"/>
                <w:sz w:val="32"/>
                <w:highlight w:val="none"/>
              </w:rPr>
            </w:pPr>
            <w:r>
              <w:rPr>
                <w:rFonts w:hint="eastAsia" w:ascii="仿宋" w:hAnsi="仿宋" w:eastAsia="仿宋" w:cs="宋体"/>
                <w:b/>
                <w:bCs/>
                <w:kern w:val="0"/>
                <w:sz w:val="32"/>
                <w:highlight w:val="none"/>
              </w:rPr>
              <w:t>本年支出合计</w:t>
            </w:r>
          </w:p>
        </w:tc>
        <w:tc>
          <w:tcPr>
            <w:tcW w:w="1068" w:type="dxa"/>
            <w:gridSpan w:val="2"/>
            <w:tcBorders>
              <w:top w:val="nil"/>
              <w:left w:val="nil"/>
              <w:bottom w:val="single" w:color="auto" w:sz="4" w:space="0"/>
              <w:right w:val="single" w:color="auto" w:sz="4" w:space="0"/>
            </w:tcBorders>
            <w:shd w:val="clear" w:color="auto" w:fill="auto"/>
            <w:noWrap/>
            <w:vAlign w:val="center"/>
          </w:tcPr>
          <w:p w14:paraId="144D2B5B">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23</w:t>
            </w:r>
          </w:p>
        </w:tc>
        <w:tc>
          <w:tcPr>
            <w:tcW w:w="1576" w:type="dxa"/>
            <w:tcBorders>
              <w:top w:val="nil"/>
              <w:left w:val="nil"/>
              <w:bottom w:val="single" w:color="auto" w:sz="4" w:space="0"/>
              <w:right w:val="single" w:color="auto" w:sz="4" w:space="0"/>
            </w:tcBorders>
            <w:shd w:val="clear" w:color="auto" w:fill="auto"/>
            <w:noWrap/>
            <w:vAlign w:val="center"/>
          </w:tcPr>
          <w:p w14:paraId="4638E6F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1396" w:type="dxa"/>
            <w:tcBorders>
              <w:top w:val="nil"/>
              <w:left w:val="nil"/>
              <w:bottom w:val="single" w:color="auto" w:sz="4" w:space="0"/>
              <w:right w:val="single" w:color="auto" w:sz="4" w:space="0"/>
            </w:tcBorders>
            <w:shd w:val="clear" w:color="auto" w:fill="auto"/>
            <w:noWrap/>
            <w:vAlign w:val="center"/>
          </w:tcPr>
          <w:p w14:paraId="094579D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1396" w:type="dxa"/>
            <w:tcBorders>
              <w:top w:val="nil"/>
              <w:left w:val="nil"/>
              <w:bottom w:val="single" w:color="auto" w:sz="4" w:space="0"/>
              <w:right w:val="single" w:color="auto" w:sz="4" w:space="0"/>
            </w:tcBorders>
            <w:shd w:val="clear" w:color="auto" w:fill="auto"/>
            <w:noWrap/>
            <w:vAlign w:val="center"/>
          </w:tcPr>
          <w:p w14:paraId="694E669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1212B34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1D8C38E5">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2585965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年初财政拨款结转和结余</w:t>
            </w:r>
          </w:p>
        </w:tc>
        <w:tc>
          <w:tcPr>
            <w:tcW w:w="456" w:type="dxa"/>
            <w:tcBorders>
              <w:top w:val="nil"/>
              <w:left w:val="nil"/>
              <w:bottom w:val="single" w:color="auto" w:sz="4" w:space="0"/>
              <w:right w:val="single" w:color="auto" w:sz="4" w:space="0"/>
            </w:tcBorders>
            <w:shd w:val="clear" w:color="auto" w:fill="auto"/>
            <w:noWrap/>
            <w:vAlign w:val="center"/>
          </w:tcPr>
          <w:p w14:paraId="298B9858">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10</w:t>
            </w:r>
          </w:p>
        </w:tc>
        <w:tc>
          <w:tcPr>
            <w:tcW w:w="1096" w:type="dxa"/>
            <w:tcBorders>
              <w:top w:val="nil"/>
              <w:left w:val="nil"/>
              <w:bottom w:val="single" w:color="auto" w:sz="4" w:space="0"/>
              <w:right w:val="single" w:color="auto" w:sz="4" w:space="0"/>
            </w:tcBorders>
            <w:shd w:val="clear" w:color="auto" w:fill="auto"/>
            <w:noWrap/>
            <w:vAlign w:val="center"/>
          </w:tcPr>
          <w:p w14:paraId="71BA0C2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65E8D1E1">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年末财政拨款结转和结余</w:t>
            </w:r>
          </w:p>
        </w:tc>
        <w:tc>
          <w:tcPr>
            <w:tcW w:w="1068" w:type="dxa"/>
            <w:gridSpan w:val="2"/>
            <w:tcBorders>
              <w:top w:val="nil"/>
              <w:left w:val="nil"/>
              <w:bottom w:val="single" w:color="auto" w:sz="4" w:space="0"/>
              <w:right w:val="single" w:color="auto" w:sz="4" w:space="0"/>
            </w:tcBorders>
            <w:shd w:val="clear" w:color="auto" w:fill="auto"/>
            <w:noWrap/>
            <w:vAlign w:val="center"/>
          </w:tcPr>
          <w:p w14:paraId="323685A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24</w:t>
            </w:r>
          </w:p>
        </w:tc>
        <w:tc>
          <w:tcPr>
            <w:tcW w:w="1576" w:type="dxa"/>
            <w:tcBorders>
              <w:top w:val="nil"/>
              <w:left w:val="nil"/>
              <w:bottom w:val="single" w:color="auto" w:sz="4" w:space="0"/>
              <w:right w:val="single" w:color="auto" w:sz="4" w:space="0"/>
            </w:tcBorders>
            <w:shd w:val="clear" w:color="auto" w:fill="auto"/>
            <w:noWrap/>
            <w:vAlign w:val="center"/>
          </w:tcPr>
          <w:p w14:paraId="0A7F09A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1396" w:type="dxa"/>
            <w:tcBorders>
              <w:top w:val="nil"/>
              <w:left w:val="nil"/>
              <w:bottom w:val="single" w:color="auto" w:sz="4" w:space="0"/>
              <w:right w:val="single" w:color="auto" w:sz="4" w:space="0"/>
            </w:tcBorders>
            <w:shd w:val="clear" w:color="auto" w:fill="auto"/>
            <w:noWrap/>
            <w:vAlign w:val="center"/>
          </w:tcPr>
          <w:p w14:paraId="50D80E0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1396" w:type="dxa"/>
            <w:tcBorders>
              <w:top w:val="nil"/>
              <w:left w:val="nil"/>
              <w:bottom w:val="single" w:color="auto" w:sz="4" w:space="0"/>
              <w:right w:val="single" w:color="auto" w:sz="4" w:space="0"/>
            </w:tcBorders>
            <w:shd w:val="clear" w:color="auto" w:fill="auto"/>
            <w:noWrap/>
            <w:vAlign w:val="center"/>
          </w:tcPr>
          <w:p w14:paraId="74809CA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0E9D962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61EA0A60">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6E530C6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一般公共预算财政拨款</w:t>
            </w:r>
          </w:p>
        </w:tc>
        <w:tc>
          <w:tcPr>
            <w:tcW w:w="456" w:type="dxa"/>
            <w:tcBorders>
              <w:top w:val="nil"/>
              <w:left w:val="nil"/>
              <w:bottom w:val="single" w:color="auto" w:sz="4" w:space="0"/>
              <w:right w:val="single" w:color="auto" w:sz="4" w:space="0"/>
            </w:tcBorders>
            <w:shd w:val="clear" w:color="auto" w:fill="auto"/>
            <w:noWrap/>
            <w:vAlign w:val="center"/>
          </w:tcPr>
          <w:p w14:paraId="713B8C25">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11</w:t>
            </w:r>
          </w:p>
        </w:tc>
        <w:tc>
          <w:tcPr>
            <w:tcW w:w="1096" w:type="dxa"/>
            <w:tcBorders>
              <w:top w:val="nil"/>
              <w:left w:val="nil"/>
              <w:bottom w:val="single" w:color="auto" w:sz="4" w:space="0"/>
              <w:right w:val="single" w:color="auto" w:sz="4" w:space="0"/>
            </w:tcBorders>
            <w:shd w:val="clear" w:color="auto" w:fill="auto"/>
            <w:noWrap/>
            <w:vAlign w:val="center"/>
          </w:tcPr>
          <w:p w14:paraId="47A5EC4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27F2442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068" w:type="dxa"/>
            <w:gridSpan w:val="2"/>
            <w:tcBorders>
              <w:top w:val="nil"/>
              <w:left w:val="nil"/>
              <w:bottom w:val="single" w:color="auto" w:sz="4" w:space="0"/>
              <w:right w:val="single" w:color="auto" w:sz="4" w:space="0"/>
            </w:tcBorders>
            <w:shd w:val="clear" w:color="auto" w:fill="auto"/>
            <w:noWrap/>
            <w:vAlign w:val="center"/>
          </w:tcPr>
          <w:p w14:paraId="3DCF4637">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25</w:t>
            </w:r>
          </w:p>
        </w:tc>
        <w:tc>
          <w:tcPr>
            <w:tcW w:w="1576" w:type="dxa"/>
            <w:tcBorders>
              <w:top w:val="nil"/>
              <w:left w:val="nil"/>
              <w:bottom w:val="single" w:color="auto" w:sz="4" w:space="0"/>
              <w:right w:val="single" w:color="auto" w:sz="4" w:space="0"/>
            </w:tcBorders>
            <w:shd w:val="clear" w:color="auto" w:fill="auto"/>
            <w:noWrap/>
            <w:vAlign w:val="center"/>
          </w:tcPr>
          <w:p w14:paraId="3F43C4D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77562E7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668C386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569864B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44416DB5">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6BF84E56">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政府性基金预算财政拨款</w:t>
            </w:r>
          </w:p>
        </w:tc>
        <w:tc>
          <w:tcPr>
            <w:tcW w:w="456" w:type="dxa"/>
            <w:tcBorders>
              <w:top w:val="nil"/>
              <w:left w:val="nil"/>
              <w:bottom w:val="single" w:color="auto" w:sz="4" w:space="0"/>
              <w:right w:val="single" w:color="auto" w:sz="4" w:space="0"/>
            </w:tcBorders>
            <w:shd w:val="clear" w:color="auto" w:fill="auto"/>
            <w:noWrap/>
            <w:vAlign w:val="center"/>
          </w:tcPr>
          <w:p w14:paraId="6F39F69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12</w:t>
            </w:r>
          </w:p>
        </w:tc>
        <w:tc>
          <w:tcPr>
            <w:tcW w:w="1096" w:type="dxa"/>
            <w:tcBorders>
              <w:top w:val="nil"/>
              <w:left w:val="nil"/>
              <w:bottom w:val="single" w:color="auto" w:sz="4" w:space="0"/>
              <w:right w:val="single" w:color="auto" w:sz="4" w:space="0"/>
            </w:tcBorders>
            <w:shd w:val="clear" w:color="auto" w:fill="auto"/>
            <w:noWrap/>
            <w:vAlign w:val="center"/>
          </w:tcPr>
          <w:p w14:paraId="5656C2B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5108AEA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068" w:type="dxa"/>
            <w:gridSpan w:val="2"/>
            <w:tcBorders>
              <w:top w:val="nil"/>
              <w:left w:val="nil"/>
              <w:bottom w:val="single" w:color="auto" w:sz="4" w:space="0"/>
              <w:right w:val="single" w:color="auto" w:sz="4" w:space="0"/>
            </w:tcBorders>
            <w:shd w:val="clear" w:color="auto" w:fill="auto"/>
            <w:noWrap/>
            <w:vAlign w:val="center"/>
          </w:tcPr>
          <w:p w14:paraId="02012F6A">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26</w:t>
            </w:r>
          </w:p>
        </w:tc>
        <w:tc>
          <w:tcPr>
            <w:tcW w:w="1576" w:type="dxa"/>
            <w:tcBorders>
              <w:top w:val="nil"/>
              <w:left w:val="nil"/>
              <w:bottom w:val="single" w:color="auto" w:sz="4" w:space="0"/>
              <w:right w:val="single" w:color="auto" w:sz="4" w:space="0"/>
            </w:tcBorders>
            <w:shd w:val="clear" w:color="auto" w:fill="auto"/>
            <w:noWrap/>
            <w:vAlign w:val="center"/>
          </w:tcPr>
          <w:p w14:paraId="1A9FF5C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72A2737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68E6F9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4C5FA5B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2AA7C9D0">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auto" w:fill="auto"/>
            <w:noWrap/>
            <w:vAlign w:val="center"/>
          </w:tcPr>
          <w:p w14:paraId="76615AE5">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国有资本经营预算财政拨款</w:t>
            </w:r>
          </w:p>
        </w:tc>
        <w:tc>
          <w:tcPr>
            <w:tcW w:w="456" w:type="dxa"/>
            <w:tcBorders>
              <w:top w:val="nil"/>
              <w:left w:val="nil"/>
              <w:bottom w:val="single" w:color="auto" w:sz="4" w:space="0"/>
              <w:right w:val="single" w:color="auto" w:sz="4" w:space="0"/>
            </w:tcBorders>
            <w:shd w:val="clear" w:color="auto" w:fill="auto"/>
            <w:noWrap/>
            <w:vAlign w:val="center"/>
          </w:tcPr>
          <w:p w14:paraId="5B7B236E">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13</w:t>
            </w:r>
          </w:p>
        </w:tc>
        <w:tc>
          <w:tcPr>
            <w:tcW w:w="1096" w:type="dxa"/>
            <w:tcBorders>
              <w:top w:val="nil"/>
              <w:left w:val="nil"/>
              <w:bottom w:val="single" w:color="auto" w:sz="4" w:space="0"/>
              <w:right w:val="single" w:color="auto" w:sz="4" w:space="0"/>
            </w:tcBorders>
            <w:shd w:val="clear" w:color="auto" w:fill="auto"/>
            <w:noWrap/>
            <w:vAlign w:val="center"/>
          </w:tcPr>
          <w:p w14:paraId="53CE58D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0.00</w:t>
            </w:r>
          </w:p>
        </w:tc>
        <w:tc>
          <w:tcPr>
            <w:tcW w:w="3419" w:type="dxa"/>
            <w:tcBorders>
              <w:top w:val="nil"/>
              <w:left w:val="nil"/>
              <w:bottom w:val="single" w:color="auto" w:sz="4" w:space="0"/>
              <w:right w:val="single" w:color="auto" w:sz="4" w:space="0"/>
            </w:tcBorders>
            <w:shd w:val="clear" w:color="auto" w:fill="auto"/>
            <w:noWrap/>
            <w:vAlign w:val="center"/>
          </w:tcPr>
          <w:p w14:paraId="79BF70E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068" w:type="dxa"/>
            <w:gridSpan w:val="2"/>
            <w:tcBorders>
              <w:top w:val="nil"/>
              <w:left w:val="nil"/>
              <w:bottom w:val="single" w:color="auto" w:sz="4" w:space="0"/>
              <w:right w:val="single" w:color="auto" w:sz="4" w:space="0"/>
            </w:tcBorders>
            <w:shd w:val="clear" w:color="auto" w:fill="auto"/>
            <w:noWrap/>
            <w:vAlign w:val="center"/>
          </w:tcPr>
          <w:p w14:paraId="126FDDF0">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27</w:t>
            </w:r>
          </w:p>
        </w:tc>
        <w:tc>
          <w:tcPr>
            <w:tcW w:w="1576" w:type="dxa"/>
            <w:tcBorders>
              <w:top w:val="nil"/>
              <w:left w:val="nil"/>
              <w:bottom w:val="single" w:color="auto" w:sz="4" w:space="0"/>
              <w:right w:val="single" w:color="auto" w:sz="4" w:space="0"/>
            </w:tcBorders>
            <w:shd w:val="clear" w:color="auto" w:fill="auto"/>
            <w:noWrap/>
            <w:vAlign w:val="center"/>
          </w:tcPr>
          <w:p w14:paraId="31997CA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6E2A44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396" w:type="dxa"/>
            <w:tcBorders>
              <w:top w:val="nil"/>
              <w:left w:val="nil"/>
              <w:bottom w:val="single" w:color="auto" w:sz="4" w:space="0"/>
              <w:right w:val="single" w:color="auto" w:sz="4" w:space="0"/>
            </w:tcBorders>
            <w:shd w:val="clear" w:color="auto" w:fill="auto"/>
            <w:noWrap/>
            <w:vAlign w:val="center"/>
          </w:tcPr>
          <w:p w14:paraId="6FA777E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1DA0A92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25192ABE">
        <w:tblPrEx>
          <w:tblCellMar>
            <w:top w:w="0" w:type="dxa"/>
            <w:left w:w="108" w:type="dxa"/>
            <w:bottom w:w="0" w:type="dxa"/>
            <w:right w:w="108" w:type="dxa"/>
          </w:tblCellMar>
        </w:tblPrEx>
        <w:trPr>
          <w:trHeight w:val="332" w:hRule="atLeast"/>
        </w:trPr>
        <w:tc>
          <w:tcPr>
            <w:tcW w:w="3603" w:type="dxa"/>
            <w:tcBorders>
              <w:top w:val="nil"/>
              <w:left w:val="single" w:color="auto" w:sz="4" w:space="0"/>
              <w:bottom w:val="single" w:color="auto" w:sz="4" w:space="0"/>
              <w:right w:val="single" w:color="auto" w:sz="4" w:space="0"/>
            </w:tcBorders>
            <w:shd w:val="clear" w:color="000000" w:fill="FFFFFF"/>
            <w:noWrap/>
            <w:vAlign w:val="center"/>
          </w:tcPr>
          <w:p w14:paraId="5C6063CE">
            <w:pPr>
              <w:keepNext w:val="0"/>
              <w:keepLines w:val="0"/>
              <w:pageBreakBefore w:val="0"/>
              <w:widowControl/>
              <w:kinsoku/>
              <w:overflowPunct/>
              <w:topLinePunct w:val="0"/>
              <w:bidi w:val="0"/>
              <w:snapToGrid/>
              <w:spacing w:line="440" w:lineRule="exact"/>
              <w:ind w:firstLine="643" w:firstLineChars="200"/>
              <w:jc w:val="center"/>
              <w:rPr>
                <w:rFonts w:hint="eastAsia" w:ascii="仿宋" w:hAnsi="仿宋" w:eastAsia="仿宋" w:cs="宋体"/>
                <w:b w:val="0"/>
                <w:bCs w:val="0"/>
                <w:kern w:val="0"/>
                <w:sz w:val="32"/>
                <w:highlight w:val="none"/>
              </w:rPr>
            </w:pPr>
            <w:r>
              <w:rPr>
                <w:rFonts w:hint="eastAsia" w:ascii="仿宋" w:hAnsi="仿宋" w:eastAsia="仿宋" w:cs="宋体"/>
                <w:b/>
                <w:bCs/>
                <w:kern w:val="0"/>
                <w:sz w:val="32"/>
                <w:highlight w:val="none"/>
              </w:rPr>
              <w:t>总计</w:t>
            </w:r>
          </w:p>
        </w:tc>
        <w:tc>
          <w:tcPr>
            <w:tcW w:w="456" w:type="dxa"/>
            <w:tcBorders>
              <w:top w:val="nil"/>
              <w:left w:val="nil"/>
              <w:bottom w:val="single" w:color="auto" w:sz="4" w:space="0"/>
              <w:right w:val="single" w:color="auto" w:sz="4" w:space="0"/>
            </w:tcBorders>
            <w:shd w:val="clear" w:color="000000" w:fill="FFFFFF"/>
            <w:noWrap/>
            <w:vAlign w:val="center"/>
          </w:tcPr>
          <w:p w14:paraId="0FEFEE2A">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14</w:t>
            </w:r>
          </w:p>
        </w:tc>
        <w:tc>
          <w:tcPr>
            <w:tcW w:w="1096" w:type="dxa"/>
            <w:tcBorders>
              <w:top w:val="nil"/>
              <w:left w:val="nil"/>
              <w:bottom w:val="single" w:color="auto" w:sz="4" w:space="0"/>
              <w:right w:val="single" w:color="auto" w:sz="4" w:space="0"/>
            </w:tcBorders>
            <w:shd w:val="clear" w:color="auto" w:fill="auto"/>
            <w:noWrap/>
            <w:vAlign w:val="center"/>
          </w:tcPr>
          <w:p w14:paraId="76A114F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3419" w:type="dxa"/>
            <w:tcBorders>
              <w:top w:val="nil"/>
              <w:left w:val="nil"/>
              <w:bottom w:val="single" w:color="auto" w:sz="4" w:space="0"/>
              <w:right w:val="single" w:color="auto" w:sz="4" w:space="0"/>
            </w:tcBorders>
            <w:shd w:val="clear" w:color="000000" w:fill="FFFFFF"/>
            <w:noWrap/>
            <w:vAlign w:val="center"/>
          </w:tcPr>
          <w:p w14:paraId="22DAA511">
            <w:pPr>
              <w:keepNext w:val="0"/>
              <w:keepLines w:val="0"/>
              <w:pageBreakBefore w:val="0"/>
              <w:widowControl/>
              <w:kinsoku/>
              <w:overflowPunct/>
              <w:topLinePunct w:val="0"/>
              <w:bidi w:val="0"/>
              <w:snapToGrid/>
              <w:spacing w:line="440" w:lineRule="exact"/>
              <w:ind w:firstLine="643" w:firstLineChars="200"/>
              <w:jc w:val="center"/>
              <w:rPr>
                <w:rFonts w:hint="eastAsia" w:ascii="仿宋" w:hAnsi="仿宋" w:eastAsia="仿宋" w:cs="宋体"/>
                <w:b w:val="0"/>
                <w:bCs w:val="0"/>
                <w:kern w:val="0"/>
                <w:sz w:val="32"/>
                <w:highlight w:val="none"/>
              </w:rPr>
            </w:pPr>
            <w:r>
              <w:rPr>
                <w:rFonts w:hint="eastAsia" w:ascii="仿宋" w:hAnsi="仿宋" w:eastAsia="仿宋" w:cs="宋体"/>
                <w:b/>
                <w:bCs/>
                <w:kern w:val="0"/>
                <w:sz w:val="32"/>
                <w:highlight w:val="none"/>
              </w:rPr>
              <w:t>总计</w:t>
            </w:r>
          </w:p>
        </w:tc>
        <w:tc>
          <w:tcPr>
            <w:tcW w:w="1068" w:type="dxa"/>
            <w:gridSpan w:val="2"/>
            <w:tcBorders>
              <w:top w:val="nil"/>
              <w:left w:val="nil"/>
              <w:bottom w:val="single" w:color="auto" w:sz="4" w:space="0"/>
              <w:right w:val="single" w:color="auto" w:sz="4" w:space="0"/>
            </w:tcBorders>
            <w:shd w:val="clear" w:color="000000" w:fill="FFFFFF"/>
            <w:noWrap/>
            <w:vAlign w:val="center"/>
          </w:tcPr>
          <w:p w14:paraId="54AF9694">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28</w:t>
            </w:r>
          </w:p>
        </w:tc>
        <w:tc>
          <w:tcPr>
            <w:tcW w:w="1576" w:type="dxa"/>
            <w:tcBorders>
              <w:top w:val="nil"/>
              <w:left w:val="nil"/>
              <w:bottom w:val="single" w:color="auto" w:sz="4" w:space="0"/>
              <w:right w:val="single" w:color="auto" w:sz="4" w:space="0"/>
            </w:tcBorders>
            <w:shd w:val="clear" w:color="000000" w:fill="FFFFFF"/>
            <w:noWrap/>
            <w:vAlign w:val="center"/>
          </w:tcPr>
          <w:p w14:paraId="3DB2516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1396" w:type="dxa"/>
            <w:tcBorders>
              <w:top w:val="nil"/>
              <w:left w:val="nil"/>
              <w:bottom w:val="single" w:color="auto" w:sz="4" w:space="0"/>
              <w:right w:val="single" w:color="auto" w:sz="4" w:space="0"/>
            </w:tcBorders>
            <w:shd w:val="clear" w:color="000000" w:fill="FFFFFF"/>
            <w:noWrap/>
            <w:vAlign w:val="center"/>
          </w:tcPr>
          <w:p w14:paraId="79A158B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4,619.34</w:t>
            </w:r>
          </w:p>
        </w:tc>
        <w:tc>
          <w:tcPr>
            <w:tcW w:w="1396" w:type="dxa"/>
            <w:tcBorders>
              <w:top w:val="nil"/>
              <w:left w:val="nil"/>
              <w:bottom w:val="single" w:color="auto" w:sz="4" w:space="0"/>
              <w:right w:val="single" w:color="auto" w:sz="4" w:space="0"/>
            </w:tcBorders>
            <w:shd w:val="clear" w:color="auto" w:fill="auto"/>
            <w:noWrap/>
            <w:vAlign w:val="center"/>
          </w:tcPr>
          <w:p w14:paraId="10629E0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c>
          <w:tcPr>
            <w:tcW w:w="1586" w:type="dxa"/>
            <w:tcBorders>
              <w:top w:val="nil"/>
              <w:left w:val="nil"/>
              <w:bottom w:val="single" w:color="auto" w:sz="4" w:space="0"/>
              <w:right w:val="single" w:color="auto" w:sz="4" w:space="0"/>
            </w:tcBorders>
            <w:shd w:val="clear" w:color="auto" w:fill="auto"/>
            <w:noWrap/>
            <w:vAlign w:val="center"/>
          </w:tcPr>
          <w:p w14:paraId="1C44C95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b w:val="0"/>
                <w:bCs w:val="0"/>
                <w:kern w:val="0"/>
                <w:sz w:val="32"/>
                <w:highlight w:val="none"/>
              </w:rPr>
            </w:pPr>
            <w:r>
              <w:rPr>
                <w:rFonts w:hint="eastAsia" w:ascii="仿宋" w:hAnsi="仿宋" w:eastAsia="仿宋" w:cs="宋体"/>
                <w:b w:val="0"/>
                <w:bCs w:val="0"/>
                <w:kern w:val="0"/>
                <w:sz w:val="32"/>
                <w:highlight w:val="none"/>
              </w:rPr>
              <w:t>　</w:t>
            </w:r>
          </w:p>
        </w:tc>
      </w:tr>
      <w:tr w14:paraId="2A9554D3">
        <w:tblPrEx>
          <w:tblCellMar>
            <w:top w:w="0" w:type="dxa"/>
            <w:left w:w="108" w:type="dxa"/>
            <w:bottom w:w="0" w:type="dxa"/>
            <w:right w:w="108" w:type="dxa"/>
          </w:tblCellMar>
        </w:tblPrEx>
        <w:trPr>
          <w:trHeight w:val="436" w:hRule="atLeast"/>
        </w:trPr>
        <w:tc>
          <w:tcPr>
            <w:tcW w:w="15596" w:type="dxa"/>
            <w:gridSpan w:val="10"/>
            <w:tcBorders>
              <w:top w:val="nil"/>
              <w:left w:val="nil"/>
              <w:bottom w:val="nil"/>
              <w:right w:val="nil"/>
            </w:tcBorders>
            <w:shd w:val="clear" w:color="auto" w:fill="auto"/>
            <w:vAlign w:val="center"/>
          </w:tcPr>
          <w:p w14:paraId="66E0A783">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kern w:val="0"/>
                <w:sz w:val="32"/>
                <w:szCs w:val="24"/>
                <w:highlight w:val="none"/>
              </w:rPr>
            </w:pPr>
            <w:r>
              <w:rPr>
                <w:rFonts w:hint="eastAsia" w:ascii="仿宋" w:hAnsi="仿宋" w:eastAsia="仿宋" w:cs="宋体"/>
                <w:kern w:val="0"/>
                <w:sz w:val="32"/>
                <w:szCs w:val="24"/>
                <w:highlight w:val="none"/>
              </w:rPr>
              <w:t>注：本表反映部门本年度一般公共预算财政拨款、政府性基金预算财政拨款和国有资本经营预算财政拨款的总收支和年末结转结余情况。</w:t>
            </w:r>
          </w:p>
        </w:tc>
      </w:tr>
    </w:tbl>
    <w:p w14:paraId="03A2DBB1">
      <w:pPr>
        <w:keepNext w:val="0"/>
        <w:keepLines w:val="0"/>
        <w:pageBreakBefore w:val="0"/>
        <w:widowControl/>
        <w:kinsoku/>
        <w:overflowPunct/>
        <w:topLinePunct w:val="0"/>
        <w:bidi w:val="0"/>
        <w:snapToGrid/>
        <w:spacing w:line="440" w:lineRule="exact"/>
        <w:ind w:firstLine="640" w:firstLineChars="200"/>
        <w:rPr>
          <w:rFonts w:ascii="Times New Roman" w:hAnsi="Times New Roman" w:eastAsia="仿宋" w:cs="Times New Roman"/>
          <w:kern w:val="0"/>
          <w:sz w:val="32"/>
          <w:szCs w:val="36"/>
          <w:highlight w:val="none"/>
        </w:rPr>
      </w:pPr>
    </w:p>
    <w:p w14:paraId="22E07A48">
      <w:pPr>
        <w:keepNext w:val="0"/>
        <w:keepLines w:val="0"/>
        <w:pageBreakBefore w:val="0"/>
        <w:widowControl/>
        <w:kinsoku/>
        <w:overflowPunct/>
        <w:topLinePunct w:val="0"/>
        <w:bidi w:val="0"/>
        <w:snapToGrid/>
        <w:spacing w:line="440" w:lineRule="exact"/>
        <w:ind w:firstLine="640" w:firstLineChars="200"/>
        <w:rPr>
          <w:rFonts w:ascii="Times New Roman" w:hAnsi="Times New Roman" w:eastAsia="仿宋" w:cs="Times New Roman"/>
          <w:kern w:val="0"/>
          <w:sz w:val="32"/>
          <w:szCs w:val="36"/>
          <w:highlight w:val="none"/>
        </w:rPr>
      </w:pPr>
    </w:p>
    <w:p w14:paraId="1BA9BEE9">
      <w:pPr>
        <w:keepNext w:val="0"/>
        <w:keepLines w:val="0"/>
        <w:pageBreakBefore w:val="0"/>
        <w:widowControl/>
        <w:kinsoku/>
        <w:overflowPunct/>
        <w:topLinePunct w:val="0"/>
        <w:bidi w:val="0"/>
        <w:snapToGrid/>
        <w:spacing w:line="440" w:lineRule="exact"/>
        <w:ind w:firstLine="640" w:firstLineChars="200"/>
        <w:rPr>
          <w:rFonts w:ascii="Times New Roman" w:hAnsi="Times New Roman" w:eastAsia="仿宋" w:cs="Times New Roman"/>
          <w:kern w:val="0"/>
          <w:sz w:val="32"/>
          <w:szCs w:val="36"/>
          <w:highlight w:val="none"/>
        </w:rPr>
      </w:pPr>
    </w:p>
    <w:bookmarkEnd w:id="1"/>
    <w:p w14:paraId="47596720">
      <w:pPr>
        <w:keepNext w:val="0"/>
        <w:keepLines w:val="0"/>
        <w:pageBreakBefore w:val="0"/>
        <w:widowControl/>
        <w:kinsoku/>
        <w:overflowPunct/>
        <w:topLinePunct w:val="0"/>
        <w:bidi w:val="0"/>
        <w:snapToGrid/>
        <w:spacing w:line="440" w:lineRule="exact"/>
        <w:ind w:firstLine="640" w:firstLineChars="200"/>
        <w:jc w:val="center"/>
        <w:rPr>
          <w:rFonts w:ascii="Times New Roman" w:hAnsi="Times New Roman" w:eastAsia="仿宋" w:cs="Times New Roman"/>
          <w:kern w:val="0"/>
          <w:sz w:val="32"/>
          <w:szCs w:val="36"/>
          <w:highlight w:val="none"/>
        </w:rPr>
      </w:pPr>
    </w:p>
    <w:p w14:paraId="43DDBA31">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36"/>
          <w:highlight w:val="none"/>
        </w:rPr>
      </w:pPr>
      <w:r>
        <w:rPr>
          <w:rFonts w:ascii="仿宋" w:hAnsi="仿宋" w:eastAsia="仿宋" w:cs="Times New Roman"/>
          <w:b/>
          <w:kern w:val="0"/>
          <w:sz w:val="32"/>
          <w:szCs w:val="36"/>
          <w:highlight w:val="none"/>
        </w:rPr>
        <w:t>一般公共预算财政拨款支出决算表</w:t>
      </w:r>
    </w:p>
    <w:p w14:paraId="744C78B5">
      <w:pPr>
        <w:keepNext w:val="0"/>
        <w:keepLines w:val="0"/>
        <w:pageBreakBefore w:val="0"/>
        <w:widowControl/>
        <w:kinsoku/>
        <w:overflowPunct/>
        <w:topLinePunct w:val="0"/>
        <w:bidi w:val="0"/>
        <w:snapToGrid/>
        <w:spacing w:beforeLines="50" w:line="440" w:lineRule="exact"/>
        <w:ind w:firstLine="640" w:firstLineChars="200"/>
        <w:jc w:val="right"/>
        <w:rPr>
          <w:rFonts w:ascii="仿宋" w:hAnsi="仿宋" w:eastAsia="仿宋" w:cs="Times New Roman"/>
          <w:color w:val="000000"/>
          <w:kern w:val="0"/>
          <w:sz w:val="32"/>
          <w:szCs w:val="20"/>
          <w:highlight w:val="none"/>
        </w:rPr>
      </w:pPr>
      <w:r>
        <w:rPr>
          <w:rFonts w:ascii="仿宋" w:hAnsi="仿宋" w:eastAsia="仿宋" w:cs="Times New Roman"/>
          <w:color w:val="000000"/>
          <w:kern w:val="0"/>
          <w:sz w:val="32"/>
          <w:szCs w:val="20"/>
          <w:highlight w:val="none"/>
        </w:rPr>
        <w:t xml:space="preserve">                    </w:t>
      </w:r>
      <w:r>
        <w:rPr>
          <w:rFonts w:hint="eastAsia" w:ascii="仿宋" w:hAnsi="仿宋" w:eastAsia="仿宋" w:cs="Times New Roman"/>
          <w:color w:val="000000"/>
          <w:kern w:val="0"/>
          <w:sz w:val="32"/>
          <w:szCs w:val="20"/>
          <w:highlight w:val="none"/>
        </w:rPr>
        <w:t xml:space="preserve">                                                                          </w:t>
      </w:r>
      <w:r>
        <w:rPr>
          <w:rFonts w:ascii="仿宋" w:hAnsi="仿宋" w:eastAsia="仿宋" w:cs="Times New Roman"/>
          <w:color w:val="000000"/>
          <w:kern w:val="0"/>
          <w:sz w:val="32"/>
          <w:szCs w:val="20"/>
          <w:highlight w:val="none"/>
        </w:rPr>
        <w:t xml:space="preserve"> </w:t>
      </w:r>
      <w:r>
        <w:rPr>
          <w:rFonts w:hint="eastAsia" w:ascii="仿宋" w:hAnsi="仿宋" w:eastAsia="仿宋" w:cs="Times New Roman"/>
          <w:color w:val="000000"/>
          <w:kern w:val="0"/>
          <w:sz w:val="32"/>
          <w:szCs w:val="20"/>
          <w:highlight w:val="none"/>
        </w:rPr>
        <w:t xml:space="preserve">                                        </w:t>
      </w:r>
      <w:r>
        <w:rPr>
          <w:rFonts w:ascii="仿宋" w:hAnsi="仿宋" w:eastAsia="仿宋" w:cs="Times New Roman"/>
          <w:color w:val="000000"/>
          <w:kern w:val="0"/>
          <w:sz w:val="32"/>
          <w:szCs w:val="20"/>
          <w:highlight w:val="none"/>
        </w:rPr>
        <w:t>公开05表</w:t>
      </w:r>
    </w:p>
    <w:p w14:paraId="15DFDA22">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b/>
          <w:kern w:val="0"/>
          <w:sz w:val="32"/>
          <w:szCs w:val="36"/>
          <w:highlight w:val="none"/>
        </w:rPr>
      </w:pPr>
      <w:r>
        <w:rPr>
          <w:rFonts w:hint="eastAsia" w:ascii="仿宋" w:hAnsi="仿宋" w:eastAsia="仿宋" w:cs="Times New Roman"/>
          <w:color w:val="000000"/>
          <w:kern w:val="0"/>
          <w:sz w:val="32"/>
          <w:szCs w:val="20"/>
          <w:highlight w:val="none"/>
        </w:rPr>
        <w:t>部门：怀化市</w:t>
      </w:r>
      <w:r>
        <w:rPr>
          <w:rFonts w:hint="eastAsia" w:ascii="仿宋" w:hAnsi="仿宋" w:eastAsia="仿宋" w:cs="Times New Roman"/>
          <w:color w:val="000000"/>
          <w:kern w:val="0"/>
          <w:sz w:val="32"/>
          <w:szCs w:val="20"/>
          <w:highlight w:val="none"/>
          <w:lang w:val="en-US" w:eastAsia="zh-CN"/>
        </w:rPr>
        <w:t>机关事务管理局</w:t>
      </w:r>
      <w:r>
        <w:rPr>
          <w:rFonts w:hint="eastAsia" w:ascii="仿宋" w:hAnsi="仿宋" w:eastAsia="仿宋" w:cs="Times New Roman"/>
          <w:color w:val="000000"/>
          <w:kern w:val="0"/>
          <w:sz w:val="32"/>
          <w:szCs w:val="20"/>
          <w:highlight w:val="none"/>
        </w:rPr>
        <w:t xml:space="preserve">                                                                                                                </w:t>
      </w:r>
      <w:r>
        <w:rPr>
          <w:rFonts w:hint="eastAsia" w:ascii="仿宋" w:hAnsi="仿宋" w:eastAsia="仿宋" w:cs="Times New Roman"/>
          <w:color w:val="000000"/>
          <w:kern w:val="0"/>
          <w:sz w:val="32"/>
          <w:szCs w:val="20"/>
          <w:highlight w:val="none"/>
          <w:lang w:val="en-US" w:eastAsia="zh-CN"/>
        </w:rPr>
        <w:t xml:space="preserve">     </w:t>
      </w:r>
      <w:r>
        <w:rPr>
          <w:rFonts w:ascii="仿宋" w:hAnsi="仿宋" w:eastAsia="仿宋" w:cs="Times New Roman"/>
          <w:color w:val="000000"/>
          <w:kern w:val="0"/>
          <w:sz w:val="32"/>
          <w:szCs w:val="20"/>
          <w:highlight w:val="none"/>
        </w:rPr>
        <w:t>单位：万元</w:t>
      </w:r>
    </w:p>
    <w:tbl>
      <w:tblPr>
        <w:tblStyle w:val="9"/>
        <w:tblW w:w="15176" w:type="dxa"/>
        <w:jc w:val="center"/>
        <w:tblLayout w:type="fixed"/>
        <w:tblCellMar>
          <w:top w:w="0" w:type="dxa"/>
          <w:left w:w="108" w:type="dxa"/>
          <w:bottom w:w="0" w:type="dxa"/>
          <w:right w:w="108" w:type="dxa"/>
        </w:tblCellMar>
      </w:tblPr>
      <w:tblGrid>
        <w:gridCol w:w="15176"/>
      </w:tblGrid>
      <w:tr w14:paraId="1C0063D5">
        <w:tblPrEx>
          <w:tblCellMar>
            <w:top w:w="0" w:type="dxa"/>
            <w:left w:w="108" w:type="dxa"/>
            <w:bottom w:w="0" w:type="dxa"/>
            <w:right w:w="108" w:type="dxa"/>
          </w:tblCellMar>
        </w:tblPrEx>
        <w:trPr>
          <w:trHeight w:val="6418" w:hRule="atLeast"/>
          <w:jc w:val="center"/>
        </w:trPr>
        <w:tc>
          <w:tcPr>
            <w:tcW w:w="15176" w:type="dxa"/>
            <w:tcBorders>
              <w:top w:val="nil"/>
              <w:left w:val="nil"/>
              <w:bottom w:val="nil"/>
              <w:right w:val="nil"/>
            </w:tcBorders>
            <w:shd w:val="clear" w:color="auto" w:fill="auto"/>
            <w:vAlign w:val="center"/>
          </w:tcPr>
          <w:p w14:paraId="0DDFF254">
            <w:pPr>
              <w:keepNext w:val="0"/>
              <w:keepLines w:val="0"/>
              <w:pageBreakBefore w:val="0"/>
              <w:kinsoku/>
              <w:overflowPunct/>
              <w:topLinePunct w:val="0"/>
              <w:bidi w:val="0"/>
              <w:snapToGrid/>
              <w:spacing w:line="440" w:lineRule="exact"/>
              <w:ind w:firstLine="643" w:firstLineChars="200"/>
              <w:rPr>
                <w:rFonts w:ascii="仿宋" w:hAnsi="仿宋" w:eastAsia="仿宋" w:cs="Times New Roman"/>
                <w:b/>
                <w:kern w:val="0"/>
                <w:sz w:val="32"/>
                <w:szCs w:val="21"/>
                <w:highlight w:val="none"/>
              </w:rPr>
            </w:pPr>
          </w:p>
          <w:tbl>
            <w:tblPr>
              <w:tblStyle w:val="9"/>
              <w:tblW w:w="15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3943"/>
              <w:gridCol w:w="2850"/>
              <w:gridCol w:w="3450"/>
              <w:gridCol w:w="3367"/>
            </w:tblGrid>
            <w:tr w14:paraId="4BC1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96" w:type="dxa"/>
                  <w:gridSpan w:val="2"/>
                  <w:shd w:val="clear" w:color="auto" w:fill="auto"/>
                  <w:noWrap/>
                  <w:vAlign w:val="center"/>
                </w:tcPr>
                <w:p w14:paraId="7AF578F0">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项 目</w:t>
                  </w:r>
                </w:p>
              </w:tc>
              <w:tc>
                <w:tcPr>
                  <w:tcW w:w="9667" w:type="dxa"/>
                  <w:gridSpan w:val="3"/>
                  <w:shd w:val="clear" w:color="auto" w:fill="auto"/>
                  <w:noWrap/>
                  <w:vAlign w:val="center"/>
                </w:tcPr>
                <w:p w14:paraId="060129FC">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本年支出</w:t>
                  </w:r>
                </w:p>
              </w:tc>
            </w:tr>
            <w:tr w14:paraId="4F2D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95ABE3E">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科目名称</w:t>
                  </w:r>
                </w:p>
              </w:tc>
              <w:tc>
                <w:tcPr>
                  <w:tcW w:w="3943" w:type="dxa"/>
                  <w:shd w:val="clear" w:color="auto" w:fill="auto"/>
                  <w:noWrap/>
                  <w:vAlign w:val="center"/>
                </w:tcPr>
                <w:p w14:paraId="1789C834">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科目名称</w:t>
                  </w:r>
                </w:p>
              </w:tc>
              <w:tc>
                <w:tcPr>
                  <w:tcW w:w="2850" w:type="dxa"/>
                  <w:shd w:val="clear" w:color="auto" w:fill="auto"/>
                  <w:noWrap/>
                  <w:vAlign w:val="center"/>
                </w:tcPr>
                <w:p w14:paraId="2F219B84">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小计</w:t>
                  </w:r>
                </w:p>
              </w:tc>
              <w:tc>
                <w:tcPr>
                  <w:tcW w:w="3450" w:type="dxa"/>
                  <w:shd w:val="clear" w:color="auto" w:fill="auto"/>
                  <w:noWrap/>
                  <w:vAlign w:val="center"/>
                </w:tcPr>
                <w:p w14:paraId="63FE407F">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基本支出</w:t>
                  </w:r>
                </w:p>
              </w:tc>
              <w:tc>
                <w:tcPr>
                  <w:tcW w:w="3367" w:type="dxa"/>
                  <w:shd w:val="clear" w:color="auto" w:fill="auto"/>
                  <w:noWrap/>
                  <w:vAlign w:val="center"/>
                </w:tcPr>
                <w:p w14:paraId="0FEEB48D">
                  <w:pPr>
                    <w:keepNext w:val="0"/>
                    <w:keepLines w:val="0"/>
                    <w:pageBreakBefore w:val="0"/>
                    <w:widowControl/>
                    <w:kinsoku/>
                    <w:overflowPunct/>
                    <w:topLinePunct w:val="0"/>
                    <w:bidi w:val="0"/>
                    <w:snapToGrid/>
                    <w:spacing w:line="440" w:lineRule="exact"/>
                    <w:ind w:firstLine="643" w:firstLineChars="200"/>
                    <w:jc w:val="center"/>
                    <w:rPr>
                      <w:rFonts w:ascii="仿宋" w:hAnsi="仿宋" w:eastAsia="仿宋" w:cs="Times New Roman"/>
                      <w:b/>
                      <w:kern w:val="0"/>
                      <w:sz w:val="32"/>
                      <w:szCs w:val="21"/>
                      <w:highlight w:val="none"/>
                    </w:rPr>
                  </w:pPr>
                  <w:r>
                    <w:rPr>
                      <w:rFonts w:ascii="仿宋" w:hAnsi="仿宋" w:eastAsia="仿宋" w:cs="Times New Roman"/>
                      <w:b/>
                      <w:kern w:val="0"/>
                      <w:sz w:val="32"/>
                      <w:szCs w:val="21"/>
                      <w:highlight w:val="none"/>
                    </w:rPr>
                    <w:t>项目支出</w:t>
                  </w:r>
                </w:p>
              </w:tc>
            </w:tr>
            <w:tr w14:paraId="36EB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96" w:type="dxa"/>
                  <w:gridSpan w:val="2"/>
                  <w:shd w:val="clear" w:color="auto" w:fill="auto"/>
                  <w:noWrap/>
                  <w:vAlign w:val="center"/>
                </w:tcPr>
                <w:p w14:paraId="0434C1AB">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kern w:val="0"/>
                      <w:sz w:val="32"/>
                      <w:szCs w:val="21"/>
                      <w:highlight w:val="none"/>
                    </w:rPr>
                  </w:pPr>
                  <w:r>
                    <w:rPr>
                      <w:rFonts w:ascii="仿宋" w:hAnsi="仿宋" w:eastAsia="仿宋" w:cs="Times New Roman"/>
                      <w:kern w:val="0"/>
                      <w:sz w:val="32"/>
                      <w:szCs w:val="21"/>
                      <w:highlight w:val="none"/>
                    </w:rPr>
                    <w:t>栏次</w:t>
                  </w:r>
                </w:p>
              </w:tc>
              <w:tc>
                <w:tcPr>
                  <w:tcW w:w="2850" w:type="dxa"/>
                  <w:shd w:val="clear" w:color="auto" w:fill="auto"/>
                  <w:noWrap/>
                  <w:vAlign w:val="center"/>
                </w:tcPr>
                <w:p w14:paraId="1871A54D">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kern w:val="0"/>
                      <w:sz w:val="32"/>
                      <w:szCs w:val="21"/>
                      <w:highlight w:val="none"/>
                    </w:rPr>
                  </w:pPr>
                  <w:r>
                    <w:rPr>
                      <w:rFonts w:ascii="仿宋" w:hAnsi="仿宋" w:eastAsia="仿宋" w:cs="Times New Roman"/>
                      <w:kern w:val="0"/>
                      <w:sz w:val="32"/>
                      <w:szCs w:val="21"/>
                      <w:highlight w:val="none"/>
                    </w:rPr>
                    <w:t>1</w:t>
                  </w:r>
                </w:p>
              </w:tc>
              <w:tc>
                <w:tcPr>
                  <w:tcW w:w="3450" w:type="dxa"/>
                  <w:shd w:val="clear" w:color="auto" w:fill="auto"/>
                  <w:noWrap/>
                  <w:vAlign w:val="center"/>
                </w:tcPr>
                <w:p w14:paraId="4FA95532">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kern w:val="0"/>
                      <w:sz w:val="32"/>
                      <w:szCs w:val="21"/>
                      <w:highlight w:val="none"/>
                    </w:rPr>
                  </w:pPr>
                  <w:r>
                    <w:rPr>
                      <w:rFonts w:ascii="仿宋" w:hAnsi="仿宋" w:eastAsia="仿宋" w:cs="Times New Roman"/>
                      <w:kern w:val="0"/>
                      <w:sz w:val="32"/>
                      <w:szCs w:val="21"/>
                      <w:highlight w:val="none"/>
                    </w:rPr>
                    <w:t>2</w:t>
                  </w:r>
                </w:p>
              </w:tc>
              <w:tc>
                <w:tcPr>
                  <w:tcW w:w="3367" w:type="dxa"/>
                  <w:shd w:val="clear" w:color="auto" w:fill="auto"/>
                  <w:noWrap/>
                  <w:vAlign w:val="center"/>
                </w:tcPr>
                <w:p w14:paraId="7FB9DE1A">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kern w:val="0"/>
                      <w:sz w:val="32"/>
                      <w:szCs w:val="21"/>
                      <w:highlight w:val="none"/>
                    </w:rPr>
                  </w:pPr>
                  <w:r>
                    <w:rPr>
                      <w:rFonts w:ascii="仿宋" w:hAnsi="仿宋" w:eastAsia="仿宋" w:cs="Times New Roman"/>
                      <w:kern w:val="0"/>
                      <w:sz w:val="32"/>
                      <w:szCs w:val="21"/>
                      <w:highlight w:val="none"/>
                    </w:rPr>
                    <w:t>3</w:t>
                  </w:r>
                </w:p>
              </w:tc>
            </w:tr>
            <w:tr w14:paraId="087A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5396" w:type="dxa"/>
                  <w:gridSpan w:val="2"/>
                  <w:shd w:val="clear" w:color="auto" w:fill="auto"/>
                  <w:noWrap/>
                  <w:vAlign w:val="center"/>
                </w:tcPr>
                <w:p w14:paraId="31496622">
                  <w:pPr>
                    <w:keepNext w:val="0"/>
                    <w:keepLines w:val="0"/>
                    <w:pageBreakBefore w:val="0"/>
                    <w:widowControl/>
                    <w:kinsoku/>
                    <w:overflowPunct/>
                    <w:topLinePunct w:val="0"/>
                    <w:bidi w:val="0"/>
                    <w:snapToGrid/>
                    <w:spacing w:line="440" w:lineRule="exact"/>
                    <w:ind w:firstLine="640" w:firstLineChars="200"/>
                    <w:jc w:val="center"/>
                    <w:rPr>
                      <w:rFonts w:ascii="仿宋" w:hAnsi="仿宋" w:eastAsia="仿宋" w:cs="Times New Roman"/>
                      <w:kern w:val="0"/>
                      <w:sz w:val="32"/>
                      <w:szCs w:val="21"/>
                      <w:highlight w:val="none"/>
                    </w:rPr>
                  </w:pPr>
                  <w:r>
                    <w:rPr>
                      <w:rFonts w:ascii="仿宋" w:hAnsi="仿宋" w:eastAsia="仿宋" w:cs="Times New Roman"/>
                      <w:kern w:val="0"/>
                      <w:sz w:val="32"/>
                      <w:szCs w:val="21"/>
                      <w:highlight w:val="none"/>
                    </w:rPr>
                    <w:t>合计</w:t>
                  </w:r>
                </w:p>
              </w:tc>
              <w:tc>
                <w:tcPr>
                  <w:tcW w:w="2850" w:type="dxa"/>
                  <w:shd w:val="clear" w:color="auto" w:fill="auto"/>
                  <w:noWrap/>
                  <w:vAlign w:val="center"/>
                </w:tcPr>
                <w:p w14:paraId="05967225">
                  <w:pPr>
                    <w:keepNext w:val="0"/>
                    <w:keepLines w:val="0"/>
                    <w:pageBreakBefore w:val="0"/>
                    <w:widowControl/>
                    <w:kinsoku/>
                    <w:overflowPunct/>
                    <w:topLinePunct w:val="0"/>
                    <w:bidi w:val="0"/>
                    <w:snapToGrid/>
                    <w:spacing w:line="440" w:lineRule="exact"/>
                    <w:ind w:firstLine="640" w:firstLineChars="200"/>
                    <w:jc w:val="right"/>
                    <w:rPr>
                      <w:rFonts w:hint="default" w:ascii="仿宋" w:hAnsi="仿宋" w:eastAsia="仿宋" w:cs="Times New Roman"/>
                      <w:kern w:val="0"/>
                      <w:sz w:val="32"/>
                      <w:szCs w:val="21"/>
                      <w:highlight w:val="none"/>
                      <w:lang w:val="en-US" w:eastAsia="zh-CN"/>
                    </w:rPr>
                  </w:pPr>
                  <w:r>
                    <w:rPr>
                      <w:rFonts w:hint="eastAsia" w:ascii="仿宋" w:hAnsi="仿宋" w:eastAsia="仿宋" w:cs="Times New Roman"/>
                      <w:kern w:val="0"/>
                      <w:sz w:val="32"/>
                      <w:szCs w:val="21"/>
                      <w:highlight w:val="none"/>
                      <w:lang w:val="en-US" w:eastAsia="zh-CN"/>
                    </w:rPr>
                    <w:t>4619.35</w:t>
                  </w:r>
                </w:p>
              </w:tc>
              <w:tc>
                <w:tcPr>
                  <w:tcW w:w="3450" w:type="dxa"/>
                  <w:shd w:val="clear" w:color="auto" w:fill="auto"/>
                  <w:noWrap/>
                  <w:vAlign w:val="center"/>
                </w:tcPr>
                <w:p w14:paraId="38AA1635">
                  <w:pPr>
                    <w:keepNext w:val="0"/>
                    <w:keepLines w:val="0"/>
                    <w:pageBreakBefore w:val="0"/>
                    <w:widowControl/>
                    <w:kinsoku/>
                    <w:overflowPunct/>
                    <w:topLinePunct w:val="0"/>
                    <w:bidi w:val="0"/>
                    <w:snapToGrid/>
                    <w:spacing w:line="440" w:lineRule="exact"/>
                    <w:ind w:firstLine="640" w:firstLineChars="200"/>
                    <w:jc w:val="right"/>
                    <w:rPr>
                      <w:rFonts w:hint="default" w:ascii="仿宋" w:hAnsi="仿宋" w:eastAsia="仿宋" w:cs="Times New Roman"/>
                      <w:kern w:val="0"/>
                      <w:sz w:val="32"/>
                      <w:szCs w:val="21"/>
                      <w:highlight w:val="none"/>
                      <w:lang w:val="en-US" w:eastAsia="zh-CN"/>
                    </w:rPr>
                  </w:pPr>
                  <w:r>
                    <w:rPr>
                      <w:rFonts w:hint="eastAsia" w:ascii="仿宋" w:hAnsi="仿宋" w:eastAsia="仿宋" w:cs="Times New Roman"/>
                      <w:kern w:val="0"/>
                      <w:sz w:val="32"/>
                      <w:szCs w:val="21"/>
                      <w:highlight w:val="none"/>
                      <w:lang w:val="en-US" w:eastAsia="zh-CN"/>
                    </w:rPr>
                    <w:t>2159.43</w:t>
                  </w:r>
                </w:p>
              </w:tc>
              <w:tc>
                <w:tcPr>
                  <w:tcW w:w="3367" w:type="dxa"/>
                  <w:shd w:val="clear" w:color="auto" w:fill="auto"/>
                  <w:noWrap/>
                  <w:vAlign w:val="center"/>
                </w:tcPr>
                <w:p w14:paraId="4D29E51E">
                  <w:pPr>
                    <w:keepNext w:val="0"/>
                    <w:keepLines w:val="0"/>
                    <w:pageBreakBefore w:val="0"/>
                    <w:widowControl/>
                    <w:kinsoku/>
                    <w:overflowPunct/>
                    <w:topLinePunct w:val="0"/>
                    <w:bidi w:val="0"/>
                    <w:snapToGrid/>
                    <w:spacing w:line="440" w:lineRule="exact"/>
                    <w:ind w:firstLine="640" w:firstLineChars="200"/>
                    <w:jc w:val="right"/>
                    <w:rPr>
                      <w:rFonts w:hint="default" w:ascii="仿宋" w:hAnsi="仿宋" w:eastAsia="仿宋" w:cs="Times New Roman"/>
                      <w:kern w:val="0"/>
                      <w:sz w:val="32"/>
                      <w:szCs w:val="21"/>
                      <w:highlight w:val="none"/>
                      <w:lang w:val="en-US" w:eastAsia="zh-CN"/>
                    </w:rPr>
                  </w:pPr>
                  <w:r>
                    <w:rPr>
                      <w:rFonts w:hint="eastAsia" w:ascii="仿宋" w:hAnsi="仿宋" w:eastAsia="仿宋" w:cs="Times New Roman"/>
                      <w:kern w:val="0"/>
                      <w:sz w:val="32"/>
                      <w:szCs w:val="21"/>
                      <w:highlight w:val="none"/>
                      <w:lang w:val="en-US" w:eastAsia="zh-CN"/>
                    </w:rPr>
                    <w:t>2459.92</w:t>
                  </w:r>
                </w:p>
              </w:tc>
            </w:tr>
            <w:tr w14:paraId="59FC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29025BA0">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w:t>
                  </w:r>
                </w:p>
              </w:tc>
              <w:tc>
                <w:tcPr>
                  <w:tcW w:w="3943" w:type="dxa"/>
                  <w:shd w:val="clear" w:color="auto" w:fill="auto"/>
                  <w:noWrap/>
                  <w:vAlign w:val="center"/>
                </w:tcPr>
                <w:p w14:paraId="3B45D41B">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一般公共服务支出</w:t>
                  </w:r>
                </w:p>
              </w:tc>
              <w:tc>
                <w:tcPr>
                  <w:tcW w:w="2850" w:type="dxa"/>
                  <w:shd w:val="clear" w:color="auto" w:fill="auto"/>
                  <w:noWrap/>
                  <w:vAlign w:val="center"/>
                </w:tcPr>
                <w:p w14:paraId="6DD054A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4,366.84</w:t>
                  </w:r>
                </w:p>
              </w:tc>
              <w:tc>
                <w:tcPr>
                  <w:tcW w:w="3450" w:type="dxa"/>
                  <w:shd w:val="clear" w:color="auto" w:fill="auto"/>
                  <w:noWrap/>
                  <w:vAlign w:val="center"/>
                </w:tcPr>
                <w:p w14:paraId="015AD71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1,923.92</w:t>
                  </w:r>
                </w:p>
              </w:tc>
              <w:tc>
                <w:tcPr>
                  <w:tcW w:w="3367" w:type="dxa"/>
                  <w:shd w:val="clear" w:color="auto" w:fill="auto"/>
                  <w:noWrap/>
                  <w:vAlign w:val="center"/>
                </w:tcPr>
                <w:p w14:paraId="53C7BB5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2,442.92</w:t>
                  </w:r>
                </w:p>
              </w:tc>
            </w:tr>
            <w:tr w14:paraId="1663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E3D4D29">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20101</w:t>
                  </w:r>
                </w:p>
              </w:tc>
              <w:tc>
                <w:tcPr>
                  <w:tcW w:w="3943" w:type="dxa"/>
                  <w:shd w:val="clear" w:color="auto" w:fill="auto"/>
                  <w:noWrap/>
                  <w:vAlign w:val="center"/>
                </w:tcPr>
                <w:p w14:paraId="434471F4">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人大事务</w:t>
                  </w:r>
                </w:p>
              </w:tc>
              <w:tc>
                <w:tcPr>
                  <w:tcW w:w="2850" w:type="dxa"/>
                  <w:shd w:val="clear" w:color="auto" w:fill="auto"/>
                  <w:noWrap/>
                  <w:vAlign w:val="center"/>
                </w:tcPr>
                <w:p w14:paraId="77C34F5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29.95</w:t>
                  </w:r>
                </w:p>
              </w:tc>
              <w:tc>
                <w:tcPr>
                  <w:tcW w:w="3450" w:type="dxa"/>
                  <w:shd w:val="clear" w:color="auto" w:fill="auto"/>
                  <w:noWrap/>
                  <w:vAlign w:val="center"/>
                </w:tcPr>
                <w:p w14:paraId="3BD4EC2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10.77</w:t>
                  </w:r>
                </w:p>
              </w:tc>
              <w:tc>
                <w:tcPr>
                  <w:tcW w:w="3367" w:type="dxa"/>
                  <w:shd w:val="clear" w:color="auto" w:fill="auto"/>
                  <w:noWrap/>
                  <w:vAlign w:val="center"/>
                </w:tcPr>
                <w:p w14:paraId="2CC880D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19.18</w:t>
                  </w:r>
                </w:p>
              </w:tc>
            </w:tr>
            <w:tr w14:paraId="3BB1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7E69C9D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2010104</w:t>
                  </w:r>
                </w:p>
              </w:tc>
              <w:tc>
                <w:tcPr>
                  <w:tcW w:w="3943" w:type="dxa"/>
                  <w:shd w:val="clear" w:color="auto" w:fill="auto"/>
                  <w:noWrap/>
                  <w:vAlign w:val="center"/>
                </w:tcPr>
                <w:p w14:paraId="1312F2B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人大会议</w:t>
                  </w:r>
                </w:p>
              </w:tc>
              <w:tc>
                <w:tcPr>
                  <w:tcW w:w="2850" w:type="dxa"/>
                  <w:shd w:val="clear" w:color="auto" w:fill="auto"/>
                  <w:noWrap/>
                  <w:vAlign w:val="center"/>
                </w:tcPr>
                <w:p w14:paraId="1181E71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10.77</w:t>
                  </w:r>
                </w:p>
              </w:tc>
              <w:tc>
                <w:tcPr>
                  <w:tcW w:w="3450" w:type="dxa"/>
                  <w:shd w:val="clear" w:color="auto" w:fill="auto"/>
                  <w:noWrap/>
                  <w:vAlign w:val="center"/>
                </w:tcPr>
                <w:p w14:paraId="2EF5DC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10.77</w:t>
                  </w:r>
                </w:p>
              </w:tc>
              <w:tc>
                <w:tcPr>
                  <w:tcW w:w="3367" w:type="dxa"/>
                  <w:shd w:val="clear" w:color="auto" w:fill="auto"/>
                  <w:noWrap/>
                  <w:vAlign w:val="center"/>
                </w:tcPr>
                <w:p w14:paraId="45E6287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525E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53B50CC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2010199</w:t>
                  </w:r>
                </w:p>
              </w:tc>
              <w:tc>
                <w:tcPr>
                  <w:tcW w:w="3943" w:type="dxa"/>
                  <w:shd w:val="clear" w:color="auto" w:fill="auto"/>
                  <w:noWrap/>
                  <w:vAlign w:val="center"/>
                </w:tcPr>
                <w:p w14:paraId="1251169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其他人大事务支出</w:t>
                  </w:r>
                </w:p>
              </w:tc>
              <w:tc>
                <w:tcPr>
                  <w:tcW w:w="2850" w:type="dxa"/>
                  <w:shd w:val="clear" w:color="auto" w:fill="auto"/>
                  <w:noWrap/>
                  <w:vAlign w:val="center"/>
                </w:tcPr>
                <w:p w14:paraId="666779F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19.18</w:t>
                  </w:r>
                </w:p>
              </w:tc>
              <w:tc>
                <w:tcPr>
                  <w:tcW w:w="3450" w:type="dxa"/>
                  <w:shd w:val="clear" w:color="auto" w:fill="auto"/>
                  <w:noWrap/>
                  <w:vAlign w:val="center"/>
                </w:tcPr>
                <w:p w14:paraId="7796BDB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11642AA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19.18</w:t>
                  </w:r>
                </w:p>
              </w:tc>
            </w:tr>
            <w:tr w14:paraId="6D9A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E45E8E6">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20102</w:t>
                  </w:r>
                </w:p>
              </w:tc>
              <w:tc>
                <w:tcPr>
                  <w:tcW w:w="3943" w:type="dxa"/>
                  <w:shd w:val="clear" w:color="auto" w:fill="auto"/>
                  <w:noWrap/>
                  <w:vAlign w:val="center"/>
                </w:tcPr>
                <w:p w14:paraId="6B3115D1">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政协事务</w:t>
                  </w:r>
                </w:p>
              </w:tc>
              <w:tc>
                <w:tcPr>
                  <w:tcW w:w="2850" w:type="dxa"/>
                  <w:shd w:val="clear" w:color="auto" w:fill="auto"/>
                  <w:noWrap/>
                  <w:vAlign w:val="center"/>
                </w:tcPr>
                <w:p w14:paraId="5181674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4.90</w:t>
                  </w:r>
                </w:p>
              </w:tc>
              <w:tc>
                <w:tcPr>
                  <w:tcW w:w="3450" w:type="dxa"/>
                  <w:shd w:val="clear" w:color="auto" w:fill="auto"/>
                  <w:noWrap/>
                  <w:vAlign w:val="center"/>
                </w:tcPr>
                <w:p w14:paraId="3879FBB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4.90</w:t>
                  </w:r>
                </w:p>
              </w:tc>
              <w:tc>
                <w:tcPr>
                  <w:tcW w:w="3367" w:type="dxa"/>
                  <w:shd w:val="clear" w:color="auto" w:fill="auto"/>
                  <w:noWrap/>
                  <w:vAlign w:val="center"/>
                </w:tcPr>
                <w:p w14:paraId="4F2DE47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7DF4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60F076A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2010299</w:t>
                  </w:r>
                </w:p>
              </w:tc>
              <w:tc>
                <w:tcPr>
                  <w:tcW w:w="3943" w:type="dxa"/>
                  <w:shd w:val="clear" w:color="auto" w:fill="auto"/>
                  <w:noWrap/>
                  <w:vAlign w:val="center"/>
                </w:tcPr>
                <w:p w14:paraId="2BBF633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其他政协事务支出</w:t>
                  </w:r>
                </w:p>
              </w:tc>
              <w:tc>
                <w:tcPr>
                  <w:tcW w:w="2850" w:type="dxa"/>
                  <w:shd w:val="clear" w:color="auto" w:fill="auto"/>
                  <w:noWrap/>
                  <w:vAlign w:val="center"/>
                </w:tcPr>
                <w:p w14:paraId="5CD0AFB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4.90</w:t>
                  </w:r>
                </w:p>
              </w:tc>
              <w:tc>
                <w:tcPr>
                  <w:tcW w:w="3450" w:type="dxa"/>
                  <w:shd w:val="clear" w:color="auto" w:fill="auto"/>
                  <w:noWrap/>
                  <w:vAlign w:val="center"/>
                </w:tcPr>
                <w:p w14:paraId="0306FAB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4.90</w:t>
                  </w:r>
                </w:p>
              </w:tc>
              <w:tc>
                <w:tcPr>
                  <w:tcW w:w="3367" w:type="dxa"/>
                  <w:shd w:val="clear" w:color="auto" w:fill="auto"/>
                  <w:noWrap/>
                  <w:vAlign w:val="center"/>
                </w:tcPr>
                <w:p w14:paraId="02131C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2D37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CEBD7A2">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20103</w:t>
                  </w:r>
                </w:p>
              </w:tc>
              <w:tc>
                <w:tcPr>
                  <w:tcW w:w="3943" w:type="dxa"/>
                  <w:shd w:val="clear" w:color="auto" w:fill="auto"/>
                  <w:noWrap/>
                  <w:vAlign w:val="center"/>
                </w:tcPr>
                <w:p w14:paraId="0FEE6AE3">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政府办公厅（室）及相关机构事务</w:t>
                  </w:r>
                </w:p>
              </w:tc>
              <w:tc>
                <w:tcPr>
                  <w:tcW w:w="2850" w:type="dxa"/>
                  <w:shd w:val="clear" w:color="auto" w:fill="auto"/>
                  <w:noWrap/>
                  <w:vAlign w:val="center"/>
                </w:tcPr>
                <w:p w14:paraId="6944F85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2,874.77</w:t>
                  </w:r>
                </w:p>
              </w:tc>
              <w:tc>
                <w:tcPr>
                  <w:tcW w:w="3450" w:type="dxa"/>
                  <w:shd w:val="clear" w:color="auto" w:fill="auto"/>
                  <w:noWrap/>
                  <w:vAlign w:val="center"/>
                </w:tcPr>
                <w:p w14:paraId="218E39A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1,087.70</w:t>
                  </w:r>
                </w:p>
              </w:tc>
              <w:tc>
                <w:tcPr>
                  <w:tcW w:w="3367" w:type="dxa"/>
                  <w:shd w:val="clear" w:color="auto" w:fill="auto"/>
                  <w:noWrap/>
                  <w:vAlign w:val="center"/>
                </w:tcPr>
                <w:p w14:paraId="02307D7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1,787.07</w:t>
                  </w:r>
                </w:p>
              </w:tc>
            </w:tr>
            <w:tr w14:paraId="1DC4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1D19AA0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2010301</w:t>
                  </w:r>
                </w:p>
              </w:tc>
              <w:tc>
                <w:tcPr>
                  <w:tcW w:w="3943" w:type="dxa"/>
                  <w:shd w:val="clear" w:color="auto" w:fill="auto"/>
                  <w:noWrap/>
                  <w:vAlign w:val="center"/>
                </w:tcPr>
                <w:p w14:paraId="5284D95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行政运行</w:t>
                  </w:r>
                </w:p>
              </w:tc>
              <w:tc>
                <w:tcPr>
                  <w:tcW w:w="2850" w:type="dxa"/>
                  <w:shd w:val="clear" w:color="auto" w:fill="auto"/>
                  <w:noWrap/>
                  <w:vAlign w:val="center"/>
                </w:tcPr>
                <w:p w14:paraId="7653245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734.57</w:t>
                  </w:r>
                </w:p>
              </w:tc>
              <w:tc>
                <w:tcPr>
                  <w:tcW w:w="3450" w:type="dxa"/>
                  <w:shd w:val="clear" w:color="auto" w:fill="auto"/>
                  <w:noWrap/>
                  <w:vAlign w:val="center"/>
                </w:tcPr>
                <w:p w14:paraId="470B01B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734.57</w:t>
                  </w:r>
                </w:p>
              </w:tc>
              <w:tc>
                <w:tcPr>
                  <w:tcW w:w="3367" w:type="dxa"/>
                  <w:shd w:val="clear" w:color="auto" w:fill="auto"/>
                  <w:noWrap/>
                  <w:vAlign w:val="center"/>
                </w:tcPr>
                <w:p w14:paraId="3BECEE1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1A39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1B71BBD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2010302</w:t>
                  </w:r>
                </w:p>
              </w:tc>
              <w:tc>
                <w:tcPr>
                  <w:tcW w:w="3943" w:type="dxa"/>
                  <w:shd w:val="clear" w:color="auto" w:fill="auto"/>
                  <w:noWrap/>
                  <w:vAlign w:val="center"/>
                </w:tcPr>
                <w:p w14:paraId="7350F44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一般行政管理事务</w:t>
                  </w:r>
                </w:p>
              </w:tc>
              <w:tc>
                <w:tcPr>
                  <w:tcW w:w="2850" w:type="dxa"/>
                  <w:shd w:val="clear" w:color="auto" w:fill="auto"/>
                  <w:noWrap/>
                  <w:vAlign w:val="center"/>
                </w:tcPr>
                <w:p w14:paraId="6E37611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475.59</w:t>
                  </w:r>
                </w:p>
              </w:tc>
              <w:tc>
                <w:tcPr>
                  <w:tcW w:w="3450" w:type="dxa"/>
                  <w:shd w:val="clear" w:color="auto" w:fill="auto"/>
                  <w:noWrap/>
                  <w:vAlign w:val="center"/>
                </w:tcPr>
                <w:p w14:paraId="0BBFC65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24F2839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475.59</w:t>
                  </w:r>
                </w:p>
              </w:tc>
            </w:tr>
            <w:tr w14:paraId="525A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7D92001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2010303</w:t>
                  </w:r>
                </w:p>
              </w:tc>
              <w:tc>
                <w:tcPr>
                  <w:tcW w:w="3943" w:type="dxa"/>
                  <w:shd w:val="clear" w:color="auto" w:fill="auto"/>
                  <w:noWrap/>
                  <w:vAlign w:val="center"/>
                </w:tcPr>
                <w:p w14:paraId="69145A1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机关服务</w:t>
                  </w:r>
                </w:p>
              </w:tc>
              <w:tc>
                <w:tcPr>
                  <w:tcW w:w="2850" w:type="dxa"/>
                  <w:shd w:val="clear" w:color="auto" w:fill="auto"/>
                  <w:noWrap/>
                  <w:vAlign w:val="center"/>
                </w:tcPr>
                <w:p w14:paraId="2240A4C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1,664.61</w:t>
                  </w:r>
                </w:p>
              </w:tc>
              <w:tc>
                <w:tcPr>
                  <w:tcW w:w="3450" w:type="dxa"/>
                  <w:shd w:val="clear" w:color="auto" w:fill="auto"/>
                  <w:noWrap/>
                  <w:vAlign w:val="center"/>
                </w:tcPr>
                <w:p w14:paraId="1598240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353.13</w:t>
                  </w:r>
                </w:p>
              </w:tc>
              <w:tc>
                <w:tcPr>
                  <w:tcW w:w="3367" w:type="dxa"/>
                  <w:shd w:val="clear" w:color="auto" w:fill="auto"/>
                  <w:noWrap/>
                  <w:vAlign w:val="center"/>
                </w:tcPr>
                <w:p w14:paraId="05CFECC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1,311.48</w:t>
                  </w:r>
                </w:p>
              </w:tc>
            </w:tr>
            <w:tr w14:paraId="14A7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4508A27">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20106</w:t>
                  </w:r>
                </w:p>
              </w:tc>
              <w:tc>
                <w:tcPr>
                  <w:tcW w:w="3943" w:type="dxa"/>
                  <w:shd w:val="clear" w:color="auto" w:fill="auto"/>
                  <w:noWrap/>
                  <w:vAlign w:val="center"/>
                </w:tcPr>
                <w:p w14:paraId="30850E48">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财政事务</w:t>
                  </w:r>
                </w:p>
              </w:tc>
              <w:tc>
                <w:tcPr>
                  <w:tcW w:w="2850" w:type="dxa"/>
                  <w:shd w:val="clear" w:color="auto" w:fill="auto"/>
                  <w:noWrap/>
                  <w:vAlign w:val="center"/>
                </w:tcPr>
                <w:p w14:paraId="61BCB35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5.00</w:t>
                  </w:r>
                </w:p>
              </w:tc>
              <w:tc>
                <w:tcPr>
                  <w:tcW w:w="3450" w:type="dxa"/>
                  <w:shd w:val="clear" w:color="auto" w:fill="auto"/>
                  <w:noWrap/>
                  <w:vAlign w:val="center"/>
                </w:tcPr>
                <w:p w14:paraId="5E72D17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1A0D5BF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5.00</w:t>
                  </w:r>
                </w:p>
              </w:tc>
            </w:tr>
            <w:tr w14:paraId="44DA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21CD477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2010699</w:t>
                  </w:r>
                </w:p>
              </w:tc>
              <w:tc>
                <w:tcPr>
                  <w:tcW w:w="3943" w:type="dxa"/>
                  <w:shd w:val="clear" w:color="auto" w:fill="auto"/>
                  <w:noWrap/>
                  <w:vAlign w:val="center"/>
                </w:tcPr>
                <w:p w14:paraId="0C46DAE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其他财政事务支出</w:t>
                  </w:r>
                </w:p>
              </w:tc>
              <w:tc>
                <w:tcPr>
                  <w:tcW w:w="2850" w:type="dxa"/>
                  <w:shd w:val="clear" w:color="auto" w:fill="auto"/>
                  <w:noWrap/>
                  <w:vAlign w:val="center"/>
                </w:tcPr>
                <w:p w14:paraId="729F2E5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5.00</w:t>
                  </w:r>
                </w:p>
              </w:tc>
              <w:tc>
                <w:tcPr>
                  <w:tcW w:w="3450" w:type="dxa"/>
                  <w:shd w:val="clear" w:color="auto" w:fill="auto"/>
                  <w:noWrap/>
                  <w:vAlign w:val="center"/>
                </w:tcPr>
                <w:p w14:paraId="34CB151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1199FB9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5.00</w:t>
                  </w:r>
                </w:p>
              </w:tc>
            </w:tr>
            <w:tr w14:paraId="057B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3" w:type="dxa"/>
                  <w:shd w:val="clear" w:color="auto" w:fill="auto"/>
                  <w:noWrap/>
                  <w:vAlign w:val="center"/>
                </w:tcPr>
                <w:p w14:paraId="0C84696B">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20113</w:t>
                  </w:r>
                </w:p>
              </w:tc>
              <w:tc>
                <w:tcPr>
                  <w:tcW w:w="3943" w:type="dxa"/>
                  <w:shd w:val="clear" w:color="auto" w:fill="auto"/>
                  <w:noWrap/>
                  <w:vAlign w:val="center"/>
                </w:tcPr>
                <w:p w14:paraId="1D72B4B9">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商贸事务</w:t>
                  </w:r>
                </w:p>
              </w:tc>
              <w:tc>
                <w:tcPr>
                  <w:tcW w:w="2850" w:type="dxa"/>
                  <w:shd w:val="clear" w:color="auto" w:fill="auto"/>
                  <w:noWrap/>
                  <w:vAlign w:val="center"/>
                </w:tcPr>
                <w:p w14:paraId="5FF31E8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17.55</w:t>
                  </w:r>
                </w:p>
              </w:tc>
              <w:tc>
                <w:tcPr>
                  <w:tcW w:w="3450" w:type="dxa"/>
                  <w:shd w:val="clear" w:color="auto" w:fill="auto"/>
                  <w:noWrap/>
                  <w:vAlign w:val="center"/>
                </w:tcPr>
                <w:p w14:paraId="50B2D0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17.55</w:t>
                  </w:r>
                </w:p>
              </w:tc>
              <w:tc>
                <w:tcPr>
                  <w:tcW w:w="3367" w:type="dxa"/>
                  <w:shd w:val="clear" w:color="auto" w:fill="auto"/>
                  <w:noWrap/>
                  <w:vAlign w:val="center"/>
                </w:tcPr>
                <w:p w14:paraId="586AA83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1DC5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05100E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2011301</w:t>
                  </w:r>
                </w:p>
              </w:tc>
              <w:tc>
                <w:tcPr>
                  <w:tcW w:w="3943" w:type="dxa"/>
                  <w:shd w:val="clear" w:color="auto" w:fill="auto"/>
                  <w:noWrap/>
                  <w:vAlign w:val="center"/>
                </w:tcPr>
                <w:p w14:paraId="44E1A42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行政运行</w:t>
                  </w:r>
                </w:p>
              </w:tc>
              <w:tc>
                <w:tcPr>
                  <w:tcW w:w="2850" w:type="dxa"/>
                  <w:shd w:val="clear" w:color="auto" w:fill="auto"/>
                  <w:noWrap/>
                  <w:vAlign w:val="center"/>
                </w:tcPr>
                <w:p w14:paraId="7FD9DB8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17.55</w:t>
                  </w:r>
                </w:p>
              </w:tc>
              <w:tc>
                <w:tcPr>
                  <w:tcW w:w="3450" w:type="dxa"/>
                  <w:shd w:val="clear" w:color="auto" w:fill="auto"/>
                  <w:noWrap/>
                  <w:vAlign w:val="center"/>
                </w:tcPr>
                <w:p w14:paraId="394C0D8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17.55</w:t>
                  </w:r>
                </w:p>
              </w:tc>
              <w:tc>
                <w:tcPr>
                  <w:tcW w:w="3367" w:type="dxa"/>
                  <w:shd w:val="clear" w:color="auto" w:fill="auto"/>
                  <w:noWrap/>
                  <w:vAlign w:val="center"/>
                </w:tcPr>
                <w:p w14:paraId="7304354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600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259DE558">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20128</w:t>
                  </w:r>
                </w:p>
              </w:tc>
              <w:tc>
                <w:tcPr>
                  <w:tcW w:w="3943" w:type="dxa"/>
                  <w:shd w:val="clear" w:color="auto" w:fill="auto"/>
                  <w:noWrap/>
                  <w:vAlign w:val="center"/>
                </w:tcPr>
                <w:p w14:paraId="5909DBD5">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民主党派及工商联事务</w:t>
                  </w:r>
                </w:p>
              </w:tc>
              <w:tc>
                <w:tcPr>
                  <w:tcW w:w="2850" w:type="dxa"/>
                  <w:shd w:val="clear" w:color="auto" w:fill="auto"/>
                  <w:noWrap/>
                  <w:vAlign w:val="center"/>
                </w:tcPr>
                <w:p w14:paraId="286E3C7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4.17</w:t>
                  </w:r>
                </w:p>
              </w:tc>
              <w:tc>
                <w:tcPr>
                  <w:tcW w:w="3450" w:type="dxa"/>
                  <w:shd w:val="clear" w:color="auto" w:fill="auto"/>
                  <w:noWrap/>
                  <w:vAlign w:val="center"/>
                </w:tcPr>
                <w:p w14:paraId="641F8D8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4.17</w:t>
                  </w:r>
                </w:p>
              </w:tc>
              <w:tc>
                <w:tcPr>
                  <w:tcW w:w="3367" w:type="dxa"/>
                  <w:shd w:val="clear" w:color="auto" w:fill="auto"/>
                  <w:noWrap/>
                  <w:vAlign w:val="center"/>
                </w:tcPr>
                <w:p w14:paraId="0A6D4F8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4DB8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AAACA1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2012899</w:t>
                  </w:r>
                </w:p>
              </w:tc>
              <w:tc>
                <w:tcPr>
                  <w:tcW w:w="3943" w:type="dxa"/>
                  <w:shd w:val="clear" w:color="auto" w:fill="auto"/>
                  <w:noWrap/>
                  <w:vAlign w:val="center"/>
                </w:tcPr>
                <w:p w14:paraId="453327A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其他民主党派及工商联事务支出</w:t>
                  </w:r>
                </w:p>
              </w:tc>
              <w:tc>
                <w:tcPr>
                  <w:tcW w:w="2850" w:type="dxa"/>
                  <w:shd w:val="clear" w:color="auto" w:fill="auto"/>
                  <w:noWrap/>
                  <w:vAlign w:val="center"/>
                </w:tcPr>
                <w:p w14:paraId="454C384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4.17</w:t>
                  </w:r>
                </w:p>
              </w:tc>
              <w:tc>
                <w:tcPr>
                  <w:tcW w:w="3450" w:type="dxa"/>
                  <w:shd w:val="clear" w:color="auto" w:fill="auto"/>
                  <w:noWrap/>
                  <w:vAlign w:val="center"/>
                </w:tcPr>
                <w:p w14:paraId="6734EA2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4.17</w:t>
                  </w:r>
                </w:p>
              </w:tc>
              <w:tc>
                <w:tcPr>
                  <w:tcW w:w="3367" w:type="dxa"/>
                  <w:shd w:val="clear" w:color="auto" w:fill="auto"/>
                  <w:noWrap/>
                  <w:vAlign w:val="center"/>
                </w:tcPr>
                <w:p w14:paraId="244CB9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0022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7E14F34">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20131</w:t>
                  </w:r>
                </w:p>
              </w:tc>
              <w:tc>
                <w:tcPr>
                  <w:tcW w:w="3943" w:type="dxa"/>
                  <w:shd w:val="clear" w:color="auto" w:fill="auto"/>
                  <w:noWrap/>
                  <w:vAlign w:val="center"/>
                </w:tcPr>
                <w:p w14:paraId="4D81FAB9">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党委办公厅（室）及相关机构事务</w:t>
                  </w:r>
                </w:p>
              </w:tc>
              <w:tc>
                <w:tcPr>
                  <w:tcW w:w="2850" w:type="dxa"/>
                  <w:shd w:val="clear" w:color="auto" w:fill="auto"/>
                  <w:noWrap/>
                  <w:vAlign w:val="center"/>
                </w:tcPr>
                <w:p w14:paraId="216ECAD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371.33</w:t>
                  </w:r>
                </w:p>
              </w:tc>
              <w:tc>
                <w:tcPr>
                  <w:tcW w:w="3450" w:type="dxa"/>
                  <w:shd w:val="clear" w:color="auto" w:fill="auto"/>
                  <w:noWrap/>
                  <w:vAlign w:val="center"/>
                </w:tcPr>
                <w:p w14:paraId="2C20FE6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135.39</w:t>
                  </w:r>
                </w:p>
              </w:tc>
              <w:tc>
                <w:tcPr>
                  <w:tcW w:w="3367" w:type="dxa"/>
                  <w:shd w:val="clear" w:color="auto" w:fill="auto"/>
                  <w:noWrap/>
                  <w:vAlign w:val="center"/>
                </w:tcPr>
                <w:p w14:paraId="38A38A6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235.94</w:t>
                  </w:r>
                </w:p>
              </w:tc>
            </w:tr>
            <w:tr w14:paraId="42E5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7B46C7B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2013199</w:t>
                  </w:r>
                </w:p>
              </w:tc>
              <w:tc>
                <w:tcPr>
                  <w:tcW w:w="3943" w:type="dxa"/>
                  <w:shd w:val="clear" w:color="auto" w:fill="auto"/>
                  <w:noWrap/>
                  <w:vAlign w:val="center"/>
                </w:tcPr>
                <w:p w14:paraId="7B1C041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其他党委办公厅（室）及相关机构事务支出</w:t>
                  </w:r>
                </w:p>
              </w:tc>
              <w:tc>
                <w:tcPr>
                  <w:tcW w:w="2850" w:type="dxa"/>
                  <w:shd w:val="clear" w:color="auto" w:fill="auto"/>
                  <w:noWrap/>
                  <w:vAlign w:val="center"/>
                </w:tcPr>
                <w:p w14:paraId="1B6A0F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371.33</w:t>
                  </w:r>
                </w:p>
              </w:tc>
              <w:tc>
                <w:tcPr>
                  <w:tcW w:w="3450" w:type="dxa"/>
                  <w:shd w:val="clear" w:color="auto" w:fill="auto"/>
                  <w:noWrap/>
                  <w:vAlign w:val="center"/>
                </w:tcPr>
                <w:p w14:paraId="03109FB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135.39</w:t>
                  </w:r>
                </w:p>
              </w:tc>
              <w:tc>
                <w:tcPr>
                  <w:tcW w:w="3367" w:type="dxa"/>
                  <w:shd w:val="clear" w:color="auto" w:fill="auto"/>
                  <w:noWrap/>
                  <w:vAlign w:val="center"/>
                </w:tcPr>
                <w:p w14:paraId="7FBC11C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235.94</w:t>
                  </w:r>
                </w:p>
              </w:tc>
            </w:tr>
            <w:tr w14:paraId="1C2E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E72A868">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20132</w:t>
                  </w:r>
                </w:p>
              </w:tc>
              <w:tc>
                <w:tcPr>
                  <w:tcW w:w="3943" w:type="dxa"/>
                  <w:shd w:val="clear" w:color="auto" w:fill="auto"/>
                  <w:noWrap/>
                  <w:vAlign w:val="center"/>
                </w:tcPr>
                <w:p w14:paraId="041935F7">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组织事务</w:t>
                  </w:r>
                </w:p>
              </w:tc>
              <w:tc>
                <w:tcPr>
                  <w:tcW w:w="2850" w:type="dxa"/>
                  <w:shd w:val="clear" w:color="auto" w:fill="auto"/>
                  <w:noWrap/>
                  <w:vAlign w:val="center"/>
                </w:tcPr>
                <w:p w14:paraId="166F52F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3.20</w:t>
                  </w:r>
                </w:p>
              </w:tc>
              <w:tc>
                <w:tcPr>
                  <w:tcW w:w="3450" w:type="dxa"/>
                  <w:shd w:val="clear" w:color="auto" w:fill="auto"/>
                  <w:noWrap/>
                  <w:vAlign w:val="center"/>
                </w:tcPr>
                <w:p w14:paraId="69A7A1C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3.20</w:t>
                  </w:r>
                </w:p>
              </w:tc>
              <w:tc>
                <w:tcPr>
                  <w:tcW w:w="3367" w:type="dxa"/>
                  <w:shd w:val="clear" w:color="auto" w:fill="auto"/>
                  <w:noWrap/>
                  <w:vAlign w:val="center"/>
                </w:tcPr>
                <w:p w14:paraId="0F4B668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723E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1112DE8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2013299</w:t>
                  </w:r>
                </w:p>
              </w:tc>
              <w:tc>
                <w:tcPr>
                  <w:tcW w:w="3943" w:type="dxa"/>
                  <w:shd w:val="clear" w:color="auto" w:fill="auto"/>
                  <w:noWrap/>
                  <w:vAlign w:val="center"/>
                </w:tcPr>
                <w:p w14:paraId="7648D00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其他组织事务支出</w:t>
                  </w:r>
                </w:p>
              </w:tc>
              <w:tc>
                <w:tcPr>
                  <w:tcW w:w="2850" w:type="dxa"/>
                  <w:shd w:val="clear" w:color="auto" w:fill="auto"/>
                  <w:noWrap/>
                  <w:vAlign w:val="center"/>
                </w:tcPr>
                <w:p w14:paraId="2E6D92F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3.20</w:t>
                  </w:r>
                </w:p>
              </w:tc>
              <w:tc>
                <w:tcPr>
                  <w:tcW w:w="3450" w:type="dxa"/>
                  <w:shd w:val="clear" w:color="auto" w:fill="auto"/>
                  <w:noWrap/>
                  <w:vAlign w:val="center"/>
                </w:tcPr>
                <w:p w14:paraId="31C308C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3.20</w:t>
                  </w:r>
                </w:p>
              </w:tc>
              <w:tc>
                <w:tcPr>
                  <w:tcW w:w="3367" w:type="dxa"/>
                  <w:shd w:val="clear" w:color="auto" w:fill="auto"/>
                  <w:noWrap/>
                  <w:vAlign w:val="center"/>
                </w:tcPr>
                <w:p w14:paraId="636FDED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10E1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5B0BFD5">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20199</w:t>
                  </w:r>
                </w:p>
              </w:tc>
              <w:tc>
                <w:tcPr>
                  <w:tcW w:w="3943" w:type="dxa"/>
                  <w:shd w:val="clear" w:color="auto" w:fill="auto"/>
                  <w:noWrap/>
                  <w:vAlign w:val="center"/>
                </w:tcPr>
                <w:p w14:paraId="5CA96294">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其他一般公共服务支出</w:t>
                  </w:r>
                </w:p>
              </w:tc>
              <w:tc>
                <w:tcPr>
                  <w:tcW w:w="2850" w:type="dxa"/>
                  <w:shd w:val="clear" w:color="auto" w:fill="auto"/>
                  <w:noWrap/>
                  <w:vAlign w:val="center"/>
                </w:tcPr>
                <w:p w14:paraId="2C980A2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1,055.98</w:t>
                  </w:r>
                </w:p>
              </w:tc>
              <w:tc>
                <w:tcPr>
                  <w:tcW w:w="3450" w:type="dxa"/>
                  <w:shd w:val="clear" w:color="auto" w:fill="auto"/>
                  <w:noWrap/>
                  <w:vAlign w:val="center"/>
                </w:tcPr>
                <w:p w14:paraId="1F1CF80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660.24</w:t>
                  </w:r>
                </w:p>
              </w:tc>
              <w:tc>
                <w:tcPr>
                  <w:tcW w:w="3367" w:type="dxa"/>
                  <w:shd w:val="clear" w:color="auto" w:fill="auto"/>
                  <w:noWrap/>
                  <w:vAlign w:val="center"/>
                </w:tcPr>
                <w:p w14:paraId="6C0B257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395.73</w:t>
                  </w:r>
                </w:p>
              </w:tc>
            </w:tr>
            <w:tr w14:paraId="549C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BB6C8C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2019999</w:t>
                  </w:r>
                </w:p>
              </w:tc>
              <w:tc>
                <w:tcPr>
                  <w:tcW w:w="3943" w:type="dxa"/>
                  <w:shd w:val="clear" w:color="auto" w:fill="auto"/>
                  <w:noWrap/>
                  <w:vAlign w:val="center"/>
                </w:tcPr>
                <w:p w14:paraId="1D4F536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其他一般公共服务支出</w:t>
                  </w:r>
                </w:p>
              </w:tc>
              <w:tc>
                <w:tcPr>
                  <w:tcW w:w="2850" w:type="dxa"/>
                  <w:shd w:val="clear" w:color="auto" w:fill="auto"/>
                  <w:noWrap/>
                  <w:vAlign w:val="center"/>
                </w:tcPr>
                <w:p w14:paraId="46919AC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1,055.98</w:t>
                  </w:r>
                </w:p>
              </w:tc>
              <w:tc>
                <w:tcPr>
                  <w:tcW w:w="3450" w:type="dxa"/>
                  <w:shd w:val="clear" w:color="auto" w:fill="auto"/>
                  <w:noWrap/>
                  <w:vAlign w:val="center"/>
                </w:tcPr>
                <w:p w14:paraId="0446350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660.24</w:t>
                  </w:r>
                </w:p>
              </w:tc>
              <w:tc>
                <w:tcPr>
                  <w:tcW w:w="3367" w:type="dxa"/>
                  <w:shd w:val="clear" w:color="auto" w:fill="auto"/>
                  <w:noWrap/>
                  <w:vAlign w:val="center"/>
                </w:tcPr>
                <w:p w14:paraId="35E8052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395.73</w:t>
                  </w:r>
                </w:p>
              </w:tc>
            </w:tr>
            <w:tr w14:paraId="582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A4F4E1D">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205</w:t>
                  </w:r>
                </w:p>
              </w:tc>
              <w:tc>
                <w:tcPr>
                  <w:tcW w:w="3943" w:type="dxa"/>
                  <w:shd w:val="clear" w:color="auto" w:fill="auto"/>
                  <w:noWrap/>
                  <w:vAlign w:val="center"/>
                </w:tcPr>
                <w:p w14:paraId="6AA9F6D5">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教育支出</w:t>
                  </w:r>
                </w:p>
              </w:tc>
              <w:tc>
                <w:tcPr>
                  <w:tcW w:w="2850" w:type="dxa"/>
                  <w:shd w:val="clear" w:color="auto" w:fill="auto"/>
                  <w:noWrap/>
                  <w:vAlign w:val="center"/>
                </w:tcPr>
                <w:p w14:paraId="620EB7D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450" w:type="dxa"/>
                  <w:shd w:val="clear" w:color="auto" w:fill="auto"/>
                  <w:noWrap/>
                  <w:vAlign w:val="center"/>
                </w:tcPr>
                <w:p w14:paraId="4EC0F72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367" w:type="dxa"/>
                  <w:shd w:val="clear" w:color="auto" w:fill="auto"/>
                  <w:noWrap/>
                  <w:vAlign w:val="center"/>
                </w:tcPr>
                <w:p w14:paraId="319D1DD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18F6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D001AB3">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20599</w:t>
                  </w:r>
                </w:p>
              </w:tc>
              <w:tc>
                <w:tcPr>
                  <w:tcW w:w="3943" w:type="dxa"/>
                  <w:shd w:val="clear" w:color="auto" w:fill="auto"/>
                  <w:noWrap/>
                  <w:vAlign w:val="center"/>
                </w:tcPr>
                <w:p w14:paraId="11BE6550">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其他教育支出</w:t>
                  </w:r>
                </w:p>
              </w:tc>
              <w:tc>
                <w:tcPr>
                  <w:tcW w:w="2850" w:type="dxa"/>
                  <w:shd w:val="clear" w:color="auto" w:fill="auto"/>
                  <w:noWrap/>
                  <w:vAlign w:val="center"/>
                </w:tcPr>
                <w:p w14:paraId="2090058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450" w:type="dxa"/>
                  <w:shd w:val="clear" w:color="auto" w:fill="auto"/>
                  <w:noWrap/>
                  <w:vAlign w:val="center"/>
                </w:tcPr>
                <w:p w14:paraId="786B6F9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367" w:type="dxa"/>
                  <w:shd w:val="clear" w:color="auto" w:fill="auto"/>
                  <w:noWrap/>
                  <w:vAlign w:val="center"/>
                </w:tcPr>
                <w:p w14:paraId="292796C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06C4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1D6AE02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2059999</w:t>
                  </w:r>
                </w:p>
              </w:tc>
              <w:tc>
                <w:tcPr>
                  <w:tcW w:w="3943" w:type="dxa"/>
                  <w:shd w:val="clear" w:color="auto" w:fill="auto"/>
                  <w:noWrap/>
                  <w:vAlign w:val="center"/>
                </w:tcPr>
                <w:p w14:paraId="5972895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其他教育支出</w:t>
                  </w:r>
                </w:p>
              </w:tc>
              <w:tc>
                <w:tcPr>
                  <w:tcW w:w="2850" w:type="dxa"/>
                  <w:shd w:val="clear" w:color="auto" w:fill="auto"/>
                  <w:noWrap/>
                  <w:vAlign w:val="center"/>
                </w:tcPr>
                <w:p w14:paraId="656F15A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450" w:type="dxa"/>
                  <w:shd w:val="clear" w:color="auto" w:fill="auto"/>
                  <w:noWrap/>
                  <w:vAlign w:val="center"/>
                </w:tcPr>
                <w:p w14:paraId="66356E2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2.00</w:t>
                  </w:r>
                </w:p>
              </w:tc>
              <w:tc>
                <w:tcPr>
                  <w:tcW w:w="3367" w:type="dxa"/>
                  <w:shd w:val="clear" w:color="auto" w:fill="auto"/>
                  <w:noWrap/>
                  <w:vAlign w:val="center"/>
                </w:tcPr>
                <w:p w14:paraId="2BBB5F7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1257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738A891D">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208</w:t>
                  </w:r>
                </w:p>
              </w:tc>
              <w:tc>
                <w:tcPr>
                  <w:tcW w:w="3943" w:type="dxa"/>
                  <w:shd w:val="clear" w:color="auto" w:fill="auto"/>
                  <w:noWrap/>
                  <w:vAlign w:val="center"/>
                </w:tcPr>
                <w:p w14:paraId="5E856442">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社会保障和就业支出</w:t>
                  </w:r>
                </w:p>
              </w:tc>
              <w:tc>
                <w:tcPr>
                  <w:tcW w:w="2850" w:type="dxa"/>
                  <w:shd w:val="clear" w:color="auto" w:fill="auto"/>
                  <w:noWrap/>
                  <w:vAlign w:val="center"/>
                </w:tcPr>
                <w:p w14:paraId="491862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194.17</w:t>
                  </w:r>
                </w:p>
              </w:tc>
              <w:tc>
                <w:tcPr>
                  <w:tcW w:w="3450" w:type="dxa"/>
                  <w:shd w:val="clear" w:color="auto" w:fill="auto"/>
                  <w:noWrap/>
                  <w:vAlign w:val="center"/>
                </w:tcPr>
                <w:p w14:paraId="35D0FAA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194.17</w:t>
                  </w:r>
                </w:p>
              </w:tc>
              <w:tc>
                <w:tcPr>
                  <w:tcW w:w="3367" w:type="dxa"/>
                  <w:shd w:val="clear" w:color="auto" w:fill="auto"/>
                  <w:noWrap/>
                  <w:vAlign w:val="center"/>
                </w:tcPr>
                <w:p w14:paraId="28520F3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43F3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6E581422">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20805</w:t>
                  </w:r>
                </w:p>
              </w:tc>
              <w:tc>
                <w:tcPr>
                  <w:tcW w:w="3943" w:type="dxa"/>
                  <w:shd w:val="clear" w:color="auto" w:fill="auto"/>
                  <w:noWrap/>
                  <w:vAlign w:val="center"/>
                </w:tcPr>
                <w:p w14:paraId="3907BD75">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行政事业单位养老支出</w:t>
                  </w:r>
                </w:p>
              </w:tc>
              <w:tc>
                <w:tcPr>
                  <w:tcW w:w="2850" w:type="dxa"/>
                  <w:shd w:val="clear" w:color="auto" w:fill="auto"/>
                  <w:noWrap/>
                  <w:vAlign w:val="center"/>
                </w:tcPr>
                <w:p w14:paraId="302887D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194.17</w:t>
                  </w:r>
                </w:p>
              </w:tc>
              <w:tc>
                <w:tcPr>
                  <w:tcW w:w="3450" w:type="dxa"/>
                  <w:shd w:val="clear" w:color="auto" w:fill="auto"/>
                  <w:noWrap/>
                  <w:vAlign w:val="center"/>
                </w:tcPr>
                <w:p w14:paraId="5558741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194.17</w:t>
                  </w:r>
                </w:p>
              </w:tc>
              <w:tc>
                <w:tcPr>
                  <w:tcW w:w="3367" w:type="dxa"/>
                  <w:shd w:val="clear" w:color="auto" w:fill="auto"/>
                  <w:noWrap/>
                  <w:vAlign w:val="center"/>
                </w:tcPr>
                <w:p w14:paraId="4AB94A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6A32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5A0428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2080505</w:t>
                  </w:r>
                </w:p>
              </w:tc>
              <w:tc>
                <w:tcPr>
                  <w:tcW w:w="3943" w:type="dxa"/>
                  <w:shd w:val="clear" w:color="auto" w:fill="auto"/>
                  <w:noWrap/>
                  <w:vAlign w:val="center"/>
                </w:tcPr>
                <w:p w14:paraId="5717049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机关事业单位基本养老保险缴费支出</w:t>
                  </w:r>
                </w:p>
              </w:tc>
              <w:tc>
                <w:tcPr>
                  <w:tcW w:w="2850" w:type="dxa"/>
                  <w:shd w:val="clear" w:color="auto" w:fill="auto"/>
                  <w:noWrap/>
                  <w:vAlign w:val="center"/>
                </w:tcPr>
                <w:p w14:paraId="5ED4021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78.67</w:t>
                  </w:r>
                </w:p>
              </w:tc>
              <w:tc>
                <w:tcPr>
                  <w:tcW w:w="3450" w:type="dxa"/>
                  <w:shd w:val="clear" w:color="auto" w:fill="auto"/>
                  <w:noWrap/>
                  <w:vAlign w:val="center"/>
                </w:tcPr>
                <w:p w14:paraId="1125B3D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78.67</w:t>
                  </w:r>
                </w:p>
              </w:tc>
              <w:tc>
                <w:tcPr>
                  <w:tcW w:w="3367" w:type="dxa"/>
                  <w:shd w:val="clear" w:color="auto" w:fill="auto"/>
                  <w:noWrap/>
                  <w:vAlign w:val="center"/>
                </w:tcPr>
                <w:p w14:paraId="78569AC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65F4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47DC23C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2080599</w:t>
                  </w:r>
                </w:p>
              </w:tc>
              <w:tc>
                <w:tcPr>
                  <w:tcW w:w="3943" w:type="dxa"/>
                  <w:shd w:val="clear" w:color="auto" w:fill="auto"/>
                  <w:noWrap/>
                  <w:vAlign w:val="center"/>
                </w:tcPr>
                <w:p w14:paraId="316F20B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其他行政事业单位养老支出</w:t>
                  </w:r>
                </w:p>
              </w:tc>
              <w:tc>
                <w:tcPr>
                  <w:tcW w:w="2850" w:type="dxa"/>
                  <w:shd w:val="clear" w:color="auto" w:fill="auto"/>
                  <w:noWrap/>
                  <w:vAlign w:val="center"/>
                </w:tcPr>
                <w:p w14:paraId="1A0FBCC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115.50</w:t>
                  </w:r>
                </w:p>
              </w:tc>
              <w:tc>
                <w:tcPr>
                  <w:tcW w:w="3450" w:type="dxa"/>
                  <w:shd w:val="clear" w:color="auto" w:fill="auto"/>
                  <w:noWrap/>
                  <w:vAlign w:val="center"/>
                </w:tcPr>
                <w:p w14:paraId="125FD3D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115.50</w:t>
                  </w:r>
                </w:p>
              </w:tc>
              <w:tc>
                <w:tcPr>
                  <w:tcW w:w="3367" w:type="dxa"/>
                  <w:shd w:val="clear" w:color="auto" w:fill="auto"/>
                  <w:noWrap/>
                  <w:vAlign w:val="center"/>
                </w:tcPr>
                <w:p w14:paraId="507E358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7A90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355CA5AA">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210</w:t>
                  </w:r>
                </w:p>
              </w:tc>
              <w:tc>
                <w:tcPr>
                  <w:tcW w:w="3943" w:type="dxa"/>
                  <w:shd w:val="clear" w:color="auto" w:fill="auto"/>
                  <w:noWrap/>
                  <w:vAlign w:val="center"/>
                </w:tcPr>
                <w:p w14:paraId="63A21BA4">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卫生健康支出</w:t>
                  </w:r>
                </w:p>
              </w:tc>
              <w:tc>
                <w:tcPr>
                  <w:tcW w:w="2850" w:type="dxa"/>
                  <w:shd w:val="clear" w:color="auto" w:fill="auto"/>
                  <w:noWrap/>
                  <w:vAlign w:val="center"/>
                </w:tcPr>
                <w:p w14:paraId="48A1912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46.34</w:t>
                  </w:r>
                </w:p>
              </w:tc>
              <w:tc>
                <w:tcPr>
                  <w:tcW w:w="3450" w:type="dxa"/>
                  <w:shd w:val="clear" w:color="auto" w:fill="auto"/>
                  <w:noWrap/>
                  <w:vAlign w:val="center"/>
                </w:tcPr>
                <w:p w14:paraId="700D950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39.34</w:t>
                  </w:r>
                </w:p>
              </w:tc>
              <w:tc>
                <w:tcPr>
                  <w:tcW w:w="3367" w:type="dxa"/>
                  <w:shd w:val="clear" w:color="auto" w:fill="auto"/>
                  <w:noWrap/>
                  <w:vAlign w:val="center"/>
                </w:tcPr>
                <w:p w14:paraId="05D3A53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7.00</w:t>
                  </w:r>
                </w:p>
              </w:tc>
            </w:tr>
            <w:tr w14:paraId="512E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69670ED2">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21004</w:t>
                  </w:r>
                </w:p>
              </w:tc>
              <w:tc>
                <w:tcPr>
                  <w:tcW w:w="3943" w:type="dxa"/>
                  <w:shd w:val="clear" w:color="auto" w:fill="auto"/>
                  <w:noWrap/>
                  <w:vAlign w:val="center"/>
                </w:tcPr>
                <w:p w14:paraId="4AE58A95">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公共卫生</w:t>
                  </w:r>
                </w:p>
              </w:tc>
              <w:tc>
                <w:tcPr>
                  <w:tcW w:w="2850" w:type="dxa"/>
                  <w:shd w:val="clear" w:color="auto" w:fill="auto"/>
                  <w:noWrap/>
                  <w:vAlign w:val="center"/>
                </w:tcPr>
                <w:p w14:paraId="7D46FC5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7.00</w:t>
                  </w:r>
                </w:p>
              </w:tc>
              <w:tc>
                <w:tcPr>
                  <w:tcW w:w="3450" w:type="dxa"/>
                  <w:shd w:val="clear" w:color="auto" w:fill="auto"/>
                  <w:noWrap/>
                  <w:vAlign w:val="center"/>
                </w:tcPr>
                <w:p w14:paraId="716E1B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373F1EC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7.00</w:t>
                  </w:r>
                </w:p>
              </w:tc>
            </w:tr>
            <w:tr w14:paraId="411A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059CAD7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2100410</w:t>
                  </w:r>
                </w:p>
              </w:tc>
              <w:tc>
                <w:tcPr>
                  <w:tcW w:w="3943" w:type="dxa"/>
                  <w:shd w:val="clear" w:color="auto" w:fill="auto"/>
                  <w:noWrap/>
                  <w:vAlign w:val="center"/>
                </w:tcPr>
                <w:p w14:paraId="50940CB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突发公共卫生事件应急处理</w:t>
                  </w:r>
                </w:p>
              </w:tc>
              <w:tc>
                <w:tcPr>
                  <w:tcW w:w="2850" w:type="dxa"/>
                  <w:shd w:val="clear" w:color="auto" w:fill="auto"/>
                  <w:noWrap/>
                  <w:vAlign w:val="center"/>
                </w:tcPr>
                <w:p w14:paraId="44AA680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7.00</w:t>
                  </w:r>
                </w:p>
              </w:tc>
              <w:tc>
                <w:tcPr>
                  <w:tcW w:w="3450" w:type="dxa"/>
                  <w:shd w:val="clear" w:color="auto" w:fill="auto"/>
                  <w:noWrap/>
                  <w:vAlign w:val="center"/>
                </w:tcPr>
                <w:p w14:paraId="00EDB1E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412CCE0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7.00</w:t>
                  </w:r>
                </w:p>
              </w:tc>
            </w:tr>
            <w:tr w14:paraId="36FC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7D65D8EB">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21011</w:t>
                  </w:r>
                </w:p>
              </w:tc>
              <w:tc>
                <w:tcPr>
                  <w:tcW w:w="3943" w:type="dxa"/>
                  <w:shd w:val="clear" w:color="auto" w:fill="auto"/>
                  <w:noWrap/>
                  <w:vAlign w:val="center"/>
                </w:tcPr>
                <w:p w14:paraId="6E7B7B7D">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行政事业单位医疗</w:t>
                  </w:r>
                </w:p>
              </w:tc>
              <w:tc>
                <w:tcPr>
                  <w:tcW w:w="2850" w:type="dxa"/>
                  <w:shd w:val="clear" w:color="auto" w:fill="auto"/>
                  <w:noWrap/>
                  <w:vAlign w:val="center"/>
                </w:tcPr>
                <w:p w14:paraId="21FCD6A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39.34</w:t>
                  </w:r>
                </w:p>
              </w:tc>
              <w:tc>
                <w:tcPr>
                  <w:tcW w:w="3450" w:type="dxa"/>
                  <w:shd w:val="clear" w:color="auto" w:fill="auto"/>
                  <w:noWrap/>
                  <w:vAlign w:val="center"/>
                </w:tcPr>
                <w:p w14:paraId="65F16E2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39.34</w:t>
                  </w:r>
                </w:p>
              </w:tc>
              <w:tc>
                <w:tcPr>
                  <w:tcW w:w="3367" w:type="dxa"/>
                  <w:shd w:val="clear" w:color="auto" w:fill="auto"/>
                  <w:noWrap/>
                  <w:vAlign w:val="center"/>
                </w:tcPr>
                <w:p w14:paraId="3CDDD67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4A83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3EADF37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2101101</w:t>
                  </w:r>
                </w:p>
              </w:tc>
              <w:tc>
                <w:tcPr>
                  <w:tcW w:w="3943" w:type="dxa"/>
                  <w:shd w:val="clear" w:color="auto" w:fill="auto"/>
                  <w:noWrap/>
                  <w:vAlign w:val="center"/>
                </w:tcPr>
                <w:p w14:paraId="308831F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行政单位医疗</w:t>
                  </w:r>
                </w:p>
              </w:tc>
              <w:tc>
                <w:tcPr>
                  <w:tcW w:w="2850" w:type="dxa"/>
                  <w:shd w:val="clear" w:color="auto" w:fill="auto"/>
                  <w:noWrap/>
                  <w:vAlign w:val="center"/>
                </w:tcPr>
                <w:p w14:paraId="14BF11B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35.44</w:t>
                  </w:r>
                </w:p>
              </w:tc>
              <w:tc>
                <w:tcPr>
                  <w:tcW w:w="3450" w:type="dxa"/>
                  <w:shd w:val="clear" w:color="auto" w:fill="auto"/>
                  <w:noWrap/>
                  <w:vAlign w:val="center"/>
                </w:tcPr>
                <w:p w14:paraId="67E52B2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35.44</w:t>
                  </w:r>
                </w:p>
              </w:tc>
              <w:tc>
                <w:tcPr>
                  <w:tcW w:w="3367" w:type="dxa"/>
                  <w:shd w:val="clear" w:color="auto" w:fill="auto"/>
                  <w:noWrap/>
                  <w:vAlign w:val="center"/>
                </w:tcPr>
                <w:p w14:paraId="16405AE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49C2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6E9810A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2101102</w:t>
                  </w:r>
                </w:p>
              </w:tc>
              <w:tc>
                <w:tcPr>
                  <w:tcW w:w="3943" w:type="dxa"/>
                  <w:shd w:val="clear" w:color="auto" w:fill="auto"/>
                  <w:noWrap/>
                  <w:vAlign w:val="center"/>
                </w:tcPr>
                <w:p w14:paraId="752CD4B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事业单位医疗</w:t>
                  </w:r>
                </w:p>
              </w:tc>
              <w:tc>
                <w:tcPr>
                  <w:tcW w:w="2850" w:type="dxa"/>
                  <w:shd w:val="clear" w:color="auto" w:fill="auto"/>
                  <w:noWrap/>
                  <w:vAlign w:val="center"/>
                </w:tcPr>
                <w:p w14:paraId="61A45C5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3.90</w:t>
                  </w:r>
                </w:p>
              </w:tc>
              <w:tc>
                <w:tcPr>
                  <w:tcW w:w="3450" w:type="dxa"/>
                  <w:shd w:val="clear" w:color="auto" w:fill="auto"/>
                  <w:noWrap/>
                  <w:vAlign w:val="center"/>
                </w:tcPr>
                <w:p w14:paraId="6D87C95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3.90</w:t>
                  </w:r>
                </w:p>
              </w:tc>
              <w:tc>
                <w:tcPr>
                  <w:tcW w:w="3367" w:type="dxa"/>
                  <w:shd w:val="clear" w:color="auto" w:fill="auto"/>
                  <w:noWrap/>
                  <w:vAlign w:val="center"/>
                </w:tcPr>
                <w:p w14:paraId="013E1E3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r>
            <w:tr w14:paraId="61C4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559DD11F">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211</w:t>
                  </w:r>
                </w:p>
              </w:tc>
              <w:tc>
                <w:tcPr>
                  <w:tcW w:w="3943" w:type="dxa"/>
                  <w:shd w:val="clear" w:color="auto" w:fill="auto"/>
                  <w:noWrap/>
                  <w:vAlign w:val="center"/>
                </w:tcPr>
                <w:p w14:paraId="5C3D2797">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节能环保支出</w:t>
                  </w:r>
                </w:p>
              </w:tc>
              <w:tc>
                <w:tcPr>
                  <w:tcW w:w="2850" w:type="dxa"/>
                  <w:shd w:val="clear" w:color="auto" w:fill="auto"/>
                  <w:noWrap/>
                  <w:vAlign w:val="center"/>
                </w:tcPr>
                <w:p w14:paraId="4729CB7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c>
                <w:tcPr>
                  <w:tcW w:w="3450" w:type="dxa"/>
                  <w:shd w:val="clear" w:color="auto" w:fill="auto"/>
                  <w:noWrap/>
                  <w:vAlign w:val="center"/>
                </w:tcPr>
                <w:p w14:paraId="07C638F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7944DBD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r>
            <w:tr w14:paraId="5BB7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5040501F">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21110</w:t>
                  </w:r>
                </w:p>
              </w:tc>
              <w:tc>
                <w:tcPr>
                  <w:tcW w:w="3943" w:type="dxa"/>
                  <w:shd w:val="clear" w:color="auto" w:fill="auto"/>
                  <w:noWrap/>
                  <w:vAlign w:val="center"/>
                </w:tcPr>
                <w:p w14:paraId="024455BA">
                  <w:pPr>
                    <w:keepNext w:val="0"/>
                    <w:keepLines w:val="0"/>
                    <w:pageBreakBefore w:val="0"/>
                    <w:widowControl/>
                    <w:kinsoku/>
                    <w:overflowPunct/>
                    <w:topLinePunct w:val="0"/>
                    <w:bidi w:val="0"/>
                    <w:snapToGrid/>
                    <w:spacing w:line="440" w:lineRule="exact"/>
                    <w:ind w:firstLine="643" w:firstLineChars="200"/>
                    <w:jc w:val="left"/>
                    <w:rPr>
                      <w:rFonts w:hint="eastAsia" w:ascii="仿宋" w:hAnsi="仿宋" w:eastAsia="仿宋" w:cs="Times New Roman"/>
                      <w:b/>
                      <w:bCs/>
                      <w:kern w:val="0"/>
                      <w:sz w:val="32"/>
                      <w:szCs w:val="20"/>
                      <w:highlight w:val="none"/>
                    </w:rPr>
                  </w:pPr>
                  <w:r>
                    <w:rPr>
                      <w:rFonts w:hint="eastAsia" w:ascii="仿宋" w:hAnsi="仿宋" w:eastAsia="仿宋" w:cs="Times New Roman"/>
                      <w:b/>
                      <w:bCs/>
                      <w:kern w:val="0"/>
                      <w:sz w:val="32"/>
                      <w:szCs w:val="20"/>
                      <w:highlight w:val="none"/>
                    </w:rPr>
                    <w:t>能源节约利用</w:t>
                  </w:r>
                </w:p>
              </w:tc>
              <w:tc>
                <w:tcPr>
                  <w:tcW w:w="2850" w:type="dxa"/>
                  <w:shd w:val="clear" w:color="auto" w:fill="auto"/>
                  <w:noWrap/>
                  <w:vAlign w:val="center"/>
                </w:tcPr>
                <w:p w14:paraId="702F37B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c>
                <w:tcPr>
                  <w:tcW w:w="3450" w:type="dxa"/>
                  <w:shd w:val="clear" w:color="auto" w:fill="auto"/>
                  <w:noWrap/>
                  <w:vAlign w:val="center"/>
                </w:tcPr>
                <w:p w14:paraId="3C3A379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53D1D29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r>
            <w:tr w14:paraId="3A92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453" w:type="dxa"/>
                  <w:shd w:val="clear" w:color="auto" w:fill="auto"/>
                  <w:noWrap/>
                  <w:vAlign w:val="center"/>
                </w:tcPr>
                <w:p w14:paraId="33CEB58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2111001</w:t>
                  </w:r>
                </w:p>
              </w:tc>
              <w:tc>
                <w:tcPr>
                  <w:tcW w:w="3943" w:type="dxa"/>
                  <w:shd w:val="clear" w:color="auto" w:fill="auto"/>
                  <w:noWrap/>
                  <w:vAlign w:val="center"/>
                </w:tcPr>
                <w:p w14:paraId="7F39A8B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Times New Roman"/>
                      <w:kern w:val="0"/>
                      <w:sz w:val="32"/>
                      <w:szCs w:val="20"/>
                      <w:highlight w:val="none"/>
                    </w:rPr>
                  </w:pPr>
                  <w:r>
                    <w:rPr>
                      <w:rFonts w:hint="eastAsia" w:ascii="仿宋" w:hAnsi="仿宋" w:eastAsia="仿宋" w:cs="Times New Roman"/>
                      <w:kern w:val="0"/>
                      <w:sz w:val="32"/>
                      <w:szCs w:val="20"/>
                      <w:highlight w:val="none"/>
                    </w:rPr>
                    <w:t xml:space="preserve">  能源节约利用</w:t>
                  </w:r>
                </w:p>
              </w:tc>
              <w:tc>
                <w:tcPr>
                  <w:tcW w:w="2850" w:type="dxa"/>
                  <w:shd w:val="clear" w:color="auto" w:fill="auto"/>
                  <w:noWrap/>
                  <w:vAlign w:val="center"/>
                </w:tcPr>
                <w:p w14:paraId="553A0EB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c>
                <w:tcPr>
                  <w:tcW w:w="3450" w:type="dxa"/>
                  <w:shd w:val="clear" w:color="auto" w:fill="auto"/>
                  <w:noWrap/>
                  <w:vAlign w:val="center"/>
                </w:tcPr>
                <w:p w14:paraId="1D5F45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0.00</w:t>
                  </w:r>
                </w:p>
              </w:tc>
              <w:tc>
                <w:tcPr>
                  <w:tcW w:w="3367" w:type="dxa"/>
                  <w:shd w:val="clear" w:color="auto" w:fill="auto"/>
                  <w:noWrap/>
                  <w:vAlign w:val="center"/>
                </w:tcPr>
                <w:p w14:paraId="146ACB6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Times New Roman"/>
                      <w:kern w:val="0"/>
                      <w:sz w:val="32"/>
                      <w:szCs w:val="21"/>
                      <w:highlight w:val="none"/>
                    </w:rPr>
                  </w:pPr>
                  <w:r>
                    <w:rPr>
                      <w:rFonts w:hint="eastAsia" w:ascii="仿宋" w:hAnsi="仿宋" w:eastAsia="仿宋" w:cs="Times New Roman"/>
                      <w:kern w:val="0"/>
                      <w:sz w:val="32"/>
                      <w:szCs w:val="21"/>
                      <w:highlight w:val="none"/>
                    </w:rPr>
                    <w:t>10.00</w:t>
                  </w:r>
                </w:p>
              </w:tc>
            </w:tr>
          </w:tbl>
          <w:p w14:paraId="16A5670B">
            <w:pPr>
              <w:keepNext w:val="0"/>
              <w:keepLines w:val="0"/>
              <w:pageBreakBefore w:val="0"/>
              <w:widowControl/>
              <w:kinsoku/>
              <w:overflowPunct/>
              <w:topLinePunct w:val="0"/>
              <w:bidi w:val="0"/>
              <w:snapToGrid/>
              <w:spacing w:line="440" w:lineRule="exact"/>
              <w:ind w:firstLine="640" w:firstLineChars="200"/>
              <w:jc w:val="left"/>
              <w:rPr>
                <w:rFonts w:ascii="Times New Roman" w:hAnsi="Times New Roman" w:eastAsia="仿宋" w:cs="Times New Roman"/>
                <w:kern w:val="0"/>
                <w:sz w:val="32"/>
                <w:szCs w:val="21"/>
                <w:highlight w:val="none"/>
              </w:rPr>
            </w:pPr>
            <w:r>
              <w:rPr>
                <w:rFonts w:ascii="仿宋" w:hAnsi="仿宋" w:eastAsia="仿宋" w:cs="Times New Roman"/>
                <w:kern w:val="0"/>
                <w:sz w:val="32"/>
                <w:szCs w:val="21"/>
                <w:highlight w:val="none"/>
              </w:rPr>
              <w:t>注：本表反映部门本年度一般公共预算财政拨款支出情况。</w:t>
            </w:r>
          </w:p>
        </w:tc>
      </w:tr>
      <w:tr w14:paraId="4C0E4333">
        <w:tblPrEx>
          <w:tblCellMar>
            <w:top w:w="0" w:type="dxa"/>
            <w:left w:w="108" w:type="dxa"/>
            <w:bottom w:w="0" w:type="dxa"/>
            <w:right w:w="108" w:type="dxa"/>
          </w:tblCellMar>
        </w:tblPrEx>
        <w:trPr>
          <w:trHeight w:val="645" w:hRule="atLeast"/>
          <w:jc w:val="center"/>
        </w:trPr>
        <w:tc>
          <w:tcPr>
            <w:tcW w:w="15176" w:type="dxa"/>
            <w:tcBorders>
              <w:top w:val="nil"/>
              <w:left w:val="nil"/>
              <w:bottom w:val="nil"/>
              <w:right w:val="nil"/>
            </w:tcBorders>
            <w:shd w:val="clear" w:color="auto" w:fill="auto"/>
            <w:vAlign w:val="center"/>
          </w:tcPr>
          <w:p w14:paraId="12F517B2">
            <w:pPr>
              <w:keepNext w:val="0"/>
              <w:keepLines w:val="0"/>
              <w:pageBreakBefore w:val="0"/>
              <w:widowControl/>
              <w:kinsoku/>
              <w:overflowPunct/>
              <w:topLinePunct w:val="0"/>
              <w:bidi w:val="0"/>
              <w:snapToGrid/>
              <w:spacing w:line="440" w:lineRule="exact"/>
              <w:ind w:firstLine="640" w:firstLineChars="200"/>
              <w:jc w:val="left"/>
              <w:rPr>
                <w:rFonts w:ascii="Times New Roman" w:hAnsi="Times New Roman" w:eastAsia="仿宋" w:cs="Times New Roman"/>
                <w:kern w:val="0"/>
                <w:sz w:val="32"/>
                <w:szCs w:val="21"/>
                <w:highlight w:val="none"/>
              </w:rPr>
            </w:pPr>
          </w:p>
        </w:tc>
      </w:tr>
    </w:tbl>
    <w:p w14:paraId="1AD2981F">
      <w:pPr>
        <w:keepNext w:val="0"/>
        <w:keepLines w:val="0"/>
        <w:pageBreakBefore w:val="0"/>
        <w:widowControl/>
        <w:kinsoku/>
        <w:overflowPunct/>
        <w:topLinePunct w:val="0"/>
        <w:bidi w:val="0"/>
        <w:snapToGrid/>
        <w:spacing w:line="440" w:lineRule="exact"/>
        <w:ind w:firstLine="640" w:firstLineChars="200"/>
        <w:jc w:val="left"/>
        <w:rPr>
          <w:rFonts w:ascii="Times New Roman" w:hAnsi="Times New Roman" w:eastAsia="仿宋" w:cs="Times New Roman"/>
          <w:bCs/>
          <w:kern w:val="0"/>
          <w:sz w:val="32"/>
          <w:szCs w:val="21"/>
          <w:highlight w:val="none"/>
        </w:rPr>
      </w:pPr>
    </w:p>
    <w:p w14:paraId="4D29B10D">
      <w:pPr>
        <w:keepNext w:val="0"/>
        <w:keepLines w:val="0"/>
        <w:pageBreakBefore w:val="0"/>
        <w:widowControl/>
        <w:kinsoku/>
        <w:overflowPunct/>
        <w:topLinePunct w:val="0"/>
        <w:bidi w:val="0"/>
        <w:snapToGrid/>
        <w:spacing w:line="440" w:lineRule="exact"/>
        <w:ind w:firstLine="640" w:firstLineChars="200"/>
        <w:jc w:val="left"/>
        <w:rPr>
          <w:rFonts w:ascii="Times New Roman" w:hAnsi="Times New Roman" w:eastAsia="仿宋" w:cs="Times New Roman"/>
          <w:bCs/>
          <w:kern w:val="0"/>
          <w:sz w:val="32"/>
          <w:szCs w:val="21"/>
          <w:highlight w:val="none"/>
        </w:rPr>
      </w:pPr>
      <w:r>
        <w:rPr>
          <w:rFonts w:ascii="Times New Roman" w:hAnsi="Times New Roman" w:eastAsia="仿宋" w:cs="Times New Roman"/>
          <w:bCs/>
          <w:kern w:val="0"/>
          <w:sz w:val="32"/>
          <w:szCs w:val="21"/>
          <w:highlight w:val="none"/>
        </w:rPr>
        <w:br w:type="page"/>
      </w:r>
    </w:p>
    <w:tbl>
      <w:tblPr>
        <w:tblStyle w:val="9"/>
        <w:tblW w:w="0" w:type="auto"/>
        <w:tblInd w:w="0" w:type="dxa"/>
        <w:tblLayout w:type="fixed"/>
        <w:tblCellMar>
          <w:top w:w="0" w:type="dxa"/>
          <w:left w:w="108" w:type="dxa"/>
          <w:bottom w:w="0" w:type="dxa"/>
          <w:right w:w="108" w:type="dxa"/>
        </w:tblCellMar>
      </w:tblPr>
      <w:tblGrid>
        <w:gridCol w:w="953"/>
        <w:gridCol w:w="236"/>
        <w:gridCol w:w="211"/>
        <w:gridCol w:w="1122"/>
        <w:gridCol w:w="1946"/>
        <w:gridCol w:w="217"/>
        <w:gridCol w:w="764"/>
        <w:gridCol w:w="1159"/>
        <w:gridCol w:w="301"/>
        <w:gridCol w:w="1895"/>
        <w:gridCol w:w="276"/>
        <w:gridCol w:w="542"/>
        <w:gridCol w:w="1160"/>
        <w:gridCol w:w="350"/>
        <w:gridCol w:w="2002"/>
        <w:gridCol w:w="1456"/>
        <w:gridCol w:w="678"/>
        <w:gridCol w:w="316"/>
      </w:tblGrid>
      <w:tr w14:paraId="39D58090">
        <w:tblPrEx>
          <w:tblCellMar>
            <w:top w:w="0" w:type="dxa"/>
            <w:left w:w="108" w:type="dxa"/>
            <w:bottom w:w="0" w:type="dxa"/>
            <w:right w:w="108" w:type="dxa"/>
          </w:tblCellMar>
        </w:tblPrEx>
        <w:trPr>
          <w:trHeight w:val="912" w:hRule="atLeast"/>
        </w:trPr>
        <w:tc>
          <w:tcPr>
            <w:tcW w:w="15584" w:type="dxa"/>
            <w:gridSpan w:val="18"/>
            <w:tcBorders>
              <w:top w:val="nil"/>
              <w:left w:val="nil"/>
              <w:bottom w:val="nil"/>
              <w:right w:val="nil"/>
            </w:tcBorders>
            <w:shd w:val="clear" w:color="auto" w:fill="auto"/>
            <w:noWrap/>
            <w:vAlign w:val="center"/>
          </w:tcPr>
          <w:p w14:paraId="2C72A5CB">
            <w:pPr>
              <w:keepNext w:val="0"/>
              <w:keepLines w:val="0"/>
              <w:pageBreakBefore w:val="0"/>
              <w:widowControl/>
              <w:kinsoku/>
              <w:overflowPunct/>
              <w:topLinePunct w:val="0"/>
              <w:bidi w:val="0"/>
              <w:snapToGrid/>
              <w:spacing w:line="440" w:lineRule="exact"/>
              <w:ind w:firstLine="643" w:firstLineChars="200"/>
              <w:jc w:val="center"/>
              <w:rPr>
                <w:rFonts w:hint="eastAsia" w:ascii="仿宋" w:hAnsi="仿宋" w:eastAsia="仿宋" w:cs="宋体"/>
                <w:b/>
                <w:bCs/>
                <w:color w:val="000000"/>
                <w:kern w:val="0"/>
                <w:sz w:val="32"/>
                <w:szCs w:val="24"/>
                <w:highlight w:val="none"/>
              </w:rPr>
            </w:pPr>
            <w:bookmarkStart w:id="2" w:name="RANGE!A1:I34"/>
            <w:r>
              <w:rPr>
                <w:rFonts w:hint="eastAsia" w:ascii="仿宋" w:hAnsi="仿宋" w:eastAsia="仿宋" w:cs="宋体"/>
                <w:b/>
                <w:bCs/>
                <w:color w:val="000000"/>
                <w:kern w:val="0"/>
                <w:sz w:val="32"/>
                <w:szCs w:val="24"/>
                <w:highlight w:val="none"/>
              </w:rPr>
              <w:t>一般公共预算财政拨款基本支出决算明细表</w:t>
            </w:r>
            <w:bookmarkEnd w:id="2"/>
          </w:p>
          <w:p w14:paraId="04A42DD2">
            <w:pPr>
              <w:keepNext w:val="0"/>
              <w:keepLines w:val="0"/>
              <w:pageBreakBefore w:val="0"/>
              <w:widowControl/>
              <w:kinsoku/>
              <w:wordWrap w:val="0"/>
              <w:overflowPunct/>
              <w:topLinePunct w:val="0"/>
              <w:bidi w:val="0"/>
              <w:snapToGrid/>
              <w:spacing w:line="440" w:lineRule="exact"/>
              <w:ind w:firstLine="640" w:firstLineChars="200"/>
              <w:jc w:val="right"/>
              <w:rPr>
                <w:rFonts w:ascii="仿宋" w:hAnsi="仿宋" w:eastAsia="仿宋" w:cs="Times New Roman"/>
                <w:color w:val="000000"/>
                <w:kern w:val="0"/>
                <w:sz w:val="32"/>
                <w:szCs w:val="21"/>
                <w:highlight w:val="none"/>
              </w:rPr>
            </w:pPr>
            <w:r>
              <w:rPr>
                <w:rFonts w:hint="eastAsia" w:ascii="仿宋" w:hAnsi="仿宋" w:eastAsia="仿宋" w:cs="Times New Roman"/>
                <w:color w:val="000000"/>
                <w:kern w:val="0"/>
                <w:sz w:val="32"/>
                <w:szCs w:val="21"/>
                <w:highlight w:val="none"/>
                <w:lang w:val="en-US" w:eastAsia="zh-CN"/>
              </w:rPr>
              <w:t xml:space="preserve"> </w:t>
            </w:r>
            <w:r>
              <w:rPr>
                <w:rFonts w:hint="eastAsia" w:ascii="Times New Roman" w:hAnsi="Times New Roman" w:eastAsia="仿宋" w:cs="Times New Roman"/>
                <w:color w:val="000000"/>
                <w:kern w:val="0"/>
                <w:sz w:val="32"/>
                <w:szCs w:val="21"/>
                <w:highlight w:val="none"/>
                <w:lang w:val="en-US" w:eastAsia="zh-CN"/>
              </w:rPr>
              <w:t xml:space="preserve">                                                                                          </w:t>
            </w:r>
            <w:r>
              <w:rPr>
                <w:rFonts w:ascii="Times New Roman" w:hAnsi="Times New Roman" w:eastAsia="仿宋" w:cs="Times New Roman"/>
                <w:color w:val="000000"/>
                <w:kern w:val="0"/>
                <w:sz w:val="32"/>
                <w:szCs w:val="21"/>
                <w:highlight w:val="none"/>
              </w:rPr>
              <w:t xml:space="preserve">                      </w:t>
            </w:r>
            <w:r>
              <w:rPr>
                <w:rFonts w:hint="eastAsia" w:ascii="Times New Roman" w:hAnsi="Times New Roman" w:eastAsia="仿宋" w:cs="Times New Roman"/>
                <w:color w:val="000000"/>
                <w:kern w:val="0"/>
                <w:sz w:val="32"/>
                <w:szCs w:val="21"/>
                <w:highlight w:val="none"/>
                <w:lang w:val="en-US" w:eastAsia="zh-CN"/>
              </w:rPr>
              <w:t xml:space="preserve">            </w:t>
            </w:r>
            <w:r>
              <w:rPr>
                <w:rFonts w:ascii="Times New Roman" w:hAnsi="Times New Roman" w:eastAsia="仿宋" w:cs="Times New Roman"/>
                <w:color w:val="000000"/>
                <w:kern w:val="0"/>
                <w:sz w:val="32"/>
                <w:szCs w:val="21"/>
                <w:highlight w:val="none"/>
              </w:rPr>
              <w:t xml:space="preserve">   </w:t>
            </w:r>
            <w:r>
              <w:rPr>
                <w:rFonts w:ascii="仿宋" w:hAnsi="仿宋" w:eastAsia="仿宋" w:cs="Times New Roman"/>
                <w:color w:val="000000"/>
                <w:kern w:val="0"/>
                <w:sz w:val="32"/>
                <w:szCs w:val="21"/>
                <w:highlight w:val="none"/>
              </w:rPr>
              <w:t xml:space="preserve"> </w:t>
            </w:r>
            <w:r>
              <w:rPr>
                <w:rFonts w:hint="eastAsia" w:ascii="仿宋" w:hAnsi="仿宋" w:eastAsia="仿宋" w:cs="Times New Roman"/>
                <w:color w:val="000000"/>
                <w:kern w:val="0"/>
                <w:sz w:val="32"/>
                <w:szCs w:val="21"/>
                <w:highlight w:val="none"/>
              </w:rPr>
              <w:t>公开06表</w:t>
            </w:r>
          </w:p>
          <w:p w14:paraId="36D5373D">
            <w:pPr>
              <w:keepNext w:val="0"/>
              <w:keepLines w:val="0"/>
              <w:pageBreakBefore w:val="0"/>
              <w:widowControl/>
              <w:kinsoku/>
              <w:wordWrap/>
              <w:overflowPunct/>
              <w:topLinePunct w:val="0"/>
              <w:bidi w:val="0"/>
              <w:snapToGrid/>
              <w:spacing w:line="440" w:lineRule="exact"/>
              <w:ind w:firstLine="640" w:firstLineChars="200"/>
              <w:jc w:val="left"/>
              <w:rPr>
                <w:rFonts w:ascii="华文中宋" w:hAnsi="华文中宋" w:eastAsia="仿宋" w:cs="宋体"/>
                <w:color w:val="000000"/>
                <w:kern w:val="0"/>
                <w:sz w:val="32"/>
                <w:szCs w:val="32"/>
                <w:highlight w:val="none"/>
              </w:rPr>
            </w:pPr>
            <w:r>
              <w:rPr>
                <w:rFonts w:ascii="仿宋" w:hAnsi="仿宋" w:eastAsia="仿宋" w:cs="Times New Roman"/>
                <w:color w:val="000000"/>
                <w:kern w:val="0"/>
                <w:sz w:val="32"/>
                <w:szCs w:val="21"/>
                <w:highlight w:val="none"/>
              </w:rPr>
              <w:t>部门：</w:t>
            </w:r>
            <w:r>
              <w:rPr>
                <w:rFonts w:hint="eastAsia" w:ascii="仿宋" w:hAnsi="仿宋" w:eastAsia="仿宋" w:cs="Times New Roman"/>
                <w:color w:val="000000"/>
                <w:kern w:val="0"/>
                <w:sz w:val="32"/>
                <w:szCs w:val="21"/>
                <w:highlight w:val="none"/>
                <w:lang w:val="en-US" w:eastAsia="zh-CN"/>
              </w:rPr>
              <w:t xml:space="preserve">怀化市机关事务管理局                                                                                                              </w:t>
            </w:r>
            <w:r>
              <w:rPr>
                <w:rFonts w:hint="eastAsia" w:ascii="仿宋" w:hAnsi="仿宋" w:eastAsia="仿宋" w:cs="Times New Roman"/>
                <w:color w:val="000000"/>
                <w:kern w:val="0"/>
                <w:sz w:val="32"/>
                <w:szCs w:val="21"/>
                <w:highlight w:val="none"/>
              </w:rPr>
              <w:t>单位：万元</w:t>
            </w:r>
          </w:p>
        </w:tc>
      </w:tr>
      <w:tr w14:paraId="133D023D">
        <w:tblPrEx>
          <w:tblCellMar>
            <w:top w:w="0" w:type="dxa"/>
            <w:left w:w="108" w:type="dxa"/>
            <w:bottom w:w="0" w:type="dxa"/>
            <w:right w:w="108" w:type="dxa"/>
          </w:tblCellMar>
        </w:tblPrEx>
        <w:trPr>
          <w:trHeight w:val="618" w:hRule="atLeast"/>
        </w:trPr>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F54998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经济分类科目编码</w:t>
            </w:r>
          </w:p>
        </w:tc>
        <w:tc>
          <w:tcPr>
            <w:tcW w:w="3068" w:type="dxa"/>
            <w:gridSpan w:val="2"/>
            <w:tcBorders>
              <w:top w:val="single" w:color="auto" w:sz="4" w:space="0"/>
              <w:left w:val="nil"/>
              <w:bottom w:val="single" w:color="auto" w:sz="4" w:space="0"/>
              <w:right w:val="single" w:color="auto" w:sz="4" w:space="0"/>
            </w:tcBorders>
            <w:shd w:val="clear" w:color="auto" w:fill="auto"/>
            <w:vAlign w:val="center"/>
          </w:tcPr>
          <w:p w14:paraId="06B7E2E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科目名称</w:t>
            </w:r>
          </w:p>
        </w:tc>
        <w:tc>
          <w:tcPr>
            <w:tcW w:w="981" w:type="dxa"/>
            <w:gridSpan w:val="2"/>
            <w:tcBorders>
              <w:top w:val="single" w:color="auto" w:sz="4" w:space="0"/>
              <w:left w:val="nil"/>
              <w:bottom w:val="single" w:color="auto" w:sz="4" w:space="0"/>
              <w:right w:val="single" w:color="auto" w:sz="4" w:space="0"/>
            </w:tcBorders>
            <w:shd w:val="clear" w:color="auto" w:fill="auto"/>
            <w:vAlign w:val="center"/>
          </w:tcPr>
          <w:p w14:paraId="6B02386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决算数</w:t>
            </w:r>
          </w:p>
        </w:tc>
        <w:tc>
          <w:tcPr>
            <w:tcW w:w="1159" w:type="dxa"/>
            <w:tcBorders>
              <w:top w:val="single" w:color="auto" w:sz="4" w:space="0"/>
              <w:left w:val="nil"/>
              <w:bottom w:val="single" w:color="auto" w:sz="4" w:space="0"/>
              <w:right w:val="single" w:color="auto" w:sz="4" w:space="0"/>
            </w:tcBorders>
            <w:shd w:val="clear" w:color="auto" w:fill="auto"/>
            <w:vAlign w:val="center"/>
          </w:tcPr>
          <w:p w14:paraId="3A650A4D">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经济分类科目编码</w:t>
            </w:r>
          </w:p>
        </w:tc>
        <w:tc>
          <w:tcPr>
            <w:tcW w:w="2196" w:type="dxa"/>
            <w:gridSpan w:val="2"/>
            <w:tcBorders>
              <w:top w:val="single" w:color="auto" w:sz="4" w:space="0"/>
              <w:left w:val="nil"/>
              <w:bottom w:val="single" w:color="auto" w:sz="4" w:space="0"/>
              <w:right w:val="single" w:color="auto" w:sz="4" w:space="0"/>
            </w:tcBorders>
            <w:shd w:val="clear" w:color="auto" w:fill="auto"/>
            <w:vAlign w:val="center"/>
          </w:tcPr>
          <w:p w14:paraId="794AA10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科目名称</w:t>
            </w:r>
          </w:p>
        </w:tc>
        <w:tc>
          <w:tcPr>
            <w:tcW w:w="818" w:type="dxa"/>
            <w:gridSpan w:val="2"/>
            <w:tcBorders>
              <w:top w:val="single" w:color="auto" w:sz="4" w:space="0"/>
              <w:left w:val="nil"/>
              <w:bottom w:val="single" w:color="auto" w:sz="4" w:space="0"/>
              <w:right w:val="single" w:color="auto" w:sz="4" w:space="0"/>
            </w:tcBorders>
            <w:shd w:val="clear" w:color="auto" w:fill="auto"/>
            <w:vAlign w:val="center"/>
          </w:tcPr>
          <w:p w14:paraId="41A4053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决算数</w:t>
            </w:r>
          </w:p>
        </w:tc>
        <w:tc>
          <w:tcPr>
            <w:tcW w:w="1160" w:type="dxa"/>
            <w:tcBorders>
              <w:top w:val="single" w:color="auto" w:sz="4" w:space="0"/>
              <w:left w:val="nil"/>
              <w:bottom w:val="single" w:color="auto" w:sz="4" w:space="0"/>
              <w:right w:val="single" w:color="auto" w:sz="4" w:space="0"/>
            </w:tcBorders>
            <w:shd w:val="clear" w:color="auto" w:fill="auto"/>
            <w:vAlign w:val="center"/>
          </w:tcPr>
          <w:p w14:paraId="6C7B5C3B">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经济分类科目编码</w:t>
            </w:r>
          </w:p>
        </w:tc>
        <w:tc>
          <w:tcPr>
            <w:tcW w:w="3808" w:type="dxa"/>
            <w:gridSpan w:val="3"/>
            <w:tcBorders>
              <w:top w:val="single" w:color="auto" w:sz="4" w:space="0"/>
              <w:left w:val="nil"/>
              <w:bottom w:val="single" w:color="auto" w:sz="4" w:space="0"/>
              <w:right w:val="single" w:color="auto" w:sz="4" w:space="0"/>
            </w:tcBorders>
            <w:shd w:val="clear" w:color="auto" w:fill="auto"/>
            <w:vAlign w:val="center"/>
          </w:tcPr>
          <w:p w14:paraId="7452C463">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科目名称</w:t>
            </w:r>
          </w:p>
        </w:tc>
        <w:tc>
          <w:tcPr>
            <w:tcW w:w="994" w:type="dxa"/>
            <w:gridSpan w:val="2"/>
            <w:tcBorders>
              <w:top w:val="single" w:color="auto" w:sz="4" w:space="0"/>
              <w:left w:val="nil"/>
              <w:bottom w:val="single" w:color="auto" w:sz="4" w:space="0"/>
              <w:right w:val="single" w:color="auto" w:sz="4" w:space="0"/>
            </w:tcBorders>
            <w:shd w:val="clear" w:color="auto" w:fill="auto"/>
            <w:vAlign w:val="center"/>
          </w:tcPr>
          <w:p w14:paraId="1B73D2C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决算数</w:t>
            </w:r>
          </w:p>
        </w:tc>
      </w:tr>
      <w:tr w14:paraId="5EB01A92">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8CA642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w:t>
            </w:r>
          </w:p>
        </w:tc>
        <w:tc>
          <w:tcPr>
            <w:tcW w:w="3068" w:type="dxa"/>
            <w:gridSpan w:val="2"/>
            <w:tcBorders>
              <w:top w:val="nil"/>
              <w:left w:val="nil"/>
              <w:bottom w:val="single" w:color="auto" w:sz="4" w:space="0"/>
              <w:right w:val="single" w:color="auto" w:sz="4" w:space="0"/>
            </w:tcBorders>
            <w:shd w:val="clear" w:color="auto" w:fill="auto"/>
            <w:noWrap/>
            <w:vAlign w:val="center"/>
          </w:tcPr>
          <w:p w14:paraId="2F78ABC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工资福利支出</w:t>
            </w:r>
          </w:p>
        </w:tc>
        <w:tc>
          <w:tcPr>
            <w:tcW w:w="981" w:type="dxa"/>
            <w:gridSpan w:val="2"/>
            <w:tcBorders>
              <w:top w:val="nil"/>
              <w:left w:val="nil"/>
              <w:bottom w:val="single" w:color="auto" w:sz="4" w:space="0"/>
              <w:right w:val="single" w:color="auto" w:sz="4" w:space="0"/>
            </w:tcBorders>
            <w:shd w:val="clear" w:color="auto" w:fill="auto"/>
            <w:noWrap/>
            <w:vAlign w:val="center"/>
          </w:tcPr>
          <w:p w14:paraId="6394E7F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1,184.20</w:t>
            </w:r>
          </w:p>
        </w:tc>
        <w:tc>
          <w:tcPr>
            <w:tcW w:w="1159" w:type="dxa"/>
            <w:tcBorders>
              <w:top w:val="nil"/>
              <w:left w:val="nil"/>
              <w:bottom w:val="single" w:color="auto" w:sz="4" w:space="0"/>
              <w:right w:val="single" w:color="auto" w:sz="4" w:space="0"/>
            </w:tcBorders>
            <w:shd w:val="clear" w:color="auto" w:fill="auto"/>
            <w:noWrap/>
            <w:vAlign w:val="center"/>
          </w:tcPr>
          <w:p w14:paraId="3C14CFA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w:t>
            </w:r>
          </w:p>
        </w:tc>
        <w:tc>
          <w:tcPr>
            <w:tcW w:w="2196" w:type="dxa"/>
            <w:gridSpan w:val="2"/>
            <w:tcBorders>
              <w:top w:val="nil"/>
              <w:left w:val="nil"/>
              <w:bottom w:val="single" w:color="auto" w:sz="4" w:space="0"/>
              <w:right w:val="single" w:color="auto" w:sz="4" w:space="0"/>
            </w:tcBorders>
            <w:shd w:val="clear" w:color="auto" w:fill="auto"/>
            <w:noWrap/>
            <w:vAlign w:val="center"/>
          </w:tcPr>
          <w:p w14:paraId="6F98F4F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商品和服务支出</w:t>
            </w:r>
          </w:p>
        </w:tc>
        <w:tc>
          <w:tcPr>
            <w:tcW w:w="818" w:type="dxa"/>
            <w:gridSpan w:val="2"/>
            <w:tcBorders>
              <w:top w:val="nil"/>
              <w:left w:val="nil"/>
              <w:bottom w:val="single" w:color="auto" w:sz="4" w:space="0"/>
              <w:right w:val="single" w:color="auto" w:sz="4" w:space="0"/>
            </w:tcBorders>
            <w:shd w:val="clear" w:color="auto" w:fill="auto"/>
            <w:noWrap/>
            <w:vAlign w:val="center"/>
          </w:tcPr>
          <w:p w14:paraId="1403D7D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970.11</w:t>
            </w:r>
          </w:p>
        </w:tc>
        <w:tc>
          <w:tcPr>
            <w:tcW w:w="1160" w:type="dxa"/>
            <w:tcBorders>
              <w:top w:val="nil"/>
              <w:left w:val="nil"/>
              <w:bottom w:val="single" w:color="auto" w:sz="4" w:space="0"/>
              <w:right w:val="single" w:color="auto" w:sz="4" w:space="0"/>
            </w:tcBorders>
            <w:shd w:val="clear" w:color="auto" w:fill="auto"/>
            <w:noWrap/>
            <w:vAlign w:val="center"/>
          </w:tcPr>
          <w:p w14:paraId="4BDE28C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307</w:t>
            </w:r>
          </w:p>
        </w:tc>
        <w:tc>
          <w:tcPr>
            <w:tcW w:w="3808" w:type="dxa"/>
            <w:gridSpan w:val="3"/>
            <w:tcBorders>
              <w:top w:val="nil"/>
              <w:left w:val="nil"/>
              <w:bottom w:val="single" w:color="auto" w:sz="4" w:space="0"/>
              <w:right w:val="single" w:color="auto" w:sz="4" w:space="0"/>
            </w:tcBorders>
            <w:shd w:val="clear" w:color="auto" w:fill="auto"/>
            <w:noWrap/>
            <w:vAlign w:val="center"/>
          </w:tcPr>
          <w:p w14:paraId="00F1CAD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债务利息及费用支出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16A9EB5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08945E26">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0A6BECE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30101</w:t>
            </w:r>
          </w:p>
        </w:tc>
        <w:tc>
          <w:tcPr>
            <w:tcW w:w="3068" w:type="dxa"/>
            <w:gridSpan w:val="2"/>
            <w:tcBorders>
              <w:top w:val="nil"/>
              <w:left w:val="nil"/>
              <w:bottom w:val="single" w:color="auto" w:sz="4" w:space="0"/>
              <w:right w:val="single" w:color="auto" w:sz="4" w:space="0"/>
            </w:tcBorders>
            <w:shd w:val="clear" w:color="auto" w:fill="auto"/>
            <w:noWrap/>
            <w:vAlign w:val="center"/>
          </w:tcPr>
          <w:p w14:paraId="3B34CE1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基本工资</w:t>
            </w:r>
          </w:p>
        </w:tc>
        <w:tc>
          <w:tcPr>
            <w:tcW w:w="981" w:type="dxa"/>
            <w:gridSpan w:val="2"/>
            <w:tcBorders>
              <w:top w:val="nil"/>
              <w:left w:val="nil"/>
              <w:bottom w:val="single" w:color="auto" w:sz="4" w:space="0"/>
              <w:right w:val="single" w:color="auto" w:sz="4" w:space="0"/>
            </w:tcBorders>
            <w:shd w:val="clear" w:color="auto" w:fill="auto"/>
            <w:noWrap/>
            <w:vAlign w:val="center"/>
          </w:tcPr>
          <w:p w14:paraId="6FC8BF1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299.04</w:t>
            </w:r>
          </w:p>
        </w:tc>
        <w:tc>
          <w:tcPr>
            <w:tcW w:w="1159" w:type="dxa"/>
            <w:tcBorders>
              <w:top w:val="nil"/>
              <w:left w:val="nil"/>
              <w:bottom w:val="single" w:color="auto" w:sz="4" w:space="0"/>
              <w:right w:val="single" w:color="auto" w:sz="4" w:space="0"/>
            </w:tcBorders>
            <w:shd w:val="clear" w:color="auto" w:fill="auto"/>
            <w:noWrap/>
            <w:vAlign w:val="center"/>
          </w:tcPr>
          <w:p w14:paraId="1BD3E74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30201</w:t>
            </w:r>
          </w:p>
        </w:tc>
        <w:tc>
          <w:tcPr>
            <w:tcW w:w="2196" w:type="dxa"/>
            <w:gridSpan w:val="2"/>
            <w:tcBorders>
              <w:top w:val="nil"/>
              <w:left w:val="nil"/>
              <w:bottom w:val="single" w:color="auto" w:sz="4" w:space="0"/>
              <w:right w:val="single" w:color="auto" w:sz="4" w:space="0"/>
            </w:tcBorders>
            <w:shd w:val="clear" w:color="auto" w:fill="auto"/>
            <w:noWrap/>
            <w:vAlign w:val="center"/>
          </w:tcPr>
          <w:p w14:paraId="44FD03A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办公费</w:t>
            </w:r>
          </w:p>
        </w:tc>
        <w:tc>
          <w:tcPr>
            <w:tcW w:w="818" w:type="dxa"/>
            <w:gridSpan w:val="2"/>
            <w:tcBorders>
              <w:top w:val="nil"/>
              <w:left w:val="nil"/>
              <w:bottom w:val="single" w:color="auto" w:sz="4" w:space="0"/>
              <w:right w:val="single" w:color="auto" w:sz="4" w:space="0"/>
            </w:tcBorders>
            <w:shd w:val="clear" w:color="auto" w:fill="auto"/>
            <w:noWrap/>
            <w:vAlign w:val="center"/>
          </w:tcPr>
          <w:p w14:paraId="3945DC3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6.18</w:t>
            </w:r>
          </w:p>
        </w:tc>
        <w:tc>
          <w:tcPr>
            <w:tcW w:w="1160" w:type="dxa"/>
            <w:tcBorders>
              <w:top w:val="nil"/>
              <w:left w:val="nil"/>
              <w:bottom w:val="single" w:color="auto" w:sz="4" w:space="0"/>
              <w:right w:val="single" w:color="auto" w:sz="4" w:space="0"/>
            </w:tcBorders>
            <w:shd w:val="clear" w:color="auto" w:fill="auto"/>
            <w:noWrap/>
            <w:vAlign w:val="center"/>
          </w:tcPr>
          <w:p w14:paraId="666BC98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30701</w:t>
            </w:r>
          </w:p>
        </w:tc>
        <w:tc>
          <w:tcPr>
            <w:tcW w:w="3808" w:type="dxa"/>
            <w:gridSpan w:val="3"/>
            <w:tcBorders>
              <w:top w:val="nil"/>
              <w:left w:val="nil"/>
              <w:bottom w:val="single" w:color="auto" w:sz="4" w:space="0"/>
              <w:right w:val="single" w:color="auto" w:sz="4" w:space="0"/>
            </w:tcBorders>
            <w:shd w:val="clear" w:color="auto" w:fill="auto"/>
            <w:noWrap/>
            <w:vAlign w:val="center"/>
          </w:tcPr>
          <w:p w14:paraId="44E0966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国内债务付息</w:t>
            </w:r>
          </w:p>
        </w:tc>
        <w:tc>
          <w:tcPr>
            <w:tcW w:w="994" w:type="dxa"/>
            <w:gridSpan w:val="2"/>
            <w:tcBorders>
              <w:top w:val="nil"/>
              <w:left w:val="nil"/>
              <w:bottom w:val="single" w:color="auto" w:sz="4" w:space="0"/>
              <w:right w:val="single" w:color="auto" w:sz="4" w:space="0"/>
            </w:tcBorders>
            <w:shd w:val="clear" w:color="auto" w:fill="auto"/>
            <w:noWrap/>
            <w:vAlign w:val="center"/>
          </w:tcPr>
          <w:p w14:paraId="563F3BA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0CB56A9F">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C80798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30102</w:t>
            </w:r>
          </w:p>
        </w:tc>
        <w:tc>
          <w:tcPr>
            <w:tcW w:w="3068" w:type="dxa"/>
            <w:gridSpan w:val="2"/>
            <w:tcBorders>
              <w:top w:val="nil"/>
              <w:left w:val="nil"/>
              <w:bottom w:val="single" w:color="auto" w:sz="4" w:space="0"/>
              <w:right w:val="single" w:color="auto" w:sz="4" w:space="0"/>
            </w:tcBorders>
            <w:shd w:val="clear" w:color="auto" w:fill="auto"/>
            <w:noWrap/>
            <w:vAlign w:val="center"/>
          </w:tcPr>
          <w:p w14:paraId="3310ADC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津贴补贴</w:t>
            </w:r>
          </w:p>
        </w:tc>
        <w:tc>
          <w:tcPr>
            <w:tcW w:w="981" w:type="dxa"/>
            <w:gridSpan w:val="2"/>
            <w:tcBorders>
              <w:top w:val="nil"/>
              <w:left w:val="nil"/>
              <w:bottom w:val="single" w:color="auto" w:sz="4" w:space="0"/>
              <w:right w:val="single" w:color="auto" w:sz="4" w:space="0"/>
            </w:tcBorders>
            <w:shd w:val="clear" w:color="auto" w:fill="auto"/>
            <w:noWrap/>
            <w:vAlign w:val="center"/>
          </w:tcPr>
          <w:p w14:paraId="7E650E0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196.16</w:t>
            </w:r>
          </w:p>
        </w:tc>
        <w:tc>
          <w:tcPr>
            <w:tcW w:w="1159" w:type="dxa"/>
            <w:tcBorders>
              <w:top w:val="nil"/>
              <w:left w:val="nil"/>
              <w:bottom w:val="single" w:color="auto" w:sz="4" w:space="0"/>
              <w:right w:val="single" w:color="auto" w:sz="4" w:space="0"/>
            </w:tcBorders>
            <w:shd w:val="clear" w:color="auto" w:fill="auto"/>
            <w:noWrap/>
            <w:vAlign w:val="center"/>
          </w:tcPr>
          <w:p w14:paraId="2790F9C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30202</w:t>
            </w:r>
          </w:p>
        </w:tc>
        <w:tc>
          <w:tcPr>
            <w:tcW w:w="2196" w:type="dxa"/>
            <w:gridSpan w:val="2"/>
            <w:tcBorders>
              <w:top w:val="nil"/>
              <w:left w:val="nil"/>
              <w:bottom w:val="single" w:color="auto" w:sz="4" w:space="0"/>
              <w:right w:val="single" w:color="auto" w:sz="4" w:space="0"/>
            </w:tcBorders>
            <w:shd w:val="clear" w:color="auto" w:fill="auto"/>
            <w:noWrap/>
            <w:vAlign w:val="center"/>
          </w:tcPr>
          <w:p w14:paraId="128BC90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印刷费</w:t>
            </w:r>
          </w:p>
        </w:tc>
        <w:tc>
          <w:tcPr>
            <w:tcW w:w="818" w:type="dxa"/>
            <w:gridSpan w:val="2"/>
            <w:tcBorders>
              <w:top w:val="nil"/>
              <w:left w:val="nil"/>
              <w:bottom w:val="single" w:color="auto" w:sz="4" w:space="0"/>
              <w:right w:val="single" w:color="auto" w:sz="4" w:space="0"/>
            </w:tcBorders>
            <w:shd w:val="clear" w:color="auto" w:fill="auto"/>
            <w:noWrap/>
            <w:vAlign w:val="center"/>
          </w:tcPr>
          <w:p w14:paraId="7404EA3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0.91</w:t>
            </w:r>
          </w:p>
        </w:tc>
        <w:tc>
          <w:tcPr>
            <w:tcW w:w="1160" w:type="dxa"/>
            <w:tcBorders>
              <w:top w:val="nil"/>
              <w:left w:val="nil"/>
              <w:bottom w:val="single" w:color="auto" w:sz="4" w:space="0"/>
              <w:right w:val="single" w:color="auto" w:sz="4" w:space="0"/>
            </w:tcBorders>
            <w:shd w:val="clear" w:color="auto" w:fill="auto"/>
            <w:noWrap/>
            <w:vAlign w:val="center"/>
          </w:tcPr>
          <w:p w14:paraId="5A9A0C9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30702</w:t>
            </w:r>
          </w:p>
        </w:tc>
        <w:tc>
          <w:tcPr>
            <w:tcW w:w="3808" w:type="dxa"/>
            <w:gridSpan w:val="3"/>
            <w:tcBorders>
              <w:top w:val="nil"/>
              <w:left w:val="nil"/>
              <w:bottom w:val="single" w:color="auto" w:sz="4" w:space="0"/>
              <w:right w:val="single" w:color="auto" w:sz="4" w:space="0"/>
            </w:tcBorders>
            <w:shd w:val="clear" w:color="auto" w:fill="auto"/>
            <w:noWrap/>
            <w:vAlign w:val="center"/>
          </w:tcPr>
          <w:p w14:paraId="3E9CB48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国外债务付息</w:t>
            </w:r>
          </w:p>
        </w:tc>
        <w:tc>
          <w:tcPr>
            <w:tcW w:w="994" w:type="dxa"/>
            <w:gridSpan w:val="2"/>
            <w:tcBorders>
              <w:top w:val="nil"/>
              <w:left w:val="nil"/>
              <w:bottom w:val="single" w:color="auto" w:sz="4" w:space="0"/>
              <w:right w:val="single" w:color="auto" w:sz="4" w:space="0"/>
            </w:tcBorders>
            <w:shd w:val="clear" w:color="auto" w:fill="auto"/>
            <w:noWrap/>
            <w:vAlign w:val="center"/>
          </w:tcPr>
          <w:p w14:paraId="17B8EC2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53D1A49B">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7ED3140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30103</w:t>
            </w:r>
          </w:p>
        </w:tc>
        <w:tc>
          <w:tcPr>
            <w:tcW w:w="3068" w:type="dxa"/>
            <w:gridSpan w:val="2"/>
            <w:tcBorders>
              <w:top w:val="nil"/>
              <w:left w:val="nil"/>
              <w:bottom w:val="single" w:color="auto" w:sz="4" w:space="0"/>
              <w:right w:val="single" w:color="auto" w:sz="4" w:space="0"/>
            </w:tcBorders>
            <w:shd w:val="clear" w:color="auto" w:fill="auto"/>
            <w:noWrap/>
            <w:vAlign w:val="center"/>
          </w:tcPr>
          <w:p w14:paraId="44C9930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奖金</w:t>
            </w:r>
          </w:p>
        </w:tc>
        <w:tc>
          <w:tcPr>
            <w:tcW w:w="981" w:type="dxa"/>
            <w:gridSpan w:val="2"/>
            <w:tcBorders>
              <w:top w:val="nil"/>
              <w:left w:val="nil"/>
              <w:bottom w:val="single" w:color="auto" w:sz="4" w:space="0"/>
              <w:right w:val="single" w:color="auto" w:sz="4" w:space="0"/>
            </w:tcBorders>
            <w:shd w:val="clear" w:color="auto" w:fill="auto"/>
            <w:noWrap/>
            <w:vAlign w:val="center"/>
          </w:tcPr>
          <w:p w14:paraId="12614D6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468.70</w:t>
            </w:r>
          </w:p>
        </w:tc>
        <w:tc>
          <w:tcPr>
            <w:tcW w:w="1159" w:type="dxa"/>
            <w:tcBorders>
              <w:top w:val="nil"/>
              <w:left w:val="nil"/>
              <w:bottom w:val="single" w:color="auto" w:sz="4" w:space="0"/>
              <w:right w:val="single" w:color="auto" w:sz="4" w:space="0"/>
            </w:tcBorders>
            <w:shd w:val="clear" w:color="auto" w:fill="auto"/>
            <w:noWrap/>
            <w:vAlign w:val="center"/>
          </w:tcPr>
          <w:p w14:paraId="0449CB3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30203</w:t>
            </w:r>
          </w:p>
        </w:tc>
        <w:tc>
          <w:tcPr>
            <w:tcW w:w="2196" w:type="dxa"/>
            <w:gridSpan w:val="2"/>
            <w:tcBorders>
              <w:top w:val="nil"/>
              <w:left w:val="nil"/>
              <w:bottom w:val="single" w:color="auto" w:sz="4" w:space="0"/>
              <w:right w:val="single" w:color="auto" w:sz="4" w:space="0"/>
            </w:tcBorders>
            <w:shd w:val="clear" w:color="auto" w:fill="auto"/>
            <w:noWrap/>
            <w:vAlign w:val="center"/>
          </w:tcPr>
          <w:p w14:paraId="61D1537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咨询费</w:t>
            </w:r>
          </w:p>
        </w:tc>
        <w:tc>
          <w:tcPr>
            <w:tcW w:w="818" w:type="dxa"/>
            <w:gridSpan w:val="2"/>
            <w:tcBorders>
              <w:top w:val="nil"/>
              <w:left w:val="nil"/>
              <w:bottom w:val="single" w:color="auto" w:sz="4" w:space="0"/>
              <w:right w:val="single" w:color="auto" w:sz="4" w:space="0"/>
            </w:tcBorders>
            <w:shd w:val="clear" w:color="auto" w:fill="auto"/>
            <w:noWrap/>
            <w:vAlign w:val="center"/>
          </w:tcPr>
          <w:p w14:paraId="0F03C8D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4DD5A15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w:t>
            </w:r>
          </w:p>
        </w:tc>
        <w:tc>
          <w:tcPr>
            <w:tcW w:w="3808" w:type="dxa"/>
            <w:gridSpan w:val="3"/>
            <w:tcBorders>
              <w:top w:val="nil"/>
              <w:left w:val="nil"/>
              <w:bottom w:val="single" w:color="auto" w:sz="4" w:space="0"/>
              <w:right w:val="single" w:color="auto" w:sz="4" w:space="0"/>
            </w:tcBorders>
            <w:shd w:val="clear" w:color="auto" w:fill="auto"/>
            <w:noWrap/>
            <w:vAlign w:val="center"/>
          </w:tcPr>
          <w:p w14:paraId="33EE643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资本性支出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1FB077A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0.83</w:t>
            </w:r>
          </w:p>
        </w:tc>
      </w:tr>
      <w:tr w14:paraId="55C0ED26">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B5DD0D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30106</w:t>
            </w:r>
          </w:p>
        </w:tc>
        <w:tc>
          <w:tcPr>
            <w:tcW w:w="3068" w:type="dxa"/>
            <w:gridSpan w:val="2"/>
            <w:tcBorders>
              <w:top w:val="nil"/>
              <w:left w:val="nil"/>
              <w:bottom w:val="single" w:color="auto" w:sz="4" w:space="0"/>
              <w:right w:val="single" w:color="auto" w:sz="4" w:space="0"/>
            </w:tcBorders>
            <w:shd w:val="clear" w:color="auto" w:fill="auto"/>
            <w:noWrap/>
            <w:vAlign w:val="center"/>
          </w:tcPr>
          <w:p w14:paraId="21BFA4E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伙食补助费</w:t>
            </w:r>
          </w:p>
        </w:tc>
        <w:tc>
          <w:tcPr>
            <w:tcW w:w="981" w:type="dxa"/>
            <w:gridSpan w:val="2"/>
            <w:tcBorders>
              <w:top w:val="nil"/>
              <w:left w:val="nil"/>
              <w:bottom w:val="single" w:color="auto" w:sz="4" w:space="0"/>
              <w:right w:val="single" w:color="auto" w:sz="4" w:space="0"/>
            </w:tcBorders>
            <w:shd w:val="clear" w:color="auto" w:fill="auto"/>
            <w:noWrap/>
            <w:vAlign w:val="center"/>
          </w:tcPr>
          <w:p w14:paraId="1AE64C5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7220EAD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30204</w:t>
            </w:r>
          </w:p>
        </w:tc>
        <w:tc>
          <w:tcPr>
            <w:tcW w:w="2196" w:type="dxa"/>
            <w:gridSpan w:val="2"/>
            <w:tcBorders>
              <w:top w:val="nil"/>
              <w:left w:val="nil"/>
              <w:bottom w:val="single" w:color="auto" w:sz="4" w:space="0"/>
              <w:right w:val="single" w:color="auto" w:sz="4" w:space="0"/>
            </w:tcBorders>
            <w:shd w:val="clear" w:color="auto" w:fill="auto"/>
            <w:noWrap/>
            <w:vAlign w:val="center"/>
          </w:tcPr>
          <w:p w14:paraId="68A5C04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手续费</w:t>
            </w:r>
          </w:p>
        </w:tc>
        <w:tc>
          <w:tcPr>
            <w:tcW w:w="818" w:type="dxa"/>
            <w:gridSpan w:val="2"/>
            <w:tcBorders>
              <w:top w:val="nil"/>
              <w:left w:val="nil"/>
              <w:bottom w:val="single" w:color="auto" w:sz="4" w:space="0"/>
              <w:right w:val="single" w:color="auto" w:sz="4" w:space="0"/>
            </w:tcBorders>
            <w:shd w:val="clear" w:color="auto" w:fill="auto"/>
            <w:noWrap/>
            <w:vAlign w:val="center"/>
          </w:tcPr>
          <w:p w14:paraId="71C90EC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4364066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31001</w:t>
            </w:r>
          </w:p>
        </w:tc>
        <w:tc>
          <w:tcPr>
            <w:tcW w:w="3808" w:type="dxa"/>
            <w:gridSpan w:val="3"/>
            <w:tcBorders>
              <w:top w:val="nil"/>
              <w:left w:val="nil"/>
              <w:bottom w:val="single" w:color="auto" w:sz="4" w:space="0"/>
              <w:right w:val="single" w:color="auto" w:sz="4" w:space="0"/>
            </w:tcBorders>
            <w:shd w:val="clear" w:color="auto" w:fill="auto"/>
            <w:noWrap/>
            <w:vAlign w:val="center"/>
          </w:tcPr>
          <w:p w14:paraId="4B502DD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房屋建筑物购建</w:t>
            </w:r>
          </w:p>
        </w:tc>
        <w:tc>
          <w:tcPr>
            <w:tcW w:w="994" w:type="dxa"/>
            <w:gridSpan w:val="2"/>
            <w:tcBorders>
              <w:top w:val="nil"/>
              <w:left w:val="nil"/>
              <w:bottom w:val="single" w:color="auto" w:sz="4" w:space="0"/>
              <w:right w:val="single" w:color="auto" w:sz="4" w:space="0"/>
            </w:tcBorders>
            <w:shd w:val="clear" w:color="auto" w:fill="auto"/>
            <w:noWrap/>
            <w:vAlign w:val="center"/>
          </w:tcPr>
          <w:p w14:paraId="6DC9E90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1D7AE8E6">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5B3B2ED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30107</w:t>
            </w:r>
          </w:p>
        </w:tc>
        <w:tc>
          <w:tcPr>
            <w:tcW w:w="3068" w:type="dxa"/>
            <w:gridSpan w:val="2"/>
            <w:tcBorders>
              <w:top w:val="nil"/>
              <w:left w:val="nil"/>
              <w:bottom w:val="single" w:color="auto" w:sz="4" w:space="0"/>
              <w:right w:val="single" w:color="auto" w:sz="4" w:space="0"/>
            </w:tcBorders>
            <w:shd w:val="clear" w:color="auto" w:fill="auto"/>
            <w:noWrap/>
            <w:vAlign w:val="center"/>
          </w:tcPr>
          <w:p w14:paraId="1FC132E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绩效工资</w:t>
            </w:r>
          </w:p>
        </w:tc>
        <w:tc>
          <w:tcPr>
            <w:tcW w:w="981" w:type="dxa"/>
            <w:gridSpan w:val="2"/>
            <w:tcBorders>
              <w:top w:val="nil"/>
              <w:left w:val="nil"/>
              <w:bottom w:val="single" w:color="auto" w:sz="4" w:space="0"/>
              <w:right w:val="single" w:color="auto" w:sz="4" w:space="0"/>
            </w:tcBorders>
            <w:shd w:val="clear" w:color="auto" w:fill="auto"/>
            <w:noWrap/>
            <w:vAlign w:val="center"/>
          </w:tcPr>
          <w:p w14:paraId="0E521D7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7E405B6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30205</w:t>
            </w:r>
          </w:p>
        </w:tc>
        <w:tc>
          <w:tcPr>
            <w:tcW w:w="2196" w:type="dxa"/>
            <w:gridSpan w:val="2"/>
            <w:tcBorders>
              <w:top w:val="nil"/>
              <w:left w:val="nil"/>
              <w:bottom w:val="single" w:color="auto" w:sz="4" w:space="0"/>
              <w:right w:val="single" w:color="auto" w:sz="4" w:space="0"/>
            </w:tcBorders>
            <w:shd w:val="clear" w:color="auto" w:fill="auto"/>
            <w:noWrap/>
            <w:vAlign w:val="center"/>
          </w:tcPr>
          <w:p w14:paraId="460FDDF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水费</w:t>
            </w:r>
          </w:p>
        </w:tc>
        <w:tc>
          <w:tcPr>
            <w:tcW w:w="818" w:type="dxa"/>
            <w:gridSpan w:val="2"/>
            <w:tcBorders>
              <w:top w:val="nil"/>
              <w:left w:val="nil"/>
              <w:bottom w:val="single" w:color="auto" w:sz="4" w:space="0"/>
              <w:right w:val="single" w:color="auto" w:sz="4" w:space="0"/>
            </w:tcBorders>
            <w:shd w:val="clear" w:color="auto" w:fill="auto"/>
            <w:noWrap/>
            <w:vAlign w:val="center"/>
          </w:tcPr>
          <w:p w14:paraId="58B691C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314.81</w:t>
            </w:r>
          </w:p>
        </w:tc>
        <w:tc>
          <w:tcPr>
            <w:tcW w:w="1160" w:type="dxa"/>
            <w:tcBorders>
              <w:top w:val="nil"/>
              <w:left w:val="nil"/>
              <w:bottom w:val="single" w:color="auto" w:sz="4" w:space="0"/>
              <w:right w:val="single" w:color="auto" w:sz="4" w:space="0"/>
            </w:tcBorders>
            <w:shd w:val="clear" w:color="auto" w:fill="auto"/>
            <w:noWrap/>
            <w:vAlign w:val="center"/>
          </w:tcPr>
          <w:p w14:paraId="41126EC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31002</w:t>
            </w:r>
          </w:p>
        </w:tc>
        <w:tc>
          <w:tcPr>
            <w:tcW w:w="3808" w:type="dxa"/>
            <w:gridSpan w:val="3"/>
            <w:tcBorders>
              <w:top w:val="nil"/>
              <w:left w:val="nil"/>
              <w:bottom w:val="single" w:color="auto" w:sz="4" w:space="0"/>
              <w:right w:val="single" w:color="auto" w:sz="4" w:space="0"/>
            </w:tcBorders>
            <w:shd w:val="clear" w:color="auto" w:fill="auto"/>
            <w:noWrap/>
            <w:vAlign w:val="center"/>
          </w:tcPr>
          <w:p w14:paraId="141AC90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办公设备购置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67C8EA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0.83</w:t>
            </w:r>
          </w:p>
        </w:tc>
      </w:tr>
      <w:tr w14:paraId="606B7A72">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2F5FEC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30108</w:t>
            </w:r>
          </w:p>
        </w:tc>
        <w:tc>
          <w:tcPr>
            <w:tcW w:w="3068" w:type="dxa"/>
            <w:gridSpan w:val="2"/>
            <w:tcBorders>
              <w:top w:val="nil"/>
              <w:left w:val="nil"/>
              <w:bottom w:val="single" w:color="auto" w:sz="4" w:space="0"/>
              <w:right w:val="single" w:color="auto" w:sz="4" w:space="0"/>
            </w:tcBorders>
            <w:shd w:val="clear" w:color="auto" w:fill="auto"/>
            <w:noWrap/>
            <w:vAlign w:val="center"/>
          </w:tcPr>
          <w:p w14:paraId="5FA4A60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机关事业单位基本养老保险缴费</w:t>
            </w:r>
          </w:p>
        </w:tc>
        <w:tc>
          <w:tcPr>
            <w:tcW w:w="981" w:type="dxa"/>
            <w:gridSpan w:val="2"/>
            <w:tcBorders>
              <w:top w:val="nil"/>
              <w:left w:val="nil"/>
              <w:bottom w:val="single" w:color="auto" w:sz="4" w:space="0"/>
              <w:right w:val="single" w:color="auto" w:sz="4" w:space="0"/>
            </w:tcBorders>
            <w:shd w:val="clear" w:color="auto" w:fill="auto"/>
            <w:noWrap/>
            <w:vAlign w:val="center"/>
          </w:tcPr>
          <w:p w14:paraId="3538D07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121.38</w:t>
            </w:r>
          </w:p>
        </w:tc>
        <w:tc>
          <w:tcPr>
            <w:tcW w:w="1159" w:type="dxa"/>
            <w:tcBorders>
              <w:top w:val="nil"/>
              <w:left w:val="nil"/>
              <w:bottom w:val="single" w:color="auto" w:sz="4" w:space="0"/>
              <w:right w:val="single" w:color="auto" w:sz="4" w:space="0"/>
            </w:tcBorders>
            <w:shd w:val="clear" w:color="auto" w:fill="auto"/>
            <w:noWrap/>
            <w:vAlign w:val="center"/>
          </w:tcPr>
          <w:p w14:paraId="7D49B46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30206</w:t>
            </w:r>
          </w:p>
        </w:tc>
        <w:tc>
          <w:tcPr>
            <w:tcW w:w="2196" w:type="dxa"/>
            <w:gridSpan w:val="2"/>
            <w:tcBorders>
              <w:top w:val="nil"/>
              <w:left w:val="nil"/>
              <w:bottom w:val="single" w:color="auto" w:sz="4" w:space="0"/>
              <w:right w:val="single" w:color="auto" w:sz="4" w:space="0"/>
            </w:tcBorders>
            <w:shd w:val="clear" w:color="auto" w:fill="auto"/>
            <w:noWrap/>
            <w:vAlign w:val="center"/>
          </w:tcPr>
          <w:p w14:paraId="260DDA7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电费</w:t>
            </w:r>
          </w:p>
        </w:tc>
        <w:tc>
          <w:tcPr>
            <w:tcW w:w="818" w:type="dxa"/>
            <w:gridSpan w:val="2"/>
            <w:tcBorders>
              <w:top w:val="nil"/>
              <w:left w:val="nil"/>
              <w:bottom w:val="single" w:color="auto" w:sz="4" w:space="0"/>
              <w:right w:val="single" w:color="auto" w:sz="4" w:space="0"/>
            </w:tcBorders>
            <w:shd w:val="clear" w:color="auto" w:fill="auto"/>
            <w:noWrap/>
            <w:vAlign w:val="center"/>
          </w:tcPr>
          <w:p w14:paraId="1B50152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532.84</w:t>
            </w:r>
          </w:p>
        </w:tc>
        <w:tc>
          <w:tcPr>
            <w:tcW w:w="1160" w:type="dxa"/>
            <w:tcBorders>
              <w:top w:val="nil"/>
              <w:left w:val="nil"/>
              <w:bottom w:val="single" w:color="auto" w:sz="4" w:space="0"/>
              <w:right w:val="single" w:color="auto" w:sz="4" w:space="0"/>
            </w:tcBorders>
            <w:shd w:val="clear" w:color="auto" w:fill="auto"/>
            <w:noWrap/>
            <w:vAlign w:val="center"/>
          </w:tcPr>
          <w:p w14:paraId="73DAFDC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31003</w:t>
            </w:r>
          </w:p>
        </w:tc>
        <w:tc>
          <w:tcPr>
            <w:tcW w:w="3808" w:type="dxa"/>
            <w:gridSpan w:val="3"/>
            <w:tcBorders>
              <w:top w:val="nil"/>
              <w:left w:val="nil"/>
              <w:bottom w:val="single" w:color="auto" w:sz="4" w:space="0"/>
              <w:right w:val="single" w:color="auto" w:sz="4" w:space="0"/>
            </w:tcBorders>
            <w:shd w:val="clear" w:color="auto" w:fill="auto"/>
            <w:noWrap/>
            <w:vAlign w:val="center"/>
          </w:tcPr>
          <w:p w14:paraId="55EB39B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专用设备购置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3ABDFBF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5CD8EFA6">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34072B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30109</w:t>
            </w:r>
          </w:p>
        </w:tc>
        <w:tc>
          <w:tcPr>
            <w:tcW w:w="3068" w:type="dxa"/>
            <w:gridSpan w:val="2"/>
            <w:tcBorders>
              <w:top w:val="nil"/>
              <w:left w:val="nil"/>
              <w:bottom w:val="single" w:color="auto" w:sz="4" w:space="0"/>
              <w:right w:val="single" w:color="auto" w:sz="4" w:space="0"/>
            </w:tcBorders>
            <w:shd w:val="clear" w:color="auto" w:fill="auto"/>
            <w:noWrap/>
            <w:vAlign w:val="center"/>
          </w:tcPr>
          <w:p w14:paraId="17A0A7F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职业年金缴费</w:t>
            </w:r>
          </w:p>
        </w:tc>
        <w:tc>
          <w:tcPr>
            <w:tcW w:w="981" w:type="dxa"/>
            <w:gridSpan w:val="2"/>
            <w:tcBorders>
              <w:top w:val="nil"/>
              <w:left w:val="nil"/>
              <w:bottom w:val="single" w:color="auto" w:sz="4" w:space="0"/>
              <w:right w:val="single" w:color="auto" w:sz="4" w:space="0"/>
            </w:tcBorders>
            <w:shd w:val="clear" w:color="auto" w:fill="auto"/>
            <w:noWrap/>
            <w:vAlign w:val="center"/>
          </w:tcPr>
          <w:p w14:paraId="067A6DD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47.99</w:t>
            </w:r>
          </w:p>
        </w:tc>
        <w:tc>
          <w:tcPr>
            <w:tcW w:w="1159" w:type="dxa"/>
            <w:tcBorders>
              <w:top w:val="nil"/>
              <w:left w:val="nil"/>
              <w:bottom w:val="single" w:color="auto" w:sz="4" w:space="0"/>
              <w:right w:val="single" w:color="auto" w:sz="4" w:space="0"/>
            </w:tcBorders>
            <w:shd w:val="clear" w:color="auto" w:fill="auto"/>
            <w:noWrap/>
            <w:vAlign w:val="center"/>
          </w:tcPr>
          <w:p w14:paraId="73FBEBD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30207</w:t>
            </w:r>
          </w:p>
        </w:tc>
        <w:tc>
          <w:tcPr>
            <w:tcW w:w="2196" w:type="dxa"/>
            <w:gridSpan w:val="2"/>
            <w:tcBorders>
              <w:top w:val="nil"/>
              <w:left w:val="nil"/>
              <w:bottom w:val="single" w:color="auto" w:sz="4" w:space="0"/>
              <w:right w:val="single" w:color="auto" w:sz="4" w:space="0"/>
            </w:tcBorders>
            <w:shd w:val="clear" w:color="auto" w:fill="auto"/>
            <w:noWrap/>
            <w:vAlign w:val="center"/>
          </w:tcPr>
          <w:p w14:paraId="6954F01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邮电费</w:t>
            </w:r>
          </w:p>
        </w:tc>
        <w:tc>
          <w:tcPr>
            <w:tcW w:w="818" w:type="dxa"/>
            <w:gridSpan w:val="2"/>
            <w:tcBorders>
              <w:top w:val="nil"/>
              <w:left w:val="nil"/>
              <w:bottom w:val="single" w:color="auto" w:sz="4" w:space="0"/>
              <w:right w:val="single" w:color="auto" w:sz="4" w:space="0"/>
            </w:tcBorders>
            <w:shd w:val="clear" w:color="auto" w:fill="auto"/>
            <w:noWrap/>
            <w:vAlign w:val="center"/>
          </w:tcPr>
          <w:p w14:paraId="4B043F0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1.74</w:t>
            </w:r>
          </w:p>
        </w:tc>
        <w:tc>
          <w:tcPr>
            <w:tcW w:w="1160" w:type="dxa"/>
            <w:tcBorders>
              <w:top w:val="nil"/>
              <w:left w:val="nil"/>
              <w:bottom w:val="single" w:color="auto" w:sz="4" w:space="0"/>
              <w:right w:val="single" w:color="auto" w:sz="4" w:space="0"/>
            </w:tcBorders>
            <w:shd w:val="clear" w:color="auto" w:fill="auto"/>
            <w:noWrap/>
            <w:vAlign w:val="center"/>
          </w:tcPr>
          <w:p w14:paraId="323B38D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31005</w:t>
            </w:r>
          </w:p>
        </w:tc>
        <w:tc>
          <w:tcPr>
            <w:tcW w:w="3808" w:type="dxa"/>
            <w:gridSpan w:val="3"/>
            <w:tcBorders>
              <w:top w:val="nil"/>
              <w:left w:val="nil"/>
              <w:bottom w:val="single" w:color="auto" w:sz="4" w:space="0"/>
              <w:right w:val="single" w:color="auto" w:sz="4" w:space="0"/>
            </w:tcBorders>
            <w:shd w:val="clear" w:color="auto" w:fill="auto"/>
            <w:noWrap/>
            <w:vAlign w:val="center"/>
          </w:tcPr>
          <w:p w14:paraId="1162E0D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基础设施建设</w:t>
            </w:r>
          </w:p>
        </w:tc>
        <w:tc>
          <w:tcPr>
            <w:tcW w:w="994" w:type="dxa"/>
            <w:gridSpan w:val="2"/>
            <w:tcBorders>
              <w:top w:val="nil"/>
              <w:left w:val="nil"/>
              <w:bottom w:val="single" w:color="auto" w:sz="4" w:space="0"/>
              <w:right w:val="single" w:color="auto" w:sz="4" w:space="0"/>
            </w:tcBorders>
            <w:shd w:val="clear" w:color="auto" w:fill="auto"/>
            <w:noWrap/>
            <w:vAlign w:val="center"/>
          </w:tcPr>
          <w:p w14:paraId="1DC2740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6D3BB12A">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7402FF9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30110</w:t>
            </w:r>
          </w:p>
        </w:tc>
        <w:tc>
          <w:tcPr>
            <w:tcW w:w="3068" w:type="dxa"/>
            <w:gridSpan w:val="2"/>
            <w:tcBorders>
              <w:top w:val="nil"/>
              <w:left w:val="nil"/>
              <w:bottom w:val="single" w:color="auto" w:sz="4" w:space="0"/>
              <w:right w:val="single" w:color="auto" w:sz="4" w:space="0"/>
            </w:tcBorders>
            <w:shd w:val="clear" w:color="auto" w:fill="auto"/>
            <w:noWrap/>
            <w:vAlign w:val="center"/>
          </w:tcPr>
          <w:p w14:paraId="0C2041D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职工基本医疗保险缴费</w:t>
            </w:r>
          </w:p>
        </w:tc>
        <w:tc>
          <w:tcPr>
            <w:tcW w:w="981" w:type="dxa"/>
            <w:gridSpan w:val="2"/>
            <w:tcBorders>
              <w:top w:val="nil"/>
              <w:left w:val="nil"/>
              <w:bottom w:val="single" w:color="auto" w:sz="4" w:space="0"/>
              <w:right w:val="single" w:color="auto" w:sz="4" w:space="0"/>
            </w:tcBorders>
            <w:shd w:val="clear" w:color="auto" w:fill="auto"/>
            <w:noWrap/>
            <w:vAlign w:val="center"/>
          </w:tcPr>
          <w:p w14:paraId="55A51DB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27.49</w:t>
            </w:r>
          </w:p>
        </w:tc>
        <w:tc>
          <w:tcPr>
            <w:tcW w:w="1159" w:type="dxa"/>
            <w:tcBorders>
              <w:top w:val="nil"/>
              <w:left w:val="nil"/>
              <w:bottom w:val="single" w:color="auto" w:sz="4" w:space="0"/>
              <w:right w:val="single" w:color="auto" w:sz="4" w:space="0"/>
            </w:tcBorders>
            <w:shd w:val="clear" w:color="auto" w:fill="auto"/>
            <w:noWrap/>
            <w:vAlign w:val="center"/>
          </w:tcPr>
          <w:p w14:paraId="22B52E5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30208</w:t>
            </w:r>
          </w:p>
        </w:tc>
        <w:tc>
          <w:tcPr>
            <w:tcW w:w="2196" w:type="dxa"/>
            <w:gridSpan w:val="2"/>
            <w:tcBorders>
              <w:top w:val="nil"/>
              <w:left w:val="nil"/>
              <w:bottom w:val="single" w:color="auto" w:sz="4" w:space="0"/>
              <w:right w:val="single" w:color="auto" w:sz="4" w:space="0"/>
            </w:tcBorders>
            <w:shd w:val="clear" w:color="auto" w:fill="auto"/>
            <w:noWrap/>
            <w:vAlign w:val="center"/>
          </w:tcPr>
          <w:p w14:paraId="33887A3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取暖费</w:t>
            </w:r>
          </w:p>
        </w:tc>
        <w:tc>
          <w:tcPr>
            <w:tcW w:w="818" w:type="dxa"/>
            <w:gridSpan w:val="2"/>
            <w:tcBorders>
              <w:top w:val="nil"/>
              <w:left w:val="nil"/>
              <w:bottom w:val="single" w:color="auto" w:sz="4" w:space="0"/>
              <w:right w:val="single" w:color="auto" w:sz="4" w:space="0"/>
            </w:tcBorders>
            <w:shd w:val="clear" w:color="auto" w:fill="auto"/>
            <w:noWrap/>
            <w:vAlign w:val="center"/>
          </w:tcPr>
          <w:p w14:paraId="7DFC637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0CAC936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31006</w:t>
            </w:r>
          </w:p>
        </w:tc>
        <w:tc>
          <w:tcPr>
            <w:tcW w:w="3808" w:type="dxa"/>
            <w:gridSpan w:val="3"/>
            <w:tcBorders>
              <w:top w:val="nil"/>
              <w:left w:val="nil"/>
              <w:bottom w:val="single" w:color="auto" w:sz="4" w:space="0"/>
              <w:right w:val="single" w:color="auto" w:sz="4" w:space="0"/>
            </w:tcBorders>
            <w:shd w:val="clear" w:color="auto" w:fill="auto"/>
            <w:noWrap/>
            <w:vAlign w:val="center"/>
          </w:tcPr>
          <w:p w14:paraId="005C5C1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大型修缮</w:t>
            </w:r>
          </w:p>
        </w:tc>
        <w:tc>
          <w:tcPr>
            <w:tcW w:w="994" w:type="dxa"/>
            <w:gridSpan w:val="2"/>
            <w:tcBorders>
              <w:top w:val="nil"/>
              <w:left w:val="nil"/>
              <w:bottom w:val="single" w:color="auto" w:sz="4" w:space="0"/>
              <w:right w:val="single" w:color="auto" w:sz="4" w:space="0"/>
            </w:tcBorders>
            <w:shd w:val="clear" w:color="auto" w:fill="auto"/>
            <w:noWrap/>
            <w:vAlign w:val="center"/>
          </w:tcPr>
          <w:p w14:paraId="7491B47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2F163BCA">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21A7ED0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30111</w:t>
            </w:r>
          </w:p>
        </w:tc>
        <w:tc>
          <w:tcPr>
            <w:tcW w:w="3068" w:type="dxa"/>
            <w:gridSpan w:val="2"/>
            <w:tcBorders>
              <w:top w:val="nil"/>
              <w:left w:val="nil"/>
              <w:bottom w:val="single" w:color="auto" w:sz="4" w:space="0"/>
              <w:right w:val="single" w:color="auto" w:sz="4" w:space="0"/>
            </w:tcBorders>
            <w:shd w:val="clear" w:color="auto" w:fill="auto"/>
            <w:noWrap/>
            <w:vAlign w:val="center"/>
          </w:tcPr>
          <w:p w14:paraId="655EBBF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公务员医疗补助缴费</w:t>
            </w:r>
          </w:p>
        </w:tc>
        <w:tc>
          <w:tcPr>
            <w:tcW w:w="981" w:type="dxa"/>
            <w:gridSpan w:val="2"/>
            <w:tcBorders>
              <w:top w:val="nil"/>
              <w:left w:val="nil"/>
              <w:bottom w:val="single" w:color="auto" w:sz="4" w:space="0"/>
              <w:right w:val="single" w:color="auto" w:sz="4" w:space="0"/>
            </w:tcBorders>
            <w:shd w:val="clear" w:color="auto" w:fill="auto"/>
            <w:noWrap/>
            <w:vAlign w:val="center"/>
          </w:tcPr>
          <w:p w14:paraId="3BEE177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12C31FA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30209</w:t>
            </w:r>
          </w:p>
        </w:tc>
        <w:tc>
          <w:tcPr>
            <w:tcW w:w="2196" w:type="dxa"/>
            <w:gridSpan w:val="2"/>
            <w:tcBorders>
              <w:top w:val="nil"/>
              <w:left w:val="nil"/>
              <w:bottom w:val="single" w:color="auto" w:sz="4" w:space="0"/>
              <w:right w:val="single" w:color="auto" w:sz="4" w:space="0"/>
            </w:tcBorders>
            <w:shd w:val="clear" w:color="auto" w:fill="auto"/>
            <w:noWrap/>
            <w:vAlign w:val="center"/>
          </w:tcPr>
          <w:p w14:paraId="3189398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物业管理费</w:t>
            </w:r>
          </w:p>
        </w:tc>
        <w:tc>
          <w:tcPr>
            <w:tcW w:w="818" w:type="dxa"/>
            <w:gridSpan w:val="2"/>
            <w:tcBorders>
              <w:top w:val="nil"/>
              <w:left w:val="nil"/>
              <w:bottom w:val="single" w:color="auto" w:sz="4" w:space="0"/>
              <w:right w:val="single" w:color="auto" w:sz="4" w:space="0"/>
            </w:tcBorders>
            <w:shd w:val="clear" w:color="auto" w:fill="auto"/>
            <w:noWrap/>
            <w:vAlign w:val="center"/>
          </w:tcPr>
          <w:p w14:paraId="1C86F43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48E37EC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31007</w:t>
            </w:r>
          </w:p>
        </w:tc>
        <w:tc>
          <w:tcPr>
            <w:tcW w:w="3808" w:type="dxa"/>
            <w:gridSpan w:val="3"/>
            <w:tcBorders>
              <w:top w:val="nil"/>
              <w:left w:val="nil"/>
              <w:bottom w:val="single" w:color="auto" w:sz="4" w:space="0"/>
              <w:right w:val="single" w:color="auto" w:sz="4" w:space="0"/>
            </w:tcBorders>
            <w:shd w:val="clear" w:color="auto" w:fill="auto"/>
            <w:noWrap/>
            <w:vAlign w:val="center"/>
          </w:tcPr>
          <w:p w14:paraId="75FC8B2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信息网络及软件购置更新</w:t>
            </w:r>
          </w:p>
        </w:tc>
        <w:tc>
          <w:tcPr>
            <w:tcW w:w="994" w:type="dxa"/>
            <w:gridSpan w:val="2"/>
            <w:tcBorders>
              <w:top w:val="nil"/>
              <w:left w:val="nil"/>
              <w:bottom w:val="single" w:color="auto" w:sz="4" w:space="0"/>
              <w:right w:val="single" w:color="auto" w:sz="4" w:space="0"/>
            </w:tcBorders>
            <w:shd w:val="clear" w:color="auto" w:fill="auto"/>
            <w:noWrap/>
            <w:vAlign w:val="center"/>
          </w:tcPr>
          <w:p w14:paraId="4167A5A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29BE952F">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939F70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30112</w:t>
            </w:r>
          </w:p>
        </w:tc>
        <w:tc>
          <w:tcPr>
            <w:tcW w:w="3068" w:type="dxa"/>
            <w:gridSpan w:val="2"/>
            <w:tcBorders>
              <w:top w:val="nil"/>
              <w:left w:val="nil"/>
              <w:bottom w:val="single" w:color="auto" w:sz="4" w:space="0"/>
              <w:right w:val="single" w:color="auto" w:sz="4" w:space="0"/>
            </w:tcBorders>
            <w:shd w:val="clear" w:color="auto" w:fill="auto"/>
            <w:noWrap/>
            <w:vAlign w:val="center"/>
          </w:tcPr>
          <w:p w14:paraId="525EC47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其他社会保障缴费</w:t>
            </w:r>
          </w:p>
        </w:tc>
        <w:tc>
          <w:tcPr>
            <w:tcW w:w="981" w:type="dxa"/>
            <w:gridSpan w:val="2"/>
            <w:tcBorders>
              <w:top w:val="nil"/>
              <w:left w:val="nil"/>
              <w:bottom w:val="single" w:color="auto" w:sz="4" w:space="0"/>
              <w:right w:val="single" w:color="auto" w:sz="4" w:space="0"/>
            </w:tcBorders>
            <w:shd w:val="clear" w:color="auto" w:fill="auto"/>
            <w:noWrap/>
            <w:vAlign w:val="center"/>
          </w:tcPr>
          <w:p w14:paraId="3795868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7.49</w:t>
            </w:r>
          </w:p>
        </w:tc>
        <w:tc>
          <w:tcPr>
            <w:tcW w:w="1159" w:type="dxa"/>
            <w:tcBorders>
              <w:top w:val="nil"/>
              <w:left w:val="nil"/>
              <w:bottom w:val="single" w:color="auto" w:sz="4" w:space="0"/>
              <w:right w:val="single" w:color="auto" w:sz="4" w:space="0"/>
            </w:tcBorders>
            <w:shd w:val="clear" w:color="auto" w:fill="auto"/>
            <w:noWrap/>
            <w:vAlign w:val="center"/>
          </w:tcPr>
          <w:p w14:paraId="5A50CD6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30211</w:t>
            </w:r>
          </w:p>
        </w:tc>
        <w:tc>
          <w:tcPr>
            <w:tcW w:w="2196" w:type="dxa"/>
            <w:gridSpan w:val="2"/>
            <w:tcBorders>
              <w:top w:val="nil"/>
              <w:left w:val="nil"/>
              <w:bottom w:val="single" w:color="auto" w:sz="4" w:space="0"/>
              <w:right w:val="single" w:color="auto" w:sz="4" w:space="0"/>
            </w:tcBorders>
            <w:shd w:val="clear" w:color="auto" w:fill="auto"/>
            <w:noWrap/>
            <w:vAlign w:val="center"/>
          </w:tcPr>
          <w:p w14:paraId="1C24673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差旅费</w:t>
            </w:r>
          </w:p>
        </w:tc>
        <w:tc>
          <w:tcPr>
            <w:tcW w:w="818" w:type="dxa"/>
            <w:gridSpan w:val="2"/>
            <w:tcBorders>
              <w:top w:val="nil"/>
              <w:left w:val="nil"/>
              <w:bottom w:val="single" w:color="auto" w:sz="4" w:space="0"/>
              <w:right w:val="single" w:color="auto" w:sz="4" w:space="0"/>
            </w:tcBorders>
            <w:shd w:val="clear" w:color="auto" w:fill="auto"/>
            <w:noWrap/>
            <w:vAlign w:val="center"/>
          </w:tcPr>
          <w:p w14:paraId="5CEC144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5.15</w:t>
            </w:r>
          </w:p>
        </w:tc>
        <w:tc>
          <w:tcPr>
            <w:tcW w:w="1160" w:type="dxa"/>
            <w:tcBorders>
              <w:top w:val="nil"/>
              <w:left w:val="nil"/>
              <w:bottom w:val="single" w:color="auto" w:sz="4" w:space="0"/>
              <w:right w:val="single" w:color="auto" w:sz="4" w:space="0"/>
            </w:tcBorders>
            <w:shd w:val="clear" w:color="auto" w:fill="auto"/>
            <w:noWrap/>
            <w:vAlign w:val="center"/>
          </w:tcPr>
          <w:p w14:paraId="39FD94B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31008</w:t>
            </w:r>
          </w:p>
        </w:tc>
        <w:tc>
          <w:tcPr>
            <w:tcW w:w="3808" w:type="dxa"/>
            <w:gridSpan w:val="3"/>
            <w:tcBorders>
              <w:top w:val="nil"/>
              <w:left w:val="nil"/>
              <w:bottom w:val="single" w:color="auto" w:sz="4" w:space="0"/>
              <w:right w:val="single" w:color="auto" w:sz="4" w:space="0"/>
            </w:tcBorders>
            <w:shd w:val="clear" w:color="auto" w:fill="auto"/>
            <w:noWrap/>
            <w:vAlign w:val="center"/>
          </w:tcPr>
          <w:p w14:paraId="5B6C216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物资储备</w:t>
            </w:r>
          </w:p>
        </w:tc>
        <w:tc>
          <w:tcPr>
            <w:tcW w:w="994" w:type="dxa"/>
            <w:gridSpan w:val="2"/>
            <w:tcBorders>
              <w:top w:val="nil"/>
              <w:left w:val="nil"/>
              <w:bottom w:val="single" w:color="auto" w:sz="4" w:space="0"/>
              <w:right w:val="single" w:color="auto" w:sz="4" w:space="0"/>
            </w:tcBorders>
            <w:shd w:val="clear" w:color="auto" w:fill="auto"/>
            <w:noWrap/>
            <w:vAlign w:val="center"/>
          </w:tcPr>
          <w:p w14:paraId="41A158B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56C0D490">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6C08567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30113</w:t>
            </w:r>
          </w:p>
        </w:tc>
        <w:tc>
          <w:tcPr>
            <w:tcW w:w="3068" w:type="dxa"/>
            <w:gridSpan w:val="2"/>
            <w:tcBorders>
              <w:top w:val="nil"/>
              <w:left w:val="nil"/>
              <w:bottom w:val="single" w:color="auto" w:sz="4" w:space="0"/>
              <w:right w:val="single" w:color="auto" w:sz="4" w:space="0"/>
            </w:tcBorders>
            <w:shd w:val="clear" w:color="auto" w:fill="auto"/>
            <w:noWrap/>
            <w:vAlign w:val="center"/>
          </w:tcPr>
          <w:p w14:paraId="530EE8E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住房公积金</w:t>
            </w:r>
          </w:p>
        </w:tc>
        <w:tc>
          <w:tcPr>
            <w:tcW w:w="981" w:type="dxa"/>
            <w:gridSpan w:val="2"/>
            <w:tcBorders>
              <w:top w:val="nil"/>
              <w:left w:val="nil"/>
              <w:bottom w:val="single" w:color="auto" w:sz="4" w:space="0"/>
              <w:right w:val="single" w:color="auto" w:sz="4" w:space="0"/>
            </w:tcBorders>
            <w:shd w:val="clear" w:color="auto" w:fill="auto"/>
            <w:noWrap/>
            <w:vAlign w:val="center"/>
          </w:tcPr>
          <w:p w14:paraId="4D72645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6209E84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30212</w:t>
            </w:r>
          </w:p>
        </w:tc>
        <w:tc>
          <w:tcPr>
            <w:tcW w:w="2196" w:type="dxa"/>
            <w:gridSpan w:val="2"/>
            <w:tcBorders>
              <w:top w:val="nil"/>
              <w:left w:val="nil"/>
              <w:bottom w:val="single" w:color="auto" w:sz="4" w:space="0"/>
              <w:right w:val="single" w:color="auto" w:sz="4" w:space="0"/>
            </w:tcBorders>
            <w:shd w:val="clear" w:color="auto" w:fill="auto"/>
            <w:noWrap/>
            <w:vAlign w:val="center"/>
          </w:tcPr>
          <w:p w14:paraId="7CA4D9C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因公出国（境）费用</w:t>
            </w:r>
          </w:p>
        </w:tc>
        <w:tc>
          <w:tcPr>
            <w:tcW w:w="818" w:type="dxa"/>
            <w:gridSpan w:val="2"/>
            <w:tcBorders>
              <w:top w:val="nil"/>
              <w:left w:val="nil"/>
              <w:bottom w:val="single" w:color="auto" w:sz="4" w:space="0"/>
              <w:right w:val="single" w:color="auto" w:sz="4" w:space="0"/>
            </w:tcBorders>
            <w:shd w:val="clear" w:color="auto" w:fill="auto"/>
            <w:noWrap/>
            <w:vAlign w:val="center"/>
          </w:tcPr>
          <w:p w14:paraId="6659A3E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6E529A7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31009</w:t>
            </w:r>
          </w:p>
        </w:tc>
        <w:tc>
          <w:tcPr>
            <w:tcW w:w="3808" w:type="dxa"/>
            <w:gridSpan w:val="3"/>
            <w:tcBorders>
              <w:top w:val="nil"/>
              <w:left w:val="nil"/>
              <w:bottom w:val="single" w:color="auto" w:sz="4" w:space="0"/>
              <w:right w:val="single" w:color="auto" w:sz="4" w:space="0"/>
            </w:tcBorders>
            <w:shd w:val="clear" w:color="auto" w:fill="auto"/>
            <w:noWrap/>
            <w:vAlign w:val="center"/>
          </w:tcPr>
          <w:p w14:paraId="4F14220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土地补偿</w:t>
            </w:r>
          </w:p>
        </w:tc>
        <w:tc>
          <w:tcPr>
            <w:tcW w:w="994" w:type="dxa"/>
            <w:gridSpan w:val="2"/>
            <w:tcBorders>
              <w:top w:val="nil"/>
              <w:left w:val="nil"/>
              <w:bottom w:val="single" w:color="auto" w:sz="4" w:space="0"/>
              <w:right w:val="single" w:color="auto" w:sz="4" w:space="0"/>
            </w:tcBorders>
            <w:shd w:val="clear" w:color="auto" w:fill="auto"/>
            <w:noWrap/>
            <w:vAlign w:val="center"/>
          </w:tcPr>
          <w:p w14:paraId="68B7534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78444737">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B3A153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30114</w:t>
            </w:r>
          </w:p>
        </w:tc>
        <w:tc>
          <w:tcPr>
            <w:tcW w:w="3068" w:type="dxa"/>
            <w:gridSpan w:val="2"/>
            <w:tcBorders>
              <w:top w:val="nil"/>
              <w:left w:val="nil"/>
              <w:bottom w:val="single" w:color="auto" w:sz="4" w:space="0"/>
              <w:right w:val="single" w:color="auto" w:sz="4" w:space="0"/>
            </w:tcBorders>
            <w:shd w:val="clear" w:color="auto" w:fill="auto"/>
            <w:noWrap/>
            <w:vAlign w:val="center"/>
          </w:tcPr>
          <w:p w14:paraId="24D0989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医疗费</w:t>
            </w:r>
          </w:p>
        </w:tc>
        <w:tc>
          <w:tcPr>
            <w:tcW w:w="981" w:type="dxa"/>
            <w:gridSpan w:val="2"/>
            <w:tcBorders>
              <w:top w:val="nil"/>
              <w:left w:val="nil"/>
              <w:bottom w:val="single" w:color="auto" w:sz="4" w:space="0"/>
              <w:right w:val="single" w:color="auto" w:sz="4" w:space="0"/>
            </w:tcBorders>
            <w:shd w:val="clear" w:color="auto" w:fill="auto"/>
            <w:noWrap/>
            <w:vAlign w:val="center"/>
          </w:tcPr>
          <w:p w14:paraId="7D41B87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5CCE71E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30213</w:t>
            </w:r>
          </w:p>
        </w:tc>
        <w:tc>
          <w:tcPr>
            <w:tcW w:w="2196" w:type="dxa"/>
            <w:gridSpan w:val="2"/>
            <w:tcBorders>
              <w:top w:val="nil"/>
              <w:left w:val="nil"/>
              <w:bottom w:val="single" w:color="auto" w:sz="4" w:space="0"/>
              <w:right w:val="single" w:color="auto" w:sz="4" w:space="0"/>
            </w:tcBorders>
            <w:shd w:val="clear" w:color="auto" w:fill="auto"/>
            <w:noWrap/>
            <w:vAlign w:val="center"/>
          </w:tcPr>
          <w:p w14:paraId="0F77055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维修（护）费</w:t>
            </w:r>
          </w:p>
        </w:tc>
        <w:tc>
          <w:tcPr>
            <w:tcW w:w="818" w:type="dxa"/>
            <w:gridSpan w:val="2"/>
            <w:tcBorders>
              <w:top w:val="nil"/>
              <w:left w:val="nil"/>
              <w:bottom w:val="single" w:color="auto" w:sz="4" w:space="0"/>
              <w:right w:val="single" w:color="auto" w:sz="4" w:space="0"/>
            </w:tcBorders>
            <w:shd w:val="clear" w:color="auto" w:fill="auto"/>
            <w:noWrap/>
            <w:vAlign w:val="center"/>
          </w:tcPr>
          <w:p w14:paraId="53859A5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3.70</w:t>
            </w:r>
          </w:p>
        </w:tc>
        <w:tc>
          <w:tcPr>
            <w:tcW w:w="1160" w:type="dxa"/>
            <w:tcBorders>
              <w:top w:val="nil"/>
              <w:left w:val="nil"/>
              <w:bottom w:val="single" w:color="auto" w:sz="4" w:space="0"/>
              <w:right w:val="single" w:color="auto" w:sz="4" w:space="0"/>
            </w:tcBorders>
            <w:shd w:val="clear" w:color="auto" w:fill="auto"/>
            <w:noWrap/>
            <w:vAlign w:val="center"/>
          </w:tcPr>
          <w:p w14:paraId="6DB8375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31010</w:t>
            </w:r>
          </w:p>
        </w:tc>
        <w:tc>
          <w:tcPr>
            <w:tcW w:w="3808" w:type="dxa"/>
            <w:gridSpan w:val="3"/>
            <w:tcBorders>
              <w:top w:val="nil"/>
              <w:left w:val="nil"/>
              <w:bottom w:val="single" w:color="auto" w:sz="4" w:space="0"/>
              <w:right w:val="single" w:color="auto" w:sz="4" w:space="0"/>
            </w:tcBorders>
            <w:shd w:val="clear" w:color="auto" w:fill="auto"/>
            <w:noWrap/>
            <w:vAlign w:val="center"/>
          </w:tcPr>
          <w:p w14:paraId="2A76AAC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安置补助</w:t>
            </w:r>
          </w:p>
        </w:tc>
        <w:tc>
          <w:tcPr>
            <w:tcW w:w="994" w:type="dxa"/>
            <w:gridSpan w:val="2"/>
            <w:tcBorders>
              <w:top w:val="nil"/>
              <w:left w:val="nil"/>
              <w:bottom w:val="single" w:color="auto" w:sz="4" w:space="0"/>
              <w:right w:val="single" w:color="auto" w:sz="4" w:space="0"/>
            </w:tcBorders>
            <w:shd w:val="clear" w:color="auto" w:fill="auto"/>
            <w:noWrap/>
            <w:vAlign w:val="center"/>
          </w:tcPr>
          <w:p w14:paraId="49ACFC8F">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3DD7612E">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45ABCA8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30199</w:t>
            </w:r>
          </w:p>
        </w:tc>
        <w:tc>
          <w:tcPr>
            <w:tcW w:w="3068" w:type="dxa"/>
            <w:gridSpan w:val="2"/>
            <w:tcBorders>
              <w:top w:val="nil"/>
              <w:left w:val="nil"/>
              <w:bottom w:val="single" w:color="auto" w:sz="4" w:space="0"/>
              <w:right w:val="single" w:color="auto" w:sz="4" w:space="0"/>
            </w:tcBorders>
            <w:shd w:val="clear" w:color="auto" w:fill="auto"/>
            <w:noWrap/>
            <w:vAlign w:val="center"/>
          </w:tcPr>
          <w:p w14:paraId="11371A6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其他工资福利支出</w:t>
            </w:r>
          </w:p>
        </w:tc>
        <w:tc>
          <w:tcPr>
            <w:tcW w:w="981" w:type="dxa"/>
            <w:gridSpan w:val="2"/>
            <w:tcBorders>
              <w:top w:val="nil"/>
              <w:left w:val="nil"/>
              <w:bottom w:val="single" w:color="auto" w:sz="4" w:space="0"/>
              <w:right w:val="single" w:color="auto" w:sz="4" w:space="0"/>
            </w:tcBorders>
            <w:shd w:val="clear" w:color="auto" w:fill="auto"/>
            <w:noWrap/>
            <w:vAlign w:val="center"/>
          </w:tcPr>
          <w:p w14:paraId="0BB7037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15.95</w:t>
            </w:r>
          </w:p>
        </w:tc>
        <w:tc>
          <w:tcPr>
            <w:tcW w:w="1159" w:type="dxa"/>
            <w:tcBorders>
              <w:top w:val="nil"/>
              <w:left w:val="nil"/>
              <w:bottom w:val="single" w:color="auto" w:sz="4" w:space="0"/>
              <w:right w:val="single" w:color="auto" w:sz="4" w:space="0"/>
            </w:tcBorders>
            <w:shd w:val="clear" w:color="auto" w:fill="auto"/>
            <w:noWrap/>
            <w:vAlign w:val="center"/>
          </w:tcPr>
          <w:p w14:paraId="5174470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30214</w:t>
            </w:r>
          </w:p>
        </w:tc>
        <w:tc>
          <w:tcPr>
            <w:tcW w:w="2196" w:type="dxa"/>
            <w:gridSpan w:val="2"/>
            <w:tcBorders>
              <w:top w:val="nil"/>
              <w:left w:val="nil"/>
              <w:bottom w:val="single" w:color="auto" w:sz="4" w:space="0"/>
              <w:right w:val="single" w:color="auto" w:sz="4" w:space="0"/>
            </w:tcBorders>
            <w:shd w:val="clear" w:color="auto" w:fill="auto"/>
            <w:noWrap/>
            <w:vAlign w:val="center"/>
          </w:tcPr>
          <w:p w14:paraId="6723EF3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租赁费</w:t>
            </w:r>
          </w:p>
        </w:tc>
        <w:tc>
          <w:tcPr>
            <w:tcW w:w="818" w:type="dxa"/>
            <w:gridSpan w:val="2"/>
            <w:tcBorders>
              <w:top w:val="nil"/>
              <w:left w:val="nil"/>
              <w:bottom w:val="single" w:color="auto" w:sz="4" w:space="0"/>
              <w:right w:val="single" w:color="auto" w:sz="4" w:space="0"/>
            </w:tcBorders>
            <w:shd w:val="clear" w:color="auto" w:fill="auto"/>
            <w:noWrap/>
            <w:vAlign w:val="center"/>
          </w:tcPr>
          <w:p w14:paraId="0054FD5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7C326A1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31011</w:t>
            </w:r>
          </w:p>
        </w:tc>
        <w:tc>
          <w:tcPr>
            <w:tcW w:w="3808" w:type="dxa"/>
            <w:gridSpan w:val="3"/>
            <w:tcBorders>
              <w:top w:val="nil"/>
              <w:left w:val="nil"/>
              <w:bottom w:val="single" w:color="auto" w:sz="4" w:space="0"/>
              <w:right w:val="single" w:color="auto" w:sz="4" w:space="0"/>
            </w:tcBorders>
            <w:shd w:val="clear" w:color="auto" w:fill="auto"/>
            <w:noWrap/>
            <w:vAlign w:val="center"/>
          </w:tcPr>
          <w:p w14:paraId="5B919D9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地上附着物和青苗补偿</w:t>
            </w:r>
          </w:p>
        </w:tc>
        <w:tc>
          <w:tcPr>
            <w:tcW w:w="994" w:type="dxa"/>
            <w:gridSpan w:val="2"/>
            <w:tcBorders>
              <w:top w:val="nil"/>
              <w:left w:val="nil"/>
              <w:bottom w:val="single" w:color="auto" w:sz="4" w:space="0"/>
              <w:right w:val="single" w:color="auto" w:sz="4" w:space="0"/>
            </w:tcBorders>
            <w:shd w:val="clear" w:color="auto" w:fill="auto"/>
            <w:noWrap/>
            <w:vAlign w:val="center"/>
          </w:tcPr>
          <w:p w14:paraId="471AE5B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387A417E">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6433044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w:t>
            </w:r>
          </w:p>
        </w:tc>
        <w:tc>
          <w:tcPr>
            <w:tcW w:w="3068" w:type="dxa"/>
            <w:gridSpan w:val="2"/>
            <w:tcBorders>
              <w:top w:val="nil"/>
              <w:left w:val="nil"/>
              <w:bottom w:val="single" w:color="auto" w:sz="4" w:space="0"/>
              <w:right w:val="single" w:color="auto" w:sz="4" w:space="0"/>
            </w:tcBorders>
            <w:shd w:val="clear" w:color="auto" w:fill="auto"/>
            <w:noWrap/>
            <w:vAlign w:val="center"/>
          </w:tcPr>
          <w:p w14:paraId="2A3FAF7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对个人和家庭的补助</w:t>
            </w:r>
          </w:p>
        </w:tc>
        <w:tc>
          <w:tcPr>
            <w:tcW w:w="981" w:type="dxa"/>
            <w:gridSpan w:val="2"/>
            <w:tcBorders>
              <w:top w:val="nil"/>
              <w:left w:val="nil"/>
              <w:bottom w:val="single" w:color="auto" w:sz="4" w:space="0"/>
              <w:right w:val="single" w:color="auto" w:sz="4" w:space="0"/>
            </w:tcBorders>
            <w:shd w:val="clear" w:color="auto" w:fill="auto"/>
            <w:noWrap/>
            <w:vAlign w:val="center"/>
          </w:tcPr>
          <w:p w14:paraId="6F895BCE">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4.28</w:t>
            </w:r>
          </w:p>
        </w:tc>
        <w:tc>
          <w:tcPr>
            <w:tcW w:w="1159" w:type="dxa"/>
            <w:tcBorders>
              <w:top w:val="nil"/>
              <w:left w:val="nil"/>
              <w:bottom w:val="single" w:color="auto" w:sz="4" w:space="0"/>
              <w:right w:val="single" w:color="auto" w:sz="4" w:space="0"/>
            </w:tcBorders>
            <w:shd w:val="clear" w:color="auto" w:fill="auto"/>
            <w:noWrap/>
            <w:vAlign w:val="center"/>
          </w:tcPr>
          <w:p w14:paraId="71401B6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30215</w:t>
            </w:r>
          </w:p>
        </w:tc>
        <w:tc>
          <w:tcPr>
            <w:tcW w:w="2196" w:type="dxa"/>
            <w:gridSpan w:val="2"/>
            <w:tcBorders>
              <w:top w:val="nil"/>
              <w:left w:val="nil"/>
              <w:bottom w:val="single" w:color="auto" w:sz="4" w:space="0"/>
              <w:right w:val="single" w:color="auto" w:sz="4" w:space="0"/>
            </w:tcBorders>
            <w:shd w:val="clear" w:color="auto" w:fill="auto"/>
            <w:noWrap/>
            <w:vAlign w:val="center"/>
          </w:tcPr>
          <w:p w14:paraId="4399485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会议费</w:t>
            </w:r>
          </w:p>
        </w:tc>
        <w:tc>
          <w:tcPr>
            <w:tcW w:w="818" w:type="dxa"/>
            <w:gridSpan w:val="2"/>
            <w:tcBorders>
              <w:top w:val="nil"/>
              <w:left w:val="nil"/>
              <w:bottom w:val="single" w:color="auto" w:sz="4" w:space="0"/>
              <w:right w:val="single" w:color="auto" w:sz="4" w:space="0"/>
            </w:tcBorders>
            <w:shd w:val="clear" w:color="auto" w:fill="auto"/>
            <w:noWrap/>
            <w:vAlign w:val="center"/>
          </w:tcPr>
          <w:p w14:paraId="52744FD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0.48</w:t>
            </w:r>
          </w:p>
        </w:tc>
        <w:tc>
          <w:tcPr>
            <w:tcW w:w="1160" w:type="dxa"/>
            <w:tcBorders>
              <w:top w:val="nil"/>
              <w:left w:val="nil"/>
              <w:bottom w:val="single" w:color="auto" w:sz="4" w:space="0"/>
              <w:right w:val="single" w:color="auto" w:sz="4" w:space="0"/>
            </w:tcBorders>
            <w:shd w:val="clear" w:color="auto" w:fill="auto"/>
            <w:noWrap/>
            <w:vAlign w:val="center"/>
          </w:tcPr>
          <w:p w14:paraId="71EBA6C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31012</w:t>
            </w:r>
          </w:p>
        </w:tc>
        <w:tc>
          <w:tcPr>
            <w:tcW w:w="3808" w:type="dxa"/>
            <w:gridSpan w:val="3"/>
            <w:tcBorders>
              <w:top w:val="nil"/>
              <w:left w:val="nil"/>
              <w:bottom w:val="single" w:color="auto" w:sz="4" w:space="0"/>
              <w:right w:val="single" w:color="auto" w:sz="4" w:space="0"/>
            </w:tcBorders>
            <w:shd w:val="clear" w:color="auto" w:fill="auto"/>
            <w:noWrap/>
            <w:vAlign w:val="center"/>
          </w:tcPr>
          <w:p w14:paraId="4601BE9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拆迁补偿</w:t>
            </w:r>
          </w:p>
        </w:tc>
        <w:tc>
          <w:tcPr>
            <w:tcW w:w="994" w:type="dxa"/>
            <w:gridSpan w:val="2"/>
            <w:tcBorders>
              <w:top w:val="nil"/>
              <w:left w:val="nil"/>
              <w:bottom w:val="single" w:color="auto" w:sz="4" w:space="0"/>
              <w:right w:val="single" w:color="auto" w:sz="4" w:space="0"/>
            </w:tcBorders>
            <w:shd w:val="clear" w:color="auto" w:fill="auto"/>
            <w:noWrap/>
            <w:vAlign w:val="center"/>
          </w:tcPr>
          <w:p w14:paraId="41DAF8B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6ED80C4B">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5073D1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30301</w:t>
            </w:r>
          </w:p>
        </w:tc>
        <w:tc>
          <w:tcPr>
            <w:tcW w:w="3068" w:type="dxa"/>
            <w:gridSpan w:val="2"/>
            <w:tcBorders>
              <w:top w:val="nil"/>
              <w:left w:val="nil"/>
              <w:bottom w:val="single" w:color="auto" w:sz="4" w:space="0"/>
              <w:right w:val="single" w:color="auto" w:sz="4" w:space="0"/>
            </w:tcBorders>
            <w:shd w:val="clear" w:color="auto" w:fill="auto"/>
            <w:noWrap/>
            <w:vAlign w:val="center"/>
          </w:tcPr>
          <w:p w14:paraId="2F3EC5C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离休费</w:t>
            </w:r>
          </w:p>
        </w:tc>
        <w:tc>
          <w:tcPr>
            <w:tcW w:w="981" w:type="dxa"/>
            <w:gridSpan w:val="2"/>
            <w:tcBorders>
              <w:top w:val="nil"/>
              <w:left w:val="nil"/>
              <w:bottom w:val="single" w:color="auto" w:sz="4" w:space="0"/>
              <w:right w:val="single" w:color="auto" w:sz="4" w:space="0"/>
            </w:tcBorders>
            <w:shd w:val="clear" w:color="auto" w:fill="auto"/>
            <w:noWrap/>
            <w:vAlign w:val="center"/>
          </w:tcPr>
          <w:p w14:paraId="55D09A6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7ECDACC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30216</w:t>
            </w:r>
          </w:p>
        </w:tc>
        <w:tc>
          <w:tcPr>
            <w:tcW w:w="2196" w:type="dxa"/>
            <w:gridSpan w:val="2"/>
            <w:tcBorders>
              <w:top w:val="nil"/>
              <w:left w:val="nil"/>
              <w:bottom w:val="single" w:color="auto" w:sz="4" w:space="0"/>
              <w:right w:val="single" w:color="auto" w:sz="4" w:space="0"/>
            </w:tcBorders>
            <w:shd w:val="clear" w:color="auto" w:fill="auto"/>
            <w:noWrap/>
            <w:vAlign w:val="center"/>
          </w:tcPr>
          <w:p w14:paraId="6E422B0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培训费</w:t>
            </w:r>
          </w:p>
        </w:tc>
        <w:tc>
          <w:tcPr>
            <w:tcW w:w="818" w:type="dxa"/>
            <w:gridSpan w:val="2"/>
            <w:tcBorders>
              <w:top w:val="nil"/>
              <w:left w:val="nil"/>
              <w:bottom w:val="single" w:color="auto" w:sz="4" w:space="0"/>
              <w:right w:val="single" w:color="auto" w:sz="4" w:space="0"/>
            </w:tcBorders>
            <w:shd w:val="clear" w:color="auto" w:fill="auto"/>
            <w:noWrap/>
            <w:vAlign w:val="center"/>
          </w:tcPr>
          <w:p w14:paraId="2BFC9F0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0.39</w:t>
            </w:r>
          </w:p>
        </w:tc>
        <w:tc>
          <w:tcPr>
            <w:tcW w:w="1160" w:type="dxa"/>
            <w:tcBorders>
              <w:top w:val="nil"/>
              <w:left w:val="nil"/>
              <w:bottom w:val="single" w:color="auto" w:sz="4" w:space="0"/>
              <w:right w:val="single" w:color="auto" w:sz="4" w:space="0"/>
            </w:tcBorders>
            <w:shd w:val="clear" w:color="auto" w:fill="auto"/>
            <w:noWrap/>
            <w:vAlign w:val="center"/>
          </w:tcPr>
          <w:p w14:paraId="6464DA0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31013</w:t>
            </w:r>
          </w:p>
        </w:tc>
        <w:tc>
          <w:tcPr>
            <w:tcW w:w="3808" w:type="dxa"/>
            <w:gridSpan w:val="3"/>
            <w:tcBorders>
              <w:top w:val="nil"/>
              <w:left w:val="nil"/>
              <w:bottom w:val="single" w:color="auto" w:sz="4" w:space="0"/>
              <w:right w:val="single" w:color="auto" w:sz="4" w:space="0"/>
            </w:tcBorders>
            <w:shd w:val="clear" w:color="auto" w:fill="auto"/>
            <w:noWrap/>
            <w:vAlign w:val="center"/>
          </w:tcPr>
          <w:p w14:paraId="43F3832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公务用车购置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7A6ABBC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01857D3C">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FE2859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30302</w:t>
            </w:r>
          </w:p>
        </w:tc>
        <w:tc>
          <w:tcPr>
            <w:tcW w:w="3068" w:type="dxa"/>
            <w:gridSpan w:val="2"/>
            <w:tcBorders>
              <w:top w:val="nil"/>
              <w:left w:val="nil"/>
              <w:bottom w:val="single" w:color="auto" w:sz="4" w:space="0"/>
              <w:right w:val="single" w:color="auto" w:sz="4" w:space="0"/>
            </w:tcBorders>
            <w:shd w:val="clear" w:color="auto" w:fill="auto"/>
            <w:noWrap/>
            <w:vAlign w:val="center"/>
          </w:tcPr>
          <w:p w14:paraId="7AADD90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退休费</w:t>
            </w:r>
          </w:p>
        </w:tc>
        <w:tc>
          <w:tcPr>
            <w:tcW w:w="981" w:type="dxa"/>
            <w:gridSpan w:val="2"/>
            <w:tcBorders>
              <w:top w:val="nil"/>
              <w:left w:val="nil"/>
              <w:bottom w:val="single" w:color="auto" w:sz="4" w:space="0"/>
              <w:right w:val="single" w:color="auto" w:sz="4" w:space="0"/>
            </w:tcBorders>
            <w:shd w:val="clear" w:color="auto" w:fill="auto"/>
            <w:noWrap/>
            <w:vAlign w:val="center"/>
          </w:tcPr>
          <w:p w14:paraId="74FDE7B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5E6C3B9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30217</w:t>
            </w:r>
          </w:p>
        </w:tc>
        <w:tc>
          <w:tcPr>
            <w:tcW w:w="2196" w:type="dxa"/>
            <w:gridSpan w:val="2"/>
            <w:tcBorders>
              <w:top w:val="nil"/>
              <w:left w:val="nil"/>
              <w:bottom w:val="single" w:color="auto" w:sz="4" w:space="0"/>
              <w:right w:val="single" w:color="auto" w:sz="4" w:space="0"/>
            </w:tcBorders>
            <w:shd w:val="clear" w:color="auto" w:fill="auto"/>
            <w:noWrap/>
            <w:vAlign w:val="center"/>
          </w:tcPr>
          <w:p w14:paraId="1E65DC8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公务接待费</w:t>
            </w:r>
          </w:p>
        </w:tc>
        <w:tc>
          <w:tcPr>
            <w:tcW w:w="818" w:type="dxa"/>
            <w:gridSpan w:val="2"/>
            <w:tcBorders>
              <w:top w:val="nil"/>
              <w:left w:val="nil"/>
              <w:bottom w:val="single" w:color="auto" w:sz="4" w:space="0"/>
              <w:right w:val="single" w:color="auto" w:sz="4" w:space="0"/>
            </w:tcBorders>
            <w:shd w:val="clear" w:color="auto" w:fill="auto"/>
            <w:noWrap/>
            <w:vAlign w:val="center"/>
          </w:tcPr>
          <w:p w14:paraId="4E3BC4E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0.12</w:t>
            </w:r>
          </w:p>
        </w:tc>
        <w:tc>
          <w:tcPr>
            <w:tcW w:w="1160" w:type="dxa"/>
            <w:tcBorders>
              <w:top w:val="nil"/>
              <w:left w:val="nil"/>
              <w:bottom w:val="single" w:color="auto" w:sz="4" w:space="0"/>
              <w:right w:val="single" w:color="auto" w:sz="4" w:space="0"/>
            </w:tcBorders>
            <w:shd w:val="clear" w:color="auto" w:fill="auto"/>
            <w:noWrap/>
            <w:vAlign w:val="center"/>
          </w:tcPr>
          <w:p w14:paraId="4BF3392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31019</w:t>
            </w:r>
          </w:p>
        </w:tc>
        <w:tc>
          <w:tcPr>
            <w:tcW w:w="3808" w:type="dxa"/>
            <w:gridSpan w:val="3"/>
            <w:tcBorders>
              <w:top w:val="nil"/>
              <w:left w:val="nil"/>
              <w:bottom w:val="single" w:color="auto" w:sz="4" w:space="0"/>
              <w:right w:val="single" w:color="auto" w:sz="4" w:space="0"/>
            </w:tcBorders>
            <w:shd w:val="clear" w:color="auto" w:fill="auto"/>
            <w:noWrap/>
            <w:vAlign w:val="center"/>
          </w:tcPr>
          <w:p w14:paraId="5D9C074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其他交通工具购置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57491CE3">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52E63067">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4983D0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30303</w:t>
            </w:r>
          </w:p>
        </w:tc>
        <w:tc>
          <w:tcPr>
            <w:tcW w:w="3068" w:type="dxa"/>
            <w:gridSpan w:val="2"/>
            <w:tcBorders>
              <w:top w:val="nil"/>
              <w:left w:val="nil"/>
              <w:bottom w:val="single" w:color="auto" w:sz="4" w:space="0"/>
              <w:right w:val="single" w:color="auto" w:sz="4" w:space="0"/>
            </w:tcBorders>
            <w:shd w:val="clear" w:color="auto" w:fill="auto"/>
            <w:noWrap/>
            <w:vAlign w:val="center"/>
          </w:tcPr>
          <w:p w14:paraId="29136CC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退职（役）费</w:t>
            </w:r>
          </w:p>
        </w:tc>
        <w:tc>
          <w:tcPr>
            <w:tcW w:w="981" w:type="dxa"/>
            <w:gridSpan w:val="2"/>
            <w:tcBorders>
              <w:top w:val="nil"/>
              <w:left w:val="nil"/>
              <w:bottom w:val="single" w:color="auto" w:sz="4" w:space="0"/>
              <w:right w:val="single" w:color="auto" w:sz="4" w:space="0"/>
            </w:tcBorders>
            <w:shd w:val="clear" w:color="auto" w:fill="auto"/>
            <w:noWrap/>
            <w:vAlign w:val="center"/>
          </w:tcPr>
          <w:p w14:paraId="5ABAD39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05B76F5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30218</w:t>
            </w:r>
          </w:p>
        </w:tc>
        <w:tc>
          <w:tcPr>
            <w:tcW w:w="2196" w:type="dxa"/>
            <w:gridSpan w:val="2"/>
            <w:tcBorders>
              <w:top w:val="nil"/>
              <w:left w:val="nil"/>
              <w:bottom w:val="single" w:color="auto" w:sz="4" w:space="0"/>
              <w:right w:val="single" w:color="auto" w:sz="4" w:space="0"/>
            </w:tcBorders>
            <w:shd w:val="clear" w:color="auto" w:fill="auto"/>
            <w:noWrap/>
            <w:vAlign w:val="center"/>
          </w:tcPr>
          <w:p w14:paraId="70C76DA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专用材料费</w:t>
            </w:r>
          </w:p>
        </w:tc>
        <w:tc>
          <w:tcPr>
            <w:tcW w:w="818" w:type="dxa"/>
            <w:gridSpan w:val="2"/>
            <w:tcBorders>
              <w:top w:val="nil"/>
              <w:left w:val="nil"/>
              <w:bottom w:val="single" w:color="auto" w:sz="4" w:space="0"/>
              <w:right w:val="single" w:color="auto" w:sz="4" w:space="0"/>
            </w:tcBorders>
            <w:shd w:val="clear" w:color="auto" w:fill="auto"/>
            <w:noWrap/>
            <w:vAlign w:val="center"/>
          </w:tcPr>
          <w:p w14:paraId="73D38D7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2E04EA5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31021</w:t>
            </w:r>
          </w:p>
        </w:tc>
        <w:tc>
          <w:tcPr>
            <w:tcW w:w="3808" w:type="dxa"/>
            <w:gridSpan w:val="3"/>
            <w:tcBorders>
              <w:top w:val="nil"/>
              <w:left w:val="nil"/>
              <w:bottom w:val="single" w:color="auto" w:sz="4" w:space="0"/>
              <w:right w:val="single" w:color="auto" w:sz="4" w:space="0"/>
            </w:tcBorders>
            <w:shd w:val="clear" w:color="auto" w:fill="auto"/>
            <w:noWrap/>
            <w:vAlign w:val="center"/>
          </w:tcPr>
          <w:p w14:paraId="5E95590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文物和陈列品购置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6900E84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73E02079">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291F871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30304</w:t>
            </w:r>
          </w:p>
        </w:tc>
        <w:tc>
          <w:tcPr>
            <w:tcW w:w="3068" w:type="dxa"/>
            <w:gridSpan w:val="2"/>
            <w:tcBorders>
              <w:top w:val="nil"/>
              <w:left w:val="nil"/>
              <w:bottom w:val="single" w:color="auto" w:sz="4" w:space="0"/>
              <w:right w:val="single" w:color="auto" w:sz="4" w:space="0"/>
            </w:tcBorders>
            <w:shd w:val="clear" w:color="auto" w:fill="auto"/>
            <w:noWrap/>
            <w:vAlign w:val="center"/>
          </w:tcPr>
          <w:p w14:paraId="04BC8BB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抚恤金</w:t>
            </w:r>
          </w:p>
        </w:tc>
        <w:tc>
          <w:tcPr>
            <w:tcW w:w="981" w:type="dxa"/>
            <w:gridSpan w:val="2"/>
            <w:tcBorders>
              <w:top w:val="nil"/>
              <w:left w:val="nil"/>
              <w:bottom w:val="single" w:color="auto" w:sz="4" w:space="0"/>
              <w:right w:val="single" w:color="auto" w:sz="4" w:space="0"/>
            </w:tcBorders>
            <w:shd w:val="clear" w:color="auto" w:fill="auto"/>
            <w:noWrap/>
            <w:vAlign w:val="center"/>
          </w:tcPr>
          <w:p w14:paraId="68DCF7F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00F8333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30224</w:t>
            </w:r>
          </w:p>
        </w:tc>
        <w:tc>
          <w:tcPr>
            <w:tcW w:w="2196" w:type="dxa"/>
            <w:gridSpan w:val="2"/>
            <w:tcBorders>
              <w:top w:val="nil"/>
              <w:left w:val="nil"/>
              <w:bottom w:val="single" w:color="auto" w:sz="4" w:space="0"/>
              <w:right w:val="single" w:color="auto" w:sz="4" w:space="0"/>
            </w:tcBorders>
            <w:shd w:val="clear" w:color="auto" w:fill="auto"/>
            <w:noWrap/>
            <w:vAlign w:val="center"/>
          </w:tcPr>
          <w:p w14:paraId="65C3CC9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被装购置费</w:t>
            </w:r>
          </w:p>
        </w:tc>
        <w:tc>
          <w:tcPr>
            <w:tcW w:w="818" w:type="dxa"/>
            <w:gridSpan w:val="2"/>
            <w:tcBorders>
              <w:top w:val="nil"/>
              <w:left w:val="nil"/>
              <w:bottom w:val="single" w:color="auto" w:sz="4" w:space="0"/>
              <w:right w:val="single" w:color="auto" w:sz="4" w:space="0"/>
            </w:tcBorders>
            <w:shd w:val="clear" w:color="auto" w:fill="auto"/>
            <w:noWrap/>
            <w:vAlign w:val="center"/>
          </w:tcPr>
          <w:p w14:paraId="152CB626">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1AB60CF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31022</w:t>
            </w:r>
          </w:p>
        </w:tc>
        <w:tc>
          <w:tcPr>
            <w:tcW w:w="3808" w:type="dxa"/>
            <w:gridSpan w:val="3"/>
            <w:tcBorders>
              <w:top w:val="nil"/>
              <w:left w:val="nil"/>
              <w:bottom w:val="single" w:color="auto" w:sz="4" w:space="0"/>
              <w:right w:val="single" w:color="auto" w:sz="4" w:space="0"/>
            </w:tcBorders>
            <w:shd w:val="clear" w:color="auto" w:fill="auto"/>
            <w:noWrap/>
            <w:vAlign w:val="center"/>
          </w:tcPr>
          <w:p w14:paraId="53F4575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无形资产购置</w:t>
            </w:r>
          </w:p>
        </w:tc>
        <w:tc>
          <w:tcPr>
            <w:tcW w:w="994" w:type="dxa"/>
            <w:gridSpan w:val="2"/>
            <w:tcBorders>
              <w:top w:val="nil"/>
              <w:left w:val="nil"/>
              <w:bottom w:val="single" w:color="auto" w:sz="4" w:space="0"/>
              <w:right w:val="single" w:color="auto" w:sz="4" w:space="0"/>
            </w:tcBorders>
            <w:shd w:val="clear" w:color="auto" w:fill="auto"/>
            <w:noWrap/>
            <w:vAlign w:val="center"/>
          </w:tcPr>
          <w:p w14:paraId="45BA0A3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74844A3B">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CF963C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30305</w:t>
            </w:r>
          </w:p>
        </w:tc>
        <w:tc>
          <w:tcPr>
            <w:tcW w:w="3068" w:type="dxa"/>
            <w:gridSpan w:val="2"/>
            <w:tcBorders>
              <w:top w:val="nil"/>
              <w:left w:val="nil"/>
              <w:bottom w:val="single" w:color="auto" w:sz="4" w:space="0"/>
              <w:right w:val="single" w:color="auto" w:sz="4" w:space="0"/>
            </w:tcBorders>
            <w:shd w:val="clear" w:color="auto" w:fill="auto"/>
            <w:noWrap/>
            <w:vAlign w:val="center"/>
          </w:tcPr>
          <w:p w14:paraId="3636C8A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生活补助</w:t>
            </w:r>
          </w:p>
        </w:tc>
        <w:tc>
          <w:tcPr>
            <w:tcW w:w="981" w:type="dxa"/>
            <w:gridSpan w:val="2"/>
            <w:tcBorders>
              <w:top w:val="nil"/>
              <w:left w:val="nil"/>
              <w:bottom w:val="single" w:color="auto" w:sz="4" w:space="0"/>
              <w:right w:val="single" w:color="auto" w:sz="4" w:space="0"/>
            </w:tcBorders>
            <w:shd w:val="clear" w:color="auto" w:fill="auto"/>
            <w:noWrap/>
            <w:vAlign w:val="center"/>
          </w:tcPr>
          <w:p w14:paraId="06B7B26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2.48</w:t>
            </w:r>
          </w:p>
        </w:tc>
        <w:tc>
          <w:tcPr>
            <w:tcW w:w="1159" w:type="dxa"/>
            <w:tcBorders>
              <w:top w:val="nil"/>
              <w:left w:val="nil"/>
              <w:bottom w:val="single" w:color="auto" w:sz="4" w:space="0"/>
              <w:right w:val="single" w:color="auto" w:sz="4" w:space="0"/>
            </w:tcBorders>
            <w:shd w:val="clear" w:color="auto" w:fill="auto"/>
            <w:noWrap/>
            <w:vAlign w:val="center"/>
          </w:tcPr>
          <w:p w14:paraId="5E22C76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30225</w:t>
            </w:r>
          </w:p>
        </w:tc>
        <w:tc>
          <w:tcPr>
            <w:tcW w:w="2196" w:type="dxa"/>
            <w:gridSpan w:val="2"/>
            <w:tcBorders>
              <w:top w:val="nil"/>
              <w:left w:val="nil"/>
              <w:bottom w:val="single" w:color="auto" w:sz="4" w:space="0"/>
              <w:right w:val="single" w:color="auto" w:sz="4" w:space="0"/>
            </w:tcBorders>
            <w:shd w:val="clear" w:color="auto" w:fill="auto"/>
            <w:noWrap/>
            <w:vAlign w:val="center"/>
          </w:tcPr>
          <w:p w14:paraId="6AD8F0D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专用燃料费</w:t>
            </w:r>
          </w:p>
        </w:tc>
        <w:tc>
          <w:tcPr>
            <w:tcW w:w="818" w:type="dxa"/>
            <w:gridSpan w:val="2"/>
            <w:tcBorders>
              <w:top w:val="nil"/>
              <w:left w:val="nil"/>
              <w:bottom w:val="single" w:color="auto" w:sz="4" w:space="0"/>
              <w:right w:val="single" w:color="auto" w:sz="4" w:space="0"/>
            </w:tcBorders>
            <w:shd w:val="clear" w:color="auto" w:fill="auto"/>
            <w:noWrap/>
            <w:vAlign w:val="center"/>
          </w:tcPr>
          <w:p w14:paraId="297FD6C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3681CED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31099</w:t>
            </w:r>
          </w:p>
        </w:tc>
        <w:tc>
          <w:tcPr>
            <w:tcW w:w="3808" w:type="dxa"/>
            <w:gridSpan w:val="3"/>
            <w:tcBorders>
              <w:top w:val="nil"/>
              <w:left w:val="nil"/>
              <w:bottom w:val="single" w:color="auto" w:sz="4" w:space="0"/>
              <w:right w:val="single" w:color="auto" w:sz="4" w:space="0"/>
            </w:tcBorders>
            <w:shd w:val="clear" w:color="auto" w:fill="auto"/>
            <w:noWrap/>
            <w:vAlign w:val="center"/>
          </w:tcPr>
          <w:p w14:paraId="079B0A6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其他资本性支出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65542B0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4188C1F1">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0D73B06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30306</w:t>
            </w:r>
          </w:p>
        </w:tc>
        <w:tc>
          <w:tcPr>
            <w:tcW w:w="3068" w:type="dxa"/>
            <w:gridSpan w:val="2"/>
            <w:tcBorders>
              <w:top w:val="nil"/>
              <w:left w:val="nil"/>
              <w:bottom w:val="single" w:color="auto" w:sz="4" w:space="0"/>
              <w:right w:val="single" w:color="auto" w:sz="4" w:space="0"/>
            </w:tcBorders>
            <w:shd w:val="clear" w:color="auto" w:fill="auto"/>
            <w:noWrap/>
            <w:vAlign w:val="center"/>
          </w:tcPr>
          <w:p w14:paraId="143E79C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救济费</w:t>
            </w:r>
          </w:p>
        </w:tc>
        <w:tc>
          <w:tcPr>
            <w:tcW w:w="981" w:type="dxa"/>
            <w:gridSpan w:val="2"/>
            <w:tcBorders>
              <w:top w:val="nil"/>
              <w:left w:val="nil"/>
              <w:bottom w:val="single" w:color="auto" w:sz="4" w:space="0"/>
              <w:right w:val="single" w:color="auto" w:sz="4" w:space="0"/>
            </w:tcBorders>
            <w:shd w:val="clear" w:color="auto" w:fill="auto"/>
            <w:noWrap/>
            <w:vAlign w:val="center"/>
          </w:tcPr>
          <w:p w14:paraId="1BC8AA2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5E9363F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30226</w:t>
            </w:r>
          </w:p>
        </w:tc>
        <w:tc>
          <w:tcPr>
            <w:tcW w:w="2196" w:type="dxa"/>
            <w:gridSpan w:val="2"/>
            <w:tcBorders>
              <w:top w:val="nil"/>
              <w:left w:val="nil"/>
              <w:bottom w:val="single" w:color="auto" w:sz="4" w:space="0"/>
              <w:right w:val="single" w:color="auto" w:sz="4" w:space="0"/>
            </w:tcBorders>
            <w:shd w:val="clear" w:color="auto" w:fill="auto"/>
            <w:noWrap/>
            <w:vAlign w:val="center"/>
          </w:tcPr>
          <w:p w14:paraId="49DB607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劳务费</w:t>
            </w:r>
          </w:p>
        </w:tc>
        <w:tc>
          <w:tcPr>
            <w:tcW w:w="818" w:type="dxa"/>
            <w:gridSpan w:val="2"/>
            <w:tcBorders>
              <w:top w:val="nil"/>
              <w:left w:val="nil"/>
              <w:bottom w:val="single" w:color="auto" w:sz="4" w:space="0"/>
              <w:right w:val="single" w:color="auto" w:sz="4" w:space="0"/>
            </w:tcBorders>
            <w:shd w:val="clear" w:color="auto" w:fill="auto"/>
            <w:noWrap/>
            <w:vAlign w:val="center"/>
          </w:tcPr>
          <w:p w14:paraId="55E90918">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2.50</w:t>
            </w:r>
          </w:p>
        </w:tc>
        <w:tc>
          <w:tcPr>
            <w:tcW w:w="1160" w:type="dxa"/>
            <w:tcBorders>
              <w:top w:val="nil"/>
              <w:left w:val="nil"/>
              <w:bottom w:val="single" w:color="auto" w:sz="4" w:space="0"/>
              <w:right w:val="single" w:color="auto" w:sz="4" w:space="0"/>
            </w:tcBorders>
            <w:shd w:val="clear" w:color="auto" w:fill="auto"/>
            <w:noWrap/>
            <w:vAlign w:val="center"/>
          </w:tcPr>
          <w:p w14:paraId="6630ECC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399</w:t>
            </w:r>
          </w:p>
        </w:tc>
        <w:tc>
          <w:tcPr>
            <w:tcW w:w="3808" w:type="dxa"/>
            <w:gridSpan w:val="3"/>
            <w:tcBorders>
              <w:top w:val="nil"/>
              <w:left w:val="nil"/>
              <w:bottom w:val="single" w:color="auto" w:sz="4" w:space="0"/>
              <w:right w:val="single" w:color="auto" w:sz="4" w:space="0"/>
            </w:tcBorders>
            <w:shd w:val="clear" w:color="auto" w:fill="auto"/>
            <w:noWrap/>
            <w:vAlign w:val="center"/>
          </w:tcPr>
          <w:p w14:paraId="640DBAA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其他支出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4069E6A0">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64EC529C">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320AB57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30307</w:t>
            </w:r>
          </w:p>
        </w:tc>
        <w:tc>
          <w:tcPr>
            <w:tcW w:w="3068" w:type="dxa"/>
            <w:gridSpan w:val="2"/>
            <w:tcBorders>
              <w:top w:val="nil"/>
              <w:left w:val="nil"/>
              <w:bottom w:val="single" w:color="auto" w:sz="4" w:space="0"/>
              <w:right w:val="single" w:color="auto" w:sz="4" w:space="0"/>
            </w:tcBorders>
            <w:shd w:val="clear" w:color="auto" w:fill="auto"/>
            <w:noWrap/>
            <w:vAlign w:val="center"/>
          </w:tcPr>
          <w:p w14:paraId="0A30A121">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医疗费补助</w:t>
            </w:r>
          </w:p>
        </w:tc>
        <w:tc>
          <w:tcPr>
            <w:tcW w:w="981" w:type="dxa"/>
            <w:gridSpan w:val="2"/>
            <w:tcBorders>
              <w:top w:val="nil"/>
              <w:left w:val="nil"/>
              <w:bottom w:val="single" w:color="auto" w:sz="4" w:space="0"/>
              <w:right w:val="single" w:color="auto" w:sz="4" w:space="0"/>
            </w:tcBorders>
            <w:shd w:val="clear" w:color="auto" w:fill="auto"/>
            <w:noWrap/>
            <w:vAlign w:val="center"/>
          </w:tcPr>
          <w:p w14:paraId="3B41B1B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763C8D5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30227</w:t>
            </w:r>
          </w:p>
        </w:tc>
        <w:tc>
          <w:tcPr>
            <w:tcW w:w="2196" w:type="dxa"/>
            <w:gridSpan w:val="2"/>
            <w:tcBorders>
              <w:top w:val="nil"/>
              <w:left w:val="nil"/>
              <w:bottom w:val="single" w:color="auto" w:sz="4" w:space="0"/>
              <w:right w:val="single" w:color="auto" w:sz="4" w:space="0"/>
            </w:tcBorders>
            <w:shd w:val="clear" w:color="auto" w:fill="auto"/>
            <w:noWrap/>
            <w:vAlign w:val="center"/>
          </w:tcPr>
          <w:p w14:paraId="2D69686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委托业务费</w:t>
            </w:r>
          </w:p>
        </w:tc>
        <w:tc>
          <w:tcPr>
            <w:tcW w:w="818" w:type="dxa"/>
            <w:gridSpan w:val="2"/>
            <w:tcBorders>
              <w:top w:val="nil"/>
              <w:left w:val="nil"/>
              <w:bottom w:val="single" w:color="auto" w:sz="4" w:space="0"/>
              <w:right w:val="single" w:color="auto" w:sz="4" w:space="0"/>
            </w:tcBorders>
            <w:shd w:val="clear" w:color="auto" w:fill="auto"/>
            <w:noWrap/>
            <w:vAlign w:val="center"/>
          </w:tcPr>
          <w:p w14:paraId="45D195B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7.91</w:t>
            </w:r>
          </w:p>
        </w:tc>
        <w:tc>
          <w:tcPr>
            <w:tcW w:w="1160" w:type="dxa"/>
            <w:tcBorders>
              <w:top w:val="nil"/>
              <w:left w:val="nil"/>
              <w:bottom w:val="single" w:color="auto" w:sz="4" w:space="0"/>
              <w:right w:val="single" w:color="auto" w:sz="4" w:space="0"/>
            </w:tcBorders>
            <w:shd w:val="clear" w:color="auto" w:fill="auto"/>
            <w:noWrap/>
            <w:vAlign w:val="center"/>
          </w:tcPr>
          <w:p w14:paraId="1220246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39906</w:t>
            </w:r>
          </w:p>
        </w:tc>
        <w:tc>
          <w:tcPr>
            <w:tcW w:w="3808" w:type="dxa"/>
            <w:gridSpan w:val="3"/>
            <w:tcBorders>
              <w:top w:val="nil"/>
              <w:left w:val="nil"/>
              <w:bottom w:val="single" w:color="auto" w:sz="4" w:space="0"/>
              <w:right w:val="single" w:color="auto" w:sz="4" w:space="0"/>
            </w:tcBorders>
            <w:shd w:val="clear" w:color="auto" w:fill="auto"/>
            <w:noWrap/>
            <w:vAlign w:val="center"/>
          </w:tcPr>
          <w:p w14:paraId="23CE190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赠与</w:t>
            </w:r>
          </w:p>
        </w:tc>
        <w:tc>
          <w:tcPr>
            <w:tcW w:w="994" w:type="dxa"/>
            <w:gridSpan w:val="2"/>
            <w:tcBorders>
              <w:top w:val="nil"/>
              <w:left w:val="nil"/>
              <w:bottom w:val="single" w:color="auto" w:sz="4" w:space="0"/>
              <w:right w:val="single" w:color="auto" w:sz="4" w:space="0"/>
            </w:tcBorders>
            <w:shd w:val="clear" w:color="auto" w:fill="auto"/>
            <w:noWrap/>
            <w:vAlign w:val="center"/>
          </w:tcPr>
          <w:p w14:paraId="64AE243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4316D0B7">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1467331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30308</w:t>
            </w:r>
          </w:p>
        </w:tc>
        <w:tc>
          <w:tcPr>
            <w:tcW w:w="3068" w:type="dxa"/>
            <w:gridSpan w:val="2"/>
            <w:tcBorders>
              <w:top w:val="nil"/>
              <w:left w:val="nil"/>
              <w:bottom w:val="single" w:color="auto" w:sz="4" w:space="0"/>
              <w:right w:val="single" w:color="auto" w:sz="4" w:space="0"/>
            </w:tcBorders>
            <w:shd w:val="clear" w:color="auto" w:fill="auto"/>
            <w:noWrap/>
            <w:vAlign w:val="center"/>
          </w:tcPr>
          <w:p w14:paraId="4B2C422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助学金</w:t>
            </w:r>
          </w:p>
        </w:tc>
        <w:tc>
          <w:tcPr>
            <w:tcW w:w="981" w:type="dxa"/>
            <w:gridSpan w:val="2"/>
            <w:tcBorders>
              <w:top w:val="nil"/>
              <w:left w:val="nil"/>
              <w:bottom w:val="single" w:color="auto" w:sz="4" w:space="0"/>
              <w:right w:val="single" w:color="auto" w:sz="4" w:space="0"/>
            </w:tcBorders>
            <w:shd w:val="clear" w:color="auto" w:fill="auto"/>
            <w:noWrap/>
            <w:vAlign w:val="center"/>
          </w:tcPr>
          <w:p w14:paraId="1D232462">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3B4C55D0">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30228</w:t>
            </w:r>
          </w:p>
        </w:tc>
        <w:tc>
          <w:tcPr>
            <w:tcW w:w="2196" w:type="dxa"/>
            <w:gridSpan w:val="2"/>
            <w:tcBorders>
              <w:top w:val="nil"/>
              <w:left w:val="nil"/>
              <w:bottom w:val="single" w:color="auto" w:sz="4" w:space="0"/>
              <w:right w:val="single" w:color="auto" w:sz="4" w:space="0"/>
            </w:tcBorders>
            <w:shd w:val="clear" w:color="auto" w:fill="auto"/>
            <w:noWrap/>
            <w:vAlign w:val="center"/>
          </w:tcPr>
          <w:p w14:paraId="32742D2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工会经费</w:t>
            </w:r>
          </w:p>
        </w:tc>
        <w:tc>
          <w:tcPr>
            <w:tcW w:w="818" w:type="dxa"/>
            <w:gridSpan w:val="2"/>
            <w:tcBorders>
              <w:top w:val="nil"/>
              <w:left w:val="nil"/>
              <w:bottom w:val="single" w:color="auto" w:sz="4" w:space="0"/>
              <w:right w:val="single" w:color="auto" w:sz="4" w:space="0"/>
            </w:tcBorders>
            <w:shd w:val="clear" w:color="auto" w:fill="auto"/>
            <w:noWrap/>
            <w:vAlign w:val="center"/>
          </w:tcPr>
          <w:p w14:paraId="146EA8E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9.36</w:t>
            </w:r>
          </w:p>
        </w:tc>
        <w:tc>
          <w:tcPr>
            <w:tcW w:w="1160" w:type="dxa"/>
            <w:tcBorders>
              <w:top w:val="nil"/>
              <w:left w:val="nil"/>
              <w:bottom w:val="single" w:color="auto" w:sz="4" w:space="0"/>
              <w:right w:val="single" w:color="auto" w:sz="4" w:space="0"/>
            </w:tcBorders>
            <w:shd w:val="clear" w:color="auto" w:fill="auto"/>
            <w:noWrap/>
            <w:vAlign w:val="center"/>
          </w:tcPr>
          <w:p w14:paraId="5D87770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39907</w:t>
            </w:r>
          </w:p>
        </w:tc>
        <w:tc>
          <w:tcPr>
            <w:tcW w:w="3808" w:type="dxa"/>
            <w:gridSpan w:val="3"/>
            <w:tcBorders>
              <w:top w:val="nil"/>
              <w:left w:val="nil"/>
              <w:bottom w:val="single" w:color="auto" w:sz="4" w:space="0"/>
              <w:right w:val="single" w:color="auto" w:sz="4" w:space="0"/>
            </w:tcBorders>
            <w:shd w:val="clear" w:color="auto" w:fill="auto"/>
            <w:noWrap/>
            <w:vAlign w:val="center"/>
          </w:tcPr>
          <w:p w14:paraId="0E466AC9">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国家赔偿费用支出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68060EF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2AD1AEFB">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0BCF85C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30309</w:t>
            </w:r>
          </w:p>
        </w:tc>
        <w:tc>
          <w:tcPr>
            <w:tcW w:w="3068" w:type="dxa"/>
            <w:gridSpan w:val="2"/>
            <w:tcBorders>
              <w:top w:val="nil"/>
              <w:left w:val="nil"/>
              <w:bottom w:val="single" w:color="auto" w:sz="4" w:space="0"/>
              <w:right w:val="single" w:color="auto" w:sz="4" w:space="0"/>
            </w:tcBorders>
            <w:shd w:val="clear" w:color="auto" w:fill="auto"/>
            <w:noWrap/>
            <w:vAlign w:val="center"/>
          </w:tcPr>
          <w:p w14:paraId="398C3E6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奖励金</w:t>
            </w:r>
          </w:p>
        </w:tc>
        <w:tc>
          <w:tcPr>
            <w:tcW w:w="981" w:type="dxa"/>
            <w:gridSpan w:val="2"/>
            <w:tcBorders>
              <w:top w:val="nil"/>
              <w:left w:val="nil"/>
              <w:bottom w:val="single" w:color="auto" w:sz="4" w:space="0"/>
              <w:right w:val="single" w:color="auto" w:sz="4" w:space="0"/>
            </w:tcBorders>
            <w:shd w:val="clear" w:color="auto" w:fill="auto"/>
            <w:noWrap/>
            <w:vAlign w:val="center"/>
          </w:tcPr>
          <w:p w14:paraId="7994B8D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0.59</w:t>
            </w:r>
          </w:p>
        </w:tc>
        <w:tc>
          <w:tcPr>
            <w:tcW w:w="1159" w:type="dxa"/>
            <w:tcBorders>
              <w:top w:val="nil"/>
              <w:left w:val="nil"/>
              <w:bottom w:val="single" w:color="auto" w:sz="4" w:space="0"/>
              <w:right w:val="single" w:color="auto" w:sz="4" w:space="0"/>
            </w:tcBorders>
            <w:shd w:val="clear" w:color="auto" w:fill="auto"/>
            <w:noWrap/>
            <w:vAlign w:val="center"/>
          </w:tcPr>
          <w:p w14:paraId="14B98BDD">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30229</w:t>
            </w:r>
          </w:p>
        </w:tc>
        <w:tc>
          <w:tcPr>
            <w:tcW w:w="2196" w:type="dxa"/>
            <w:gridSpan w:val="2"/>
            <w:tcBorders>
              <w:top w:val="nil"/>
              <w:left w:val="nil"/>
              <w:bottom w:val="single" w:color="auto" w:sz="4" w:space="0"/>
              <w:right w:val="single" w:color="auto" w:sz="4" w:space="0"/>
            </w:tcBorders>
            <w:shd w:val="clear" w:color="auto" w:fill="auto"/>
            <w:noWrap/>
            <w:vAlign w:val="center"/>
          </w:tcPr>
          <w:p w14:paraId="23D6ADB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福利费</w:t>
            </w:r>
          </w:p>
        </w:tc>
        <w:tc>
          <w:tcPr>
            <w:tcW w:w="818" w:type="dxa"/>
            <w:gridSpan w:val="2"/>
            <w:tcBorders>
              <w:top w:val="nil"/>
              <w:left w:val="nil"/>
              <w:bottom w:val="single" w:color="auto" w:sz="4" w:space="0"/>
              <w:right w:val="single" w:color="auto" w:sz="4" w:space="0"/>
            </w:tcBorders>
            <w:shd w:val="clear" w:color="auto" w:fill="auto"/>
            <w:noWrap/>
            <w:vAlign w:val="center"/>
          </w:tcPr>
          <w:p w14:paraId="69C67FF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1F0A3EC3">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39908</w:t>
            </w:r>
          </w:p>
        </w:tc>
        <w:tc>
          <w:tcPr>
            <w:tcW w:w="3808" w:type="dxa"/>
            <w:gridSpan w:val="3"/>
            <w:tcBorders>
              <w:top w:val="nil"/>
              <w:left w:val="nil"/>
              <w:bottom w:val="single" w:color="auto" w:sz="4" w:space="0"/>
              <w:right w:val="single" w:color="auto" w:sz="4" w:space="0"/>
            </w:tcBorders>
            <w:shd w:val="clear" w:color="auto" w:fill="auto"/>
            <w:noWrap/>
            <w:vAlign w:val="center"/>
          </w:tcPr>
          <w:p w14:paraId="2DAFE9F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对民间非营利组织和群众性自治组织补贴</w:t>
            </w:r>
          </w:p>
        </w:tc>
        <w:tc>
          <w:tcPr>
            <w:tcW w:w="994" w:type="dxa"/>
            <w:gridSpan w:val="2"/>
            <w:tcBorders>
              <w:top w:val="nil"/>
              <w:left w:val="nil"/>
              <w:bottom w:val="single" w:color="auto" w:sz="4" w:space="0"/>
              <w:right w:val="single" w:color="auto" w:sz="4" w:space="0"/>
            </w:tcBorders>
            <w:shd w:val="clear" w:color="auto" w:fill="auto"/>
            <w:noWrap/>
            <w:vAlign w:val="center"/>
          </w:tcPr>
          <w:p w14:paraId="64F0CD34">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7FA4C0BF">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55550C7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30310</w:t>
            </w:r>
          </w:p>
        </w:tc>
        <w:tc>
          <w:tcPr>
            <w:tcW w:w="3068" w:type="dxa"/>
            <w:gridSpan w:val="2"/>
            <w:tcBorders>
              <w:top w:val="nil"/>
              <w:left w:val="nil"/>
              <w:bottom w:val="single" w:color="auto" w:sz="4" w:space="0"/>
              <w:right w:val="single" w:color="auto" w:sz="4" w:space="0"/>
            </w:tcBorders>
            <w:shd w:val="clear" w:color="auto" w:fill="auto"/>
            <w:noWrap/>
            <w:vAlign w:val="center"/>
          </w:tcPr>
          <w:p w14:paraId="3E08661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个人农业生产补贴</w:t>
            </w:r>
          </w:p>
        </w:tc>
        <w:tc>
          <w:tcPr>
            <w:tcW w:w="981" w:type="dxa"/>
            <w:gridSpan w:val="2"/>
            <w:tcBorders>
              <w:top w:val="nil"/>
              <w:left w:val="nil"/>
              <w:bottom w:val="single" w:color="auto" w:sz="4" w:space="0"/>
              <w:right w:val="single" w:color="auto" w:sz="4" w:space="0"/>
            </w:tcBorders>
            <w:shd w:val="clear" w:color="auto" w:fill="auto"/>
            <w:noWrap/>
            <w:vAlign w:val="center"/>
          </w:tcPr>
          <w:p w14:paraId="1DBF4C9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5D2319DE">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30231</w:t>
            </w:r>
          </w:p>
        </w:tc>
        <w:tc>
          <w:tcPr>
            <w:tcW w:w="2196" w:type="dxa"/>
            <w:gridSpan w:val="2"/>
            <w:tcBorders>
              <w:top w:val="nil"/>
              <w:left w:val="nil"/>
              <w:bottom w:val="single" w:color="auto" w:sz="4" w:space="0"/>
              <w:right w:val="single" w:color="auto" w:sz="4" w:space="0"/>
            </w:tcBorders>
            <w:shd w:val="clear" w:color="auto" w:fill="auto"/>
            <w:noWrap/>
            <w:vAlign w:val="center"/>
          </w:tcPr>
          <w:p w14:paraId="54ED2C4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公务用车运行维护费</w:t>
            </w:r>
          </w:p>
        </w:tc>
        <w:tc>
          <w:tcPr>
            <w:tcW w:w="818" w:type="dxa"/>
            <w:gridSpan w:val="2"/>
            <w:tcBorders>
              <w:top w:val="nil"/>
              <w:left w:val="nil"/>
              <w:bottom w:val="single" w:color="auto" w:sz="4" w:space="0"/>
              <w:right w:val="single" w:color="auto" w:sz="4" w:space="0"/>
            </w:tcBorders>
            <w:shd w:val="clear" w:color="auto" w:fill="auto"/>
            <w:noWrap/>
            <w:vAlign w:val="center"/>
          </w:tcPr>
          <w:p w14:paraId="7023A82D">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1.62</w:t>
            </w:r>
          </w:p>
        </w:tc>
        <w:tc>
          <w:tcPr>
            <w:tcW w:w="1160" w:type="dxa"/>
            <w:tcBorders>
              <w:top w:val="nil"/>
              <w:left w:val="nil"/>
              <w:bottom w:val="single" w:color="auto" w:sz="4" w:space="0"/>
              <w:right w:val="single" w:color="auto" w:sz="4" w:space="0"/>
            </w:tcBorders>
            <w:shd w:val="clear" w:color="auto" w:fill="auto"/>
            <w:noWrap/>
            <w:vAlign w:val="center"/>
          </w:tcPr>
          <w:p w14:paraId="1E70B272">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39999</w:t>
            </w:r>
          </w:p>
        </w:tc>
        <w:tc>
          <w:tcPr>
            <w:tcW w:w="3808" w:type="dxa"/>
            <w:gridSpan w:val="3"/>
            <w:tcBorders>
              <w:top w:val="nil"/>
              <w:left w:val="nil"/>
              <w:bottom w:val="single" w:color="auto" w:sz="4" w:space="0"/>
              <w:right w:val="single" w:color="auto" w:sz="4" w:space="0"/>
            </w:tcBorders>
            <w:shd w:val="clear" w:color="auto" w:fill="auto"/>
            <w:noWrap/>
            <w:vAlign w:val="center"/>
          </w:tcPr>
          <w:p w14:paraId="1FD5139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其他支出</w:t>
            </w:r>
          </w:p>
        </w:tc>
        <w:tc>
          <w:tcPr>
            <w:tcW w:w="994" w:type="dxa"/>
            <w:gridSpan w:val="2"/>
            <w:tcBorders>
              <w:top w:val="nil"/>
              <w:left w:val="nil"/>
              <w:bottom w:val="single" w:color="auto" w:sz="4" w:space="0"/>
              <w:right w:val="single" w:color="auto" w:sz="4" w:space="0"/>
            </w:tcBorders>
            <w:shd w:val="clear" w:color="auto" w:fill="auto"/>
            <w:noWrap/>
            <w:vAlign w:val="center"/>
          </w:tcPr>
          <w:p w14:paraId="42898F6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r>
      <w:tr w14:paraId="28B5C4D8">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6588222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30311</w:t>
            </w:r>
          </w:p>
        </w:tc>
        <w:tc>
          <w:tcPr>
            <w:tcW w:w="3068" w:type="dxa"/>
            <w:gridSpan w:val="2"/>
            <w:tcBorders>
              <w:top w:val="nil"/>
              <w:left w:val="nil"/>
              <w:bottom w:val="single" w:color="auto" w:sz="4" w:space="0"/>
              <w:right w:val="single" w:color="auto" w:sz="4" w:space="0"/>
            </w:tcBorders>
            <w:shd w:val="clear" w:color="auto" w:fill="auto"/>
            <w:noWrap/>
            <w:vAlign w:val="center"/>
          </w:tcPr>
          <w:p w14:paraId="351CEA3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代缴社会保险费</w:t>
            </w:r>
          </w:p>
        </w:tc>
        <w:tc>
          <w:tcPr>
            <w:tcW w:w="981" w:type="dxa"/>
            <w:gridSpan w:val="2"/>
            <w:tcBorders>
              <w:top w:val="nil"/>
              <w:left w:val="nil"/>
              <w:bottom w:val="single" w:color="auto" w:sz="4" w:space="0"/>
              <w:right w:val="single" w:color="auto" w:sz="4" w:space="0"/>
            </w:tcBorders>
            <w:shd w:val="clear" w:color="auto" w:fill="auto"/>
            <w:noWrap/>
            <w:vAlign w:val="center"/>
          </w:tcPr>
          <w:p w14:paraId="12DDB0A7">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59" w:type="dxa"/>
            <w:tcBorders>
              <w:top w:val="nil"/>
              <w:left w:val="nil"/>
              <w:bottom w:val="single" w:color="auto" w:sz="4" w:space="0"/>
              <w:right w:val="single" w:color="auto" w:sz="4" w:space="0"/>
            </w:tcBorders>
            <w:shd w:val="clear" w:color="auto" w:fill="auto"/>
            <w:noWrap/>
            <w:vAlign w:val="center"/>
          </w:tcPr>
          <w:p w14:paraId="7D8DBFC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30239</w:t>
            </w:r>
          </w:p>
        </w:tc>
        <w:tc>
          <w:tcPr>
            <w:tcW w:w="2196" w:type="dxa"/>
            <w:gridSpan w:val="2"/>
            <w:tcBorders>
              <w:top w:val="nil"/>
              <w:left w:val="nil"/>
              <w:bottom w:val="single" w:color="auto" w:sz="4" w:space="0"/>
              <w:right w:val="single" w:color="auto" w:sz="4" w:space="0"/>
            </w:tcBorders>
            <w:shd w:val="clear" w:color="auto" w:fill="auto"/>
            <w:noWrap/>
            <w:vAlign w:val="center"/>
          </w:tcPr>
          <w:p w14:paraId="1340C79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其他交通费用</w:t>
            </w:r>
          </w:p>
        </w:tc>
        <w:tc>
          <w:tcPr>
            <w:tcW w:w="818" w:type="dxa"/>
            <w:gridSpan w:val="2"/>
            <w:tcBorders>
              <w:top w:val="nil"/>
              <w:left w:val="nil"/>
              <w:bottom w:val="single" w:color="auto" w:sz="4" w:space="0"/>
              <w:right w:val="single" w:color="auto" w:sz="4" w:space="0"/>
            </w:tcBorders>
            <w:shd w:val="clear" w:color="auto" w:fill="auto"/>
            <w:noWrap/>
            <w:vAlign w:val="center"/>
          </w:tcPr>
          <w:p w14:paraId="2C2768C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50.92</w:t>
            </w:r>
          </w:p>
        </w:tc>
        <w:tc>
          <w:tcPr>
            <w:tcW w:w="1160" w:type="dxa"/>
            <w:tcBorders>
              <w:top w:val="nil"/>
              <w:left w:val="nil"/>
              <w:bottom w:val="single" w:color="auto" w:sz="4" w:space="0"/>
              <w:right w:val="single" w:color="auto" w:sz="4" w:space="0"/>
            </w:tcBorders>
            <w:shd w:val="clear" w:color="auto" w:fill="auto"/>
            <w:noWrap/>
            <w:vAlign w:val="center"/>
          </w:tcPr>
          <w:p w14:paraId="3826904B">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3808" w:type="dxa"/>
            <w:gridSpan w:val="3"/>
            <w:tcBorders>
              <w:top w:val="nil"/>
              <w:left w:val="nil"/>
              <w:bottom w:val="single" w:color="auto" w:sz="4" w:space="0"/>
              <w:right w:val="single" w:color="auto" w:sz="4" w:space="0"/>
            </w:tcBorders>
            <w:shd w:val="clear" w:color="auto" w:fill="auto"/>
            <w:noWrap/>
            <w:vAlign w:val="center"/>
          </w:tcPr>
          <w:p w14:paraId="0A876F76">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994" w:type="dxa"/>
            <w:gridSpan w:val="2"/>
            <w:tcBorders>
              <w:top w:val="nil"/>
              <w:left w:val="nil"/>
              <w:bottom w:val="single" w:color="auto" w:sz="4" w:space="0"/>
              <w:right w:val="single" w:color="auto" w:sz="4" w:space="0"/>
            </w:tcBorders>
            <w:shd w:val="clear" w:color="auto" w:fill="auto"/>
            <w:noWrap/>
            <w:vAlign w:val="center"/>
          </w:tcPr>
          <w:p w14:paraId="07457F0B">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r>
      <w:tr w14:paraId="0D991530">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649A594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30399</w:t>
            </w:r>
          </w:p>
        </w:tc>
        <w:tc>
          <w:tcPr>
            <w:tcW w:w="3068" w:type="dxa"/>
            <w:gridSpan w:val="2"/>
            <w:tcBorders>
              <w:top w:val="nil"/>
              <w:left w:val="nil"/>
              <w:bottom w:val="single" w:color="auto" w:sz="4" w:space="0"/>
              <w:right w:val="single" w:color="auto" w:sz="4" w:space="0"/>
            </w:tcBorders>
            <w:shd w:val="clear" w:color="auto" w:fill="auto"/>
            <w:noWrap/>
            <w:vAlign w:val="center"/>
          </w:tcPr>
          <w:p w14:paraId="318BD54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其他对个人和家庭的补助</w:t>
            </w:r>
          </w:p>
        </w:tc>
        <w:tc>
          <w:tcPr>
            <w:tcW w:w="981" w:type="dxa"/>
            <w:gridSpan w:val="2"/>
            <w:tcBorders>
              <w:top w:val="nil"/>
              <w:left w:val="nil"/>
              <w:bottom w:val="single" w:color="auto" w:sz="4" w:space="0"/>
              <w:right w:val="single" w:color="auto" w:sz="4" w:space="0"/>
            </w:tcBorders>
            <w:shd w:val="clear" w:color="auto" w:fill="auto"/>
            <w:noWrap/>
            <w:vAlign w:val="center"/>
          </w:tcPr>
          <w:p w14:paraId="1C377B1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1.20</w:t>
            </w:r>
          </w:p>
        </w:tc>
        <w:tc>
          <w:tcPr>
            <w:tcW w:w="1159" w:type="dxa"/>
            <w:tcBorders>
              <w:top w:val="nil"/>
              <w:left w:val="nil"/>
              <w:bottom w:val="single" w:color="auto" w:sz="4" w:space="0"/>
              <w:right w:val="single" w:color="auto" w:sz="4" w:space="0"/>
            </w:tcBorders>
            <w:shd w:val="clear" w:color="auto" w:fill="auto"/>
            <w:noWrap/>
            <w:vAlign w:val="center"/>
          </w:tcPr>
          <w:p w14:paraId="2045C6F5">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30240</w:t>
            </w:r>
          </w:p>
        </w:tc>
        <w:tc>
          <w:tcPr>
            <w:tcW w:w="2196" w:type="dxa"/>
            <w:gridSpan w:val="2"/>
            <w:tcBorders>
              <w:top w:val="nil"/>
              <w:left w:val="nil"/>
              <w:bottom w:val="single" w:color="auto" w:sz="4" w:space="0"/>
              <w:right w:val="single" w:color="auto" w:sz="4" w:space="0"/>
            </w:tcBorders>
            <w:shd w:val="clear" w:color="auto" w:fill="auto"/>
            <w:noWrap/>
            <w:vAlign w:val="center"/>
          </w:tcPr>
          <w:p w14:paraId="3098257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税金及附加费用</w:t>
            </w:r>
          </w:p>
        </w:tc>
        <w:tc>
          <w:tcPr>
            <w:tcW w:w="818" w:type="dxa"/>
            <w:gridSpan w:val="2"/>
            <w:tcBorders>
              <w:top w:val="nil"/>
              <w:left w:val="nil"/>
              <w:bottom w:val="single" w:color="auto" w:sz="4" w:space="0"/>
              <w:right w:val="single" w:color="auto" w:sz="4" w:space="0"/>
            </w:tcBorders>
            <w:shd w:val="clear" w:color="auto" w:fill="auto"/>
            <w:noWrap/>
            <w:vAlign w:val="center"/>
          </w:tcPr>
          <w:p w14:paraId="03007129">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0.00</w:t>
            </w:r>
          </w:p>
        </w:tc>
        <w:tc>
          <w:tcPr>
            <w:tcW w:w="1160" w:type="dxa"/>
            <w:tcBorders>
              <w:top w:val="nil"/>
              <w:left w:val="nil"/>
              <w:bottom w:val="single" w:color="auto" w:sz="4" w:space="0"/>
              <w:right w:val="single" w:color="auto" w:sz="4" w:space="0"/>
            </w:tcBorders>
            <w:shd w:val="clear" w:color="auto" w:fill="auto"/>
            <w:noWrap/>
            <w:vAlign w:val="center"/>
          </w:tcPr>
          <w:p w14:paraId="309F10F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3808" w:type="dxa"/>
            <w:gridSpan w:val="3"/>
            <w:tcBorders>
              <w:top w:val="nil"/>
              <w:left w:val="nil"/>
              <w:bottom w:val="single" w:color="auto" w:sz="4" w:space="0"/>
              <w:right w:val="single" w:color="auto" w:sz="4" w:space="0"/>
            </w:tcBorders>
            <w:shd w:val="clear" w:color="auto" w:fill="auto"/>
            <w:noWrap/>
            <w:vAlign w:val="center"/>
          </w:tcPr>
          <w:p w14:paraId="22933D0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994" w:type="dxa"/>
            <w:gridSpan w:val="2"/>
            <w:tcBorders>
              <w:top w:val="nil"/>
              <w:left w:val="nil"/>
              <w:bottom w:val="single" w:color="auto" w:sz="4" w:space="0"/>
              <w:right w:val="single" w:color="auto" w:sz="4" w:space="0"/>
            </w:tcBorders>
            <w:shd w:val="clear" w:color="auto" w:fill="auto"/>
            <w:noWrap/>
            <w:vAlign w:val="center"/>
          </w:tcPr>
          <w:p w14:paraId="1706313A">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r>
      <w:tr w14:paraId="578E4361">
        <w:tblPrEx>
          <w:tblCellMar>
            <w:top w:w="0" w:type="dxa"/>
            <w:left w:w="108" w:type="dxa"/>
            <w:bottom w:w="0" w:type="dxa"/>
            <w:right w:w="108" w:type="dxa"/>
          </w:tblCellMar>
        </w:tblPrEx>
        <w:trPr>
          <w:trHeight w:val="277" w:hRule="exact"/>
        </w:trPr>
        <w:tc>
          <w:tcPr>
            <w:tcW w:w="1400" w:type="dxa"/>
            <w:gridSpan w:val="3"/>
            <w:tcBorders>
              <w:top w:val="nil"/>
              <w:left w:val="single" w:color="auto" w:sz="4" w:space="0"/>
              <w:bottom w:val="single" w:color="auto" w:sz="4" w:space="0"/>
              <w:right w:val="single" w:color="auto" w:sz="4" w:space="0"/>
            </w:tcBorders>
            <w:shd w:val="clear" w:color="auto" w:fill="auto"/>
            <w:noWrap/>
            <w:vAlign w:val="center"/>
          </w:tcPr>
          <w:p w14:paraId="6ED701EC">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3068" w:type="dxa"/>
            <w:gridSpan w:val="2"/>
            <w:tcBorders>
              <w:top w:val="nil"/>
              <w:left w:val="nil"/>
              <w:bottom w:val="single" w:color="auto" w:sz="4" w:space="0"/>
              <w:right w:val="single" w:color="auto" w:sz="4" w:space="0"/>
            </w:tcBorders>
            <w:shd w:val="clear" w:color="auto" w:fill="auto"/>
            <w:noWrap/>
            <w:vAlign w:val="center"/>
          </w:tcPr>
          <w:p w14:paraId="7EDCD947">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981" w:type="dxa"/>
            <w:gridSpan w:val="2"/>
            <w:tcBorders>
              <w:top w:val="nil"/>
              <w:left w:val="nil"/>
              <w:bottom w:val="single" w:color="auto" w:sz="4" w:space="0"/>
              <w:right w:val="single" w:color="auto" w:sz="4" w:space="0"/>
            </w:tcBorders>
            <w:shd w:val="clear" w:color="auto" w:fill="auto"/>
            <w:noWrap/>
            <w:vAlign w:val="center"/>
          </w:tcPr>
          <w:p w14:paraId="76644011">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1159" w:type="dxa"/>
            <w:tcBorders>
              <w:top w:val="nil"/>
              <w:left w:val="nil"/>
              <w:bottom w:val="single" w:color="auto" w:sz="4" w:space="0"/>
              <w:right w:val="single" w:color="auto" w:sz="4" w:space="0"/>
            </w:tcBorders>
            <w:shd w:val="clear" w:color="auto" w:fill="auto"/>
            <w:noWrap/>
            <w:vAlign w:val="center"/>
          </w:tcPr>
          <w:p w14:paraId="0565DDC4">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30299</w:t>
            </w:r>
          </w:p>
        </w:tc>
        <w:tc>
          <w:tcPr>
            <w:tcW w:w="2196" w:type="dxa"/>
            <w:gridSpan w:val="2"/>
            <w:tcBorders>
              <w:top w:val="nil"/>
              <w:left w:val="nil"/>
              <w:bottom w:val="single" w:color="auto" w:sz="4" w:space="0"/>
              <w:right w:val="single" w:color="auto" w:sz="4" w:space="0"/>
            </w:tcBorders>
            <w:shd w:val="clear" w:color="auto" w:fill="auto"/>
            <w:noWrap/>
            <w:vAlign w:val="center"/>
          </w:tcPr>
          <w:p w14:paraId="44F60648">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xml:space="preserve">  其他商品和服务支出</w:t>
            </w:r>
          </w:p>
        </w:tc>
        <w:tc>
          <w:tcPr>
            <w:tcW w:w="818" w:type="dxa"/>
            <w:gridSpan w:val="2"/>
            <w:tcBorders>
              <w:top w:val="nil"/>
              <w:left w:val="nil"/>
              <w:bottom w:val="single" w:color="auto" w:sz="4" w:space="0"/>
              <w:right w:val="single" w:color="auto" w:sz="4" w:space="0"/>
            </w:tcBorders>
            <w:shd w:val="clear" w:color="auto" w:fill="auto"/>
            <w:noWrap/>
            <w:vAlign w:val="center"/>
          </w:tcPr>
          <w:p w14:paraId="283B39A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31.49</w:t>
            </w:r>
          </w:p>
        </w:tc>
        <w:tc>
          <w:tcPr>
            <w:tcW w:w="1160" w:type="dxa"/>
            <w:tcBorders>
              <w:top w:val="nil"/>
              <w:left w:val="nil"/>
              <w:bottom w:val="single" w:color="auto" w:sz="4" w:space="0"/>
              <w:right w:val="single" w:color="auto" w:sz="4" w:space="0"/>
            </w:tcBorders>
            <w:shd w:val="clear" w:color="auto" w:fill="auto"/>
            <w:noWrap/>
            <w:vAlign w:val="center"/>
          </w:tcPr>
          <w:p w14:paraId="34A175BF">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3808" w:type="dxa"/>
            <w:gridSpan w:val="3"/>
            <w:tcBorders>
              <w:top w:val="nil"/>
              <w:left w:val="nil"/>
              <w:bottom w:val="single" w:color="auto" w:sz="4" w:space="0"/>
              <w:right w:val="single" w:color="auto" w:sz="4" w:space="0"/>
            </w:tcBorders>
            <w:shd w:val="clear" w:color="auto" w:fill="auto"/>
            <w:noWrap/>
            <w:vAlign w:val="center"/>
          </w:tcPr>
          <w:p w14:paraId="1500D6FA">
            <w:pPr>
              <w:keepNext w:val="0"/>
              <w:keepLines w:val="0"/>
              <w:pageBreakBefore w:val="0"/>
              <w:widowControl/>
              <w:kinsoku/>
              <w:overflowPunct/>
              <w:topLinePunct w:val="0"/>
              <w:bidi w:val="0"/>
              <w:snapToGrid/>
              <w:spacing w:line="440" w:lineRule="exact"/>
              <w:ind w:firstLine="640" w:firstLineChars="200"/>
              <w:jc w:val="lef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c>
          <w:tcPr>
            <w:tcW w:w="994" w:type="dxa"/>
            <w:gridSpan w:val="2"/>
            <w:tcBorders>
              <w:top w:val="nil"/>
              <w:left w:val="nil"/>
              <w:bottom w:val="single" w:color="auto" w:sz="4" w:space="0"/>
              <w:right w:val="single" w:color="auto" w:sz="4" w:space="0"/>
            </w:tcBorders>
            <w:shd w:val="clear" w:color="auto" w:fill="auto"/>
            <w:noWrap/>
            <w:vAlign w:val="center"/>
          </w:tcPr>
          <w:p w14:paraId="3609E95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　</w:t>
            </w:r>
          </w:p>
        </w:tc>
      </w:tr>
      <w:tr w14:paraId="6E708F76">
        <w:tblPrEx>
          <w:tblCellMar>
            <w:top w:w="0" w:type="dxa"/>
            <w:left w:w="108" w:type="dxa"/>
            <w:bottom w:w="0" w:type="dxa"/>
            <w:right w:w="108" w:type="dxa"/>
          </w:tblCellMar>
        </w:tblPrEx>
        <w:trPr>
          <w:trHeight w:val="277" w:hRule="exact"/>
        </w:trPr>
        <w:tc>
          <w:tcPr>
            <w:tcW w:w="446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3131542">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人员经费合计</w:t>
            </w:r>
          </w:p>
        </w:tc>
        <w:tc>
          <w:tcPr>
            <w:tcW w:w="981" w:type="dxa"/>
            <w:gridSpan w:val="2"/>
            <w:tcBorders>
              <w:top w:val="nil"/>
              <w:left w:val="nil"/>
              <w:bottom w:val="single" w:color="auto" w:sz="4" w:space="0"/>
              <w:right w:val="single" w:color="auto" w:sz="4" w:space="0"/>
            </w:tcBorders>
            <w:shd w:val="clear" w:color="auto" w:fill="auto"/>
            <w:noWrap/>
            <w:vAlign w:val="center"/>
          </w:tcPr>
          <w:p w14:paraId="61064215">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1,188.48</w:t>
            </w:r>
          </w:p>
        </w:tc>
        <w:tc>
          <w:tcPr>
            <w:tcW w:w="9141" w:type="dxa"/>
            <w:gridSpan w:val="9"/>
            <w:tcBorders>
              <w:top w:val="single" w:color="auto" w:sz="4" w:space="0"/>
              <w:left w:val="nil"/>
              <w:bottom w:val="single" w:color="auto" w:sz="4" w:space="0"/>
              <w:right w:val="single" w:color="auto" w:sz="4" w:space="0"/>
            </w:tcBorders>
            <w:shd w:val="clear" w:color="auto" w:fill="auto"/>
            <w:noWrap/>
            <w:vAlign w:val="center"/>
          </w:tcPr>
          <w:p w14:paraId="55024C79">
            <w:pPr>
              <w:keepNext w:val="0"/>
              <w:keepLines w:val="0"/>
              <w:pageBreakBefore w:val="0"/>
              <w:widowControl/>
              <w:kinsoku/>
              <w:overflowPunct/>
              <w:topLinePunct w:val="0"/>
              <w:bidi w:val="0"/>
              <w:snapToGrid/>
              <w:spacing w:line="440" w:lineRule="exact"/>
              <w:ind w:firstLine="640" w:firstLineChars="200"/>
              <w:jc w:val="center"/>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公用经费合计</w:t>
            </w:r>
          </w:p>
        </w:tc>
        <w:tc>
          <w:tcPr>
            <w:tcW w:w="994" w:type="dxa"/>
            <w:gridSpan w:val="2"/>
            <w:tcBorders>
              <w:top w:val="nil"/>
              <w:left w:val="nil"/>
              <w:bottom w:val="single" w:color="auto" w:sz="4" w:space="0"/>
              <w:right w:val="single" w:color="auto" w:sz="4" w:space="0"/>
            </w:tcBorders>
            <w:shd w:val="clear" w:color="auto" w:fill="auto"/>
            <w:noWrap/>
            <w:vAlign w:val="center"/>
          </w:tcPr>
          <w:p w14:paraId="64EC316C">
            <w:pPr>
              <w:keepNext w:val="0"/>
              <w:keepLines w:val="0"/>
              <w:pageBreakBefore w:val="0"/>
              <w:widowControl/>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970.95</w:t>
            </w:r>
          </w:p>
        </w:tc>
      </w:tr>
      <w:tr w14:paraId="1BB8B348">
        <w:tblPrEx>
          <w:tblCellMar>
            <w:top w:w="0" w:type="dxa"/>
            <w:left w:w="108" w:type="dxa"/>
            <w:bottom w:w="0" w:type="dxa"/>
            <w:right w:w="108" w:type="dxa"/>
          </w:tblCellMar>
        </w:tblPrEx>
        <w:trPr>
          <w:trHeight w:val="359" w:hRule="exact"/>
        </w:trPr>
        <w:tc>
          <w:tcPr>
            <w:tcW w:w="15584" w:type="dxa"/>
            <w:gridSpan w:val="18"/>
            <w:tcBorders>
              <w:top w:val="nil"/>
              <w:left w:val="nil"/>
              <w:bottom w:val="nil"/>
              <w:right w:val="nil"/>
            </w:tcBorders>
            <w:shd w:val="clear" w:color="auto" w:fill="auto"/>
            <w:noWrap/>
            <w:vAlign w:val="center"/>
          </w:tcPr>
          <w:p w14:paraId="5814B68A">
            <w:pPr>
              <w:keepNext w:val="0"/>
              <w:keepLines w:val="0"/>
              <w:pageBreakBefore w:val="0"/>
              <w:widowControl/>
              <w:kinsoku/>
              <w:overflowPunct/>
              <w:topLinePunct w:val="0"/>
              <w:bidi w:val="0"/>
              <w:snapToGrid/>
              <w:spacing w:line="440" w:lineRule="exact"/>
              <w:ind w:firstLine="640" w:firstLineChars="200"/>
              <w:jc w:val="left"/>
              <w:rPr>
                <w:rFonts w:ascii="宋体" w:hAnsi="宋体" w:eastAsia="仿宋" w:cs="宋体"/>
                <w:color w:val="000000"/>
                <w:kern w:val="0"/>
                <w:sz w:val="32"/>
                <w:szCs w:val="24"/>
                <w:highlight w:val="none"/>
              </w:rPr>
            </w:pPr>
            <w:r>
              <w:rPr>
                <w:rFonts w:hint="eastAsia" w:ascii="仿宋" w:hAnsi="仿宋" w:eastAsia="仿宋" w:cs="宋体"/>
                <w:color w:val="000000"/>
                <w:kern w:val="0"/>
                <w:sz w:val="32"/>
                <w:szCs w:val="24"/>
                <w:highlight w:val="none"/>
              </w:rPr>
              <w:t>注：本表反映部门本年度一般公共预算财政拨款基本支出明细情况。</w:t>
            </w:r>
          </w:p>
        </w:tc>
      </w:tr>
      <w:tr w14:paraId="3C9AA96B">
        <w:tblPrEx>
          <w:tblCellMar>
            <w:top w:w="0" w:type="dxa"/>
            <w:left w:w="108" w:type="dxa"/>
            <w:bottom w:w="0" w:type="dxa"/>
            <w:right w:w="108" w:type="dxa"/>
          </w:tblCellMar>
        </w:tblPrEx>
        <w:trPr>
          <w:gridAfter w:val="1"/>
          <w:wAfter w:w="316" w:type="dxa"/>
          <w:trHeight w:val="1216" w:hRule="atLeast"/>
        </w:trPr>
        <w:tc>
          <w:tcPr>
            <w:tcW w:w="15268" w:type="dxa"/>
            <w:gridSpan w:val="17"/>
            <w:tcBorders>
              <w:top w:val="nil"/>
              <w:left w:val="nil"/>
              <w:bottom w:val="nil"/>
              <w:right w:val="nil"/>
            </w:tcBorders>
            <w:shd w:val="clear" w:color="auto" w:fill="FFFFFF"/>
            <w:vAlign w:val="center"/>
          </w:tcPr>
          <w:p w14:paraId="4A625C18">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kern w:val="0"/>
                <w:sz w:val="32"/>
                <w:szCs w:val="32"/>
                <w:highlight w:val="none"/>
              </w:rPr>
            </w:pPr>
          </w:p>
          <w:p w14:paraId="4650A0AA">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sz w:val="32"/>
                <w:szCs w:val="32"/>
                <w:highlight w:val="none"/>
              </w:rPr>
            </w:pPr>
            <w:r>
              <w:rPr>
                <w:rFonts w:hint="eastAsia" w:ascii="仿宋" w:hAnsi="仿宋" w:eastAsia="仿宋" w:cs="华文中宋"/>
                <w:color w:val="000000"/>
                <w:kern w:val="0"/>
                <w:sz w:val="32"/>
                <w:szCs w:val="32"/>
                <w:highlight w:val="none"/>
              </w:rPr>
              <w:t>政府性基金预算财政拨款收入支出决算表</w:t>
            </w:r>
          </w:p>
        </w:tc>
      </w:tr>
      <w:tr w14:paraId="22F31D74">
        <w:tblPrEx>
          <w:tblCellMar>
            <w:top w:w="0" w:type="dxa"/>
            <w:left w:w="108" w:type="dxa"/>
            <w:bottom w:w="0" w:type="dxa"/>
            <w:right w:w="108" w:type="dxa"/>
          </w:tblCellMar>
        </w:tblPrEx>
        <w:trPr>
          <w:gridAfter w:val="1"/>
          <w:wAfter w:w="316" w:type="dxa"/>
          <w:trHeight w:val="336" w:hRule="atLeast"/>
        </w:trPr>
        <w:tc>
          <w:tcPr>
            <w:tcW w:w="953" w:type="dxa"/>
            <w:tcBorders>
              <w:top w:val="nil"/>
              <w:left w:val="nil"/>
              <w:bottom w:val="nil"/>
              <w:right w:val="nil"/>
            </w:tcBorders>
            <w:shd w:val="clear" w:color="auto" w:fill="FFFFFF"/>
            <w:vAlign w:val="center"/>
          </w:tcPr>
          <w:p w14:paraId="4C732D61">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0"/>
                <w:highlight w:val="none"/>
              </w:rPr>
            </w:pPr>
          </w:p>
        </w:tc>
        <w:tc>
          <w:tcPr>
            <w:tcW w:w="236" w:type="dxa"/>
            <w:tcBorders>
              <w:top w:val="nil"/>
              <w:left w:val="nil"/>
              <w:bottom w:val="nil"/>
              <w:right w:val="nil"/>
            </w:tcBorders>
            <w:shd w:val="clear" w:color="auto" w:fill="FFFFFF"/>
            <w:vAlign w:val="center"/>
          </w:tcPr>
          <w:p w14:paraId="60F1274F">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0"/>
                <w:highlight w:val="none"/>
              </w:rPr>
            </w:pPr>
          </w:p>
        </w:tc>
        <w:tc>
          <w:tcPr>
            <w:tcW w:w="1333" w:type="dxa"/>
            <w:gridSpan w:val="2"/>
            <w:tcBorders>
              <w:top w:val="nil"/>
              <w:left w:val="nil"/>
              <w:bottom w:val="nil"/>
              <w:right w:val="nil"/>
            </w:tcBorders>
            <w:shd w:val="clear" w:color="auto" w:fill="FFFFFF"/>
            <w:vAlign w:val="center"/>
          </w:tcPr>
          <w:p w14:paraId="368CC132">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0"/>
                <w:highlight w:val="none"/>
              </w:rPr>
            </w:pPr>
          </w:p>
        </w:tc>
        <w:tc>
          <w:tcPr>
            <w:tcW w:w="2163" w:type="dxa"/>
            <w:gridSpan w:val="2"/>
            <w:tcBorders>
              <w:top w:val="nil"/>
              <w:left w:val="nil"/>
              <w:bottom w:val="nil"/>
              <w:right w:val="nil"/>
            </w:tcBorders>
            <w:shd w:val="clear" w:color="auto" w:fill="FFFFFF"/>
            <w:vAlign w:val="center"/>
          </w:tcPr>
          <w:p w14:paraId="0348F71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224" w:type="dxa"/>
            <w:gridSpan w:val="3"/>
            <w:tcBorders>
              <w:top w:val="nil"/>
              <w:left w:val="nil"/>
              <w:bottom w:val="nil"/>
              <w:right w:val="nil"/>
            </w:tcBorders>
            <w:shd w:val="clear" w:color="auto" w:fill="FFFFFF"/>
            <w:vAlign w:val="center"/>
          </w:tcPr>
          <w:p w14:paraId="293F7B5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71" w:type="dxa"/>
            <w:gridSpan w:val="2"/>
            <w:tcBorders>
              <w:top w:val="nil"/>
              <w:left w:val="nil"/>
              <w:bottom w:val="nil"/>
              <w:right w:val="nil"/>
            </w:tcBorders>
            <w:shd w:val="clear" w:color="auto" w:fill="FFFFFF"/>
            <w:vAlign w:val="center"/>
          </w:tcPr>
          <w:p w14:paraId="769BAB8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052" w:type="dxa"/>
            <w:gridSpan w:val="3"/>
            <w:tcBorders>
              <w:top w:val="nil"/>
              <w:left w:val="nil"/>
              <w:bottom w:val="nil"/>
              <w:right w:val="nil"/>
            </w:tcBorders>
            <w:shd w:val="clear" w:color="auto" w:fill="FFFFFF"/>
            <w:vAlign w:val="center"/>
          </w:tcPr>
          <w:p w14:paraId="032DE30E">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002" w:type="dxa"/>
            <w:tcBorders>
              <w:top w:val="nil"/>
              <w:left w:val="nil"/>
              <w:bottom w:val="nil"/>
              <w:right w:val="nil"/>
            </w:tcBorders>
            <w:shd w:val="clear" w:color="auto" w:fill="FFFFFF"/>
            <w:vAlign w:val="center"/>
          </w:tcPr>
          <w:p w14:paraId="701E898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34" w:type="dxa"/>
            <w:gridSpan w:val="2"/>
            <w:tcBorders>
              <w:top w:val="nil"/>
              <w:left w:val="nil"/>
              <w:bottom w:val="nil"/>
              <w:right w:val="nil"/>
            </w:tcBorders>
            <w:shd w:val="clear" w:color="auto" w:fill="FFFFFF"/>
            <w:noWrap/>
            <w:vAlign w:val="center"/>
          </w:tcPr>
          <w:p w14:paraId="145D2CB0">
            <w:pPr>
              <w:keepNext w:val="0"/>
              <w:keepLines w:val="0"/>
              <w:pageBreakBefore w:val="0"/>
              <w:widowControl/>
              <w:kinsoku/>
              <w:overflowPunct/>
              <w:topLinePunct w:val="0"/>
              <w:bidi w:val="0"/>
              <w:snapToGrid/>
              <w:spacing w:line="440" w:lineRule="exact"/>
              <w:ind w:firstLine="640" w:firstLineChars="200"/>
              <w:jc w:val="right"/>
              <w:textAlignment w:val="center"/>
              <w:rPr>
                <w:rFonts w:ascii="宋体" w:hAnsi="宋体" w:eastAsia="仿宋" w:cs="宋体"/>
                <w:color w:val="000000"/>
                <w:sz w:val="32"/>
                <w:szCs w:val="20"/>
                <w:highlight w:val="none"/>
              </w:rPr>
            </w:pPr>
            <w:r>
              <w:rPr>
                <w:rFonts w:hint="eastAsia" w:ascii="仿宋" w:hAnsi="仿宋" w:eastAsia="仿宋" w:cs="宋体"/>
                <w:color w:val="000000"/>
                <w:kern w:val="0"/>
                <w:sz w:val="32"/>
                <w:szCs w:val="20"/>
                <w:highlight w:val="none"/>
              </w:rPr>
              <w:t>公开07表</w:t>
            </w:r>
          </w:p>
        </w:tc>
      </w:tr>
      <w:tr w14:paraId="0E1F8A0E">
        <w:tblPrEx>
          <w:tblCellMar>
            <w:top w:w="0" w:type="dxa"/>
            <w:left w:w="108" w:type="dxa"/>
            <w:bottom w:w="0" w:type="dxa"/>
            <w:right w:w="108" w:type="dxa"/>
          </w:tblCellMar>
        </w:tblPrEx>
        <w:trPr>
          <w:gridAfter w:val="1"/>
          <w:wAfter w:w="316" w:type="dxa"/>
          <w:trHeight w:val="322" w:hRule="atLeast"/>
        </w:trPr>
        <w:tc>
          <w:tcPr>
            <w:tcW w:w="4685" w:type="dxa"/>
            <w:gridSpan w:val="6"/>
            <w:tcBorders>
              <w:top w:val="nil"/>
              <w:left w:val="nil"/>
              <w:bottom w:val="nil"/>
              <w:right w:val="nil"/>
            </w:tcBorders>
            <w:shd w:val="clear" w:color="auto" w:fill="FFFFFF"/>
            <w:noWrap/>
            <w:vAlign w:val="center"/>
          </w:tcPr>
          <w:p w14:paraId="09F6E6D6">
            <w:pPr>
              <w:keepNext w:val="0"/>
              <w:keepLines w:val="0"/>
              <w:pageBreakBefore w:val="0"/>
              <w:kinsoku/>
              <w:overflowPunct/>
              <w:topLinePunct w:val="0"/>
              <w:bidi w:val="0"/>
              <w:snapToGrid/>
              <w:spacing w:line="440" w:lineRule="exact"/>
              <w:ind w:firstLine="640" w:firstLineChars="200"/>
              <w:rPr>
                <w:rFonts w:hint="default" w:ascii="宋体" w:hAnsi="宋体" w:eastAsia="仿宋" w:cs="宋体"/>
                <w:color w:val="000000"/>
                <w:sz w:val="32"/>
                <w:szCs w:val="20"/>
                <w:highlight w:val="none"/>
                <w:lang w:val="en-US" w:eastAsia="zh-CN"/>
              </w:rPr>
            </w:pPr>
            <w:r>
              <w:rPr>
                <w:rFonts w:hint="eastAsia" w:ascii="仿宋" w:hAnsi="仿宋" w:eastAsia="仿宋" w:cs="宋体"/>
                <w:color w:val="000000"/>
                <w:kern w:val="0"/>
                <w:sz w:val="32"/>
                <w:szCs w:val="20"/>
                <w:highlight w:val="none"/>
              </w:rPr>
              <w:t>部门：怀化市</w:t>
            </w:r>
            <w:r>
              <w:rPr>
                <w:rFonts w:hint="eastAsia" w:ascii="仿宋" w:hAnsi="仿宋" w:eastAsia="仿宋" w:cs="宋体"/>
                <w:color w:val="000000"/>
                <w:kern w:val="0"/>
                <w:sz w:val="32"/>
                <w:szCs w:val="20"/>
                <w:highlight w:val="none"/>
                <w:lang w:val="en-US" w:eastAsia="zh-CN"/>
              </w:rPr>
              <w:t>机关事务管理局</w:t>
            </w:r>
          </w:p>
        </w:tc>
        <w:tc>
          <w:tcPr>
            <w:tcW w:w="2224" w:type="dxa"/>
            <w:gridSpan w:val="3"/>
            <w:tcBorders>
              <w:top w:val="nil"/>
              <w:left w:val="nil"/>
              <w:bottom w:val="nil"/>
              <w:right w:val="nil"/>
            </w:tcBorders>
            <w:shd w:val="clear" w:color="auto" w:fill="FFFFFF"/>
            <w:vAlign w:val="center"/>
          </w:tcPr>
          <w:p w14:paraId="2E420D9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71" w:type="dxa"/>
            <w:gridSpan w:val="2"/>
            <w:tcBorders>
              <w:top w:val="nil"/>
              <w:left w:val="nil"/>
              <w:bottom w:val="nil"/>
              <w:right w:val="nil"/>
            </w:tcBorders>
            <w:shd w:val="clear" w:color="auto" w:fill="FFFFFF"/>
            <w:vAlign w:val="center"/>
          </w:tcPr>
          <w:p w14:paraId="517CC4A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052" w:type="dxa"/>
            <w:gridSpan w:val="3"/>
            <w:tcBorders>
              <w:top w:val="nil"/>
              <w:left w:val="nil"/>
              <w:bottom w:val="nil"/>
              <w:right w:val="nil"/>
            </w:tcBorders>
            <w:shd w:val="clear" w:color="auto" w:fill="FFFFFF"/>
            <w:vAlign w:val="center"/>
          </w:tcPr>
          <w:p w14:paraId="488728C6">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002" w:type="dxa"/>
            <w:tcBorders>
              <w:top w:val="nil"/>
              <w:left w:val="nil"/>
              <w:bottom w:val="nil"/>
              <w:right w:val="nil"/>
            </w:tcBorders>
            <w:shd w:val="clear" w:color="auto" w:fill="FFFFFF"/>
            <w:vAlign w:val="center"/>
          </w:tcPr>
          <w:p w14:paraId="33D94E8A">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34" w:type="dxa"/>
            <w:gridSpan w:val="2"/>
            <w:tcBorders>
              <w:top w:val="nil"/>
              <w:left w:val="nil"/>
              <w:bottom w:val="nil"/>
              <w:right w:val="nil"/>
            </w:tcBorders>
            <w:shd w:val="clear" w:color="auto" w:fill="FFFFFF"/>
            <w:noWrap/>
            <w:vAlign w:val="center"/>
          </w:tcPr>
          <w:p w14:paraId="1964A00E">
            <w:pPr>
              <w:keepNext w:val="0"/>
              <w:keepLines w:val="0"/>
              <w:pageBreakBefore w:val="0"/>
              <w:widowControl/>
              <w:kinsoku/>
              <w:overflowPunct/>
              <w:topLinePunct w:val="0"/>
              <w:bidi w:val="0"/>
              <w:snapToGrid/>
              <w:spacing w:line="440" w:lineRule="exact"/>
              <w:ind w:firstLine="640" w:firstLineChars="200"/>
              <w:jc w:val="right"/>
              <w:textAlignment w:val="center"/>
              <w:rPr>
                <w:rFonts w:ascii="宋体" w:hAnsi="宋体" w:eastAsia="仿宋" w:cs="宋体"/>
                <w:color w:val="000000"/>
                <w:sz w:val="32"/>
                <w:szCs w:val="20"/>
                <w:highlight w:val="none"/>
              </w:rPr>
            </w:pPr>
            <w:r>
              <w:rPr>
                <w:rFonts w:hint="eastAsia" w:ascii="仿宋" w:hAnsi="仿宋" w:eastAsia="仿宋" w:cs="宋体"/>
                <w:color w:val="000000"/>
                <w:kern w:val="0"/>
                <w:sz w:val="32"/>
                <w:szCs w:val="20"/>
                <w:highlight w:val="none"/>
              </w:rPr>
              <w:t>单位：万元</w:t>
            </w:r>
          </w:p>
        </w:tc>
      </w:tr>
      <w:tr w14:paraId="3C16DA62">
        <w:tblPrEx>
          <w:tblCellMar>
            <w:top w:w="0" w:type="dxa"/>
            <w:left w:w="108" w:type="dxa"/>
            <w:bottom w:w="0" w:type="dxa"/>
            <w:right w:w="108" w:type="dxa"/>
          </w:tblCellMar>
        </w:tblPrEx>
        <w:trPr>
          <w:gridAfter w:val="1"/>
          <w:wAfter w:w="316" w:type="dxa"/>
          <w:trHeight w:val="457" w:hRule="atLeast"/>
        </w:trPr>
        <w:tc>
          <w:tcPr>
            <w:tcW w:w="2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A035B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 xml:space="preserve">项 </w:t>
            </w:r>
            <w:r>
              <w:rPr>
                <w:rFonts w:hint="default" w:ascii="仿宋" w:hAnsi="仿宋" w:eastAsia="仿宋" w:cs="宋体"/>
                <w:color w:val="000000"/>
                <w:kern w:val="0"/>
                <w:sz w:val="32"/>
                <w:szCs w:val="24"/>
                <w:highlight w:val="none"/>
              </w:rPr>
              <w:t>目</w:t>
            </w:r>
          </w:p>
        </w:tc>
        <w:tc>
          <w:tcPr>
            <w:tcW w:w="21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DD95E">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年初结转和结余</w:t>
            </w:r>
          </w:p>
        </w:tc>
        <w:tc>
          <w:tcPr>
            <w:tcW w:w="22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C32DD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本年收入</w:t>
            </w:r>
          </w:p>
        </w:tc>
        <w:tc>
          <w:tcPr>
            <w:tcW w:w="62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5F556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本年支出</w:t>
            </w:r>
          </w:p>
        </w:tc>
        <w:tc>
          <w:tcPr>
            <w:tcW w:w="21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52F3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年末结转和结余</w:t>
            </w:r>
          </w:p>
        </w:tc>
      </w:tr>
      <w:tr w14:paraId="22EF7D7B">
        <w:tblPrEx>
          <w:tblCellMar>
            <w:top w:w="0" w:type="dxa"/>
            <w:left w:w="108" w:type="dxa"/>
            <w:bottom w:w="0" w:type="dxa"/>
            <w:right w:w="108" w:type="dxa"/>
          </w:tblCellMar>
        </w:tblPrEx>
        <w:trPr>
          <w:gridAfter w:val="1"/>
          <w:wAfter w:w="316" w:type="dxa"/>
          <w:trHeight w:val="603" w:hRule="atLeast"/>
        </w:trPr>
        <w:tc>
          <w:tcPr>
            <w:tcW w:w="11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AD7E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科目代码</w:t>
            </w:r>
          </w:p>
        </w:tc>
        <w:tc>
          <w:tcPr>
            <w:tcW w:w="13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8747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科目名称</w:t>
            </w:r>
          </w:p>
        </w:tc>
        <w:tc>
          <w:tcPr>
            <w:tcW w:w="2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10E4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68B37">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1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F887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小计</w:t>
            </w:r>
          </w:p>
        </w:tc>
        <w:tc>
          <w:tcPr>
            <w:tcW w:w="20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DF00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 xml:space="preserve">基本支出  </w:t>
            </w:r>
          </w:p>
        </w:tc>
        <w:tc>
          <w:tcPr>
            <w:tcW w:w="20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77EB1">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项目支出</w:t>
            </w:r>
          </w:p>
        </w:tc>
        <w:tc>
          <w:tcPr>
            <w:tcW w:w="21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0BB0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r>
      <w:tr w14:paraId="67BA28F7">
        <w:tblPrEx>
          <w:tblCellMar>
            <w:top w:w="0" w:type="dxa"/>
            <w:left w:w="108" w:type="dxa"/>
            <w:bottom w:w="0" w:type="dxa"/>
            <w:right w:w="108" w:type="dxa"/>
          </w:tblCellMar>
        </w:tblPrEx>
        <w:trPr>
          <w:gridAfter w:val="1"/>
          <w:wAfter w:w="316" w:type="dxa"/>
          <w:trHeight w:val="408" w:hRule="atLeast"/>
        </w:trPr>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F32F5">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E408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B9CAF">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AC515">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BCFB0">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0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4D152">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D0C5">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A544">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r>
      <w:tr w14:paraId="5D72FC61">
        <w:tblPrEx>
          <w:tblCellMar>
            <w:top w:w="0" w:type="dxa"/>
            <w:left w:w="108" w:type="dxa"/>
            <w:bottom w:w="0" w:type="dxa"/>
            <w:right w:w="108" w:type="dxa"/>
          </w:tblCellMar>
        </w:tblPrEx>
        <w:trPr>
          <w:gridAfter w:val="1"/>
          <w:wAfter w:w="316" w:type="dxa"/>
          <w:trHeight w:val="506" w:hRule="atLeast"/>
        </w:trPr>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83C85">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1F420">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B3484">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34FE6">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0DDA6">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0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5A883">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0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7066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1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445F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r>
      <w:tr w14:paraId="741D5F84">
        <w:tblPrEx>
          <w:tblCellMar>
            <w:top w:w="0" w:type="dxa"/>
            <w:left w:w="108" w:type="dxa"/>
            <w:bottom w:w="0" w:type="dxa"/>
            <w:right w:w="108" w:type="dxa"/>
          </w:tblCellMar>
        </w:tblPrEx>
        <w:trPr>
          <w:gridAfter w:val="1"/>
          <w:wAfter w:w="316" w:type="dxa"/>
          <w:trHeight w:val="506" w:hRule="atLeast"/>
        </w:trPr>
        <w:tc>
          <w:tcPr>
            <w:tcW w:w="2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1DFDE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栏次</w:t>
            </w: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25331">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1</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47866">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2</w:t>
            </w: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2F75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3</w:t>
            </w: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D019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4</w:t>
            </w: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BDA7">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5</w:t>
            </w: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94F0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6</w:t>
            </w:r>
          </w:p>
        </w:tc>
      </w:tr>
      <w:tr w14:paraId="499EAA66">
        <w:tblPrEx>
          <w:tblCellMar>
            <w:top w:w="0" w:type="dxa"/>
            <w:left w:w="108" w:type="dxa"/>
            <w:bottom w:w="0" w:type="dxa"/>
            <w:right w:w="108" w:type="dxa"/>
          </w:tblCellMar>
        </w:tblPrEx>
        <w:trPr>
          <w:gridAfter w:val="1"/>
          <w:wAfter w:w="316" w:type="dxa"/>
          <w:trHeight w:val="506" w:hRule="atLeast"/>
        </w:trPr>
        <w:tc>
          <w:tcPr>
            <w:tcW w:w="25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CEAE0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合计</w:t>
            </w: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40046">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7E3CE7">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512D6">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8985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622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5B252">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r>
      <w:tr w14:paraId="2FF0E087">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097D3">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9DB4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D0AC0">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61BD6">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E1E6B">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17E680">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5FCD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C80F6">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1992E54B">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8704A">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7946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58EFE">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6C0A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F766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1071A9">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E7A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8A44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38FB6136">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29E7D">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B650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5B5DB">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CBEBE">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D5986">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7A34C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992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AFD0B">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3FADAE20">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9CCD2">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0DDA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6DB0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B3AF4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B548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E7F5D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4BB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AE9EC">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7C6D0356">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7BDB8">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4CB9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498DA">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37370">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D1A56">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92D54C">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B50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C51A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58C5054E">
        <w:tblPrEx>
          <w:tblCellMar>
            <w:top w:w="0" w:type="dxa"/>
            <w:left w:w="108" w:type="dxa"/>
            <w:bottom w:w="0" w:type="dxa"/>
            <w:right w:w="108" w:type="dxa"/>
          </w:tblCellMar>
        </w:tblPrEx>
        <w:trPr>
          <w:gridAfter w:val="1"/>
          <w:wAfter w:w="316" w:type="dxa"/>
          <w:trHeight w:val="506" w:hRule="atLeast"/>
        </w:trPr>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994EB">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3678E">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CB75E">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D7F6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44CC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07459">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270A">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2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DE99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06DC9042">
        <w:tblPrEx>
          <w:tblCellMar>
            <w:top w:w="0" w:type="dxa"/>
            <w:left w:w="108" w:type="dxa"/>
            <w:bottom w:w="0" w:type="dxa"/>
            <w:right w:w="108" w:type="dxa"/>
          </w:tblCellMar>
        </w:tblPrEx>
        <w:trPr>
          <w:gridAfter w:val="1"/>
          <w:wAfter w:w="316" w:type="dxa"/>
          <w:trHeight w:val="922" w:hRule="atLeast"/>
        </w:trPr>
        <w:tc>
          <w:tcPr>
            <w:tcW w:w="15268" w:type="dxa"/>
            <w:gridSpan w:val="17"/>
            <w:tcBorders>
              <w:top w:val="nil"/>
              <w:left w:val="nil"/>
              <w:bottom w:val="nil"/>
              <w:right w:val="nil"/>
            </w:tcBorders>
            <w:shd w:val="clear" w:color="auto" w:fill="auto"/>
            <w:vAlign w:val="center"/>
          </w:tcPr>
          <w:p w14:paraId="79445B52">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注：本表反映部门本年度政府性基金预算财政拨款收入、支出及结转和结余情况。</w:t>
            </w:r>
          </w:p>
          <w:p w14:paraId="0C53640E">
            <w:pPr>
              <w:keepNext w:val="0"/>
              <w:keepLines w:val="0"/>
              <w:pageBreakBefore w:val="0"/>
              <w:widowControl/>
              <w:kinsoku/>
              <w:overflowPunct/>
              <w:topLinePunct w:val="0"/>
              <w:bidi w:val="0"/>
              <w:snapToGrid/>
              <w:spacing w:line="440" w:lineRule="exact"/>
              <w:ind w:firstLine="640" w:firstLineChars="200"/>
              <w:jc w:val="left"/>
              <w:textAlignment w:val="center"/>
              <w:rPr>
                <w:rFonts w:ascii="宋体" w:hAnsi="宋体" w:eastAsia="仿宋" w:cs="宋体"/>
                <w:color w:val="000000"/>
                <w:kern w:val="0"/>
                <w:sz w:val="32"/>
                <w:szCs w:val="24"/>
                <w:highlight w:val="none"/>
              </w:rPr>
            </w:pPr>
          </w:p>
          <w:p w14:paraId="3DFD5926">
            <w:pPr>
              <w:keepNext w:val="0"/>
              <w:keepLines w:val="0"/>
              <w:pageBreakBefore w:val="0"/>
              <w:widowControl/>
              <w:kinsoku/>
              <w:overflowPunct/>
              <w:topLinePunct w:val="0"/>
              <w:bidi w:val="0"/>
              <w:snapToGrid/>
              <w:spacing w:line="440" w:lineRule="exact"/>
              <w:ind w:firstLine="643" w:firstLineChars="200"/>
              <w:jc w:val="left"/>
              <w:textAlignment w:val="center"/>
              <w:rPr>
                <w:rFonts w:ascii="宋体" w:hAnsi="宋体" w:eastAsia="仿宋" w:cs="宋体"/>
                <w:color w:val="000000"/>
                <w:kern w:val="0"/>
                <w:sz w:val="32"/>
                <w:szCs w:val="24"/>
                <w:highlight w:val="none"/>
              </w:rPr>
            </w:pPr>
            <w:r>
              <w:rPr>
                <w:rFonts w:hint="eastAsia" w:ascii="仿宋" w:hAnsi="仿宋" w:eastAsia="仿宋" w:cs="楷体"/>
                <w:b/>
                <w:bCs/>
                <w:kern w:val="0"/>
                <w:sz w:val="32"/>
                <w:szCs w:val="24"/>
                <w:highlight w:val="none"/>
              </w:rPr>
              <w:t>说明：我单位没有政府性基金收入，也没有使用政府性基金安排的支出，故本表无数据。</w:t>
            </w:r>
          </w:p>
        </w:tc>
      </w:tr>
    </w:tbl>
    <w:p w14:paraId="6B5781FD">
      <w:pPr>
        <w:keepNext w:val="0"/>
        <w:keepLines w:val="0"/>
        <w:pageBreakBefore w:val="0"/>
        <w:widowControl/>
        <w:kinsoku/>
        <w:overflowPunct/>
        <w:topLinePunct w:val="0"/>
        <w:bidi w:val="0"/>
        <w:snapToGrid/>
        <w:spacing w:line="440" w:lineRule="exact"/>
        <w:ind w:firstLine="640" w:firstLineChars="200"/>
        <w:jc w:val="both"/>
        <w:rPr>
          <w:rFonts w:ascii="Times New Roman" w:hAnsi="Times New Roman" w:eastAsia="仿宋" w:cs="Times New Roman"/>
          <w:color w:val="000000"/>
          <w:kern w:val="0"/>
          <w:sz w:val="32"/>
          <w:szCs w:val="36"/>
          <w:highlight w:val="none"/>
        </w:rPr>
      </w:pPr>
    </w:p>
    <w:tbl>
      <w:tblPr>
        <w:tblStyle w:val="9"/>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5485BFD4">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DCB23CF">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sz w:val="32"/>
                <w:szCs w:val="32"/>
                <w:highlight w:val="none"/>
              </w:rPr>
            </w:pPr>
            <w:r>
              <w:rPr>
                <w:rFonts w:hint="eastAsia" w:ascii="仿宋" w:hAnsi="仿宋" w:eastAsia="仿宋" w:cs="华文中宋"/>
                <w:color w:val="000000"/>
                <w:kern w:val="0"/>
                <w:sz w:val="32"/>
                <w:szCs w:val="32"/>
                <w:highlight w:val="none"/>
              </w:rPr>
              <w:t>国有资本经营预算财政拨款支出决算表</w:t>
            </w:r>
          </w:p>
        </w:tc>
      </w:tr>
      <w:tr w14:paraId="586E4C22">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D157A00">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701" w:type="dxa"/>
            <w:tcBorders>
              <w:top w:val="nil"/>
              <w:left w:val="nil"/>
              <w:bottom w:val="nil"/>
              <w:right w:val="nil"/>
            </w:tcBorders>
            <w:shd w:val="clear" w:color="auto" w:fill="FFFFFF"/>
            <w:vAlign w:val="center"/>
          </w:tcPr>
          <w:p w14:paraId="08A0AEDE">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2292" w:type="dxa"/>
            <w:tcBorders>
              <w:top w:val="nil"/>
              <w:left w:val="nil"/>
              <w:bottom w:val="nil"/>
              <w:right w:val="nil"/>
            </w:tcBorders>
            <w:shd w:val="clear" w:color="auto" w:fill="FFFFFF"/>
            <w:vAlign w:val="center"/>
          </w:tcPr>
          <w:p w14:paraId="5370277F">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3315" w:type="dxa"/>
            <w:tcBorders>
              <w:top w:val="nil"/>
              <w:left w:val="nil"/>
              <w:bottom w:val="nil"/>
              <w:right w:val="nil"/>
            </w:tcBorders>
            <w:shd w:val="clear" w:color="auto" w:fill="FFFFFF"/>
            <w:vAlign w:val="center"/>
          </w:tcPr>
          <w:p w14:paraId="4977439A">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3315" w:type="dxa"/>
            <w:tcBorders>
              <w:top w:val="nil"/>
              <w:left w:val="nil"/>
              <w:bottom w:val="nil"/>
              <w:right w:val="nil"/>
            </w:tcBorders>
            <w:shd w:val="clear" w:color="auto" w:fill="FFFFFF"/>
            <w:vAlign w:val="center"/>
          </w:tcPr>
          <w:p w14:paraId="1C100783">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0" w:type="auto"/>
            <w:tcBorders>
              <w:top w:val="nil"/>
              <w:left w:val="nil"/>
              <w:bottom w:val="nil"/>
              <w:right w:val="nil"/>
            </w:tcBorders>
            <w:shd w:val="clear" w:color="auto" w:fill="FFFFFF"/>
            <w:noWrap/>
            <w:vAlign w:val="center"/>
          </w:tcPr>
          <w:p w14:paraId="70572A8A">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公开08表</w:t>
            </w:r>
          </w:p>
        </w:tc>
      </w:tr>
      <w:tr w14:paraId="7EFA890C">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1FA558A">
            <w:pPr>
              <w:keepNext w:val="0"/>
              <w:keepLines w:val="0"/>
              <w:pageBreakBefore w:val="0"/>
              <w:kinsoku/>
              <w:overflowPunct/>
              <w:topLinePunct w:val="0"/>
              <w:bidi w:val="0"/>
              <w:snapToGrid/>
              <w:spacing w:line="440" w:lineRule="exact"/>
              <w:ind w:firstLine="640" w:firstLineChars="200"/>
              <w:jc w:val="left"/>
              <w:rPr>
                <w:rFonts w:hint="default" w:ascii="宋体" w:hAnsi="宋体" w:eastAsia="仿宋" w:cs="宋体"/>
                <w:color w:val="000000"/>
                <w:sz w:val="32"/>
                <w:szCs w:val="20"/>
                <w:highlight w:val="none"/>
                <w:lang w:val="en-US" w:eastAsia="zh-CN"/>
              </w:rPr>
            </w:pPr>
            <w:r>
              <w:rPr>
                <w:rFonts w:hint="eastAsia" w:ascii="仿宋" w:hAnsi="仿宋" w:eastAsia="仿宋" w:cs="宋体"/>
                <w:color w:val="000000"/>
                <w:kern w:val="0"/>
                <w:sz w:val="32"/>
                <w:szCs w:val="20"/>
                <w:highlight w:val="none"/>
              </w:rPr>
              <w:t>部门：</w:t>
            </w:r>
            <w:r>
              <w:rPr>
                <w:rFonts w:hint="eastAsia" w:ascii="仿宋" w:hAnsi="仿宋" w:eastAsia="仿宋" w:cs="宋体"/>
                <w:color w:val="000000"/>
                <w:kern w:val="0"/>
                <w:sz w:val="32"/>
                <w:szCs w:val="20"/>
                <w:highlight w:val="none"/>
                <w:lang w:val="en-US" w:eastAsia="zh-CN"/>
              </w:rPr>
              <w:t>怀化市机关事务管理局</w:t>
            </w:r>
          </w:p>
        </w:tc>
        <w:tc>
          <w:tcPr>
            <w:tcW w:w="3315" w:type="dxa"/>
            <w:tcBorders>
              <w:top w:val="nil"/>
              <w:left w:val="nil"/>
              <w:bottom w:val="nil"/>
              <w:right w:val="nil"/>
            </w:tcBorders>
            <w:shd w:val="clear" w:color="auto" w:fill="FFFFFF"/>
            <w:vAlign w:val="center"/>
          </w:tcPr>
          <w:p w14:paraId="7F58F122">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3315" w:type="dxa"/>
            <w:tcBorders>
              <w:top w:val="nil"/>
              <w:left w:val="nil"/>
              <w:bottom w:val="nil"/>
              <w:right w:val="nil"/>
            </w:tcBorders>
            <w:shd w:val="clear" w:color="auto" w:fill="FFFFFF"/>
            <w:vAlign w:val="center"/>
          </w:tcPr>
          <w:p w14:paraId="1729401B">
            <w:pPr>
              <w:keepNext w:val="0"/>
              <w:keepLines w:val="0"/>
              <w:pageBreakBefore w:val="0"/>
              <w:kinsoku/>
              <w:overflowPunct/>
              <w:topLinePunct w:val="0"/>
              <w:bidi w:val="0"/>
              <w:snapToGrid/>
              <w:spacing w:line="440" w:lineRule="exact"/>
              <w:ind w:firstLine="640" w:firstLineChars="200"/>
              <w:jc w:val="left"/>
              <w:rPr>
                <w:rFonts w:ascii="宋体" w:hAnsi="宋体" w:eastAsia="仿宋" w:cs="宋体"/>
                <w:color w:val="000000"/>
                <w:sz w:val="32"/>
                <w:szCs w:val="20"/>
                <w:highlight w:val="none"/>
              </w:rPr>
            </w:pPr>
          </w:p>
        </w:tc>
        <w:tc>
          <w:tcPr>
            <w:tcW w:w="0" w:type="auto"/>
            <w:tcBorders>
              <w:top w:val="nil"/>
              <w:left w:val="nil"/>
              <w:bottom w:val="nil"/>
              <w:right w:val="nil"/>
            </w:tcBorders>
            <w:shd w:val="clear" w:color="auto" w:fill="FFFFFF"/>
            <w:noWrap/>
            <w:vAlign w:val="center"/>
          </w:tcPr>
          <w:p w14:paraId="6F9BC8EC">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单位：万元</w:t>
            </w:r>
          </w:p>
        </w:tc>
      </w:tr>
      <w:tr w14:paraId="34C99C32">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58BFA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 xml:space="preserve">项 </w:t>
            </w:r>
            <w:r>
              <w:rPr>
                <w:rFonts w:hint="default" w:ascii="仿宋" w:hAnsi="仿宋" w:eastAsia="仿宋" w:cs="宋体"/>
                <w:color w:val="000000"/>
                <w:kern w:val="0"/>
                <w:sz w:val="32"/>
                <w:szCs w:val="24"/>
                <w:highlight w:val="none"/>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0433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本年支出</w:t>
            </w:r>
          </w:p>
        </w:tc>
      </w:tr>
      <w:tr w14:paraId="0F80DFC7">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C19C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5C21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A4D4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5752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1D51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项目支出</w:t>
            </w:r>
          </w:p>
        </w:tc>
      </w:tr>
      <w:tr w14:paraId="1CA4BEFA">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FE780">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76600">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20EF6">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4E80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A47A">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r>
      <w:tr w14:paraId="13BC48FD">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1437D">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D83EF">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DFE13">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B30F4">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5BE0A">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r>
      <w:tr w14:paraId="752975BF">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6B80D">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7A75">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F044">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147D">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3</w:t>
            </w:r>
          </w:p>
        </w:tc>
      </w:tr>
      <w:tr w14:paraId="3710DC92">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34294">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F05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ADA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4AA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szCs w:val="24"/>
                <w:highlight w:val="none"/>
              </w:rPr>
            </w:pPr>
          </w:p>
        </w:tc>
      </w:tr>
      <w:tr w14:paraId="523121A9">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841C2">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69A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6238">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9889">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18B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23E00F3B">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A6C1E">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84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EE5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2BE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3CFD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3DBF55CA">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8AF56">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E7D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0"/>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E44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D244">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AD8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6FAEC70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FCD30">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FF9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1CC1">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002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E2A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72D702D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C4714">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E185">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7CF3">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D9A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D030">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52DE44F5">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D5ED9">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szCs w:val="24"/>
                <w:highlight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321D">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3914">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D0B7">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13E2">
            <w:pPr>
              <w:keepNext w:val="0"/>
              <w:keepLines w:val="0"/>
              <w:pageBreakBefore w:val="0"/>
              <w:kinsoku/>
              <w:overflowPunct/>
              <w:topLinePunct w:val="0"/>
              <w:bidi w:val="0"/>
              <w:snapToGrid/>
              <w:spacing w:line="440" w:lineRule="exact"/>
              <w:ind w:firstLine="640" w:firstLineChars="200"/>
              <w:rPr>
                <w:rFonts w:ascii="宋体" w:hAnsi="宋体" w:eastAsia="仿宋" w:cs="宋体"/>
                <w:color w:val="000000"/>
                <w:sz w:val="32"/>
                <w:szCs w:val="24"/>
                <w:highlight w:val="none"/>
              </w:rPr>
            </w:pPr>
          </w:p>
        </w:tc>
      </w:tr>
      <w:tr w14:paraId="4B681209">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C132608">
            <w:pPr>
              <w:keepNext w:val="0"/>
              <w:keepLines w:val="0"/>
              <w:pageBreakBefore w:val="0"/>
              <w:widowControl/>
              <w:kinsoku/>
              <w:overflowPunct/>
              <w:topLinePunct w:val="0"/>
              <w:bidi w:val="0"/>
              <w:snapToGrid/>
              <w:spacing w:line="440" w:lineRule="exact"/>
              <w:ind w:firstLine="640" w:firstLineChars="200"/>
              <w:jc w:val="left"/>
              <w:textAlignment w:val="center"/>
              <w:rPr>
                <w:rFonts w:hint="eastAsia" w:ascii="仿宋" w:hAnsi="仿宋" w:eastAsia="仿宋" w:cs="宋体"/>
                <w:color w:val="000000"/>
                <w:kern w:val="0"/>
                <w:sz w:val="32"/>
                <w:szCs w:val="24"/>
                <w:highlight w:val="none"/>
              </w:rPr>
            </w:pPr>
            <w:r>
              <w:rPr>
                <w:rFonts w:hint="eastAsia" w:ascii="仿宋" w:hAnsi="仿宋" w:eastAsia="仿宋" w:cs="宋体"/>
                <w:color w:val="000000"/>
                <w:kern w:val="0"/>
                <w:sz w:val="32"/>
                <w:szCs w:val="24"/>
                <w:highlight w:val="none"/>
              </w:rPr>
              <w:t>注：本表反映部门本年度国有资本经营预算财政拨款支出情况。</w:t>
            </w:r>
          </w:p>
          <w:p w14:paraId="5C074043">
            <w:pPr>
              <w:keepNext w:val="0"/>
              <w:keepLines w:val="0"/>
              <w:pageBreakBefore w:val="0"/>
              <w:widowControl/>
              <w:kinsoku/>
              <w:overflowPunct/>
              <w:topLinePunct w:val="0"/>
              <w:bidi w:val="0"/>
              <w:snapToGrid/>
              <w:spacing w:line="440" w:lineRule="exact"/>
              <w:ind w:firstLine="640" w:firstLineChars="200"/>
              <w:jc w:val="left"/>
              <w:textAlignment w:val="center"/>
              <w:rPr>
                <w:rFonts w:ascii="宋体" w:hAnsi="宋体" w:eastAsia="仿宋" w:cs="宋体"/>
                <w:color w:val="000000"/>
                <w:kern w:val="0"/>
                <w:sz w:val="32"/>
                <w:szCs w:val="24"/>
                <w:highlight w:val="none"/>
              </w:rPr>
            </w:pPr>
          </w:p>
          <w:p w14:paraId="353EC15D">
            <w:pPr>
              <w:keepNext w:val="0"/>
              <w:keepLines w:val="0"/>
              <w:pageBreakBefore w:val="0"/>
              <w:widowControl/>
              <w:kinsoku/>
              <w:overflowPunct/>
              <w:topLinePunct w:val="0"/>
              <w:bidi w:val="0"/>
              <w:snapToGrid/>
              <w:spacing w:line="440" w:lineRule="exact"/>
              <w:ind w:firstLine="643" w:firstLineChars="200"/>
              <w:jc w:val="left"/>
              <w:textAlignment w:val="center"/>
              <w:rPr>
                <w:rFonts w:ascii="宋体" w:hAnsi="宋体" w:eastAsia="仿宋" w:cs="宋体"/>
                <w:color w:val="000000"/>
                <w:kern w:val="0"/>
                <w:sz w:val="32"/>
                <w:szCs w:val="24"/>
                <w:highlight w:val="none"/>
              </w:rPr>
            </w:pPr>
            <w:r>
              <w:rPr>
                <w:rFonts w:hint="eastAsia" w:ascii="仿宋" w:hAnsi="仿宋" w:eastAsia="仿宋" w:cs="楷体"/>
                <w:b/>
                <w:bCs/>
                <w:kern w:val="0"/>
                <w:sz w:val="32"/>
                <w:szCs w:val="24"/>
                <w:highlight w:val="none"/>
              </w:rPr>
              <w:t>说明：我单位没有使用国有资本经营预算安排的支出，故本表无数据。</w:t>
            </w:r>
          </w:p>
        </w:tc>
      </w:tr>
    </w:tbl>
    <w:p w14:paraId="1627FB31">
      <w:pPr>
        <w:keepNext w:val="0"/>
        <w:keepLines w:val="0"/>
        <w:pageBreakBefore w:val="0"/>
        <w:widowControl/>
        <w:kinsoku/>
        <w:overflowPunct/>
        <w:topLinePunct w:val="0"/>
        <w:bidi w:val="0"/>
        <w:snapToGrid/>
        <w:spacing w:line="440" w:lineRule="exact"/>
        <w:ind w:firstLine="640" w:firstLineChars="200"/>
        <w:jc w:val="center"/>
        <w:rPr>
          <w:rFonts w:ascii="Times New Roman" w:hAnsi="Times New Roman" w:eastAsia="仿宋" w:cs="Times New Roman"/>
          <w:color w:val="000000"/>
          <w:kern w:val="0"/>
          <w:sz w:val="32"/>
          <w:szCs w:val="36"/>
          <w:highlight w:val="none"/>
        </w:rPr>
      </w:pPr>
    </w:p>
    <w:tbl>
      <w:tblPr>
        <w:tblStyle w:val="9"/>
        <w:tblW w:w="15140" w:type="dxa"/>
        <w:tblInd w:w="93" w:type="dxa"/>
        <w:tblLayout w:type="autofit"/>
        <w:tblCellMar>
          <w:top w:w="0" w:type="dxa"/>
          <w:left w:w="108" w:type="dxa"/>
          <w:bottom w:w="0" w:type="dxa"/>
          <w:right w:w="108" w:type="dxa"/>
        </w:tblCellMar>
      </w:tblPr>
      <w:tblGrid>
        <w:gridCol w:w="1359"/>
        <w:gridCol w:w="1094"/>
        <w:gridCol w:w="1359"/>
        <w:gridCol w:w="1094"/>
        <w:gridCol w:w="1360"/>
        <w:gridCol w:w="1095"/>
        <w:gridCol w:w="1360"/>
        <w:gridCol w:w="1095"/>
        <w:gridCol w:w="1360"/>
        <w:gridCol w:w="1095"/>
        <w:gridCol w:w="1360"/>
        <w:gridCol w:w="1890"/>
      </w:tblGrid>
      <w:tr w14:paraId="3FBF8EFE">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30B0877">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kern w:val="0"/>
                <w:sz w:val="32"/>
                <w:szCs w:val="32"/>
                <w:highlight w:val="none"/>
              </w:rPr>
            </w:pPr>
          </w:p>
          <w:p w14:paraId="728B963B">
            <w:pPr>
              <w:keepNext w:val="0"/>
              <w:keepLines w:val="0"/>
              <w:pageBreakBefore w:val="0"/>
              <w:widowControl/>
              <w:kinsoku/>
              <w:overflowPunct/>
              <w:topLinePunct w:val="0"/>
              <w:bidi w:val="0"/>
              <w:snapToGrid/>
              <w:spacing w:line="440" w:lineRule="exact"/>
              <w:ind w:firstLine="640" w:firstLineChars="200"/>
              <w:jc w:val="center"/>
              <w:textAlignment w:val="center"/>
              <w:rPr>
                <w:rFonts w:ascii="华文中宋" w:hAnsi="华文中宋" w:eastAsia="仿宋" w:cs="华文中宋"/>
                <w:color w:val="000000"/>
                <w:sz w:val="32"/>
                <w:szCs w:val="32"/>
                <w:highlight w:val="none"/>
              </w:rPr>
            </w:pPr>
            <w:r>
              <w:rPr>
                <w:rFonts w:hint="eastAsia" w:ascii="仿宋" w:hAnsi="仿宋" w:eastAsia="仿宋" w:cs="华文中宋"/>
                <w:color w:val="000000"/>
                <w:kern w:val="0"/>
                <w:sz w:val="32"/>
                <w:szCs w:val="32"/>
                <w:highlight w:val="none"/>
              </w:rPr>
              <w:t>财政拨款“三公”经费支出决算表</w:t>
            </w:r>
          </w:p>
        </w:tc>
      </w:tr>
      <w:tr w14:paraId="64750793">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2242889">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208B4420">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337952F7">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3567294B">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40E2B6A9">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0BBE6373">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1C8A19BA">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43FEE1C9">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6C7F58BD">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14452798">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274E5626">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0" w:type="auto"/>
            <w:tcBorders>
              <w:top w:val="nil"/>
              <w:left w:val="nil"/>
              <w:bottom w:val="nil"/>
              <w:right w:val="nil"/>
            </w:tcBorders>
            <w:shd w:val="clear" w:color="auto" w:fill="FFFFFF"/>
            <w:noWrap/>
            <w:vAlign w:val="center"/>
          </w:tcPr>
          <w:p w14:paraId="172D22B6">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公开09表</w:t>
            </w:r>
          </w:p>
        </w:tc>
      </w:tr>
      <w:tr w14:paraId="089F0B53">
        <w:tblPrEx>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5842CA3C">
            <w:pPr>
              <w:keepNext w:val="0"/>
              <w:keepLines w:val="0"/>
              <w:pageBreakBefore w:val="0"/>
              <w:kinsoku/>
              <w:overflowPunct/>
              <w:topLinePunct w:val="0"/>
              <w:bidi w:val="0"/>
              <w:snapToGrid/>
              <w:spacing w:line="440" w:lineRule="exact"/>
              <w:ind w:firstLine="640" w:firstLineChars="200"/>
              <w:rPr>
                <w:rFonts w:hint="default" w:ascii="仿宋" w:hAnsi="仿宋" w:eastAsia="仿宋" w:cs="宋体"/>
                <w:color w:val="000000"/>
                <w:kern w:val="0"/>
                <w:sz w:val="32"/>
                <w:szCs w:val="20"/>
                <w:highlight w:val="none"/>
                <w:lang w:val="en-US" w:eastAsia="zh-CN"/>
              </w:rPr>
            </w:pPr>
            <w:r>
              <w:rPr>
                <w:rFonts w:hint="eastAsia" w:ascii="仿宋" w:hAnsi="仿宋" w:eastAsia="仿宋" w:cs="宋体"/>
                <w:color w:val="000000"/>
                <w:kern w:val="0"/>
                <w:sz w:val="32"/>
                <w:szCs w:val="20"/>
                <w:highlight w:val="none"/>
              </w:rPr>
              <w:t>部门：</w:t>
            </w:r>
            <w:r>
              <w:rPr>
                <w:rFonts w:hint="eastAsia" w:ascii="仿宋" w:hAnsi="仿宋" w:eastAsia="仿宋" w:cs="宋体"/>
                <w:color w:val="000000"/>
                <w:kern w:val="0"/>
                <w:sz w:val="32"/>
                <w:szCs w:val="20"/>
                <w:highlight w:val="none"/>
                <w:lang w:val="en-US" w:eastAsia="zh-CN"/>
              </w:rPr>
              <w:t>怀化市机关事务管理局</w:t>
            </w:r>
          </w:p>
        </w:tc>
        <w:tc>
          <w:tcPr>
            <w:tcW w:w="1261" w:type="dxa"/>
            <w:tcBorders>
              <w:top w:val="nil"/>
              <w:left w:val="nil"/>
              <w:bottom w:val="nil"/>
              <w:right w:val="nil"/>
            </w:tcBorders>
            <w:shd w:val="clear" w:color="auto" w:fill="FFFFFF"/>
            <w:vAlign w:val="center"/>
          </w:tcPr>
          <w:p w14:paraId="1FD18DFD">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6B0B5376">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6A5CA004">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48C298B7">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22DA844A">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28BE62B9">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28E555EF">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1261" w:type="dxa"/>
            <w:tcBorders>
              <w:top w:val="nil"/>
              <w:left w:val="nil"/>
              <w:bottom w:val="nil"/>
              <w:right w:val="nil"/>
            </w:tcBorders>
            <w:shd w:val="clear" w:color="auto" w:fill="FFFFFF"/>
            <w:vAlign w:val="center"/>
          </w:tcPr>
          <w:p w14:paraId="7B84A0A8">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p>
        </w:tc>
        <w:tc>
          <w:tcPr>
            <w:tcW w:w="0" w:type="auto"/>
            <w:tcBorders>
              <w:top w:val="nil"/>
              <w:left w:val="nil"/>
              <w:bottom w:val="nil"/>
              <w:right w:val="nil"/>
            </w:tcBorders>
            <w:shd w:val="clear" w:color="auto" w:fill="FFFFFF"/>
            <w:noWrap/>
            <w:vAlign w:val="center"/>
          </w:tcPr>
          <w:p w14:paraId="20A8C02B">
            <w:pPr>
              <w:keepNext w:val="0"/>
              <w:keepLines w:val="0"/>
              <w:pageBreakBefore w:val="0"/>
              <w:kinsoku/>
              <w:overflowPunct/>
              <w:topLinePunct w:val="0"/>
              <w:bidi w:val="0"/>
              <w:snapToGrid/>
              <w:spacing w:line="440" w:lineRule="exact"/>
              <w:ind w:firstLine="640" w:firstLineChars="200"/>
              <w:rPr>
                <w:rFonts w:hint="eastAsia" w:ascii="仿宋" w:hAnsi="仿宋" w:eastAsia="仿宋" w:cs="宋体"/>
                <w:color w:val="000000"/>
                <w:kern w:val="0"/>
                <w:sz w:val="32"/>
                <w:szCs w:val="20"/>
                <w:highlight w:val="none"/>
              </w:rPr>
            </w:pPr>
            <w:r>
              <w:rPr>
                <w:rFonts w:hint="eastAsia" w:ascii="仿宋" w:hAnsi="仿宋" w:eastAsia="仿宋" w:cs="宋体"/>
                <w:color w:val="000000"/>
                <w:kern w:val="0"/>
                <w:sz w:val="32"/>
                <w:szCs w:val="20"/>
                <w:highlight w:val="none"/>
              </w:rPr>
              <w:t>单位：万元</w:t>
            </w:r>
          </w:p>
        </w:tc>
      </w:tr>
      <w:tr w14:paraId="672A4778">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CA3936">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8AA1F">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决算数</w:t>
            </w:r>
          </w:p>
        </w:tc>
      </w:tr>
      <w:tr w14:paraId="5DC8E13D">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A8676">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8B22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65EB9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18B8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F5F70">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4C9FE">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B7C99">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116CA">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公务接待费</w:t>
            </w:r>
          </w:p>
        </w:tc>
      </w:tr>
      <w:tr w14:paraId="29F02657">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4AE2E">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F30B2">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D50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328">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w:t>
            </w:r>
            <w:r>
              <w:rPr>
                <w:rFonts w:hint="eastAsia" w:ascii="仿宋" w:hAnsi="仿宋" w:eastAsia="仿宋" w:cs="宋体"/>
                <w:color w:val="000000"/>
                <w:kern w:val="0"/>
                <w:sz w:val="32"/>
                <w:highlight w:val="none"/>
              </w:rPr>
              <w:br w:type="textWrapping"/>
            </w:r>
            <w:r>
              <w:rPr>
                <w:rFonts w:hint="eastAsia" w:ascii="仿宋" w:hAnsi="仿宋" w:eastAsia="仿宋" w:cs="宋体"/>
                <w:color w:val="000000"/>
                <w:kern w:val="0"/>
                <w:sz w:val="32"/>
                <w:highlight w:val="none"/>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6DF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w:t>
            </w:r>
            <w:r>
              <w:rPr>
                <w:rFonts w:hint="eastAsia" w:ascii="仿宋" w:hAnsi="仿宋" w:eastAsia="仿宋" w:cs="宋体"/>
                <w:color w:val="000000"/>
                <w:kern w:val="0"/>
                <w:sz w:val="32"/>
                <w:highlight w:val="none"/>
              </w:rPr>
              <w:br w:type="textWrapping"/>
            </w:r>
            <w:r>
              <w:rPr>
                <w:rFonts w:hint="eastAsia" w:ascii="仿宋" w:hAnsi="仿宋" w:eastAsia="仿宋" w:cs="宋体"/>
                <w:color w:val="000000"/>
                <w:kern w:val="0"/>
                <w:sz w:val="32"/>
                <w:highlight w:val="none"/>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C9A53">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7EE6C">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8514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9CFD">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5E6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w:t>
            </w:r>
            <w:r>
              <w:rPr>
                <w:rFonts w:hint="eastAsia" w:ascii="仿宋" w:hAnsi="仿宋" w:eastAsia="仿宋" w:cs="宋体"/>
                <w:color w:val="000000"/>
                <w:kern w:val="0"/>
                <w:sz w:val="32"/>
                <w:highlight w:val="none"/>
              </w:rPr>
              <w:br w:type="textWrapping"/>
            </w:r>
            <w:r>
              <w:rPr>
                <w:rFonts w:hint="eastAsia" w:ascii="仿宋" w:hAnsi="仿宋" w:eastAsia="仿宋" w:cs="宋体"/>
                <w:color w:val="000000"/>
                <w:kern w:val="0"/>
                <w:sz w:val="32"/>
                <w:highlight w:val="none"/>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FA1B">
            <w:pPr>
              <w:keepNext w:val="0"/>
              <w:keepLines w:val="0"/>
              <w:pageBreakBefore w:val="0"/>
              <w:widowControl/>
              <w:kinsoku/>
              <w:overflowPunct/>
              <w:topLinePunct w:val="0"/>
              <w:bidi w:val="0"/>
              <w:snapToGrid/>
              <w:spacing w:line="440" w:lineRule="exact"/>
              <w:ind w:firstLine="640" w:firstLineChars="200"/>
              <w:jc w:val="center"/>
              <w:textAlignment w:val="center"/>
              <w:rPr>
                <w:rFonts w:hint="eastAsia" w:ascii="仿宋" w:hAnsi="仿宋" w:eastAsia="仿宋" w:cs="宋体"/>
                <w:color w:val="000000"/>
                <w:kern w:val="0"/>
                <w:sz w:val="32"/>
                <w:highlight w:val="none"/>
              </w:rPr>
            </w:pPr>
            <w:r>
              <w:rPr>
                <w:rFonts w:hint="eastAsia" w:ascii="仿宋" w:hAnsi="仿宋" w:eastAsia="仿宋" w:cs="宋体"/>
                <w:color w:val="000000"/>
                <w:kern w:val="0"/>
                <w:sz w:val="32"/>
                <w:highlight w:val="none"/>
              </w:rPr>
              <w:t>公务用车</w:t>
            </w:r>
            <w:r>
              <w:rPr>
                <w:rFonts w:hint="eastAsia" w:ascii="仿宋" w:hAnsi="仿宋" w:eastAsia="仿宋" w:cs="宋体"/>
                <w:color w:val="000000"/>
                <w:kern w:val="0"/>
                <w:sz w:val="32"/>
                <w:highlight w:val="none"/>
              </w:rPr>
              <w:br w:type="textWrapping"/>
            </w:r>
            <w:r>
              <w:rPr>
                <w:rFonts w:hint="eastAsia" w:ascii="仿宋" w:hAnsi="仿宋" w:eastAsia="仿宋" w:cs="宋体"/>
                <w:color w:val="000000"/>
                <w:kern w:val="0"/>
                <w:sz w:val="32"/>
                <w:highlight w:val="none"/>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72847">
            <w:pPr>
              <w:keepNext w:val="0"/>
              <w:keepLines w:val="0"/>
              <w:pageBreakBefore w:val="0"/>
              <w:kinsoku/>
              <w:overflowPunct/>
              <w:topLinePunct w:val="0"/>
              <w:bidi w:val="0"/>
              <w:snapToGrid/>
              <w:spacing w:line="440" w:lineRule="exact"/>
              <w:ind w:firstLine="640" w:firstLineChars="200"/>
              <w:jc w:val="center"/>
              <w:rPr>
                <w:rFonts w:ascii="宋体" w:hAnsi="宋体" w:eastAsia="仿宋" w:cs="宋体"/>
                <w:color w:val="000000"/>
                <w:sz w:val="32"/>
                <w:highlight w:val="none"/>
              </w:rPr>
            </w:pPr>
          </w:p>
        </w:tc>
      </w:tr>
      <w:tr w14:paraId="6D1B866D">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07C8">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BED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5C6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F40F">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DD91">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BA4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2177">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F8D">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3D95">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2358">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CBC9">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441E">
            <w:pPr>
              <w:keepNext w:val="0"/>
              <w:keepLines w:val="0"/>
              <w:pageBreakBefore w:val="0"/>
              <w:kinsoku/>
              <w:overflowPunct/>
              <w:topLinePunct w:val="0"/>
              <w:bidi w:val="0"/>
              <w:snapToGrid/>
              <w:spacing w:line="440" w:lineRule="exact"/>
              <w:ind w:firstLine="640" w:firstLineChars="200"/>
              <w:jc w:val="center"/>
              <w:rPr>
                <w:rFonts w:hint="eastAsia" w:ascii="仿宋" w:hAnsi="仿宋" w:eastAsia="仿宋" w:cs="宋体"/>
                <w:color w:val="000000"/>
                <w:sz w:val="32"/>
                <w:highlight w:val="none"/>
              </w:rPr>
            </w:pPr>
            <w:r>
              <w:rPr>
                <w:rFonts w:hint="eastAsia" w:ascii="仿宋" w:hAnsi="仿宋" w:eastAsia="仿宋" w:cs="宋体"/>
                <w:color w:val="000000"/>
                <w:sz w:val="32"/>
                <w:highlight w:val="none"/>
              </w:rPr>
              <w:t>12</w:t>
            </w:r>
          </w:p>
        </w:tc>
      </w:tr>
      <w:tr w14:paraId="24176C64">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FE94">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110.00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17B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9C16">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109.88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E379">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85F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109.88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16F8">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0.12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96DB">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110.00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AFC7">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41ED">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109.88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921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DAB1">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109.88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DC53">
            <w:pPr>
              <w:keepNext w:val="0"/>
              <w:keepLines w:val="0"/>
              <w:pageBreakBefore w:val="0"/>
              <w:kinsoku/>
              <w:overflowPunct/>
              <w:topLinePunct w:val="0"/>
              <w:bidi w:val="0"/>
              <w:snapToGrid/>
              <w:spacing w:line="440" w:lineRule="exact"/>
              <w:ind w:firstLine="640" w:firstLineChars="200"/>
              <w:jc w:val="right"/>
              <w:rPr>
                <w:rFonts w:hint="eastAsia" w:ascii="仿宋" w:hAnsi="仿宋" w:eastAsia="仿宋" w:cs="宋体"/>
                <w:color w:val="000000"/>
                <w:sz w:val="32"/>
                <w:highlight w:val="none"/>
              </w:rPr>
            </w:pPr>
            <w:r>
              <w:rPr>
                <w:rFonts w:hint="eastAsia" w:ascii="仿宋" w:hAnsi="仿宋" w:eastAsia="仿宋" w:cs="宋体"/>
                <w:color w:val="000000"/>
                <w:sz w:val="32"/>
                <w:highlight w:val="none"/>
              </w:rPr>
              <w:t>0.12</w:t>
            </w:r>
          </w:p>
        </w:tc>
      </w:tr>
      <w:tr w14:paraId="36DD738D">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4AAF732">
            <w:pPr>
              <w:keepNext w:val="0"/>
              <w:keepLines w:val="0"/>
              <w:pageBreakBefore w:val="0"/>
              <w:widowControl/>
              <w:kinsoku/>
              <w:overflowPunct/>
              <w:topLinePunct w:val="0"/>
              <w:bidi w:val="0"/>
              <w:snapToGrid/>
              <w:spacing w:line="440" w:lineRule="exact"/>
              <w:ind w:firstLine="640" w:firstLineChars="200"/>
              <w:jc w:val="left"/>
              <w:textAlignment w:val="center"/>
              <w:rPr>
                <w:rFonts w:ascii="宋体" w:hAnsi="宋体" w:eastAsia="仿宋" w:cs="宋体"/>
                <w:color w:val="000000"/>
                <w:sz w:val="32"/>
                <w:szCs w:val="24"/>
                <w:highlight w:val="none"/>
              </w:rPr>
            </w:pPr>
            <w:r>
              <w:rPr>
                <w:rFonts w:hint="eastAsia" w:ascii="仿宋" w:hAnsi="仿宋" w:eastAsia="仿宋" w:cs="宋体"/>
                <w:color w:val="000000"/>
                <w:kern w:val="0"/>
                <w:sz w:val="32"/>
                <w:szCs w:val="24"/>
                <w:highlight w:val="none"/>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83E58AD">
      <w:pPr>
        <w:keepNext w:val="0"/>
        <w:keepLines w:val="0"/>
        <w:pageBreakBefore w:val="0"/>
        <w:kinsoku/>
        <w:overflowPunct/>
        <w:topLinePunct w:val="0"/>
        <w:autoSpaceDE w:val="0"/>
        <w:autoSpaceDN w:val="0"/>
        <w:bidi w:val="0"/>
        <w:adjustRightInd w:val="0"/>
        <w:snapToGrid/>
        <w:spacing w:line="440" w:lineRule="exact"/>
        <w:ind w:left="315" w:leftChars="150" w:firstLine="640" w:firstLineChars="200"/>
        <w:jc w:val="left"/>
        <w:rPr>
          <w:rFonts w:ascii="宋体" w:eastAsia="仿宋" w:cs="宋体"/>
          <w:kern w:val="0"/>
          <w:sz w:val="32"/>
          <w:szCs w:val="24"/>
          <w:highlight w:val="none"/>
        </w:rPr>
      </w:pPr>
    </w:p>
    <w:p w14:paraId="3E82A63A">
      <w:pPr>
        <w:keepNext w:val="0"/>
        <w:keepLines w:val="0"/>
        <w:pageBreakBefore w:val="0"/>
        <w:widowControl/>
        <w:kinsoku/>
        <w:overflowPunct/>
        <w:topLinePunct w:val="0"/>
        <w:bidi w:val="0"/>
        <w:snapToGrid/>
        <w:spacing w:line="440" w:lineRule="exact"/>
        <w:ind w:firstLine="640" w:firstLineChars="200"/>
        <w:rPr>
          <w:rFonts w:eastAsia="仿宋"/>
          <w:sz w:val="3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仿宋"/>
          <w:sz w:val="32"/>
          <w:szCs w:val="21"/>
          <w:highlight w:val="none"/>
        </w:rPr>
        <w:br w:type="page"/>
      </w:r>
    </w:p>
    <w:p w14:paraId="0CCC578C">
      <w:pPr>
        <w:pStyle w:val="13"/>
        <w:keepNext w:val="0"/>
        <w:keepLines w:val="0"/>
        <w:pageBreakBefore w:val="0"/>
        <w:kinsoku/>
        <w:overflowPunct/>
        <w:topLinePunct w:val="0"/>
        <w:bidi w:val="0"/>
        <w:snapToGrid/>
        <w:spacing w:line="440" w:lineRule="exact"/>
        <w:ind w:firstLine="640" w:firstLineChars="200"/>
        <w:rPr>
          <w:rFonts w:eastAsia="仿宋"/>
          <w:sz w:val="32"/>
          <w:szCs w:val="72"/>
          <w:highlight w:val="none"/>
        </w:rPr>
      </w:pPr>
    </w:p>
    <w:p w14:paraId="61CD6566">
      <w:pPr>
        <w:pStyle w:val="13"/>
        <w:keepNext w:val="0"/>
        <w:keepLines w:val="0"/>
        <w:pageBreakBefore w:val="0"/>
        <w:kinsoku/>
        <w:overflowPunct/>
        <w:topLinePunct w:val="0"/>
        <w:bidi w:val="0"/>
        <w:snapToGrid/>
        <w:spacing w:line="440" w:lineRule="exact"/>
        <w:ind w:firstLine="640" w:firstLineChars="200"/>
        <w:rPr>
          <w:rFonts w:eastAsia="仿宋"/>
          <w:sz w:val="32"/>
          <w:szCs w:val="72"/>
          <w:highlight w:val="none"/>
        </w:rPr>
      </w:pPr>
    </w:p>
    <w:p w14:paraId="15F277C1">
      <w:pPr>
        <w:pStyle w:val="13"/>
        <w:keepNext w:val="0"/>
        <w:keepLines w:val="0"/>
        <w:pageBreakBefore w:val="0"/>
        <w:kinsoku/>
        <w:overflowPunct/>
        <w:topLinePunct w:val="0"/>
        <w:bidi w:val="0"/>
        <w:snapToGrid/>
        <w:spacing w:line="440" w:lineRule="exact"/>
        <w:ind w:firstLine="640" w:firstLineChars="200"/>
        <w:rPr>
          <w:rFonts w:eastAsia="仿宋"/>
          <w:sz w:val="32"/>
          <w:szCs w:val="72"/>
          <w:highlight w:val="none"/>
        </w:rPr>
      </w:pPr>
    </w:p>
    <w:p w14:paraId="1F717E17">
      <w:pPr>
        <w:pStyle w:val="13"/>
        <w:keepNext w:val="0"/>
        <w:keepLines w:val="0"/>
        <w:pageBreakBefore w:val="0"/>
        <w:kinsoku/>
        <w:overflowPunct/>
        <w:topLinePunct w:val="0"/>
        <w:bidi w:val="0"/>
        <w:snapToGrid/>
        <w:spacing w:line="440" w:lineRule="exact"/>
        <w:ind w:firstLine="640" w:firstLineChars="200"/>
        <w:rPr>
          <w:rFonts w:eastAsia="仿宋"/>
          <w:sz w:val="32"/>
          <w:szCs w:val="72"/>
          <w:highlight w:val="none"/>
        </w:rPr>
      </w:pPr>
    </w:p>
    <w:p w14:paraId="46958EC8">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41CF0902">
      <w:pPr>
        <w:pStyle w:val="13"/>
        <w:jc w:val="center"/>
        <w:rPr>
          <w:rFonts w:hint="eastAsia" w:ascii="方正小标宋_GBK" w:hAnsi="方正小标宋_GBK" w:eastAsia="方正小标宋_GBK" w:cs="方正小标宋_GBK"/>
          <w:sz w:val="84"/>
          <w:szCs w:val="84"/>
          <w:highlight w:val="none"/>
        </w:rPr>
      </w:pPr>
    </w:p>
    <w:p w14:paraId="19064C6C">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64036EE1">
      <w:pPr>
        <w:pStyle w:val="13"/>
        <w:jc w:val="center"/>
        <w:rPr>
          <w:rFonts w:hint="eastAsia" w:ascii="方正小标宋_GBK" w:hAnsi="方正小标宋_GBK" w:eastAsia="方正小标宋_GBK" w:cs="方正小标宋_GBK"/>
          <w:sz w:val="84"/>
          <w:szCs w:val="84"/>
          <w:highlight w:val="none"/>
        </w:rPr>
      </w:pPr>
    </w:p>
    <w:p w14:paraId="5F4AE5A0">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2022年度部门决算情况说明</w:t>
      </w:r>
    </w:p>
    <w:p w14:paraId="63FB9862">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br w:type="page"/>
      </w:r>
    </w:p>
    <w:p w14:paraId="53490FD2">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一、收入支出决算总体情况说明</w:t>
      </w:r>
    </w:p>
    <w:p w14:paraId="417F0D1E">
      <w:pPr>
        <w:pStyle w:val="13"/>
        <w:keepNext w:val="0"/>
        <w:keepLines w:val="0"/>
        <w:pageBreakBefore w:val="0"/>
        <w:kinsoku/>
        <w:wordWrap/>
        <w:overflowPunct/>
        <w:topLinePunct w:val="0"/>
        <w:bidi w:val="0"/>
        <w:snapToGrid/>
        <w:spacing w:line="600" w:lineRule="exact"/>
        <w:ind w:firstLine="640" w:firstLineChars="200"/>
        <w:jc w:val="left"/>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2022年度收、支总计</w:t>
      </w:r>
      <w:r>
        <w:rPr>
          <w:rFonts w:hint="eastAsia" w:ascii="仿宋" w:hAnsi="仿宋" w:eastAsia="仿宋"/>
          <w:bCs/>
          <w:sz w:val="32"/>
          <w:szCs w:val="32"/>
          <w:highlight w:val="none"/>
          <w:lang w:val="en-US" w:eastAsia="zh-CN"/>
        </w:rPr>
        <w:t>均为</w:t>
      </w:r>
      <w:r>
        <w:rPr>
          <w:rFonts w:hint="eastAsia" w:ascii="仿宋" w:hAnsi="仿宋" w:eastAsia="仿宋"/>
          <w:bCs/>
          <w:sz w:val="32"/>
          <w:szCs w:val="32"/>
          <w:highlight w:val="none"/>
        </w:rPr>
        <w:t>4720.08万元。与上年相比，减少359.24万元，减少7.1</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%，主要是因为减少了市民服务中心办公用房部分租金的项目收支。</w:t>
      </w:r>
    </w:p>
    <w:p w14:paraId="309CBB8B">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二、收入决算情况说明</w:t>
      </w:r>
    </w:p>
    <w:p w14:paraId="1D839EF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2022年度收入合计4720.08万元，其中：财政拨款收入4619.34万元，占</w:t>
      </w:r>
      <w:r>
        <w:rPr>
          <w:rFonts w:hint="eastAsia" w:ascii="仿宋" w:hAnsi="仿宋" w:eastAsia="仿宋"/>
          <w:bCs/>
          <w:sz w:val="32"/>
          <w:szCs w:val="32"/>
          <w:highlight w:val="none"/>
          <w:lang w:val="en-US" w:eastAsia="zh-CN"/>
        </w:rPr>
        <w:t>97.87</w:t>
      </w:r>
      <w:r>
        <w:rPr>
          <w:rFonts w:hint="eastAsia" w:ascii="仿宋" w:hAnsi="仿宋" w:eastAsia="仿宋"/>
          <w:bCs/>
          <w:sz w:val="32"/>
          <w:szCs w:val="32"/>
          <w:highlight w:val="none"/>
        </w:rPr>
        <w:t>%；其他收入100.73万元，占2</w:t>
      </w:r>
      <w:r>
        <w:rPr>
          <w:rFonts w:hint="eastAsia" w:ascii="仿宋" w:hAnsi="仿宋" w:eastAsia="仿宋"/>
          <w:bCs/>
          <w:sz w:val="32"/>
          <w:szCs w:val="32"/>
          <w:highlight w:val="none"/>
          <w:lang w:val="en-US" w:eastAsia="zh-CN"/>
        </w:rPr>
        <w:t>.13</w:t>
      </w:r>
      <w:r>
        <w:rPr>
          <w:rFonts w:hint="eastAsia" w:ascii="仿宋" w:hAnsi="仿宋" w:eastAsia="仿宋"/>
          <w:bCs/>
          <w:sz w:val="32"/>
          <w:szCs w:val="32"/>
          <w:highlight w:val="none"/>
        </w:rPr>
        <w:t>%。</w:t>
      </w:r>
    </w:p>
    <w:p w14:paraId="13A12164">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三、支出决算情况说明</w:t>
      </w:r>
    </w:p>
    <w:p w14:paraId="5C5B333D">
      <w:pPr>
        <w:pStyle w:val="13"/>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2022年度支出合计4720.08万元，其中：基本支出2260.16万元，占4</w:t>
      </w:r>
      <w:r>
        <w:rPr>
          <w:rFonts w:hint="eastAsia" w:ascii="仿宋" w:hAnsi="仿宋" w:eastAsia="仿宋"/>
          <w:bCs/>
          <w:sz w:val="32"/>
          <w:szCs w:val="32"/>
          <w:highlight w:val="none"/>
          <w:lang w:val="en-US" w:eastAsia="zh-CN"/>
        </w:rPr>
        <w:t>7.88</w:t>
      </w:r>
      <w:r>
        <w:rPr>
          <w:rFonts w:hint="eastAsia" w:ascii="仿宋" w:hAnsi="仿宋" w:eastAsia="仿宋"/>
          <w:bCs/>
          <w:sz w:val="32"/>
          <w:szCs w:val="32"/>
          <w:highlight w:val="none"/>
        </w:rPr>
        <w:t>%；项目支出2459.92万元，占52</w:t>
      </w:r>
      <w:r>
        <w:rPr>
          <w:rFonts w:hint="eastAsia" w:ascii="仿宋" w:hAnsi="仿宋" w:eastAsia="仿宋"/>
          <w:bCs/>
          <w:sz w:val="32"/>
          <w:szCs w:val="32"/>
          <w:highlight w:val="none"/>
          <w:lang w:val="en-US" w:eastAsia="zh-CN"/>
        </w:rPr>
        <w:t>.12</w:t>
      </w:r>
      <w:r>
        <w:rPr>
          <w:rFonts w:hint="eastAsia" w:ascii="仿宋" w:hAnsi="仿宋" w:eastAsia="仿宋"/>
          <w:bCs/>
          <w:sz w:val="32"/>
          <w:szCs w:val="32"/>
          <w:highlight w:val="none"/>
        </w:rPr>
        <w:t>%。</w:t>
      </w:r>
    </w:p>
    <w:p w14:paraId="4D74392E">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四、财政拨款收入支出决算总体情况说明</w:t>
      </w:r>
    </w:p>
    <w:p w14:paraId="4EFA3F59">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2022年度财政拨款收、支总计</w:t>
      </w:r>
      <w:r>
        <w:rPr>
          <w:rFonts w:hint="eastAsia" w:ascii="仿宋" w:hAnsi="仿宋" w:eastAsia="仿宋"/>
          <w:bCs/>
          <w:sz w:val="32"/>
          <w:szCs w:val="32"/>
          <w:highlight w:val="none"/>
          <w:lang w:val="en-US" w:eastAsia="zh-CN"/>
        </w:rPr>
        <w:t>均为</w:t>
      </w:r>
      <w:r>
        <w:rPr>
          <w:rFonts w:hint="eastAsia" w:ascii="仿宋" w:hAnsi="仿宋" w:eastAsia="仿宋"/>
          <w:bCs/>
          <w:sz w:val="32"/>
          <w:szCs w:val="32"/>
          <w:highlight w:val="none"/>
        </w:rPr>
        <w:t>4619.34万元，与上年相比，减少268.29万元，减少5.5</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%，主要是因为减少了市民服务中心办公用房部分租金的收支。</w:t>
      </w:r>
    </w:p>
    <w:p w14:paraId="03103C7F">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五、一般公共预算财政拨款支出决算情况说明</w:t>
      </w:r>
    </w:p>
    <w:p w14:paraId="26595AF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bCs w:val="0"/>
          <w:sz w:val="32"/>
          <w:szCs w:val="32"/>
          <w:highlight w:val="none"/>
        </w:rPr>
      </w:pPr>
      <w:r>
        <w:rPr>
          <w:rFonts w:hint="eastAsia" w:ascii="仿宋" w:hAnsi="仿宋" w:eastAsia="仿宋"/>
          <w:b/>
          <w:bCs w:val="0"/>
          <w:sz w:val="32"/>
          <w:szCs w:val="32"/>
          <w:highlight w:val="none"/>
        </w:rPr>
        <w:t>（一）财政拨款支出决算总体情况</w:t>
      </w:r>
    </w:p>
    <w:p w14:paraId="7CF83733">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2022年度财政拨款支出4619.34万元，占本年支出合计的9</w:t>
      </w:r>
      <w:r>
        <w:rPr>
          <w:rFonts w:hint="eastAsia" w:ascii="仿宋" w:hAnsi="仿宋" w:eastAsia="仿宋"/>
          <w:bCs/>
          <w:sz w:val="32"/>
          <w:szCs w:val="32"/>
          <w:highlight w:val="none"/>
          <w:lang w:val="en-US" w:eastAsia="zh-CN"/>
        </w:rPr>
        <w:t>7.87</w:t>
      </w:r>
      <w:r>
        <w:rPr>
          <w:rFonts w:hint="eastAsia" w:ascii="仿宋" w:hAnsi="仿宋" w:eastAsia="仿宋"/>
          <w:bCs/>
          <w:sz w:val="32"/>
          <w:szCs w:val="32"/>
          <w:highlight w:val="none"/>
        </w:rPr>
        <w:t>%，与上年相比，财政拨款支出减少353.76万元，减少7.1</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%，主要是因为减少了市民服务中心办公用房部分租金的项目收支。</w:t>
      </w:r>
    </w:p>
    <w:p w14:paraId="69A85FB0">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bCs w:val="0"/>
          <w:sz w:val="32"/>
          <w:szCs w:val="32"/>
          <w:highlight w:val="none"/>
        </w:rPr>
      </w:pPr>
      <w:r>
        <w:rPr>
          <w:rFonts w:hint="eastAsia" w:ascii="仿宋" w:hAnsi="仿宋" w:eastAsia="仿宋"/>
          <w:b/>
          <w:bCs w:val="0"/>
          <w:sz w:val="32"/>
          <w:szCs w:val="32"/>
          <w:highlight w:val="none"/>
        </w:rPr>
        <w:t>（二）财政拨款支出决算结构情况</w:t>
      </w:r>
    </w:p>
    <w:p w14:paraId="6790D674">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2022年度财政拨款支出4619.34万元，主要用于以下方面：一般公共服务（类）支出4366.84万元，占94.5</w:t>
      </w:r>
      <w:r>
        <w:rPr>
          <w:rFonts w:hint="eastAsia" w:ascii="仿宋" w:hAnsi="仿宋" w:eastAsia="仿宋"/>
          <w:bCs/>
          <w:sz w:val="32"/>
          <w:szCs w:val="32"/>
          <w:highlight w:val="none"/>
          <w:lang w:val="en-US" w:eastAsia="zh-CN"/>
        </w:rPr>
        <w:t>4</w:t>
      </w:r>
      <w:r>
        <w:rPr>
          <w:rFonts w:hint="eastAsia" w:ascii="仿宋" w:hAnsi="仿宋" w:eastAsia="仿宋"/>
          <w:bCs/>
          <w:sz w:val="32"/>
          <w:szCs w:val="32"/>
          <w:highlight w:val="none"/>
        </w:rPr>
        <w:t>%；教育（类）支出2万元，占0.04%;社会保障和就业支出194.17万元，占4.2</w:t>
      </w:r>
      <w:r>
        <w:rPr>
          <w:rFonts w:hint="eastAsia" w:ascii="仿宋" w:hAnsi="仿宋" w:eastAsia="仿宋"/>
          <w:bCs/>
          <w:sz w:val="32"/>
          <w:szCs w:val="32"/>
          <w:highlight w:val="none"/>
          <w:lang w:val="en-US" w:eastAsia="zh-CN"/>
        </w:rPr>
        <w:t>0</w:t>
      </w:r>
      <w:r>
        <w:rPr>
          <w:rFonts w:hint="eastAsia" w:ascii="仿宋" w:hAnsi="仿宋" w:eastAsia="仿宋"/>
          <w:bCs/>
          <w:sz w:val="32"/>
          <w:szCs w:val="32"/>
          <w:highlight w:val="none"/>
        </w:rPr>
        <w:t>%；卫生健康支出46.34万元，占1</w:t>
      </w:r>
      <w:r>
        <w:rPr>
          <w:rFonts w:hint="eastAsia" w:ascii="仿宋" w:hAnsi="仿宋" w:eastAsia="仿宋"/>
          <w:bCs/>
          <w:sz w:val="32"/>
          <w:szCs w:val="32"/>
          <w:highlight w:val="none"/>
          <w:lang w:val="en-US" w:eastAsia="zh-CN"/>
        </w:rPr>
        <w:t>.00</w:t>
      </w:r>
      <w:r>
        <w:rPr>
          <w:rFonts w:hint="eastAsia" w:ascii="仿宋" w:hAnsi="仿宋" w:eastAsia="仿宋"/>
          <w:bCs/>
          <w:sz w:val="32"/>
          <w:szCs w:val="32"/>
          <w:highlight w:val="none"/>
        </w:rPr>
        <w:t>%；节能环保支出10万元，占0.22%。</w:t>
      </w:r>
    </w:p>
    <w:p w14:paraId="61B6518D">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bCs w:val="0"/>
          <w:sz w:val="32"/>
          <w:szCs w:val="32"/>
          <w:highlight w:val="none"/>
        </w:rPr>
      </w:pPr>
      <w:r>
        <w:rPr>
          <w:rFonts w:hint="eastAsia" w:ascii="仿宋" w:hAnsi="仿宋" w:eastAsia="仿宋"/>
          <w:b/>
          <w:bCs w:val="0"/>
          <w:sz w:val="32"/>
          <w:szCs w:val="32"/>
          <w:highlight w:val="none"/>
        </w:rPr>
        <w:t>（三）财政拨款支出决算具体情况</w:t>
      </w:r>
    </w:p>
    <w:p w14:paraId="1001158B">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2022年度财政拨款支出年初预算数为2683.39万元，支出决算数为4619.34万元，完成年初预算的172</w:t>
      </w:r>
      <w:r>
        <w:rPr>
          <w:rFonts w:hint="eastAsia" w:ascii="仿宋" w:hAnsi="仿宋" w:eastAsia="仿宋"/>
          <w:bCs/>
          <w:sz w:val="32"/>
          <w:szCs w:val="32"/>
          <w:highlight w:val="none"/>
          <w:lang w:val="en-US" w:eastAsia="zh-CN"/>
        </w:rPr>
        <w:t>.15</w:t>
      </w:r>
      <w:r>
        <w:rPr>
          <w:rFonts w:hint="eastAsia" w:ascii="仿宋" w:hAnsi="仿宋" w:eastAsia="仿宋"/>
          <w:bCs/>
          <w:sz w:val="32"/>
          <w:szCs w:val="32"/>
          <w:highlight w:val="none"/>
        </w:rPr>
        <w:t>%，其中：</w:t>
      </w:r>
    </w:p>
    <w:p w14:paraId="37ECA15B">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1、一般公共服务（类）人大事务（款）人大会议（项）。</w:t>
      </w:r>
    </w:p>
    <w:p w14:paraId="279CEBD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w:t>
      </w:r>
      <w:r>
        <w:rPr>
          <w:rFonts w:hint="eastAsia" w:ascii="仿宋" w:hAnsi="仿宋" w:eastAsia="仿宋"/>
          <w:bCs/>
          <w:sz w:val="32"/>
          <w:szCs w:val="32"/>
          <w:highlight w:val="none"/>
          <w:lang w:val="en-US" w:eastAsia="zh-CN"/>
        </w:rPr>
        <w:t>10.77</w:t>
      </w:r>
      <w:r>
        <w:rPr>
          <w:rFonts w:hint="eastAsia" w:ascii="仿宋" w:hAnsi="仿宋" w:eastAsia="仿宋"/>
          <w:bCs/>
          <w:sz w:val="32"/>
          <w:szCs w:val="32"/>
          <w:highlight w:val="none"/>
        </w:rPr>
        <w:t>万元，决算数大于年初预算数的主要原因是：二级机构怀化市委政府机关服务中心收市人大会议费拨款，并产生相应开支。</w:t>
      </w:r>
    </w:p>
    <w:p w14:paraId="464A5FB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2、一般公共服务（类）人大事务（款）其他人大事务支出（项）。</w:t>
      </w:r>
    </w:p>
    <w:p w14:paraId="0A87288D">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年初预算为0万元，支出决算为19.18万元，决算数大于年初预算数的主要原因是：人大办公楼亮化工程经费开支在我局结算。</w:t>
      </w:r>
    </w:p>
    <w:p w14:paraId="40C4272A">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3、一般公共服务（类）政协事务（款）其他政协事务支出（项）。</w:t>
      </w:r>
    </w:p>
    <w:p w14:paraId="70DB78E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年初预算为0万元，支出决算为4.9万元，决算数大于年初预算数的主要原因是：二级机构怀化市委政府机关服务中心收市政协会议费拨款，并产生相应开支。</w:t>
      </w:r>
    </w:p>
    <w:p w14:paraId="3B88F45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4、一般公共服务（类）政府办公厅（室）及相关机构事务（款）行政运行（项）。</w:t>
      </w:r>
    </w:p>
    <w:p w14:paraId="005598FE">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年初预算为0万元，支出决算为734.57万元，决算数大于年初预算数的主要原因是：工资部分无年初预，但在职干部职工人员的工资等经费开支列入此项。</w:t>
      </w:r>
    </w:p>
    <w:p w14:paraId="6296090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5、一般公共服务（类）政府办公厅（室）及相关机构事务（款）一般行政管理事务（项）。</w:t>
      </w:r>
    </w:p>
    <w:p w14:paraId="46D20810">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年初预算为0万元，支出决算为475.59万元，决算数大于年初预算数的主要原因是：市委大院、市民中心、周转房维修费，公车改革经费和公车办理办运行经费等无年初预算，由财政局资产科拨付指标至我局。</w:t>
      </w:r>
    </w:p>
    <w:p w14:paraId="33CEC64A">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6、一般公共服务（类）政府办公厅（室）及相关机构事务（款）机关服务（项）。</w:t>
      </w:r>
    </w:p>
    <w:p w14:paraId="511101C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年初预算为26</w:t>
      </w:r>
      <w:r>
        <w:rPr>
          <w:rFonts w:hint="eastAsia" w:ascii="仿宋" w:hAnsi="仿宋" w:eastAsia="仿宋"/>
          <w:bCs/>
          <w:sz w:val="32"/>
          <w:szCs w:val="32"/>
          <w:highlight w:val="none"/>
          <w:lang w:val="en-US" w:eastAsia="zh-CN"/>
        </w:rPr>
        <w:t>68.51</w:t>
      </w:r>
      <w:r>
        <w:rPr>
          <w:rFonts w:hint="eastAsia" w:ascii="仿宋" w:hAnsi="仿宋" w:eastAsia="仿宋"/>
          <w:bCs/>
          <w:sz w:val="32"/>
          <w:szCs w:val="32"/>
          <w:highlight w:val="none"/>
        </w:rPr>
        <w:t>万元，支出决算为1664.61万元，完成年初预算的62.</w:t>
      </w:r>
      <w:r>
        <w:rPr>
          <w:rFonts w:hint="eastAsia" w:ascii="仿宋" w:hAnsi="仿宋" w:eastAsia="仿宋"/>
          <w:bCs/>
          <w:sz w:val="32"/>
          <w:szCs w:val="32"/>
          <w:highlight w:val="none"/>
          <w:lang w:val="en-US" w:eastAsia="zh-CN"/>
        </w:rPr>
        <w:t>34</w:t>
      </w:r>
      <w:r>
        <w:rPr>
          <w:rFonts w:hint="eastAsia" w:ascii="仿宋" w:hAnsi="仿宋" w:eastAsia="仿宋"/>
          <w:bCs/>
          <w:sz w:val="32"/>
          <w:szCs w:val="32"/>
          <w:highlight w:val="none"/>
        </w:rPr>
        <w:t>%，决算数小于年初预算数的主要原因是：市委大院供水管网改造项目尚未结算、资金全额结算，涉改党政机关办公用房调配维护修缮经费、怀化海关人员周转用房费用、市委机关大院和市民服务中心物业管理费有结余。</w:t>
      </w:r>
    </w:p>
    <w:p w14:paraId="7346CF1F">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7、一般公共服务（类）财政事务（款）其他财政事务支出（项）。</w:t>
      </w:r>
    </w:p>
    <w:p w14:paraId="2FDFF495">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年初预算为0万元，支出决算为5万元，决算数大于年初预算数的主要原因是：2022年财政资产管理工作经费开支。</w:t>
      </w:r>
    </w:p>
    <w:p w14:paraId="796A99B2">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8、一般公共服务（类）商贸事务（款）行政运行（项）。</w:t>
      </w:r>
    </w:p>
    <w:p w14:paraId="3EA0891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年初预算为0万元，支出决算为17.55万元，决算数大于年初预算数的主要原因是：在职人员工资代扣代缴社保开支。</w:t>
      </w:r>
    </w:p>
    <w:p w14:paraId="1BB096A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9、一般公共服务（类）民主党派及工商联事务（款）其他民主党派及工商联事务支出（项）。</w:t>
      </w:r>
    </w:p>
    <w:p w14:paraId="7A4604B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年初预算为0万元，支出决算为4.17万元，决算数大于年初预算数的主要原因是：二级机构怀化市委政府机关服务中心收市工商联会议费拨款，并产生相应开支。</w:t>
      </w:r>
    </w:p>
    <w:p w14:paraId="30076A7C">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10、一般公共服务（类）党委办公厅（室）及相关机构事务支出（款）</w:t>
      </w:r>
      <w:r>
        <w:rPr>
          <w:rFonts w:hint="eastAsia" w:ascii="仿宋" w:hAnsi="仿宋" w:eastAsia="仿宋"/>
          <w:bCs/>
          <w:sz w:val="32"/>
          <w:szCs w:val="32"/>
          <w:highlight w:val="none"/>
          <w:lang w:val="en-US" w:eastAsia="zh-CN"/>
        </w:rPr>
        <w:t>其他</w:t>
      </w:r>
      <w:r>
        <w:rPr>
          <w:rFonts w:hint="eastAsia" w:ascii="仿宋" w:hAnsi="仿宋" w:eastAsia="仿宋"/>
          <w:bCs/>
          <w:sz w:val="32"/>
          <w:szCs w:val="32"/>
          <w:highlight w:val="none"/>
        </w:rPr>
        <w:t>党委办公厅（室）及相关机构事务支出（项）。</w:t>
      </w:r>
    </w:p>
    <w:p w14:paraId="485179F2">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年初预算为0万元，支出决算为371.33万元，决算数大于年初预算数的主要原因是：市委机关公用水费、四大家办公楼建筑安全隐患治理经费、市直单位老干部活动经费等开支。</w:t>
      </w:r>
    </w:p>
    <w:p w14:paraId="53C50EB2">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11、一般公共服务（类）组织事务（款）其他组织事务支出（项）。</w:t>
      </w:r>
    </w:p>
    <w:p w14:paraId="7EB953C4">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年初预算为0万元，支出决算为3.2万元，决算数大于年初预算数的主要原因是：人才引进补贴开支。</w:t>
      </w:r>
    </w:p>
    <w:p w14:paraId="74CA016B">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12、一般公共服务（类）其他一般公共服务支出（款）其他一般公共服务支出（项）。</w:t>
      </w:r>
    </w:p>
    <w:p w14:paraId="7D6567C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年初预算为0万元，支出决算为1055.98万元，决算数大于年初预算数的主要原因是：市委大院、市民中心水电费及军分区物业费开支。</w:t>
      </w:r>
    </w:p>
    <w:p w14:paraId="76A348B3">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13、教育支出（类）其他教育支出（款）其他教育支出（项）。</w:t>
      </w:r>
    </w:p>
    <w:p w14:paraId="42CBE713">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年初预算为0万元，支出决算为2万元，决算数大于年初预算数的主要原因是：退管所京剧协会活动开支。</w:t>
      </w:r>
    </w:p>
    <w:p w14:paraId="532189CE">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14、社会保障和就业支出（类）行政事业单位养老支出（款）机关事业单位基本养老保险经费支出（项）。</w:t>
      </w:r>
    </w:p>
    <w:p w14:paraId="46860AA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w:t>
      </w:r>
      <w:r>
        <w:rPr>
          <w:rFonts w:hint="eastAsia" w:ascii="仿宋" w:hAnsi="仿宋" w:eastAsia="仿宋"/>
          <w:bCs/>
          <w:sz w:val="32"/>
          <w:szCs w:val="32"/>
          <w:highlight w:val="none"/>
          <w:lang w:val="en-US" w:eastAsia="zh-CN"/>
        </w:rPr>
        <w:t>9.72</w:t>
      </w:r>
      <w:r>
        <w:rPr>
          <w:rFonts w:hint="eastAsia" w:ascii="仿宋" w:hAnsi="仿宋" w:eastAsia="仿宋"/>
          <w:bCs/>
          <w:sz w:val="32"/>
          <w:szCs w:val="32"/>
          <w:highlight w:val="none"/>
        </w:rPr>
        <w:t>万元，支出决算为78.67万元，完成年初预算的</w:t>
      </w:r>
      <w:r>
        <w:rPr>
          <w:rFonts w:hint="eastAsia" w:ascii="仿宋" w:hAnsi="仿宋" w:eastAsia="仿宋"/>
          <w:bCs/>
          <w:sz w:val="32"/>
          <w:szCs w:val="32"/>
          <w:highlight w:val="none"/>
          <w:lang w:val="en-US" w:eastAsia="zh-CN"/>
        </w:rPr>
        <w:t>809.36</w:t>
      </w:r>
      <w:r>
        <w:rPr>
          <w:rFonts w:hint="eastAsia" w:ascii="仿宋" w:hAnsi="仿宋" w:eastAsia="仿宋"/>
          <w:bCs/>
          <w:sz w:val="32"/>
          <w:szCs w:val="32"/>
          <w:highlight w:val="none"/>
        </w:rPr>
        <w:t>%</w:t>
      </w:r>
      <w:r>
        <w:rPr>
          <w:rFonts w:hint="eastAsia" w:ascii="仿宋" w:hAnsi="仿宋" w:eastAsia="仿宋"/>
          <w:bCs/>
          <w:sz w:val="32"/>
          <w:szCs w:val="32"/>
          <w:highlight w:val="none"/>
          <w:lang w:eastAsia="zh-CN"/>
        </w:rPr>
        <w:t>，</w:t>
      </w:r>
      <w:r>
        <w:rPr>
          <w:rFonts w:hint="eastAsia" w:ascii="仿宋" w:hAnsi="仿宋" w:eastAsia="仿宋"/>
          <w:bCs/>
          <w:sz w:val="32"/>
          <w:szCs w:val="32"/>
          <w:highlight w:val="none"/>
        </w:rPr>
        <w:t>决算数大于年初预算数的主要原因是：在职人员基本养老保险开支。</w:t>
      </w:r>
    </w:p>
    <w:p w14:paraId="48997743">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15、社会保障和就业支出（类）行政事业单位养老支出（款）其他行政事业单位养老支出（项）。</w:t>
      </w:r>
    </w:p>
    <w:p w14:paraId="6C4419F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年初预算为0万元，支出决算为115.5万元，决算数大于年初预算数的主要原因是：退休人员春节补助支出。</w:t>
      </w:r>
    </w:p>
    <w:p w14:paraId="7B29B97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16、卫生健康支出（类）公共卫生（款）突发公共卫生事件应急处理（项）。</w:t>
      </w:r>
    </w:p>
    <w:p w14:paraId="634718E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年初预算为0万元，支出决算为7万元，决算数大于年初预算数的主要原因是：抗疫补助支出。</w:t>
      </w:r>
    </w:p>
    <w:p w14:paraId="07177642">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17、卫生健康支出（类）行政事业单位医疗（款）行政单位医疗（项）。</w:t>
      </w:r>
    </w:p>
    <w:p w14:paraId="66034CE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w:t>
      </w:r>
      <w:r>
        <w:rPr>
          <w:rFonts w:hint="eastAsia" w:ascii="仿宋" w:hAnsi="仿宋" w:eastAsia="仿宋"/>
          <w:bCs/>
          <w:sz w:val="32"/>
          <w:szCs w:val="32"/>
          <w:highlight w:val="none"/>
          <w:lang w:val="en-US" w:eastAsia="zh-CN"/>
        </w:rPr>
        <w:t>5.16</w:t>
      </w:r>
      <w:r>
        <w:rPr>
          <w:rFonts w:hint="eastAsia" w:ascii="仿宋" w:hAnsi="仿宋" w:eastAsia="仿宋"/>
          <w:bCs/>
          <w:sz w:val="32"/>
          <w:szCs w:val="32"/>
          <w:highlight w:val="none"/>
        </w:rPr>
        <w:t>万元，支出决算为35.44万元，完成年初预算的</w:t>
      </w:r>
      <w:r>
        <w:rPr>
          <w:rFonts w:hint="eastAsia" w:ascii="仿宋" w:hAnsi="仿宋" w:eastAsia="仿宋"/>
          <w:bCs/>
          <w:sz w:val="32"/>
          <w:szCs w:val="32"/>
          <w:highlight w:val="none"/>
          <w:lang w:val="en-US" w:eastAsia="zh-CN"/>
        </w:rPr>
        <w:t>686.82</w:t>
      </w:r>
      <w:r>
        <w:rPr>
          <w:rFonts w:hint="eastAsia" w:ascii="仿宋" w:hAnsi="仿宋" w:eastAsia="仿宋"/>
          <w:bCs/>
          <w:sz w:val="32"/>
          <w:szCs w:val="32"/>
          <w:highlight w:val="none"/>
        </w:rPr>
        <w:t>%，决算数大于年初预算数的主要原因是：单位行政编制人员医疗支出。</w:t>
      </w:r>
    </w:p>
    <w:p w14:paraId="37E1F96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18、卫生健康支出（类）行政事业单位医疗（款）事业单位医疗（项）。</w:t>
      </w:r>
    </w:p>
    <w:p w14:paraId="0EDA72A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年初预算为0万元，支出决算为3.9万元，决算数大于年初预算数的主要原因是：单位事业编制人员医疗支出。</w:t>
      </w:r>
    </w:p>
    <w:p w14:paraId="17281BC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19、节能环保支出（类）能源节约利用（款）能源节约利用（项）。</w:t>
      </w:r>
    </w:p>
    <w:p w14:paraId="2FBA927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Cs/>
          <w:sz w:val="32"/>
          <w:szCs w:val="32"/>
          <w:highlight w:val="none"/>
        </w:rPr>
      </w:pPr>
      <w:r>
        <w:rPr>
          <w:rFonts w:hint="eastAsia" w:ascii="仿宋" w:hAnsi="仿宋" w:eastAsia="仿宋"/>
          <w:bCs/>
          <w:sz w:val="32"/>
          <w:szCs w:val="32"/>
          <w:highlight w:val="none"/>
        </w:rPr>
        <w:t>年初预算为0万元，支出决算为10万元，决算数大于年初预算数的主要原因是：2022年度公共机构节能工作支出。</w:t>
      </w:r>
    </w:p>
    <w:p w14:paraId="0C2D3364">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六、一般公共预算财政拨款基本支出决算情况说明</w:t>
      </w:r>
    </w:p>
    <w:p w14:paraId="2D1B0CB5">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2022年度财政拨款基本支出</w:t>
      </w:r>
      <w:r>
        <w:rPr>
          <w:rFonts w:hint="eastAsia" w:ascii="仿宋" w:hAnsi="仿宋" w:eastAsia="仿宋"/>
          <w:sz w:val="32"/>
          <w:szCs w:val="32"/>
          <w:highlight w:val="none"/>
          <w:lang w:val="en-US" w:eastAsia="zh-CN"/>
        </w:rPr>
        <w:t>2159.42</w:t>
      </w:r>
      <w:r>
        <w:rPr>
          <w:rFonts w:hint="eastAsia" w:ascii="仿宋" w:hAnsi="仿宋" w:eastAsia="仿宋"/>
          <w:sz w:val="32"/>
          <w:szCs w:val="32"/>
          <w:highlight w:val="none"/>
        </w:rPr>
        <w:t>万元，其中：</w:t>
      </w:r>
    </w:p>
    <w:p w14:paraId="1676FAD4">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b/>
          <w:bCs/>
          <w:sz w:val="32"/>
          <w:szCs w:val="32"/>
          <w:highlight w:val="none"/>
        </w:rPr>
        <w:t>人员经费</w:t>
      </w:r>
      <w:r>
        <w:rPr>
          <w:rFonts w:hint="eastAsia" w:ascii="仿宋" w:hAnsi="仿宋" w:eastAsia="仿宋"/>
          <w:b w:val="0"/>
          <w:bCs w:val="0"/>
          <w:sz w:val="32"/>
          <w:szCs w:val="32"/>
          <w:highlight w:val="none"/>
        </w:rPr>
        <w:t>1188.48万元，占基本支出的55</w:t>
      </w:r>
      <w:r>
        <w:rPr>
          <w:rFonts w:hint="eastAsia" w:ascii="仿宋" w:hAnsi="仿宋" w:eastAsia="仿宋"/>
          <w:b w:val="0"/>
          <w:bCs w:val="0"/>
          <w:sz w:val="32"/>
          <w:szCs w:val="32"/>
          <w:highlight w:val="none"/>
          <w:lang w:val="en-US" w:eastAsia="zh-CN"/>
        </w:rPr>
        <w:t>.04</w:t>
      </w:r>
      <w:r>
        <w:rPr>
          <w:rFonts w:hint="eastAsia" w:ascii="仿宋" w:hAnsi="仿宋" w:eastAsia="仿宋"/>
          <w:b w:val="0"/>
          <w:bCs w:val="0"/>
          <w:sz w:val="32"/>
          <w:szCs w:val="32"/>
          <w:highlight w:val="none"/>
        </w:rPr>
        <w:t>%,主要包括基本工资、津贴补贴、奖金、机关事业单位基本养老保险缴费、职业年金缴费、职工基本医疗保险缴费、其他社会保障缴费、其他工资福利支出、生活补助、奖励金、其他队个人和家庭的补助等。</w:t>
      </w:r>
    </w:p>
    <w:p w14:paraId="733D02AA">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b/>
          <w:bCs/>
          <w:sz w:val="32"/>
          <w:szCs w:val="32"/>
          <w:highlight w:val="none"/>
        </w:rPr>
        <w:t>公用经费</w:t>
      </w:r>
      <w:r>
        <w:rPr>
          <w:rFonts w:hint="eastAsia" w:ascii="仿宋" w:hAnsi="仿宋" w:eastAsia="仿宋"/>
          <w:b w:val="0"/>
          <w:bCs w:val="0"/>
          <w:sz w:val="32"/>
          <w:szCs w:val="32"/>
          <w:highlight w:val="none"/>
        </w:rPr>
        <w:t>970.95万元，占基本支出的4</w:t>
      </w:r>
      <w:r>
        <w:rPr>
          <w:rFonts w:hint="eastAsia" w:ascii="仿宋" w:hAnsi="仿宋" w:eastAsia="仿宋"/>
          <w:b w:val="0"/>
          <w:bCs w:val="0"/>
          <w:sz w:val="32"/>
          <w:szCs w:val="32"/>
          <w:highlight w:val="none"/>
          <w:lang w:val="en-US" w:eastAsia="zh-CN"/>
        </w:rPr>
        <w:t>4.96</w:t>
      </w:r>
      <w:r>
        <w:rPr>
          <w:rFonts w:hint="eastAsia" w:ascii="仿宋" w:hAnsi="仿宋" w:eastAsia="仿宋"/>
          <w:b w:val="0"/>
          <w:bCs w:val="0"/>
          <w:sz w:val="32"/>
          <w:szCs w:val="32"/>
          <w:highlight w:val="none"/>
        </w:rPr>
        <w:t>%，主要包括办公费、印刷费、水费、电费、邮电费、差旅费、维修（护）费、会议费、培训费、公务接待费、委托业务费、工会经费、公务用车运行维护费、其他交通费用、其他商品和服务支出。</w:t>
      </w:r>
    </w:p>
    <w:p w14:paraId="5A320AE0">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七、财政拨款三公经费支出决算情况说明</w:t>
      </w:r>
    </w:p>
    <w:p w14:paraId="7E6E2BCE">
      <w:pPr>
        <w:pStyle w:val="13"/>
        <w:keepNext w:val="0"/>
        <w:keepLines w:val="0"/>
        <w:pageBreakBefore w:val="0"/>
        <w:kinsoku/>
        <w:wordWrap/>
        <w:overflowPunct/>
        <w:topLinePunct w:val="0"/>
        <w:bidi w:val="0"/>
        <w:snapToGrid/>
        <w:spacing w:line="600" w:lineRule="exact"/>
        <w:ind w:firstLine="640" w:firstLineChars="200"/>
        <w:textAlignment w:val="auto"/>
        <w:rPr>
          <w:rFonts w:ascii="楷体" w:hAnsi="楷体" w:eastAsia="仿宋" w:cs="楷体"/>
          <w:b/>
          <w:sz w:val="32"/>
          <w:szCs w:val="32"/>
          <w:highlight w:val="none"/>
        </w:rPr>
      </w:pPr>
      <w:r>
        <w:rPr>
          <w:rFonts w:hint="eastAsia" w:ascii="楷体" w:hAnsi="楷体" w:eastAsia="仿宋" w:cs="楷体"/>
          <w:b/>
          <w:sz w:val="32"/>
          <w:szCs w:val="32"/>
          <w:highlight w:val="none"/>
        </w:rPr>
        <w:t>（一）“三公”经费财政拨款支出决算总体情况说明</w:t>
      </w:r>
    </w:p>
    <w:p w14:paraId="33A48E2A">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“三公”经费财政拨款支出预算为110万元，支出决算为110万元，完成预算的100%，</w:t>
      </w:r>
      <w:r>
        <w:rPr>
          <w:rFonts w:hint="eastAsia" w:ascii="仿宋" w:hAnsi="仿宋" w:eastAsia="仿宋"/>
          <w:sz w:val="32"/>
          <w:szCs w:val="32"/>
          <w:highlight w:val="none"/>
          <w:lang w:val="en-US" w:eastAsia="zh-CN"/>
        </w:rPr>
        <w:t>主要原因为核算时“以支定收”，实现收支平衡。</w:t>
      </w:r>
      <w:r>
        <w:rPr>
          <w:rFonts w:hint="eastAsia" w:ascii="仿宋" w:hAnsi="仿宋" w:eastAsia="仿宋"/>
          <w:sz w:val="32"/>
          <w:szCs w:val="32"/>
          <w:highlight w:val="none"/>
        </w:rPr>
        <w:t>其中：</w:t>
      </w:r>
    </w:p>
    <w:p w14:paraId="1234B92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rPr>
        <w:t>因公出国（境）费支出预算为0万元，支出决算为0万元，上年相比无变化。主要原因是单位未因公出国（境），与上年相比持平均为0万元，无法计算完成百分比</w:t>
      </w:r>
      <w:r>
        <w:rPr>
          <w:rFonts w:hint="eastAsia" w:ascii="仿宋" w:hAnsi="仿宋" w:eastAsia="仿宋"/>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05BF74D6">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公务接待费支出预算为0.12万元，支出决算为0.12万元，完成预算的100</w:t>
      </w:r>
      <w:r>
        <w:rPr>
          <w:rFonts w:hint="eastAsia" w:ascii="仿宋" w:hAnsi="仿宋" w:eastAsia="仿宋"/>
          <w:sz w:val="32"/>
          <w:szCs w:val="32"/>
          <w:highlight w:val="none"/>
          <w:lang w:val="en-US" w:eastAsia="zh-CN"/>
        </w:rPr>
        <w:t>.00</w:t>
      </w:r>
      <w:r>
        <w:rPr>
          <w:rFonts w:hint="eastAsia" w:ascii="仿宋" w:hAnsi="仿宋" w:eastAsia="仿宋"/>
          <w:sz w:val="32"/>
          <w:szCs w:val="32"/>
          <w:highlight w:val="none"/>
        </w:rPr>
        <w:t>%，与上年相比减少1.16万元，减少90.6</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%，减少的主要原因是秉承节约，控制开支，另部分公务接待费用尚未报账。</w:t>
      </w:r>
    </w:p>
    <w:p w14:paraId="71D08A8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公务用车购置费支出预算为0万元，支出决算为0万元，上年相比无变化。主要原因是单位未购置公务用车，与上年相比持平均为0万元，无法计算完成百分比</w:t>
      </w:r>
      <w:r>
        <w:rPr>
          <w:rFonts w:hint="eastAsia" w:ascii="仿宋" w:hAnsi="仿宋" w:eastAsia="仿宋"/>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18AAC4B3">
      <w:pPr>
        <w:pStyle w:val="13"/>
        <w:keepNext w:val="0"/>
        <w:keepLines w:val="0"/>
        <w:pageBreakBefore w:val="0"/>
        <w:kinsoku/>
        <w:wordWrap/>
        <w:overflowPunct/>
        <w:topLinePunct w:val="0"/>
        <w:bidi w:val="0"/>
        <w:snapToGrid/>
        <w:spacing w:line="600" w:lineRule="exact"/>
        <w:ind w:firstLine="640" w:firstLineChars="200"/>
        <w:textAlignment w:val="auto"/>
        <w:rPr>
          <w:rFonts w:ascii="Times New Roman" w:hAnsi="Times New Roman" w:eastAsia="仿宋"/>
          <w:sz w:val="32"/>
          <w:szCs w:val="32"/>
          <w:highlight w:val="none"/>
        </w:rPr>
      </w:pPr>
      <w:r>
        <w:rPr>
          <w:rFonts w:hint="eastAsia" w:ascii="仿宋" w:hAnsi="仿宋" w:eastAsia="仿宋"/>
          <w:sz w:val="32"/>
          <w:szCs w:val="32"/>
          <w:highlight w:val="none"/>
        </w:rPr>
        <w:t>公务用车运行维护费支出预算为109.88万元，支出决算为109.88万元，完成预算的100</w:t>
      </w:r>
      <w:r>
        <w:rPr>
          <w:rFonts w:hint="eastAsia" w:ascii="仿宋" w:hAnsi="仿宋" w:eastAsia="仿宋"/>
          <w:sz w:val="32"/>
          <w:szCs w:val="32"/>
          <w:highlight w:val="none"/>
          <w:lang w:val="en-US" w:eastAsia="zh-CN"/>
        </w:rPr>
        <w:t>.00</w:t>
      </w:r>
      <w:r>
        <w:rPr>
          <w:rFonts w:hint="eastAsia" w:ascii="仿宋" w:hAnsi="仿宋" w:eastAsia="仿宋"/>
          <w:sz w:val="32"/>
          <w:szCs w:val="32"/>
          <w:highlight w:val="none"/>
        </w:rPr>
        <w:t>%，与上年相比增加1.35万元，增长1.24%，增长的主要原因是公车平台车辆增加，相应费用增加。</w:t>
      </w:r>
    </w:p>
    <w:p w14:paraId="31E43D61">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楷体"/>
          <w:b/>
          <w:sz w:val="32"/>
          <w:szCs w:val="32"/>
          <w:highlight w:val="none"/>
        </w:rPr>
      </w:pPr>
      <w:r>
        <w:rPr>
          <w:rFonts w:hint="eastAsia" w:ascii="仿宋" w:hAnsi="仿宋" w:eastAsia="仿宋" w:cs="楷体"/>
          <w:b/>
          <w:sz w:val="32"/>
          <w:szCs w:val="32"/>
          <w:highlight w:val="none"/>
        </w:rPr>
        <w:t>（二）“三公”经费财政拨款支出决算具体情况说明</w:t>
      </w:r>
    </w:p>
    <w:p w14:paraId="2010BC1E">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2022年度“三公”经费财政拨款支出决算中，公务接待费支出决算0.12万元，占0.1</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%，因公出国（境）费支出决算为0万元，公务用车购置费及运行维护费支出决算109.88万元，占99.</w:t>
      </w:r>
      <w:r>
        <w:rPr>
          <w:rFonts w:hint="eastAsia" w:ascii="仿宋" w:hAnsi="仿宋" w:eastAsia="仿宋"/>
          <w:sz w:val="32"/>
          <w:szCs w:val="32"/>
          <w:highlight w:val="none"/>
          <w:lang w:val="en-US" w:eastAsia="zh-CN"/>
        </w:rPr>
        <w:t>89</w:t>
      </w:r>
      <w:r>
        <w:rPr>
          <w:rFonts w:hint="eastAsia" w:ascii="仿宋" w:hAnsi="仿宋" w:eastAsia="仿宋"/>
          <w:sz w:val="32"/>
          <w:szCs w:val="32"/>
          <w:highlight w:val="none"/>
        </w:rPr>
        <w:t>%。其中：</w:t>
      </w:r>
    </w:p>
    <w:p w14:paraId="6DFDE3F8">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cstheme="minorBidi"/>
          <w:color w:val="auto"/>
          <w:kern w:val="2"/>
          <w:sz w:val="32"/>
          <w:szCs w:val="32"/>
          <w:highlight w:val="none"/>
          <w:lang w:val="en-US" w:eastAsia="zh-CN" w:bidi="ar-SA"/>
        </w:rPr>
        <w:t>1、因公出国（境）费支出决算为0万元。全年安排因公出国（境）团组0个，累计0人次，主要是2022年我单位没有因公出国（境）费支出。</w:t>
      </w:r>
    </w:p>
    <w:p w14:paraId="61C2DCA9">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cstheme="minorBidi"/>
          <w:color w:val="auto"/>
          <w:kern w:val="2"/>
          <w:sz w:val="32"/>
          <w:szCs w:val="32"/>
          <w:highlight w:val="none"/>
          <w:lang w:val="en-US" w:eastAsia="zh-CN" w:bidi="ar-SA"/>
        </w:rPr>
        <w:t>2、公务接待费支出决算为0.12万元，全年共接待来访团组2个、来宾7人次，主要是公务用车管理工作交流发生的接待支出。</w:t>
      </w:r>
    </w:p>
    <w:p w14:paraId="553696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cstheme="minorBidi"/>
          <w:color w:val="auto"/>
          <w:kern w:val="2"/>
          <w:sz w:val="32"/>
          <w:szCs w:val="32"/>
          <w:highlight w:val="none"/>
          <w:lang w:val="en-US" w:eastAsia="zh-CN" w:bidi="ar-SA"/>
        </w:rPr>
        <w:t>3、公务用车购置费及运行维护费支出决算为109.88万元，其中：公务用车购置费0万元，</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bookmarkStart w:id="3" w:name="_GoBack"/>
      <w:bookmarkEnd w:id="3"/>
      <w:r>
        <w:rPr>
          <w:rFonts w:hint="eastAsia" w:ascii="仿宋" w:hAnsi="仿宋" w:eastAsia="仿宋" w:cstheme="minorBidi"/>
          <w:color w:val="auto"/>
          <w:kern w:val="2"/>
          <w:sz w:val="32"/>
          <w:szCs w:val="32"/>
          <w:highlight w:val="none"/>
          <w:lang w:val="en-US" w:eastAsia="zh-CN" w:bidi="ar-SA"/>
        </w:rPr>
        <w:t>。公务用车运行维护费109.88万元，主要是公车平台车辆的油费、维修、保险、安全奖励、及其他支出，截止2022年12月31日，我单位开支财政拨款的公务用车保有量为64辆。</w:t>
      </w:r>
    </w:p>
    <w:p w14:paraId="40863A3A">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八、政府性基金预算收入支出决算情况</w:t>
      </w:r>
    </w:p>
    <w:p w14:paraId="64D4B38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2022年度本单位无政府性基金收支。</w:t>
      </w:r>
    </w:p>
    <w:p w14:paraId="0C2ADCA7">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九、国有资本经营预算财政拨款支出决算情况</w:t>
      </w:r>
    </w:p>
    <w:p w14:paraId="7E8E2C33">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2022年度本单位无国有资本经营预算</w:t>
      </w:r>
      <w:r>
        <w:rPr>
          <w:rFonts w:hint="eastAsia" w:ascii="仿宋" w:hAnsi="仿宋" w:eastAsia="仿宋" w:cs="仿宋_GB2312"/>
          <w:b w:val="0"/>
          <w:bCs w:val="0"/>
          <w:sz w:val="32"/>
          <w:szCs w:val="32"/>
          <w:highlight w:val="none"/>
        </w:rPr>
        <w:t>财政拨款支出</w:t>
      </w:r>
      <w:r>
        <w:rPr>
          <w:rFonts w:hint="eastAsia" w:ascii="仿宋" w:hAnsi="仿宋" w:eastAsia="仿宋"/>
          <w:sz w:val="32"/>
          <w:szCs w:val="32"/>
          <w:highlight w:val="none"/>
        </w:rPr>
        <w:t>。</w:t>
      </w:r>
    </w:p>
    <w:p w14:paraId="73C5F425">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十</w:t>
      </w:r>
      <w:r>
        <w:rPr>
          <w:rFonts w:hint="eastAsia" w:ascii="黑体" w:hAnsi="黑体" w:eastAsia="黑体" w:cs="黑体"/>
          <w:sz w:val="32"/>
          <w:szCs w:val="32"/>
          <w:highlight w:val="none"/>
        </w:rPr>
        <w:t>、关于机关运行经费支出说明</w:t>
      </w:r>
    </w:p>
    <w:p w14:paraId="2AD580A3">
      <w:pPr>
        <w:pStyle w:val="13"/>
        <w:keepNext w:val="0"/>
        <w:keepLines w:val="0"/>
        <w:pageBreakBefore w:val="0"/>
        <w:kinsoku/>
        <w:wordWrap/>
        <w:overflowPunct/>
        <w:topLinePunct w:val="0"/>
        <w:bidi w:val="0"/>
        <w:snapToGrid/>
        <w:spacing w:line="600" w:lineRule="exact"/>
        <w:ind w:firstLine="640" w:firstLineChars="200"/>
        <w:jc w:val="both"/>
        <w:textAlignment w:val="auto"/>
        <w:rPr>
          <w:rFonts w:hint="eastAsia" w:ascii="仿宋" w:hAnsi="仿宋" w:eastAsia="仿宋"/>
          <w:sz w:val="32"/>
          <w:szCs w:val="32"/>
          <w:highlight w:val="none"/>
        </w:rPr>
      </w:pPr>
      <w:r>
        <w:rPr>
          <w:rFonts w:hint="eastAsia" w:ascii="仿宋" w:hAnsi="仿宋" w:eastAsia="仿宋"/>
          <w:sz w:val="32"/>
          <w:szCs w:val="32"/>
          <w:highlight w:val="none"/>
        </w:rPr>
        <w:t>本部门2022年度机关运行经费支出970.95万元，比上年决算数增加248.44万元，增长34.4</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%。主要原因是：办公费增加3.88万元，公用水电费（含以往年度欠款）增加213.92万元，职工人员变动工资车补增加4.61万元，工会经费增加3.69万元，委托业务费增加7.91万，元其他商品和服务支出增加10.34万元等。</w:t>
      </w:r>
    </w:p>
    <w:p w14:paraId="003CE134">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w:t>
      </w:r>
      <w:r>
        <w:rPr>
          <w:rFonts w:hint="eastAsia" w:ascii="黑体" w:hAnsi="黑体" w:eastAsia="黑体" w:cs="黑体"/>
          <w:sz w:val="32"/>
          <w:szCs w:val="32"/>
          <w:highlight w:val="none"/>
          <w:lang w:val="en-US" w:eastAsia="zh-CN"/>
        </w:rPr>
        <w:t>一</w:t>
      </w:r>
      <w:r>
        <w:rPr>
          <w:rFonts w:hint="eastAsia" w:ascii="黑体" w:hAnsi="黑体" w:eastAsia="黑体" w:cs="黑体"/>
          <w:sz w:val="32"/>
          <w:szCs w:val="32"/>
          <w:highlight w:val="none"/>
        </w:rPr>
        <w:t>、一般性支出情况说明</w:t>
      </w:r>
    </w:p>
    <w:p w14:paraId="275356C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2022年本部门开支会议费0.48万元，用于召开节能会议，人数28人，内容为2021年度全市公共机构节能资源消费数据集中会审；开支培训费0.39万元，用于参加事业单位人员培训，人数7人，内容为2022年非学历教育服务培训；</w:t>
      </w:r>
      <w:r>
        <w:rPr>
          <w:rFonts w:hint="eastAsia" w:ascii="仿宋" w:hAnsi="仿宋" w:eastAsia="仿宋"/>
          <w:sz w:val="32"/>
          <w:szCs w:val="32"/>
          <w:highlight w:val="none"/>
          <w:lang w:val="en-US" w:eastAsia="zh-CN"/>
        </w:rPr>
        <w:t>未</w:t>
      </w:r>
      <w:r>
        <w:rPr>
          <w:rFonts w:hint="eastAsia" w:ascii="仿宋" w:hAnsi="仿宋" w:eastAsia="仿宋"/>
          <w:sz w:val="32"/>
          <w:szCs w:val="32"/>
          <w:highlight w:val="none"/>
        </w:rPr>
        <w:t>举办节庆、晚会、论坛、赛事活动。</w:t>
      </w:r>
    </w:p>
    <w:p w14:paraId="14311A17">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w:t>
      </w: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、关于政府采购支出说明</w:t>
      </w:r>
    </w:p>
    <w:p w14:paraId="2337FA8D">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cstheme="minorBidi"/>
          <w:color w:val="auto"/>
          <w:kern w:val="2"/>
          <w:sz w:val="32"/>
          <w:szCs w:val="32"/>
          <w:highlight w:val="none"/>
          <w:lang w:val="en-US" w:eastAsia="zh-CN" w:bidi="ar-SA"/>
        </w:rPr>
        <w:t>本部门2022年度政府采购支出总额719.27万元，其中：政府采购货物支出275.70万元、政府采购工程支出338.43万元、政府采购服务支出105.14万元。授予中小企业合同金额719.27万元，占政府采购支出总额的100.00%，其中：授予小微企业合同金额719.27万元，占政府采购支出总额的100.00%。货物采购授予中小企业合同金额占货物支出金额的100.00%，工程采购授予中小企业合同金额占工程支出金额的100.00%，服务采购授予中小企业合同金额占服务支出金额的100.00%。</w:t>
      </w:r>
    </w:p>
    <w:p w14:paraId="701BBA6B">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、关于国有资产占用情况说明</w:t>
      </w:r>
    </w:p>
    <w:p w14:paraId="07CC073E">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截至2022年12月31日，本单位共有车辆64辆，其中，应急保障用车56辆、离退休干部用车1辆、其他用车7辆，其他用车主要是事业编制车辆，保障新成立单位临时用车；单位价值50万元以上通用设备0台（套）；单位价值100万元以上专用设备0台（套）。</w:t>
      </w:r>
    </w:p>
    <w:p w14:paraId="7A3F23D2">
      <w:pPr>
        <w:keepNext w:val="0"/>
        <w:keepLines w:val="0"/>
        <w:pageBreakBefore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十</w:t>
      </w: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、关于2022年度预算绩效情况的说明</w:t>
      </w:r>
    </w:p>
    <w:p w14:paraId="7AEDB557">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b/>
          <w:bCs/>
          <w:sz w:val="32"/>
          <w:szCs w:val="32"/>
          <w:highlight w:val="none"/>
        </w:rPr>
      </w:pPr>
      <w:r>
        <w:rPr>
          <w:rFonts w:hint="eastAsia" w:ascii="仿宋" w:hAnsi="仿宋" w:eastAsia="仿宋"/>
          <w:b/>
          <w:bCs/>
          <w:sz w:val="32"/>
          <w:szCs w:val="32"/>
          <w:highlight w:val="none"/>
        </w:rPr>
        <w:t>（一）部门整体支出绩效情况</w:t>
      </w:r>
    </w:p>
    <w:p w14:paraId="0FEBA2A3">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lang w:eastAsia="zh-CN"/>
        </w:rPr>
        <w:t>根据预算绩效管理要求，我部门组织对2022年度</w:t>
      </w:r>
      <w:r>
        <w:rPr>
          <w:rFonts w:hint="eastAsia" w:ascii="仿宋" w:hAnsi="仿宋" w:eastAsia="仿宋" w:cs="黑体"/>
          <w:color w:val="000000"/>
          <w:kern w:val="0"/>
          <w:sz w:val="32"/>
          <w:szCs w:val="32"/>
          <w:highlight w:val="none"/>
        </w:rPr>
        <w:t>支出的绩效目标完成情况，实现产出和取得效益的情况</w:t>
      </w:r>
      <w:r>
        <w:rPr>
          <w:rFonts w:hint="eastAsia" w:ascii="仿宋" w:hAnsi="仿宋" w:eastAsia="仿宋" w:cs="黑体"/>
          <w:color w:val="000000"/>
          <w:kern w:val="0"/>
          <w:sz w:val="32"/>
          <w:szCs w:val="32"/>
          <w:highlight w:val="none"/>
          <w:lang w:val="en-US" w:eastAsia="zh-CN"/>
        </w:rPr>
        <w:t>开展绩效自评</w:t>
      </w:r>
      <w:r>
        <w:rPr>
          <w:rFonts w:hint="eastAsia" w:ascii="仿宋" w:hAnsi="仿宋" w:eastAsia="仿宋" w:cs="黑体"/>
          <w:color w:val="000000"/>
          <w:kern w:val="0"/>
          <w:sz w:val="32"/>
          <w:szCs w:val="32"/>
          <w:highlight w:val="none"/>
        </w:rPr>
        <w:t>。围绕</w:t>
      </w:r>
      <w:r>
        <w:rPr>
          <w:rFonts w:hint="eastAsia" w:ascii="仿宋" w:hAnsi="仿宋" w:eastAsia="仿宋" w:cs="黑体"/>
          <w:color w:val="000000"/>
          <w:kern w:val="0"/>
          <w:sz w:val="32"/>
          <w:szCs w:val="32"/>
          <w:highlight w:val="none"/>
          <w:lang w:val="en-US" w:eastAsia="zh-CN"/>
        </w:rPr>
        <w:t>单位</w:t>
      </w:r>
      <w:r>
        <w:rPr>
          <w:rFonts w:hint="eastAsia" w:ascii="仿宋" w:hAnsi="仿宋" w:eastAsia="仿宋" w:cs="黑体"/>
          <w:color w:val="000000"/>
          <w:kern w:val="0"/>
          <w:sz w:val="32"/>
          <w:szCs w:val="32"/>
          <w:highlight w:val="none"/>
        </w:rPr>
        <w:t>职责、行业发展规划，以预算资金管理为主线，总结单位资产管理和开展业务情况，从运行成本、管理效率、履职效能、社会效应、可持续发展能力和服务对象满意度等方面，衡量单位整体及核心业务实施效果。</w:t>
      </w:r>
    </w:p>
    <w:p w14:paraId="20C6795E">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eastAsia="zh-CN"/>
        </w:rPr>
      </w:pPr>
      <w:r>
        <w:rPr>
          <w:rFonts w:hint="eastAsia" w:ascii="仿宋" w:hAnsi="仿宋" w:eastAsia="仿宋" w:cs="黑体"/>
          <w:color w:val="000000"/>
          <w:kern w:val="0"/>
          <w:sz w:val="32"/>
          <w:szCs w:val="32"/>
          <w:highlight w:val="none"/>
          <w:lang w:val="en-US" w:eastAsia="zh-CN"/>
        </w:rPr>
        <w:t>1、</w:t>
      </w:r>
      <w:r>
        <w:rPr>
          <w:rFonts w:hint="eastAsia" w:ascii="仿宋" w:hAnsi="仿宋" w:eastAsia="仿宋" w:cs="黑体"/>
          <w:color w:val="000000"/>
          <w:kern w:val="0"/>
          <w:sz w:val="32"/>
          <w:szCs w:val="32"/>
          <w:highlight w:val="none"/>
        </w:rPr>
        <w:t>运行成本</w:t>
      </w:r>
      <w:r>
        <w:rPr>
          <w:rFonts w:hint="eastAsia" w:ascii="仿宋" w:hAnsi="仿宋" w:eastAsia="仿宋" w:cs="黑体"/>
          <w:color w:val="000000"/>
          <w:kern w:val="0"/>
          <w:sz w:val="32"/>
          <w:szCs w:val="32"/>
          <w:highlight w:val="none"/>
          <w:lang w:eastAsia="zh-CN"/>
        </w:rPr>
        <w:t>方面</w:t>
      </w:r>
    </w:p>
    <w:p w14:paraId="5BEC0C27">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eastAsia="zh-CN"/>
        </w:rPr>
      </w:pPr>
      <w:r>
        <w:rPr>
          <w:rFonts w:hint="eastAsia" w:ascii="仿宋" w:hAnsi="仿宋" w:eastAsia="仿宋" w:cs="黑体"/>
          <w:color w:val="000000"/>
          <w:kern w:val="0"/>
          <w:sz w:val="32"/>
          <w:szCs w:val="32"/>
          <w:highlight w:val="none"/>
          <w:lang w:val="en-US" w:eastAsia="zh-CN"/>
        </w:rPr>
        <w:t>我局想方设法进行成本控制，最大限度的利用有限的财政资金</w:t>
      </w:r>
      <w:r>
        <w:rPr>
          <w:rFonts w:hint="eastAsia" w:ascii="仿宋" w:hAnsi="仿宋" w:eastAsia="仿宋" w:cs="黑体"/>
          <w:color w:val="000000"/>
          <w:kern w:val="0"/>
          <w:sz w:val="32"/>
          <w:szCs w:val="32"/>
          <w:highlight w:val="none"/>
          <w:lang w:eastAsia="zh-CN"/>
        </w:rPr>
        <w:t>按照预算法及相关文件精神严格把控各项支出，</w:t>
      </w:r>
      <w:r>
        <w:rPr>
          <w:rFonts w:hint="eastAsia" w:ascii="仿宋" w:hAnsi="仿宋" w:eastAsia="仿宋" w:cs="黑体"/>
          <w:color w:val="000000"/>
          <w:kern w:val="0"/>
          <w:sz w:val="32"/>
          <w:szCs w:val="32"/>
          <w:highlight w:val="none"/>
          <w:lang w:val="en-US" w:eastAsia="zh-CN"/>
        </w:rPr>
        <w:t>对每一项经费都务必仔细斟酌，对各项经费进行了不断的压缩和精简，力戒形式主义和形象工程，坚持花小钱办大事，提倡简单务实。公用经费控制率控制较好，2022年实际支出公用经费总额104.05万元，预算安排公用经费总额104.05万元，公用经费控制率为100.00%。“三公经费”实际支出数为110万元，年初预算118万元，“三公经费”控制率为93.22%，比年初预算减少8万元，主要是因为我局</w:t>
      </w:r>
      <w:r>
        <w:rPr>
          <w:rFonts w:hint="eastAsia" w:ascii="仿宋" w:hAnsi="仿宋" w:eastAsia="仿宋" w:cs="黑体"/>
          <w:color w:val="000000"/>
          <w:kern w:val="0"/>
          <w:sz w:val="32"/>
          <w:szCs w:val="32"/>
          <w:highlight w:val="none"/>
          <w:lang w:eastAsia="zh-CN"/>
        </w:rPr>
        <w:t>严格把控三公经费支出</w:t>
      </w:r>
    </w:p>
    <w:p w14:paraId="5A48C52C">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2、管理效率方面</w:t>
      </w:r>
    </w:p>
    <w:p w14:paraId="3EBA5387">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1）公务接待工作扎实有效。一是扎实开展机关院落房屋建筑安全隐患排查整治。取消“五一”休假，安排40余名工作人员，现场督促13个县市区及高新区、国际陆港经开区、市直80家主管单位和56家中央、省驻怀单位开展安全隐患排查，排查楼栋4313栋，发现问题1244个；排查项目16个，发现问题1个，并按要求进行跟踪督促、落实整治，整个工作得到省督导验收组的充分肯定。二是认真开展公务接待专项检查。对市县两级28个接待服务机构公务接待突出问题专项整治情况进行了全面检查。2020年-2022年7月31日，全市市县公务接待机构预算经费5685.54万元，实际接待经费874.43万元，减少84.00%。总接待批次4918次，总接待人数56441人。自查上报问题97个，督导复核发现4类62个问题进行了及时督促整改。</w:t>
      </w:r>
    </w:p>
    <w:p w14:paraId="752A7C4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 w:eastAsia="仿宋" w:cs="仿宋"/>
          <w:b w:val="0"/>
          <w:bCs w:val="0"/>
          <w:color w:val="000000"/>
          <w:kern w:val="2"/>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rPr>
        <w:t>（2）公务用车管理节约高效。一是严格把控公务出行租赁费用和车补异动审批，严格审批公务出行租车次数754次，审批额度254.44万元，节约额度240.83万元。车补异动审批159个单位862人，累计补发316.95万元。二是落实车改配套政策。研究解决市生态环境局垂直改革后12个分局400余人的车补发放问题。三是加强市本级公务用车集中服务平台运行管理。为全市疫情防控、两会、防汛抗旱、环保督察等重要检查验收工作提供用车保障，本年度完成派车3480台次。四是全市党政机关共有2713台公务用车，除涉及侦查办案、国家安全、实物保障等车辆外，目前已安装北斗卫星定位系统公务用车2165台，安装率达79.80%。</w:t>
      </w:r>
    </w:p>
    <w:p w14:paraId="1E98E267">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3、履职效能方面</w:t>
      </w:r>
    </w:p>
    <w:p w14:paraId="2EF3BFD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1）国有资产管理初显成效。一是起草了《关于深化怀化市市直行政事业单位国有资产管理体制改革的实施方案》，经市委深改会议审议通过后已正式下发，加强人大、财政工作对接，起草完善了《市直行政事业单位国有资产配置管理暂行办法》和《市直行政事业单位国有资产处置管理暂行办法》，有序推进了国有资产体制改革。二是大力开展闲置国有资产清查处置工作。完成了219家行政事业单位的资产清查工作，摸排出市直闲置资产原值共计18619.24万元，将市直单位涉及盘活的土地、房屋资产容缺登记至机关事务管理局名下，共办理50本不动产权证，共计60栋，土地使用权分摊面积25298.5㎡，建筑面积84603.01㎡。</w:t>
      </w:r>
    </w:p>
    <w:p w14:paraId="77F5EAA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2）办公用房管理精准规范。一是起草了《怀化市直党政机关办公用房权属统一登记工作实施方案》和《怀化市市直单位办公用房集中统一维修管理办法》，待相关会议审议通过后实施。二是组织实施四大家院落维修项目，市人大建筑安全隐患及亮化维修整治、市政府机关食堂及A栋电梯机房漏水等重点部位专项维修、市政协玻璃幕墙安全隐患治理等项目。三是扎实开展市直机关燃气安全隐患排查整治工作，全面现场核查94个机关食堂经营场所，督导43个用气单位按要求完成安装燃气报警及截断阀等安全装置。四是规范调剂办公用房，调剂解决了市中药材产业发展领导小组办公室等14家单位24间办公用房，共581.56㎡。五是从严审批办公用房维修，统筹完成了市民政局等办公用房1626㎡的维修审批。</w:t>
      </w:r>
    </w:p>
    <w:p w14:paraId="12B6E89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3）公共机构节能示范引领。一是扎实开展能耗数据统计。2021年全市公共机构年度总能耗为5139.76万吨标煤，相比2020年下降4.85%；人均能耗同比下降5.76%；单位建筑面积能耗同比下降10.10%。二是大力开展节约创建。全市完成162家节约型机关和17家市直节水型单位创建任务。三是进一步巩固提升公共机构生活垃圾分类工作。指导完成10个市级示范点、每县2-3个示范点的创建。四是实施绩效节能考评工作。将节能考评纳入市绩效考核范围，发挥节能杠杆作用，对全市公共机构落实节能措施实施年度督查考核。六是年度用能专项检查。对市体育中心等25个市直单位开展用能专项检查，各单位都严格执行夏季空调温度不低于26度的规定。</w:t>
      </w:r>
    </w:p>
    <w:p w14:paraId="4E1BBD82">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4、社会效应方面</w:t>
      </w:r>
    </w:p>
    <w:p w14:paraId="3A4E42F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2022年新冠疫情再次爆发，我局为保障市委市政府安全环境，整体谋划、提前布局、全员参与。在局党组带领全局上下众志成城，全局干部职工经常连续战斗到凌晨研究部署疫情防控工作，调度安排核酸检测、防控物资保障、应急处置等事项，采取“大院网格分片、楼栋网格包干、现场台账登记、账实专验复核”的方法，获得了市委督导组的充分肯定。圆满安全高效完成了防疫公车保障、食堂保障、援怀欢送仪式现场布置等工作。我局防控突发疫情决战决胜，得到了市领导的肯定，并产生了良好的社会效应。</w:t>
      </w:r>
    </w:p>
    <w:p w14:paraId="5F815CF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5、可持续性发展方面</w:t>
      </w:r>
    </w:p>
    <w:p w14:paraId="3E2440F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 xml:space="preserve">（1）通过扎实做好各建筑物、设备、设施等维修养护，保证水、电、气正常有序供应，保障市委大院、市民服务中心各单位日常工作的正常开展，各项工作持续有效的进行。 </w:t>
      </w:r>
    </w:p>
    <w:p w14:paraId="0308057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（2）通过不断完善内部控制制度，保证后续的各项事务开展有章可循、有规可依。</w:t>
      </w:r>
    </w:p>
    <w:p w14:paraId="62CBAA5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（3）通过不断加强人员培训、提高管理水平，保证了机关事务开展步入良性发展轨道。</w:t>
      </w:r>
    </w:p>
    <w:p w14:paraId="03864F6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楷体"/>
          <w:b/>
          <w:bCs/>
          <w:sz w:val="32"/>
          <w:szCs w:val="32"/>
          <w:highlight w:val="none"/>
        </w:rPr>
      </w:pPr>
      <w:r>
        <w:rPr>
          <w:rFonts w:hint="eastAsia" w:ascii="仿宋" w:hAnsi="仿宋" w:eastAsia="仿宋" w:cs="楷体"/>
          <w:b/>
          <w:bCs/>
          <w:sz w:val="32"/>
          <w:szCs w:val="32"/>
          <w:highlight w:val="none"/>
        </w:rPr>
        <w:t>（二）存在的问题及原因分析</w:t>
      </w:r>
    </w:p>
    <w:p w14:paraId="6DB3B3E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spacing w:val="-2"/>
          <w:sz w:val="32"/>
          <w:szCs w:val="32"/>
          <w:highlight w:val="none"/>
        </w:rPr>
      </w:pPr>
      <w:r>
        <w:rPr>
          <w:rFonts w:hint="eastAsia" w:ascii="仿宋" w:hAnsi="仿宋" w:eastAsia="仿宋"/>
          <w:spacing w:val="-2"/>
          <w:sz w:val="32"/>
          <w:szCs w:val="32"/>
          <w:highlight w:val="none"/>
        </w:rPr>
        <w:t>通过对整体支出情况的分析，</w:t>
      </w:r>
      <w:r>
        <w:rPr>
          <w:rFonts w:hint="eastAsia" w:ascii="仿宋" w:hAnsi="仿宋" w:eastAsia="仿宋"/>
          <w:spacing w:val="-2"/>
          <w:sz w:val="32"/>
          <w:szCs w:val="32"/>
          <w:highlight w:val="none"/>
          <w:lang w:eastAsia="zh-CN"/>
        </w:rPr>
        <w:t>20</w:t>
      </w:r>
      <w:r>
        <w:rPr>
          <w:rFonts w:hint="eastAsia" w:ascii="仿宋" w:hAnsi="仿宋" w:eastAsia="仿宋"/>
          <w:spacing w:val="-2"/>
          <w:sz w:val="32"/>
          <w:szCs w:val="32"/>
          <w:highlight w:val="none"/>
          <w:lang w:val="en-US" w:eastAsia="zh-CN"/>
        </w:rPr>
        <w:t>22</w:t>
      </w:r>
      <w:r>
        <w:rPr>
          <w:rFonts w:hint="eastAsia" w:ascii="仿宋" w:hAnsi="仿宋" w:eastAsia="仿宋"/>
          <w:spacing w:val="-2"/>
          <w:sz w:val="32"/>
          <w:szCs w:val="32"/>
          <w:highlight w:val="none"/>
          <w:lang w:eastAsia="zh-CN"/>
        </w:rPr>
        <w:t>年</w:t>
      </w:r>
      <w:r>
        <w:rPr>
          <w:rFonts w:hint="eastAsia" w:ascii="仿宋" w:hAnsi="仿宋" w:eastAsia="仿宋"/>
          <w:spacing w:val="-2"/>
          <w:sz w:val="32"/>
          <w:szCs w:val="32"/>
          <w:highlight w:val="none"/>
        </w:rPr>
        <w:t>我局整体支出虽然基本保证了各单位的正常运行和职能履行，但在预算编制、执行和管理过程中仍存在一些困难和问题：</w:t>
      </w:r>
    </w:p>
    <w:p w14:paraId="1D01EE5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spacing w:val="-2"/>
          <w:sz w:val="32"/>
          <w:szCs w:val="32"/>
          <w:highlight w:val="none"/>
        </w:rPr>
      </w:pPr>
      <w:r>
        <w:rPr>
          <w:rFonts w:hint="eastAsia" w:ascii="仿宋" w:hAnsi="仿宋" w:eastAsia="仿宋"/>
          <w:spacing w:val="-2"/>
          <w:sz w:val="32"/>
          <w:szCs w:val="32"/>
          <w:highlight w:val="none"/>
        </w:rPr>
        <w:t>1、绩效目标的设定不够科学精细，指向不够明确,定性多，量化少，内容不全面，主管部门未作硬性要求,使绩效目标未受到重视。</w:t>
      </w:r>
    </w:p>
    <w:p w14:paraId="3473E22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spacing w:val="-2"/>
          <w:sz w:val="32"/>
          <w:szCs w:val="32"/>
          <w:highlight w:val="none"/>
        </w:rPr>
      </w:pPr>
      <w:r>
        <w:rPr>
          <w:rFonts w:hint="eastAsia" w:ascii="仿宋" w:hAnsi="仿宋" w:eastAsia="仿宋"/>
          <w:spacing w:val="-2"/>
          <w:sz w:val="32"/>
          <w:szCs w:val="32"/>
          <w:highlight w:val="none"/>
        </w:rPr>
        <w:t>2、预算编制不</w:t>
      </w:r>
      <w:r>
        <w:rPr>
          <w:rFonts w:hint="eastAsia" w:ascii="仿宋" w:hAnsi="仿宋" w:eastAsia="仿宋"/>
          <w:spacing w:val="-2"/>
          <w:sz w:val="32"/>
          <w:szCs w:val="32"/>
          <w:highlight w:val="none"/>
          <w:lang w:eastAsia="zh-CN"/>
        </w:rPr>
        <w:t>够</w:t>
      </w:r>
      <w:r>
        <w:rPr>
          <w:rFonts w:hint="eastAsia" w:ascii="仿宋" w:hAnsi="仿宋" w:eastAsia="仿宋"/>
          <w:spacing w:val="-2"/>
          <w:sz w:val="32"/>
          <w:szCs w:val="32"/>
          <w:highlight w:val="none"/>
        </w:rPr>
        <w:t>严谨，合理性有待进一步提高，软约束，未发挥预算控制的作用。</w:t>
      </w:r>
    </w:p>
    <w:p w14:paraId="3E82B94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spacing w:val="-2"/>
          <w:sz w:val="32"/>
          <w:szCs w:val="32"/>
          <w:highlight w:val="none"/>
          <w:lang w:eastAsia="zh-CN"/>
        </w:rPr>
      </w:pPr>
      <w:r>
        <w:rPr>
          <w:rFonts w:hint="eastAsia" w:ascii="仿宋" w:hAnsi="仿宋" w:eastAsia="仿宋"/>
          <w:spacing w:val="-2"/>
          <w:sz w:val="32"/>
          <w:szCs w:val="32"/>
          <w:highlight w:val="none"/>
          <w:lang w:eastAsia="zh-CN"/>
        </w:rPr>
        <w:t>下一步我们努力的方向：</w:t>
      </w:r>
    </w:p>
    <w:p w14:paraId="4BFFF5C5">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spacing w:val="-2"/>
          <w:sz w:val="32"/>
          <w:szCs w:val="32"/>
          <w:highlight w:val="none"/>
        </w:rPr>
      </w:pPr>
      <w:r>
        <w:rPr>
          <w:rFonts w:hint="eastAsia" w:ascii="仿宋" w:hAnsi="仿宋" w:eastAsia="仿宋"/>
          <w:spacing w:val="-2"/>
          <w:sz w:val="32"/>
          <w:szCs w:val="32"/>
          <w:highlight w:val="none"/>
        </w:rPr>
        <w:t>绩效目标的编制与相应的预算支出范围、方向、效果紧密相关，将绩效目标从数量、质量、成本和时效等方面进一步细化量化，让预算执行、绩效运行监控和绩效评价有据可依，绩效目标要与年度的任务数和计划数相对应，与预算确定的投资额或资金量相匹配。</w:t>
      </w:r>
    </w:p>
    <w:p w14:paraId="27EA15F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32" w:firstLineChars="200"/>
        <w:textAlignment w:val="auto"/>
        <w:rPr>
          <w:rFonts w:eastAsia="仿宋"/>
          <w:sz w:val="32"/>
          <w:highlight w:val="none"/>
        </w:rPr>
      </w:pPr>
      <w:r>
        <w:rPr>
          <w:rFonts w:hint="eastAsia" w:ascii="仿宋" w:hAnsi="仿宋" w:eastAsia="仿宋"/>
          <w:spacing w:val="-2"/>
          <w:sz w:val="32"/>
          <w:szCs w:val="32"/>
          <w:highlight w:val="none"/>
          <w:lang w:val="en-US" w:eastAsia="zh-CN"/>
        </w:rPr>
        <w:t>2、</w:t>
      </w:r>
      <w:r>
        <w:rPr>
          <w:rFonts w:hint="eastAsia" w:ascii="仿宋" w:hAnsi="仿宋" w:eastAsia="仿宋"/>
          <w:spacing w:val="-2"/>
          <w:sz w:val="32"/>
          <w:szCs w:val="32"/>
          <w:highlight w:val="none"/>
        </w:rPr>
        <w:t>加强预算管理，注重预算编制的前瞻性，按照《预算法》及其实施条件的相关规定，按照政策规定及本单位的发展规划，结合上一年预算执行情况和本年度预算支出收支变化因素，科学、合理地编制本年预算，在预算执行中确需调剂预算的，按规定程序报经批准。</w:t>
      </w:r>
    </w:p>
    <w:p w14:paraId="5D7124CA">
      <w:pPr>
        <w:keepNext w:val="0"/>
        <w:keepLines w:val="0"/>
        <w:pageBreakBefore w:val="0"/>
        <w:widowControl/>
        <w:shd w:val="clear" w:color="auto" w:fill="FFFFFF"/>
        <w:kinsoku/>
        <w:overflowPunct/>
        <w:topLinePunct w:val="0"/>
        <w:bidi w:val="0"/>
        <w:snapToGrid/>
        <w:spacing w:line="440" w:lineRule="exact"/>
        <w:ind w:firstLine="632" w:firstLineChars="200"/>
        <w:rPr>
          <w:rFonts w:ascii="仿宋" w:hAnsi="仿宋" w:eastAsia="仿宋"/>
          <w:spacing w:val="-2"/>
          <w:sz w:val="32"/>
          <w:szCs w:val="21"/>
          <w:highlight w:val="none"/>
        </w:rPr>
      </w:pPr>
    </w:p>
    <w:p w14:paraId="3447B8D3">
      <w:pPr>
        <w:keepNext w:val="0"/>
        <w:keepLines w:val="0"/>
        <w:pageBreakBefore w:val="0"/>
        <w:kinsoku/>
        <w:overflowPunct/>
        <w:topLinePunct w:val="0"/>
        <w:bidi w:val="0"/>
        <w:snapToGrid/>
        <w:spacing w:line="440" w:lineRule="exact"/>
        <w:ind w:firstLine="640" w:firstLineChars="200"/>
        <w:rPr>
          <w:rFonts w:eastAsia="仿宋"/>
          <w:sz w:val="32"/>
          <w:highlight w:val="none"/>
        </w:rPr>
      </w:pPr>
    </w:p>
    <w:p w14:paraId="616C0571">
      <w:pPr>
        <w:keepNext w:val="0"/>
        <w:keepLines w:val="0"/>
        <w:pageBreakBefore w:val="0"/>
        <w:kinsoku/>
        <w:overflowPunct/>
        <w:topLinePunct w:val="0"/>
        <w:bidi w:val="0"/>
        <w:snapToGrid/>
        <w:spacing w:line="440" w:lineRule="exact"/>
        <w:ind w:firstLine="640" w:firstLineChars="200"/>
        <w:rPr>
          <w:rFonts w:eastAsia="仿宋"/>
          <w:sz w:val="32"/>
          <w:szCs w:val="72"/>
          <w:highlight w:val="none"/>
        </w:rPr>
      </w:pPr>
      <w:r>
        <w:rPr>
          <w:rFonts w:eastAsia="仿宋"/>
          <w:sz w:val="32"/>
          <w:szCs w:val="72"/>
          <w:highlight w:val="none"/>
        </w:rPr>
        <w:br w:type="page"/>
      </w:r>
    </w:p>
    <w:p w14:paraId="2256328D">
      <w:pPr>
        <w:pStyle w:val="13"/>
        <w:keepNext w:val="0"/>
        <w:keepLines w:val="0"/>
        <w:pageBreakBefore w:val="0"/>
        <w:kinsoku/>
        <w:overflowPunct/>
        <w:topLinePunct w:val="0"/>
        <w:bidi w:val="0"/>
        <w:snapToGrid/>
        <w:spacing w:line="440" w:lineRule="exact"/>
        <w:ind w:firstLine="640" w:firstLineChars="200"/>
        <w:jc w:val="center"/>
        <w:rPr>
          <w:rFonts w:eastAsia="仿宋"/>
          <w:sz w:val="32"/>
          <w:szCs w:val="72"/>
          <w:highlight w:val="none"/>
        </w:rPr>
      </w:pPr>
    </w:p>
    <w:p w14:paraId="3B657261">
      <w:pPr>
        <w:jc w:val="both"/>
        <w:rPr>
          <w:rFonts w:hint="eastAsia" w:ascii="方正小标宋_GBK" w:hAnsi="方正小标宋_GBK" w:eastAsia="方正小标宋_GBK" w:cs="方正小标宋_GBK"/>
          <w:color w:val="000000"/>
          <w:kern w:val="0"/>
          <w:sz w:val="84"/>
          <w:szCs w:val="84"/>
          <w:highlight w:val="none"/>
        </w:rPr>
      </w:pPr>
    </w:p>
    <w:p w14:paraId="458E3052">
      <w:pPr>
        <w:jc w:val="center"/>
        <w:rPr>
          <w:rFonts w:hint="eastAsia" w:ascii="方正小标宋_GBK" w:hAnsi="方正小标宋_GBK" w:eastAsia="方正小标宋_GBK" w:cs="方正小标宋_GBK"/>
          <w:color w:val="000000"/>
          <w:kern w:val="0"/>
          <w:sz w:val="84"/>
          <w:szCs w:val="84"/>
          <w:highlight w:val="none"/>
        </w:rPr>
      </w:pPr>
      <w:r>
        <w:rPr>
          <w:rFonts w:hint="eastAsia" w:ascii="方正小标宋_GBK" w:hAnsi="方正小标宋_GBK" w:eastAsia="方正小标宋_GBK" w:cs="方正小标宋_GBK"/>
          <w:color w:val="000000"/>
          <w:kern w:val="0"/>
          <w:sz w:val="84"/>
          <w:szCs w:val="84"/>
          <w:highlight w:val="none"/>
        </w:rPr>
        <w:t>第四部分</w:t>
      </w:r>
    </w:p>
    <w:p w14:paraId="0C31C72F">
      <w:pPr>
        <w:jc w:val="center"/>
        <w:rPr>
          <w:rFonts w:hint="eastAsia" w:ascii="方正小标宋_GBK" w:hAnsi="方正小标宋_GBK" w:eastAsia="方正小标宋_GBK" w:cs="方正小标宋_GBK"/>
          <w:color w:val="000000"/>
          <w:kern w:val="0"/>
          <w:sz w:val="84"/>
          <w:szCs w:val="84"/>
          <w:highlight w:val="none"/>
        </w:rPr>
      </w:pPr>
      <w:r>
        <w:rPr>
          <w:rFonts w:hint="eastAsia" w:ascii="方正小标宋_GBK" w:hAnsi="方正小标宋_GBK" w:eastAsia="方正小标宋_GBK" w:cs="方正小标宋_GBK"/>
          <w:color w:val="000000"/>
          <w:kern w:val="0"/>
          <w:sz w:val="84"/>
          <w:szCs w:val="84"/>
          <w:highlight w:val="none"/>
        </w:rPr>
        <w:t>名词解释</w:t>
      </w:r>
    </w:p>
    <w:p w14:paraId="6FD99234">
      <w:pPr>
        <w:jc w:val="both"/>
        <w:rPr>
          <w:rFonts w:hint="eastAsia" w:ascii="方正小标宋_GBK" w:hAnsi="方正小标宋_GBK" w:eastAsia="方正小标宋_GBK" w:cs="方正小标宋_GBK"/>
          <w:color w:val="000000"/>
          <w:kern w:val="0"/>
          <w:sz w:val="84"/>
          <w:szCs w:val="84"/>
          <w:highlight w:val="none"/>
        </w:rPr>
      </w:pPr>
    </w:p>
    <w:p w14:paraId="69EC19DC">
      <w:pPr>
        <w:keepNext w:val="0"/>
        <w:keepLines w:val="0"/>
        <w:pageBreakBefore w:val="0"/>
        <w:widowControl/>
        <w:kinsoku/>
        <w:overflowPunct/>
        <w:topLinePunct w:val="0"/>
        <w:bidi w:val="0"/>
        <w:snapToGrid/>
        <w:spacing w:line="440" w:lineRule="exact"/>
        <w:ind w:firstLine="640" w:firstLineChars="200"/>
        <w:jc w:val="left"/>
        <w:rPr>
          <w:rFonts w:eastAsia="仿宋" w:asciiTheme="minorEastAsia" w:hAnsiTheme="minorEastAsia"/>
          <w:sz w:val="32"/>
          <w:szCs w:val="32"/>
          <w:highlight w:val="none"/>
        </w:rPr>
      </w:pPr>
      <w:r>
        <w:rPr>
          <w:rFonts w:hint="eastAsia" w:ascii="仿宋" w:hAnsi="仿宋" w:eastAsia="仿宋" w:cs="楷体_GB2312"/>
          <w:b/>
          <w:bCs/>
          <w:sz w:val="32"/>
          <w:szCs w:val="32"/>
          <w:highlight w:val="none"/>
        </w:rPr>
        <w:t>一、机关运行经费：</w:t>
      </w:r>
      <w:r>
        <w:rPr>
          <w:rFonts w:hint="eastAsia" w:ascii="仿宋" w:hAnsi="仿宋" w:eastAsia="仿宋"/>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6B1D800">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szCs w:val="32"/>
          <w:highlight w:val="none"/>
        </w:rPr>
        <w:sectPr>
          <w:pgSz w:w="11906" w:h="16838"/>
          <w:pgMar w:top="720" w:right="720" w:bottom="720" w:left="720" w:header="851" w:footer="992" w:gutter="0"/>
          <w:cols w:space="425" w:num="1"/>
          <w:docGrid w:type="linesAndChars" w:linePitch="312" w:charSpace="0"/>
        </w:sectPr>
      </w:pPr>
      <w:r>
        <w:rPr>
          <w:rFonts w:hint="eastAsia" w:ascii="仿宋" w:hAnsi="仿宋" w:eastAsia="仿宋" w:cs="楷体_GB2312"/>
          <w:b/>
          <w:bCs/>
          <w:sz w:val="32"/>
          <w:szCs w:val="32"/>
          <w:highlight w:val="none"/>
        </w:rPr>
        <w:t>二、“三公”经费：</w:t>
      </w:r>
      <w:r>
        <w:rPr>
          <w:rFonts w:hint="eastAsia" w:ascii="仿宋" w:hAnsi="仿宋" w:eastAsia="仿宋"/>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26DB666">
      <w:pPr>
        <w:pStyle w:val="13"/>
        <w:keepNext w:val="0"/>
        <w:keepLines w:val="0"/>
        <w:pageBreakBefore w:val="0"/>
        <w:kinsoku/>
        <w:overflowPunct/>
        <w:topLinePunct w:val="0"/>
        <w:bidi w:val="0"/>
        <w:snapToGrid/>
        <w:spacing w:line="440" w:lineRule="exact"/>
        <w:ind w:firstLine="640" w:firstLineChars="200"/>
        <w:jc w:val="center"/>
        <w:rPr>
          <w:rFonts w:ascii="方正小标宋_GBK" w:hAnsi="方正小标宋_GBK" w:eastAsia="仿宋" w:cs="方正小标宋_GBK"/>
          <w:sz w:val="32"/>
          <w:szCs w:val="84"/>
          <w:highlight w:val="none"/>
        </w:rPr>
      </w:pPr>
    </w:p>
    <w:p w14:paraId="593C35F9">
      <w:pPr>
        <w:pStyle w:val="13"/>
        <w:keepNext w:val="0"/>
        <w:keepLines w:val="0"/>
        <w:pageBreakBefore w:val="0"/>
        <w:kinsoku/>
        <w:overflowPunct/>
        <w:topLinePunct w:val="0"/>
        <w:bidi w:val="0"/>
        <w:snapToGrid/>
        <w:spacing w:line="440" w:lineRule="exact"/>
        <w:ind w:firstLine="640" w:firstLineChars="200"/>
        <w:jc w:val="center"/>
        <w:rPr>
          <w:rFonts w:ascii="方正小标宋_GBK" w:hAnsi="方正小标宋_GBK" w:eastAsia="仿宋" w:cs="方正小标宋_GBK"/>
          <w:sz w:val="32"/>
          <w:szCs w:val="84"/>
          <w:highlight w:val="none"/>
        </w:rPr>
      </w:pPr>
    </w:p>
    <w:p w14:paraId="147CC880">
      <w:pPr>
        <w:pStyle w:val="13"/>
        <w:jc w:val="center"/>
        <w:rPr>
          <w:rFonts w:hint="eastAsia" w:ascii="方正小标宋_GBK" w:hAnsi="方正小标宋_GBK" w:eastAsia="方正小标宋_GBK" w:cs="方正小标宋_GBK"/>
          <w:sz w:val="84"/>
          <w:szCs w:val="84"/>
          <w:highlight w:val="none"/>
          <w:lang w:val="en-US" w:eastAsia="zh-CN"/>
        </w:rPr>
      </w:pPr>
    </w:p>
    <w:p w14:paraId="1A097843">
      <w:pPr>
        <w:pStyle w:val="13"/>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第五部分</w:t>
      </w:r>
    </w:p>
    <w:p w14:paraId="17CEDB20">
      <w:pPr>
        <w:pStyle w:val="13"/>
        <w:jc w:val="center"/>
        <w:rPr>
          <w:rFonts w:hint="eastAsia" w:ascii="方正小标宋_GBK" w:hAnsi="方正小标宋_GBK" w:eastAsia="方正小标宋_GBK" w:cs="方正小标宋_GBK"/>
          <w:sz w:val="84"/>
          <w:szCs w:val="84"/>
          <w:highlight w:val="none"/>
          <w:lang w:val="en-US" w:eastAsia="zh-CN"/>
        </w:rPr>
      </w:pPr>
    </w:p>
    <w:p w14:paraId="25914A5C">
      <w:pPr>
        <w:pStyle w:val="13"/>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附件</w:t>
      </w:r>
    </w:p>
    <w:p w14:paraId="6AED2B08">
      <w:pPr>
        <w:pStyle w:val="13"/>
        <w:jc w:val="center"/>
        <w:rPr>
          <w:rFonts w:hint="eastAsia" w:ascii="方正小标宋_GBK" w:hAnsi="方正小标宋_GBK" w:eastAsia="方正小标宋_GBK" w:cs="方正小标宋_GBK"/>
          <w:sz w:val="84"/>
          <w:szCs w:val="84"/>
          <w:highlight w:val="none"/>
          <w:lang w:val="en-US" w:eastAsia="zh-CN"/>
        </w:rPr>
      </w:pPr>
    </w:p>
    <w:p w14:paraId="2FC92E6A">
      <w:pPr>
        <w:keepNext w:val="0"/>
        <w:keepLines w:val="0"/>
        <w:pageBreakBefore w:val="0"/>
        <w:kinsoku/>
        <w:overflowPunct/>
        <w:topLinePunct w:val="0"/>
        <w:bidi w:val="0"/>
        <w:snapToGrid/>
        <w:spacing w:line="440" w:lineRule="exact"/>
        <w:rPr>
          <w:rFonts w:ascii="仿宋" w:hAnsi="仿宋" w:eastAsia="仿宋"/>
          <w:sz w:val="32"/>
          <w:szCs w:val="32"/>
          <w:highlight w:val="none"/>
        </w:rPr>
      </w:pPr>
    </w:p>
    <w:p w14:paraId="36A62053">
      <w:pPr>
        <w:keepNext w:val="0"/>
        <w:keepLines w:val="0"/>
        <w:pageBreakBefore w:val="0"/>
        <w:kinsoku/>
        <w:overflowPunct/>
        <w:topLinePunct w:val="0"/>
        <w:bidi w:val="0"/>
        <w:snapToGrid/>
        <w:spacing w:line="440" w:lineRule="exact"/>
        <w:rPr>
          <w:rFonts w:ascii="仿宋" w:hAnsi="仿宋" w:eastAsia="仿宋"/>
          <w:sz w:val="32"/>
          <w:szCs w:val="32"/>
          <w:highlight w:val="none"/>
        </w:rPr>
      </w:pPr>
    </w:p>
    <w:p w14:paraId="27E21693">
      <w:pPr>
        <w:keepNext w:val="0"/>
        <w:keepLines w:val="0"/>
        <w:pageBreakBefore w:val="0"/>
        <w:kinsoku/>
        <w:overflowPunct/>
        <w:topLinePunct w:val="0"/>
        <w:bidi w:val="0"/>
        <w:snapToGrid/>
        <w:spacing w:line="440" w:lineRule="exact"/>
        <w:rPr>
          <w:rFonts w:ascii="仿宋" w:hAnsi="仿宋" w:eastAsia="仿宋"/>
          <w:sz w:val="32"/>
          <w:szCs w:val="32"/>
          <w:highlight w:val="none"/>
        </w:rPr>
      </w:pPr>
    </w:p>
    <w:p w14:paraId="2C8BB6E1">
      <w:pPr>
        <w:keepNext w:val="0"/>
        <w:keepLines w:val="0"/>
        <w:pageBreakBefore w:val="0"/>
        <w:kinsoku/>
        <w:overflowPunct/>
        <w:topLinePunct w:val="0"/>
        <w:bidi w:val="0"/>
        <w:snapToGrid/>
        <w:spacing w:line="440" w:lineRule="exact"/>
        <w:rPr>
          <w:rFonts w:ascii="仿宋" w:hAnsi="仿宋" w:eastAsia="仿宋"/>
          <w:sz w:val="32"/>
          <w:szCs w:val="32"/>
          <w:highlight w:val="none"/>
        </w:rPr>
      </w:pPr>
    </w:p>
    <w:p w14:paraId="73535674">
      <w:pPr>
        <w:keepNext w:val="0"/>
        <w:keepLines w:val="0"/>
        <w:pageBreakBefore w:val="0"/>
        <w:kinsoku/>
        <w:overflowPunct/>
        <w:topLinePunct w:val="0"/>
        <w:bidi w:val="0"/>
        <w:snapToGrid/>
        <w:spacing w:line="440" w:lineRule="exact"/>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lang w:val="en-US" w:eastAsia="zh-CN"/>
        </w:rPr>
        <w:t>怀化市机关事务管理局</w:t>
      </w:r>
      <w:r>
        <w:rPr>
          <w:rFonts w:ascii="仿宋" w:hAnsi="仿宋" w:eastAsia="仿宋"/>
          <w:sz w:val="32"/>
          <w:szCs w:val="32"/>
          <w:highlight w:val="none"/>
        </w:rPr>
        <w:t>202</w:t>
      </w:r>
      <w:r>
        <w:rPr>
          <w:rFonts w:hint="eastAsia" w:ascii="仿宋" w:hAnsi="仿宋" w:eastAsia="仿宋"/>
          <w:sz w:val="32"/>
          <w:szCs w:val="32"/>
          <w:highlight w:val="none"/>
        </w:rPr>
        <w:t>2</w:t>
      </w:r>
      <w:r>
        <w:rPr>
          <w:rFonts w:ascii="仿宋" w:hAnsi="仿宋" w:eastAsia="仿宋"/>
          <w:sz w:val="32"/>
          <w:szCs w:val="32"/>
          <w:highlight w:val="none"/>
        </w:rPr>
        <w:t>年度部门决算</w:t>
      </w:r>
      <w:r>
        <w:rPr>
          <w:rFonts w:hint="eastAsia" w:ascii="仿宋" w:hAnsi="仿宋" w:eastAsia="仿宋"/>
          <w:sz w:val="32"/>
          <w:szCs w:val="32"/>
          <w:highlight w:val="none"/>
          <w:lang w:val="en-US" w:eastAsia="zh-CN"/>
        </w:rPr>
        <w:t>公开</w:t>
      </w:r>
      <w:r>
        <w:rPr>
          <w:rFonts w:ascii="仿宋" w:hAnsi="仿宋" w:eastAsia="仿宋"/>
          <w:sz w:val="32"/>
          <w:szCs w:val="32"/>
          <w:highlight w:val="none"/>
        </w:rPr>
        <w:t>表</w:t>
      </w:r>
    </w:p>
    <w:p w14:paraId="124F1927">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szCs w:val="32"/>
          <w:highlight w:val="none"/>
          <w:lang w:val="en-US" w:eastAsia="zh-CN"/>
        </w:rPr>
      </w:pPr>
      <w:r>
        <w:rPr>
          <w:rFonts w:ascii="仿宋" w:hAnsi="仿宋" w:eastAsia="仿宋"/>
          <w:sz w:val="32"/>
          <w:szCs w:val="32"/>
          <w:highlight w:val="none"/>
        </w:rPr>
        <w:t>2、</w:t>
      </w:r>
      <w:r>
        <w:rPr>
          <w:rFonts w:hint="eastAsia" w:ascii="仿宋" w:hAnsi="仿宋" w:eastAsia="仿宋"/>
          <w:sz w:val="32"/>
          <w:szCs w:val="32"/>
          <w:highlight w:val="none"/>
          <w:lang w:val="en-US" w:eastAsia="zh-CN"/>
        </w:rPr>
        <w:t>怀化市机关事务管理局2022年整体支出绩效评价报告</w:t>
      </w:r>
    </w:p>
    <w:p w14:paraId="18A75F62">
      <w:pPr>
        <w:keepNext w:val="0"/>
        <w:keepLines w:val="0"/>
        <w:pageBreakBefore w:val="0"/>
        <w:kinsoku/>
        <w:overflowPunct/>
        <w:topLinePunct w:val="0"/>
        <w:bidi w:val="0"/>
        <w:snapToGrid/>
        <w:spacing w:line="440" w:lineRule="exact"/>
        <w:ind w:firstLine="640" w:firstLineChars="200"/>
        <w:rPr>
          <w:rFonts w:ascii="仿宋" w:hAnsi="仿宋" w:eastAsia="仿宋"/>
          <w:sz w:val="32"/>
          <w:szCs w:val="32"/>
          <w:highlight w:val="none"/>
        </w:rPr>
      </w:pPr>
      <w:r>
        <w:rPr>
          <w:rFonts w:ascii="仿宋" w:hAnsi="仿宋" w:eastAsia="仿宋"/>
          <w:sz w:val="32"/>
          <w:szCs w:val="32"/>
          <w:highlight w:val="none"/>
        </w:rPr>
        <w:t>3、</w:t>
      </w:r>
      <w:r>
        <w:rPr>
          <w:rFonts w:hint="eastAsia" w:ascii="仿宋" w:hAnsi="仿宋" w:eastAsia="仿宋"/>
          <w:sz w:val="32"/>
          <w:szCs w:val="32"/>
          <w:highlight w:val="none"/>
          <w:lang w:val="en-US" w:eastAsia="zh-CN"/>
        </w:rPr>
        <w:t>怀化市机关事务管理局</w:t>
      </w:r>
      <w:r>
        <w:rPr>
          <w:rFonts w:ascii="仿宋" w:hAnsi="仿宋" w:eastAsia="仿宋"/>
          <w:sz w:val="32"/>
          <w:szCs w:val="32"/>
          <w:highlight w:val="none"/>
        </w:rPr>
        <w:t>202</w:t>
      </w:r>
      <w:r>
        <w:rPr>
          <w:rFonts w:hint="eastAsia" w:ascii="仿宋" w:hAnsi="仿宋" w:eastAsia="仿宋"/>
          <w:sz w:val="32"/>
          <w:szCs w:val="32"/>
          <w:highlight w:val="none"/>
        </w:rPr>
        <w:t>2</w:t>
      </w:r>
      <w:r>
        <w:rPr>
          <w:rFonts w:ascii="仿宋" w:hAnsi="仿宋" w:eastAsia="仿宋"/>
          <w:sz w:val="32"/>
          <w:szCs w:val="32"/>
          <w:highlight w:val="none"/>
        </w:rPr>
        <w:t>年度部门专项资金绩效评价报告</w:t>
      </w:r>
    </w:p>
    <w:p w14:paraId="4BDF11B7">
      <w:pPr>
        <w:keepNext w:val="0"/>
        <w:keepLines w:val="0"/>
        <w:pageBreakBefore w:val="0"/>
        <w:kinsoku/>
        <w:overflowPunct/>
        <w:topLinePunct w:val="0"/>
        <w:bidi w:val="0"/>
        <w:snapToGrid/>
        <w:spacing w:line="440" w:lineRule="exact"/>
        <w:rPr>
          <w:rFonts w:ascii="仿宋" w:hAnsi="仿宋" w:eastAsia="仿宋"/>
          <w:sz w:val="32"/>
          <w:szCs w:val="32"/>
          <w:highlight w:val="none"/>
        </w:rPr>
      </w:pPr>
    </w:p>
    <w:p w14:paraId="0C4F9069">
      <w:pPr>
        <w:keepNext w:val="0"/>
        <w:keepLines w:val="0"/>
        <w:pageBreakBefore w:val="0"/>
        <w:kinsoku/>
        <w:overflowPunct/>
        <w:topLinePunct w:val="0"/>
        <w:bidi w:val="0"/>
        <w:snapToGrid/>
        <w:spacing w:line="440" w:lineRule="exact"/>
        <w:ind w:firstLine="640" w:firstLineChars="200"/>
        <w:rPr>
          <w:rFonts w:hint="eastAsia" w:ascii="仿宋" w:hAnsi="仿宋" w:eastAsia="仿宋"/>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10AE74-AC77-49D4-8854-82C851C275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86799C5-A4FE-4537-B82F-37CA99540E87}"/>
  </w:font>
  <w:font w:name="方正小标宋_GBK">
    <w:panose1 w:val="02000000000000000000"/>
    <w:charset w:val="86"/>
    <w:family w:val="script"/>
    <w:pitch w:val="default"/>
    <w:sig w:usb0="A00002BF" w:usb1="38CF7CFA" w:usb2="00082016" w:usb3="00000000" w:csb0="00040001" w:csb1="00000000"/>
    <w:embedRegular r:id="rId3" w:fontKey="{9B0F5B92-5A82-47DF-8D57-4C90A0A63DAF}"/>
  </w:font>
  <w:font w:name="仿宋_GB2312">
    <w:panose1 w:val="02010609030101010101"/>
    <w:charset w:val="86"/>
    <w:family w:val="modern"/>
    <w:pitch w:val="default"/>
    <w:sig w:usb0="00000001" w:usb1="080E0000" w:usb2="00000000" w:usb3="00000000" w:csb0="00040000" w:csb1="00000000"/>
    <w:embedRegular r:id="rId4" w:fontKey="{B119EE6F-A62F-4033-8340-E041738DBDF4}"/>
  </w:font>
  <w:font w:name="华文中宋">
    <w:panose1 w:val="02010600040101010101"/>
    <w:charset w:val="86"/>
    <w:family w:val="auto"/>
    <w:pitch w:val="default"/>
    <w:sig w:usb0="00000287" w:usb1="080F0000" w:usb2="00000000" w:usb3="00000000" w:csb0="0004009F" w:csb1="DFD70000"/>
    <w:embedRegular r:id="rId5" w:fontKey="{67112B0D-34B2-4F12-B6F1-124DDF41C98D}"/>
  </w:font>
  <w:font w:name="楷体">
    <w:panose1 w:val="02010609060101010101"/>
    <w:charset w:val="86"/>
    <w:family w:val="modern"/>
    <w:pitch w:val="default"/>
    <w:sig w:usb0="800002BF" w:usb1="38CF7CFA" w:usb2="00000016" w:usb3="00000000" w:csb0="00040001" w:csb1="00000000"/>
    <w:embedRegular r:id="rId6" w:fontKey="{9AF0C4F8-A4D1-45E2-AD8E-42260813708E}"/>
  </w:font>
  <w:font w:name="楷体_GB2312">
    <w:panose1 w:val="02010609030101010101"/>
    <w:charset w:val="86"/>
    <w:family w:val="modern"/>
    <w:pitch w:val="default"/>
    <w:sig w:usb0="00000001" w:usb1="080E0000" w:usb2="00000000" w:usb3="00000000" w:csb0="00040000" w:csb1="00000000"/>
    <w:embedRegular r:id="rId7" w:fontKey="{D61DB14E-5F1B-462E-B273-6BD2BF6C6A6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6A6F9"/>
    <w:multiLevelType w:val="singleLevel"/>
    <w:tmpl w:val="DD16A6F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JkZmVlZWE1YThmOTUxYzdmMmU4OWMyMmJiMWY5ZTgifQ=="/>
  </w:docVars>
  <w:rsids>
    <w:rsidRoot w:val="004506F9"/>
    <w:rsid w:val="0002229B"/>
    <w:rsid w:val="00026CC2"/>
    <w:rsid w:val="000273BD"/>
    <w:rsid w:val="00040CBC"/>
    <w:rsid w:val="000415B7"/>
    <w:rsid w:val="00041E3F"/>
    <w:rsid w:val="00055DAA"/>
    <w:rsid w:val="00061F7B"/>
    <w:rsid w:val="000658A3"/>
    <w:rsid w:val="00074155"/>
    <w:rsid w:val="00087B0C"/>
    <w:rsid w:val="000A3F69"/>
    <w:rsid w:val="000E1E02"/>
    <w:rsid w:val="00103957"/>
    <w:rsid w:val="00152C6D"/>
    <w:rsid w:val="00162D39"/>
    <w:rsid w:val="001678BD"/>
    <w:rsid w:val="00182373"/>
    <w:rsid w:val="001A3334"/>
    <w:rsid w:val="001A67DB"/>
    <w:rsid w:val="001C048E"/>
    <w:rsid w:val="001C3C29"/>
    <w:rsid w:val="001C696C"/>
    <w:rsid w:val="001D51E5"/>
    <w:rsid w:val="001E080D"/>
    <w:rsid w:val="001E53D0"/>
    <w:rsid w:val="001F0C3B"/>
    <w:rsid w:val="00202C82"/>
    <w:rsid w:val="00214427"/>
    <w:rsid w:val="00226CB7"/>
    <w:rsid w:val="00264552"/>
    <w:rsid w:val="00264EF9"/>
    <w:rsid w:val="00265724"/>
    <w:rsid w:val="0027426B"/>
    <w:rsid w:val="002925BE"/>
    <w:rsid w:val="002E0A30"/>
    <w:rsid w:val="003130C4"/>
    <w:rsid w:val="00316C4B"/>
    <w:rsid w:val="0032192B"/>
    <w:rsid w:val="003479BD"/>
    <w:rsid w:val="00363B00"/>
    <w:rsid w:val="0037197D"/>
    <w:rsid w:val="003768D5"/>
    <w:rsid w:val="003926B9"/>
    <w:rsid w:val="003A2185"/>
    <w:rsid w:val="003C47E6"/>
    <w:rsid w:val="003C4FC2"/>
    <w:rsid w:val="00416E61"/>
    <w:rsid w:val="0042790C"/>
    <w:rsid w:val="004506F9"/>
    <w:rsid w:val="004717A2"/>
    <w:rsid w:val="00473DF3"/>
    <w:rsid w:val="00477750"/>
    <w:rsid w:val="00487911"/>
    <w:rsid w:val="00491741"/>
    <w:rsid w:val="004B0CEE"/>
    <w:rsid w:val="004E04ED"/>
    <w:rsid w:val="00500E5F"/>
    <w:rsid w:val="005122EF"/>
    <w:rsid w:val="0051441A"/>
    <w:rsid w:val="00517C33"/>
    <w:rsid w:val="00517D5F"/>
    <w:rsid w:val="00523644"/>
    <w:rsid w:val="0054069E"/>
    <w:rsid w:val="00544866"/>
    <w:rsid w:val="005767CC"/>
    <w:rsid w:val="00590D9F"/>
    <w:rsid w:val="00595D26"/>
    <w:rsid w:val="005A74E6"/>
    <w:rsid w:val="005A777F"/>
    <w:rsid w:val="005B404E"/>
    <w:rsid w:val="005C202E"/>
    <w:rsid w:val="005D4D55"/>
    <w:rsid w:val="005D780F"/>
    <w:rsid w:val="005E0654"/>
    <w:rsid w:val="005E1513"/>
    <w:rsid w:val="005E2CFB"/>
    <w:rsid w:val="005F20FE"/>
    <w:rsid w:val="005F2103"/>
    <w:rsid w:val="005F3D1C"/>
    <w:rsid w:val="0062378F"/>
    <w:rsid w:val="00641842"/>
    <w:rsid w:val="006446EE"/>
    <w:rsid w:val="00651EEC"/>
    <w:rsid w:val="0066517D"/>
    <w:rsid w:val="00686673"/>
    <w:rsid w:val="00691E8C"/>
    <w:rsid w:val="006A22C4"/>
    <w:rsid w:val="006A351B"/>
    <w:rsid w:val="006B0422"/>
    <w:rsid w:val="006C1B53"/>
    <w:rsid w:val="006D076A"/>
    <w:rsid w:val="006D7730"/>
    <w:rsid w:val="006E5284"/>
    <w:rsid w:val="006F3EB5"/>
    <w:rsid w:val="00702E34"/>
    <w:rsid w:val="00704395"/>
    <w:rsid w:val="00710FE7"/>
    <w:rsid w:val="00717621"/>
    <w:rsid w:val="00720FF1"/>
    <w:rsid w:val="00727A53"/>
    <w:rsid w:val="00787B42"/>
    <w:rsid w:val="007A4A96"/>
    <w:rsid w:val="007A6E4C"/>
    <w:rsid w:val="007C4539"/>
    <w:rsid w:val="007F3657"/>
    <w:rsid w:val="00812ED5"/>
    <w:rsid w:val="008277D9"/>
    <w:rsid w:val="0084478C"/>
    <w:rsid w:val="0086638C"/>
    <w:rsid w:val="008767E6"/>
    <w:rsid w:val="008A3E8D"/>
    <w:rsid w:val="008D6B6E"/>
    <w:rsid w:val="008F7928"/>
    <w:rsid w:val="009237C4"/>
    <w:rsid w:val="00942FF3"/>
    <w:rsid w:val="00944C48"/>
    <w:rsid w:val="00950252"/>
    <w:rsid w:val="009644A5"/>
    <w:rsid w:val="00967F5D"/>
    <w:rsid w:val="00970FC4"/>
    <w:rsid w:val="009A0F95"/>
    <w:rsid w:val="009B3ADF"/>
    <w:rsid w:val="009C3B52"/>
    <w:rsid w:val="009D1C8C"/>
    <w:rsid w:val="009E6817"/>
    <w:rsid w:val="009E6E9A"/>
    <w:rsid w:val="00A01070"/>
    <w:rsid w:val="00A01D2B"/>
    <w:rsid w:val="00A3150D"/>
    <w:rsid w:val="00A4016E"/>
    <w:rsid w:val="00A42218"/>
    <w:rsid w:val="00A70249"/>
    <w:rsid w:val="00A70B02"/>
    <w:rsid w:val="00A71D9F"/>
    <w:rsid w:val="00A92E9F"/>
    <w:rsid w:val="00AB18FF"/>
    <w:rsid w:val="00B33BEA"/>
    <w:rsid w:val="00B4106D"/>
    <w:rsid w:val="00B57C9F"/>
    <w:rsid w:val="00B63572"/>
    <w:rsid w:val="00B845B3"/>
    <w:rsid w:val="00B85D8B"/>
    <w:rsid w:val="00BB4A40"/>
    <w:rsid w:val="00BD6C3E"/>
    <w:rsid w:val="00BE3674"/>
    <w:rsid w:val="00C02DA2"/>
    <w:rsid w:val="00C10681"/>
    <w:rsid w:val="00C11D89"/>
    <w:rsid w:val="00C3049A"/>
    <w:rsid w:val="00C31B1E"/>
    <w:rsid w:val="00C4052B"/>
    <w:rsid w:val="00C741E9"/>
    <w:rsid w:val="00C77645"/>
    <w:rsid w:val="00CA3841"/>
    <w:rsid w:val="00CE04C3"/>
    <w:rsid w:val="00CE76A0"/>
    <w:rsid w:val="00D148C6"/>
    <w:rsid w:val="00D17A8A"/>
    <w:rsid w:val="00D24E39"/>
    <w:rsid w:val="00D415BA"/>
    <w:rsid w:val="00D51A0D"/>
    <w:rsid w:val="00D63780"/>
    <w:rsid w:val="00D644EE"/>
    <w:rsid w:val="00DD06FF"/>
    <w:rsid w:val="00DD5F85"/>
    <w:rsid w:val="00DD5FE9"/>
    <w:rsid w:val="00DF3A76"/>
    <w:rsid w:val="00E00C7A"/>
    <w:rsid w:val="00E16980"/>
    <w:rsid w:val="00E37D6C"/>
    <w:rsid w:val="00E55B68"/>
    <w:rsid w:val="00E561AE"/>
    <w:rsid w:val="00E67BE6"/>
    <w:rsid w:val="00E7288C"/>
    <w:rsid w:val="00E8683C"/>
    <w:rsid w:val="00E91995"/>
    <w:rsid w:val="00EA2B72"/>
    <w:rsid w:val="00EC23C7"/>
    <w:rsid w:val="00EF0ADB"/>
    <w:rsid w:val="00F33353"/>
    <w:rsid w:val="00F74360"/>
    <w:rsid w:val="00FB462F"/>
    <w:rsid w:val="00FE0831"/>
    <w:rsid w:val="00FE16FA"/>
    <w:rsid w:val="00FE328A"/>
    <w:rsid w:val="00FE6269"/>
    <w:rsid w:val="00FF5CD6"/>
    <w:rsid w:val="01565C22"/>
    <w:rsid w:val="01A544B3"/>
    <w:rsid w:val="02296E92"/>
    <w:rsid w:val="02300221"/>
    <w:rsid w:val="035166A0"/>
    <w:rsid w:val="051A0D14"/>
    <w:rsid w:val="05704DD8"/>
    <w:rsid w:val="05D802CA"/>
    <w:rsid w:val="05EA6938"/>
    <w:rsid w:val="09306D58"/>
    <w:rsid w:val="09BA4874"/>
    <w:rsid w:val="09DC47EA"/>
    <w:rsid w:val="0A2C751F"/>
    <w:rsid w:val="0ABF65E6"/>
    <w:rsid w:val="0BED0F30"/>
    <w:rsid w:val="0C152235"/>
    <w:rsid w:val="0FED7751"/>
    <w:rsid w:val="10F44B0F"/>
    <w:rsid w:val="117479FE"/>
    <w:rsid w:val="12F31522"/>
    <w:rsid w:val="151E5632"/>
    <w:rsid w:val="157955E3"/>
    <w:rsid w:val="189B3AC2"/>
    <w:rsid w:val="19434886"/>
    <w:rsid w:val="19F31E08"/>
    <w:rsid w:val="1B0C1B96"/>
    <w:rsid w:val="1E71779F"/>
    <w:rsid w:val="1F783472"/>
    <w:rsid w:val="231150AD"/>
    <w:rsid w:val="251B0465"/>
    <w:rsid w:val="26E825C8"/>
    <w:rsid w:val="26FC7E22"/>
    <w:rsid w:val="298C7201"/>
    <w:rsid w:val="29AA1DB7"/>
    <w:rsid w:val="2DFD35B5"/>
    <w:rsid w:val="2EDC0C65"/>
    <w:rsid w:val="2F5B602D"/>
    <w:rsid w:val="301B756B"/>
    <w:rsid w:val="32B36180"/>
    <w:rsid w:val="32BA750F"/>
    <w:rsid w:val="34DF325D"/>
    <w:rsid w:val="35951B6D"/>
    <w:rsid w:val="36296FAA"/>
    <w:rsid w:val="36632192"/>
    <w:rsid w:val="36AA33F6"/>
    <w:rsid w:val="37A91900"/>
    <w:rsid w:val="3810372D"/>
    <w:rsid w:val="381A0F8B"/>
    <w:rsid w:val="3BF770DE"/>
    <w:rsid w:val="41F06AA9"/>
    <w:rsid w:val="445552E9"/>
    <w:rsid w:val="445D5F4C"/>
    <w:rsid w:val="450B1E4C"/>
    <w:rsid w:val="45126D36"/>
    <w:rsid w:val="4714323A"/>
    <w:rsid w:val="47F94B69"/>
    <w:rsid w:val="494E5F99"/>
    <w:rsid w:val="4971701A"/>
    <w:rsid w:val="4A8F4985"/>
    <w:rsid w:val="4B3C2D5F"/>
    <w:rsid w:val="4B577B99"/>
    <w:rsid w:val="4CDD40CE"/>
    <w:rsid w:val="4DE1199C"/>
    <w:rsid w:val="4E465CA3"/>
    <w:rsid w:val="4E775E5C"/>
    <w:rsid w:val="4ECD3CCE"/>
    <w:rsid w:val="4EDB4C5E"/>
    <w:rsid w:val="4EF91FBA"/>
    <w:rsid w:val="4F9D18F3"/>
    <w:rsid w:val="50250266"/>
    <w:rsid w:val="50CC06E1"/>
    <w:rsid w:val="51114346"/>
    <w:rsid w:val="518965D2"/>
    <w:rsid w:val="52BB6C5F"/>
    <w:rsid w:val="52D90E94"/>
    <w:rsid w:val="56C500AD"/>
    <w:rsid w:val="5777D4F5"/>
    <w:rsid w:val="59FD7253"/>
    <w:rsid w:val="5FBE1B3D"/>
    <w:rsid w:val="5FC6BB1E"/>
    <w:rsid w:val="5FF720F1"/>
    <w:rsid w:val="61371BA7"/>
    <w:rsid w:val="623E6F65"/>
    <w:rsid w:val="63BD210C"/>
    <w:rsid w:val="65554CF2"/>
    <w:rsid w:val="68D128E1"/>
    <w:rsid w:val="69AC0C58"/>
    <w:rsid w:val="6B3E1D84"/>
    <w:rsid w:val="6D372F2F"/>
    <w:rsid w:val="6D6535F8"/>
    <w:rsid w:val="6E9D5013"/>
    <w:rsid w:val="7040034C"/>
    <w:rsid w:val="70C90342"/>
    <w:rsid w:val="737D59BA"/>
    <w:rsid w:val="76120095"/>
    <w:rsid w:val="766D176F"/>
    <w:rsid w:val="774E3C7B"/>
    <w:rsid w:val="77C37683"/>
    <w:rsid w:val="79FF515B"/>
    <w:rsid w:val="7B3D330B"/>
    <w:rsid w:val="7D584F27"/>
    <w:rsid w:val="7E386B07"/>
    <w:rsid w:val="7E9C7095"/>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ody Text Indent"/>
    <w:basedOn w:val="1"/>
    <w:qFormat/>
    <w:uiPriority w:val="0"/>
    <w:pPr>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3"/>
    <w:qFormat/>
    <w:uiPriority w:val="0"/>
    <w:pPr>
      <w:ind w:firstLine="420" w:firstLineChars="200"/>
    </w:p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42</Pages>
  <Words>3604</Words>
  <Characters>5955</Characters>
  <Lines>120</Lines>
  <Paragraphs>33</Paragraphs>
  <TotalTime>0</TotalTime>
  <ScaleCrop>false</ScaleCrop>
  <LinksUpToDate>false</LinksUpToDate>
  <CharactersWithSpaces>6143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2023-09-21T02:24:00Z</dcterms:created>
  <dc:creator>李航 null</dc:creator>
  <cp:lastModifiedBy>WPS_1668149522</cp:lastModifiedBy>
  <cp:lastPrinted>2023-08-15T09:28:00Z</cp:lastPrinted>
  <dcterms:modified xsi:type="dcterms:W3CDTF">2024-10-31T13:51:13Z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5D31FC23C10548FCBF16D5519DD25AFE_12</vt:lpwstr>
  </property>
</Properties>
</file>