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怀化市公安局公开招聘警务辅助人员笔试成绩及入围面试人员公示</w:t>
      </w:r>
    </w:p>
    <w:p>
      <w:pPr>
        <w:pStyle w:val="5"/>
        <w:widowControl/>
        <w:shd w:val="clear" w:color="auto" w:fill="FFFFFF"/>
        <w:spacing w:beforeAutospacing="0" w:afterAutospacing="0" w:line="555" w:lineRule="atLeast"/>
        <w:jc w:val="both"/>
        <w:rPr>
          <w:rFonts w:ascii="仿宋_GB2312" w:hAnsi="微软雅黑" w:eastAsia="仿宋_GB2312" w:cs="仿宋_GB2312"/>
          <w:color w:val="333333"/>
          <w:sz w:val="31"/>
          <w:szCs w:val="31"/>
          <w:shd w:val="clear" w:color="auto" w:fill="FFFFFF"/>
        </w:rPr>
      </w:pPr>
    </w:p>
    <w:p>
      <w:pPr>
        <w:pStyle w:val="5"/>
        <w:widowControl/>
        <w:shd w:val="clear" w:color="auto" w:fill="FFFFFF"/>
        <w:spacing w:beforeAutospacing="0" w:afterAutospacing="0" w:line="570" w:lineRule="exact"/>
        <w:ind w:firstLine="645"/>
        <w:jc w:val="both"/>
        <w:rPr>
          <w:rFonts w:ascii="微软雅黑" w:hAnsi="微软雅黑" w:eastAsia="仿宋_GB2312" w:cs="微软雅黑"/>
          <w:color w:val="333333"/>
          <w:sz w:val="21"/>
          <w:szCs w:val="21"/>
        </w:rPr>
      </w:pPr>
      <w:r>
        <w:rPr>
          <w:rFonts w:ascii="仿宋_GB2312" w:hAnsi="微软雅黑" w:eastAsia="仿宋_GB2312" w:cs="仿宋_GB2312"/>
          <w:color w:val="333333"/>
          <w:sz w:val="31"/>
          <w:szCs w:val="31"/>
          <w:shd w:val="clear" w:color="auto" w:fill="FFFFFF"/>
        </w:rPr>
        <w:t>怀化市公安局公开招聘警务辅助人员</w:t>
      </w:r>
      <w:r>
        <w:rPr>
          <w:rFonts w:hint="eastAsia" w:ascii="仿宋_GB2312" w:hAnsi="微软雅黑" w:eastAsia="仿宋_GB2312" w:cs="仿宋_GB2312"/>
          <w:color w:val="333333"/>
          <w:sz w:val="31"/>
          <w:szCs w:val="31"/>
          <w:shd w:val="clear" w:color="auto" w:fill="FFFFFF"/>
        </w:rPr>
        <w:t>笔</w:t>
      </w:r>
      <w:r>
        <w:rPr>
          <w:rFonts w:ascii="仿宋_GB2312" w:hAnsi="微软雅黑" w:eastAsia="仿宋_GB2312" w:cs="仿宋_GB2312"/>
          <w:color w:val="333333"/>
          <w:sz w:val="31"/>
          <w:szCs w:val="31"/>
          <w:shd w:val="clear" w:color="auto" w:fill="FFFFFF"/>
        </w:rPr>
        <w:t>试已结束，现将考生</w:t>
      </w:r>
      <w:r>
        <w:rPr>
          <w:rFonts w:hint="eastAsia" w:ascii="仿宋_GB2312" w:hAnsi="微软雅黑" w:eastAsia="仿宋_GB2312" w:cs="仿宋_GB2312"/>
          <w:color w:val="333333"/>
          <w:sz w:val="31"/>
          <w:szCs w:val="31"/>
          <w:shd w:val="clear" w:color="auto" w:fill="FFFFFF"/>
        </w:rPr>
        <w:t>笔试</w:t>
      </w:r>
      <w:r>
        <w:rPr>
          <w:rFonts w:ascii="仿宋_GB2312" w:hAnsi="微软雅黑" w:eastAsia="仿宋_GB2312" w:cs="仿宋_GB2312"/>
          <w:color w:val="333333"/>
          <w:sz w:val="31"/>
          <w:szCs w:val="31"/>
          <w:shd w:val="clear" w:color="auto" w:fill="FFFFFF"/>
        </w:rPr>
        <w:t>成绩及入围</w:t>
      </w:r>
      <w:r>
        <w:rPr>
          <w:rFonts w:hint="eastAsia" w:ascii="仿宋_GB2312" w:hAnsi="微软雅黑" w:eastAsia="仿宋_GB2312" w:cs="仿宋_GB2312"/>
          <w:color w:val="333333"/>
          <w:sz w:val="31"/>
          <w:szCs w:val="31"/>
          <w:shd w:val="clear" w:color="auto" w:fill="FFFFFF"/>
        </w:rPr>
        <w:t>面试</w:t>
      </w:r>
      <w:r>
        <w:rPr>
          <w:rFonts w:ascii="仿宋_GB2312" w:hAnsi="微软雅黑" w:eastAsia="仿宋_GB2312" w:cs="仿宋_GB2312"/>
          <w:color w:val="333333"/>
          <w:sz w:val="31"/>
          <w:szCs w:val="31"/>
          <w:shd w:val="clear" w:color="auto" w:fill="FFFFFF"/>
        </w:rPr>
        <w:t>人员</w:t>
      </w:r>
      <w:r>
        <w:rPr>
          <w:rFonts w:hint="eastAsia" w:ascii="仿宋_GB2312" w:hAnsi="微软雅黑" w:eastAsia="仿宋_GB2312" w:cs="仿宋_GB2312"/>
          <w:color w:val="333333"/>
          <w:sz w:val="31"/>
          <w:szCs w:val="31"/>
          <w:shd w:val="clear" w:color="auto" w:fill="FFFFFF"/>
        </w:rPr>
        <w:t>相关信息</w:t>
      </w:r>
      <w:r>
        <w:rPr>
          <w:rFonts w:ascii="仿宋_GB2312" w:hAnsi="微软雅黑" w:eastAsia="仿宋_GB2312" w:cs="仿宋_GB2312"/>
          <w:color w:val="333333"/>
          <w:sz w:val="31"/>
          <w:szCs w:val="31"/>
          <w:shd w:val="clear" w:color="auto" w:fill="FFFFFF"/>
        </w:rPr>
        <w:t>公示如下</w:t>
      </w:r>
      <w:r>
        <w:rPr>
          <w:rFonts w:hint="eastAsia" w:ascii="仿宋_GB2312" w:hAnsi="微软雅黑" w:eastAsia="仿宋_GB2312" w:cs="仿宋_GB2312"/>
          <w:color w:val="333333"/>
          <w:sz w:val="31"/>
          <w:szCs w:val="31"/>
          <w:shd w:val="clear" w:color="auto" w:fill="FFFFFF"/>
        </w:rPr>
        <w:t>：</w:t>
      </w:r>
    </w:p>
    <w:p>
      <w:pPr>
        <w:pStyle w:val="5"/>
        <w:widowControl/>
        <w:shd w:val="clear" w:color="auto" w:fill="FFFFFF"/>
        <w:spacing w:beforeAutospacing="0" w:afterAutospacing="0" w:line="570" w:lineRule="exact"/>
        <w:ind w:firstLine="620" w:firstLineChars="200"/>
        <w:jc w:val="both"/>
        <w:rPr>
          <w:rFonts w:ascii="黑体" w:hAnsi="黑体" w:eastAsia="黑体" w:cs="黑体"/>
          <w:color w:val="333333"/>
          <w:sz w:val="31"/>
          <w:szCs w:val="31"/>
          <w:shd w:val="clear" w:color="auto" w:fill="FFFFFF"/>
        </w:rPr>
      </w:pPr>
      <w:r>
        <w:rPr>
          <w:rFonts w:hint="eastAsia" w:ascii="黑体" w:hAnsi="黑体" w:eastAsia="黑体" w:cs="黑体"/>
          <w:color w:val="333333"/>
          <w:sz w:val="31"/>
          <w:szCs w:val="31"/>
          <w:shd w:val="clear" w:color="auto" w:fill="FFFFFF"/>
        </w:rPr>
        <w:t>一、笔试成绩</w:t>
      </w:r>
    </w:p>
    <w:p>
      <w:pPr>
        <w:pStyle w:val="5"/>
        <w:widowControl/>
        <w:shd w:val="clear" w:color="auto" w:fill="FFFFFF"/>
        <w:spacing w:beforeAutospacing="0" w:afterAutospacing="0" w:line="570" w:lineRule="exact"/>
        <w:ind w:firstLine="620" w:firstLineChars="200"/>
        <w:jc w:val="both"/>
        <w:rPr>
          <w:rFonts w:ascii="仿宋_GB2312" w:hAnsi="微软雅黑" w:eastAsia="仿宋_GB2312" w:cs="仿宋_GB2312"/>
          <w:color w:val="333333"/>
          <w:sz w:val="31"/>
          <w:szCs w:val="31"/>
          <w:shd w:val="clear" w:color="auto" w:fill="FFFFFF"/>
        </w:rPr>
      </w:pPr>
      <w:r>
        <w:rPr>
          <w:rFonts w:hint="eastAsia" w:ascii="仿宋_GB2312" w:hAnsi="微软雅黑" w:eastAsia="仿宋_GB2312" w:cs="仿宋_GB2312"/>
          <w:color w:val="333333"/>
          <w:sz w:val="31"/>
          <w:szCs w:val="31"/>
          <w:shd w:val="clear" w:color="auto" w:fill="FFFFFF"/>
        </w:rPr>
        <w:t>《怀化市公安局公开招聘警务辅助人员笔试成绩及入围面试人员名单》</w:t>
      </w:r>
    </w:p>
    <w:p>
      <w:pPr>
        <w:pStyle w:val="5"/>
        <w:widowControl/>
        <w:shd w:val="clear" w:color="auto" w:fill="FFFFFF"/>
        <w:spacing w:beforeAutospacing="0" w:afterAutospacing="0" w:line="570" w:lineRule="exact"/>
        <w:ind w:firstLine="620" w:firstLineChars="200"/>
        <w:jc w:val="both"/>
        <w:rPr>
          <w:rFonts w:ascii="黑体" w:hAnsi="黑体" w:eastAsia="黑体" w:cs="黑体"/>
          <w:color w:val="333333"/>
          <w:sz w:val="31"/>
          <w:szCs w:val="31"/>
          <w:shd w:val="clear" w:color="auto" w:fill="FFFFFF"/>
        </w:rPr>
      </w:pPr>
      <w:r>
        <w:rPr>
          <w:rFonts w:hint="eastAsia" w:ascii="黑体" w:hAnsi="黑体" w:eastAsia="黑体" w:cs="黑体"/>
          <w:color w:val="333333"/>
          <w:sz w:val="31"/>
          <w:szCs w:val="31"/>
          <w:shd w:val="clear" w:color="auto" w:fill="FFFFFF"/>
        </w:rPr>
        <w:t>二、面试时间</w:t>
      </w:r>
    </w:p>
    <w:p>
      <w:pPr>
        <w:pStyle w:val="5"/>
        <w:widowControl/>
        <w:shd w:val="clear" w:color="auto" w:fill="FFFFFF"/>
        <w:spacing w:beforeAutospacing="0" w:afterAutospacing="0" w:line="570" w:lineRule="exact"/>
        <w:ind w:firstLine="620" w:firstLineChars="200"/>
        <w:jc w:val="both"/>
        <w:rPr>
          <w:rFonts w:ascii="仿宋_GB2312" w:hAnsi="微软雅黑" w:eastAsia="仿宋_GB2312" w:cs="仿宋_GB2312"/>
          <w:color w:val="333333"/>
          <w:sz w:val="31"/>
          <w:szCs w:val="31"/>
          <w:shd w:val="clear" w:color="auto" w:fill="FFFFFF"/>
        </w:rPr>
      </w:pPr>
      <w:r>
        <w:rPr>
          <w:rFonts w:hint="eastAsia" w:ascii="仿宋_GB2312" w:hAnsi="微软雅黑" w:eastAsia="仿宋_GB2312" w:cs="仿宋_GB2312"/>
          <w:color w:val="333333"/>
          <w:sz w:val="31"/>
          <w:szCs w:val="31"/>
          <w:shd w:val="clear" w:color="auto" w:fill="FFFFFF"/>
        </w:rPr>
        <w:t>时  间：2025年8月13日8:30,考生入场时间7：30-8:00,8:00后迟到考生不得入场。</w:t>
      </w:r>
    </w:p>
    <w:p>
      <w:pPr>
        <w:pStyle w:val="5"/>
        <w:widowControl/>
        <w:shd w:val="clear" w:color="auto" w:fill="FFFFFF"/>
        <w:spacing w:beforeAutospacing="0" w:afterAutospacing="0" w:line="570" w:lineRule="exact"/>
        <w:ind w:firstLine="620" w:firstLineChars="200"/>
        <w:jc w:val="both"/>
        <w:rPr>
          <w:rStyle w:val="10"/>
          <w:rFonts w:ascii="仿宋" w:hAnsi="仿宋" w:eastAsia="仿宋" w:cs="仿宋"/>
          <w:sz w:val="30"/>
          <w:szCs w:val="30"/>
        </w:rPr>
      </w:pPr>
      <w:r>
        <w:rPr>
          <w:rFonts w:hint="eastAsia" w:ascii="仿宋_GB2312" w:hAnsi="微软雅黑" w:eastAsia="仿宋_GB2312" w:cs="仿宋_GB2312"/>
          <w:color w:val="333333"/>
          <w:sz w:val="31"/>
          <w:szCs w:val="31"/>
          <w:shd w:val="clear" w:color="auto" w:fill="FFFFFF"/>
        </w:rPr>
        <w:t>地  点：怀化市鹤城区金海路怀化学院东校区</w:t>
      </w:r>
      <w:r>
        <w:rPr>
          <w:rStyle w:val="10"/>
          <w:rFonts w:hint="eastAsia" w:ascii="仿宋" w:hAnsi="仿宋" w:eastAsia="仿宋" w:cs="仿宋"/>
          <w:sz w:val="30"/>
          <w:szCs w:val="30"/>
        </w:rPr>
        <w:t>知行楼物电与智能制造学院</w:t>
      </w:r>
    </w:p>
    <w:p>
      <w:pPr>
        <w:pStyle w:val="5"/>
        <w:widowControl/>
        <w:shd w:val="clear" w:color="auto" w:fill="FFFFFF"/>
        <w:spacing w:beforeAutospacing="0" w:afterAutospacing="0" w:line="570" w:lineRule="exact"/>
        <w:ind w:firstLine="620" w:firstLineChars="200"/>
        <w:jc w:val="both"/>
        <w:rPr>
          <w:rFonts w:ascii="黑体" w:hAnsi="黑体" w:eastAsia="黑体" w:cs="黑体"/>
          <w:color w:val="333333"/>
          <w:sz w:val="31"/>
          <w:szCs w:val="31"/>
          <w:shd w:val="clear" w:color="auto" w:fill="FFFFFF"/>
        </w:rPr>
      </w:pPr>
      <w:r>
        <w:rPr>
          <w:rFonts w:hint="eastAsia" w:ascii="黑体" w:hAnsi="黑体" w:eastAsia="黑体" w:cs="黑体"/>
          <w:color w:val="333333"/>
          <w:sz w:val="31"/>
          <w:szCs w:val="31"/>
          <w:shd w:val="clear" w:color="auto" w:fill="FFFFFF"/>
        </w:rPr>
        <w:t>三、面试注意事项</w:t>
      </w:r>
    </w:p>
    <w:p>
      <w:pPr>
        <w:pStyle w:val="5"/>
        <w:widowControl/>
        <w:shd w:val="clear" w:color="auto" w:fill="FFFFFF"/>
        <w:spacing w:beforeAutospacing="0" w:afterAutospacing="0" w:line="570" w:lineRule="exact"/>
        <w:ind w:firstLine="645"/>
        <w:rPr>
          <w:rFonts w:ascii="微软雅黑" w:hAnsi="微软雅黑" w:eastAsia="微软雅黑" w:cs="微软雅黑"/>
          <w:color w:val="333333"/>
          <w:sz w:val="21"/>
          <w:szCs w:val="21"/>
        </w:rPr>
      </w:pPr>
      <w:r>
        <w:rPr>
          <w:rFonts w:ascii="仿宋_GB2312" w:hAnsi="微软雅黑" w:eastAsia="仿宋_GB2312" w:cs="仿宋_GB2312"/>
          <w:color w:val="333333"/>
          <w:sz w:val="31"/>
          <w:szCs w:val="31"/>
          <w:shd w:val="clear" w:color="auto" w:fill="FFFFFF"/>
        </w:rPr>
        <w:t>1.考生须携带本人有效身份证</w:t>
      </w:r>
      <w:r>
        <w:rPr>
          <w:rFonts w:hint="eastAsia" w:ascii="仿宋_GB2312" w:hAnsi="微软雅黑" w:eastAsia="仿宋_GB2312" w:cs="仿宋_GB2312"/>
          <w:color w:val="333333"/>
          <w:sz w:val="31"/>
          <w:szCs w:val="31"/>
          <w:shd w:val="clear" w:color="auto" w:fill="FFFFFF"/>
        </w:rPr>
        <w:t>（有效期内的居民身份证、临时身份证或公安部门出具的带照片的户籍证明）</w:t>
      </w:r>
      <w:r>
        <w:rPr>
          <w:rFonts w:ascii="仿宋_GB2312" w:hAnsi="微软雅黑" w:eastAsia="仿宋_GB2312" w:cs="仿宋_GB2312"/>
          <w:color w:val="333333"/>
          <w:sz w:val="31"/>
          <w:szCs w:val="31"/>
          <w:shd w:val="clear" w:color="auto" w:fill="FFFFFF"/>
        </w:rPr>
        <w:t>、《准考证》，进入考点，未按规定时间进入相应候考室的考生，按缺考处理。</w:t>
      </w:r>
    </w:p>
    <w:p>
      <w:pPr>
        <w:pStyle w:val="5"/>
        <w:widowControl/>
        <w:shd w:val="clear" w:color="auto" w:fill="FFFFFF"/>
        <w:spacing w:beforeAutospacing="0" w:afterAutospacing="0" w:line="570" w:lineRule="exact"/>
        <w:ind w:firstLine="645"/>
        <w:rPr>
          <w:rFonts w:ascii="微软雅黑" w:hAnsi="微软雅黑" w:eastAsia="微软雅黑" w:cs="微软雅黑"/>
          <w:color w:val="333333"/>
          <w:sz w:val="21"/>
          <w:szCs w:val="21"/>
        </w:rPr>
      </w:pPr>
      <w:r>
        <w:rPr>
          <w:rFonts w:hint="eastAsia" w:ascii="仿宋_GB2312" w:hAnsi="微软雅黑" w:eastAsia="仿宋_GB2312" w:cs="仿宋_GB2312"/>
          <w:color w:val="333333"/>
          <w:sz w:val="31"/>
          <w:szCs w:val="31"/>
          <w:shd w:val="clear" w:color="auto" w:fill="FFFFFF"/>
        </w:rPr>
        <w:t>2.考生必须严格遵守考场封闭管理规定。严禁携带各种电子、通信、计算、存储或其它设备进入候考室。进入候考室前关闭手机等通讯工具及其他智能穿戴设备并交相关工作人员，考试考核结束取回，离开考点才能开启。</w:t>
      </w:r>
    </w:p>
    <w:p>
      <w:pPr>
        <w:pStyle w:val="5"/>
        <w:widowControl/>
        <w:shd w:val="clear" w:color="auto" w:fill="FFFFFF"/>
        <w:spacing w:beforeAutospacing="0" w:afterAutospacing="0" w:line="570" w:lineRule="exact"/>
        <w:ind w:firstLine="645"/>
        <w:rPr>
          <w:rFonts w:ascii="微软雅黑" w:hAnsi="微软雅黑" w:eastAsia="微软雅黑" w:cs="微软雅黑"/>
          <w:color w:val="333333"/>
          <w:sz w:val="21"/>
          <w:szCs w:val="21"/>
        </w:rPr>
      </w:pPr>
      <w:r>
        <w:rPr>
          <w:rFonts w:hint="eastAsia" w:ascii="仿宋_GB2312" w:hAnsi="微软雅黑" w:eastAsia="仿宋_GB2312" w:cs="仿宋_GB2312"/>
          <w:color w:val="333333"/>
          <w:sz w:val="31"/>
          <w:szCs w:val="31"/>
          <w:shd w:val="clear" w:color="auto" w:fill="FFFFFF"/>
        </w:rPr>
        <w:t>3.通过抽签确定考生考试考核顺序。考生不得交换抽签顺序号，不得向他人透露抽签顺序号信息。</w:t>
      </w:r>
    </w:p>
    <w:p>
      <w:pPr>
        <w:pStyle w:val="5"/>
        <w:widowControl/>
        <w:shd w:val="clear" w:color="auto" w:fill="FFFFFF"/>
        <w:spacing w:beforeAutospacing="0" w:afterAutospacing="0" w:line="570" w:lineRule="exact"/>
        <w:ind w:firstLine="645"/>
        <w:rPr>
          <w:rFonts w:ascii="微软雅黑" w:hAnsi="微软雅黑" w:eastAsia="微软雅黑" w:cs="微软雅黑"/>
          <w:color w:val="333333"/>
          <w:sz w:val="21"/>
          <w:szCs w:val="21"/>
        </w:rPr>
      </w:pPr>
      <w:r>
        <w:rPr>
          <w:rFonts w:hint="eastAsia" w:ascii="仿宋_GB2312" w:hAnsi="微软雅黑" w:eastAsia="仿宋_GB2312" w:cs="仿宋_GB2312"/>
          <w:color w:val="333333"/>
          <w:sz w:val="31"/>
          <w:szCs w:val="31"/>
          <w:shd w:val="clear" w:color="auto" w:fill="FFFFFF"/>
        </w:rPr>
        <w:t>4.考生必须服从统一管理，文明候考，不得擅自离开候考室，特殊情况需经工作人员同意并陪同前往。</w:t>
      </w:r>
    </w:p>
    <w:p>
      <w:pPr>
        <w:pStyle w:val="5"/>
        <w:widowControl/>
        <w:shd w:val="clear" w:color="auto" w:fill="FFFFFF"/>
        <w:spacing w:beforeAutospacing="0" w:afterAutospacing="0" w:line="570" w:lineRule="exact"/>
        <w:ind w:firstLine="645"/>
        <w:rPr>
          <w:rFonts w:ascii="微软雅黑" w:hAnsi="微软雅黑" w:eastAsia="微软雅黑" w:cs="微软雅黑"/>
          <w:color w:val="333333"/>
          <w:sz w:val="21"/>
          <w:szCs w:val="21"/>
        </w:rPr>
      </w:pPr>
      <w:r>
        <w:rPr>
          <w:rFonts w:hint="eastAsia" w:ascii="仿宋_GB2312" w:hAnsi="微软雅黑" w:eastAsia="仿宋_GB2312" w:cs="仿宋_GB2312"/>
          <w:color w:val="333333"/>
          <w:sz w:val="31"/>
          <w:szCs w:val="31"/>
          <w:shd w:val="clear" w:color="auto" w:fill="FFFFFF"/>
        </w:rPr>
        <w:t>5.考生应遵守考试考核纪律，规范应考。不穿有职业特征的服装，不携带任何物品、不佩戴手表或饰品进入考试考核考场。考试考核过程中，抽签顺序号是唯一的身份标记，不能丢弃，在面试室只能报抽签顺序号，不得以任何方式向考官或考场内工作人员透露本人姓名。</w:t>
      </w:r>
    </w:p>
    <w:p>
      <w:pPr>
        <w:pStyle w:val="5"/>
        <w:widowControl/>
        <w:shd w:val="clear" w:color="auto" w:fill="FFFFFF"/>
        <w:spacing w:beforeAutospacing="0" w:afterAutospacing="0" w:line="570" w:lineRule="exact"/>
        <w:ind w:firstLine="645"/>
        <w:rPr>
          <w:rFonts w:ascii="微软雅黑" w:hAnsi="微软雅黑" w:eastAsia="微软雅黑" w:cs="微软雅黑"/>
          <w:color w:val="333333"/>
          <w:sz w:val="21"/>
          <w:szCs w:val="21"/>
        </w:rPr>
      </w:pPr>
      <w:r>
        <w:rPr>
          <w:rFonts w:hint="eastAsia" w:ascii="仿宋_GB2312" w:hAnsi="微软雅黑" w:eastAsia="仿宋_GB2312" w:cs="仿宋_GB2312"/>
          <w:color w:val="333333"/>
          <w:sz w:val="31"/>
          <w:szCs w:val="31"/>
          <w:shd w:val="clear" w:color="auto" w:fill="FFFFFF"/>
        </w:rPr>
        <w:t>6.考试考核结束后，不得带走或损毁考试考核题签。到指定地点等候本人考试考核成绩，须保持安静，不得泄露考试考核试题信息。得到成绩后须立即离场，不在考点内逗留。</w:t>
      </w:r>
    </w:p>
    <w:p>
      <w:pPr>
        <w:pStyle w:val="5"/>
        <w:widowControl/>
        <w:shd w:val="clear" w:color="auto" w:fill="FFFFFF"/>
        <w:spacing w:beforeAutospacing="0" w:afterAutospacing="0" w:line="570" w:lineRule="exact"/>
        <w:ind w:firstLine="645"/>
        <w:rPr>
          <w:rFonts w:ascii="微软雅黑" w:hAnsi="微软雅黑" w:eastAsia="微软雅黑" w:cs="微软雅黑"/>
          <w:color w:val="333333"/>
          <w:sz w:val="21"/>
          <w:szCs w:val="21"/>
        </w:rPr>
      </w:pPr>
      <w:r>
        <w:rPr>
          <w:rFonts w:hint="eastAsia" w:ascii="仿宋_GB2312" w:hAnsi="微软雅黑" w:eastAsia="仿宋_GB2312" w:cs="仿宋_GB2312"/>
          <w:color w:val="333333"/>
          <w:sz w:val="31"/>
          <w:szCs w:val="31"/>
          <w:shd w:val="clear" w:color="auto" w:fill="FFFFFF"/>
        </w:rPr>
        <w:t>7.不得做违反考试公平公正原则的其他事情。</w:t>
      </w:r>
    </w:p>
    <w:p>
      <w:pPr>
        <w:pStyle w:val="5"/>
        <w:widowControl/>
        <w:shd w:val="clear" w:color="auto" w:fill="FFFFFF"/>
        <w:spacing w:beforeAutospacing="0" w:afterAutospacing="0" w:line="570" w:lineRule="exact"/>
        <w:ind w:firstLine="645"/>
        <w:rPr>
          <w:rFonts w:ascii="仿宋_GB2312" w:hAnsi="微软雅黑" w:eastAsia="仿宋_GB2312" w:cs="仿宋_GB2312"/>
          <w:color w:val="333333"/>
          <w:sz w:val="31"/>
          <w:szCs w:val="31"/>
          <w:shd w:val="clear" w:color="auto" w:fill="FFFFFF"/>
        </w:rPr>
      </w:pPr>
      <w:r>
        <w:rPr>
          <w:rFonts w:hint="eastAsia" w:ascii="仿宋_GB2312" w:hAnsi="微软雅黑" w:eastAsia="仿宋_GB2312" w:cs="仿宋_GB2312"/>
          <w:color w:val="333333"/>
          <w:sz w:val="31"/>
          <w:szCs w:val="31"/>
          <w:shd w:val="clear" w:color="auto" w:fill="FFFFFF"/>
        </w:rPr>
        <w:t>违反以上规定的考生，视情节轻重，参照《事业单位公开招聘违纪违规行为处理规定》（人社部35号令）予以处理。</w:t>
      </w:r>
    </w:p>
    <w:p>
      <w:pPr>
        <w:pStyle w:val="5"/>
        <w:shd w:val="clear" w:color="auto" w:fill="FFFFFF"/>
        <w:spacing w:beforeAutospacing="0" w:afterAutospacing="0" w:line="570" w:lineRule="exact"/>
        <w:ind w:firstLine="620" w:firstLineChars="200"/>
        <w:jc w:val="both"/>
        <w:rPr>
          <w:rFonts w:ascii="仿宋_GB2312" w:hAnsi="微软雅黑" w:eastAsia="仿宋_GB2312" w:cs="仿宋_GB2312"/>
          <w:color w:val="333333"/>
          <w:sz w:val="31"/>
          <w:szCs w:val="31"/>
          <w:shd w:val="clear" w:color="auto" w:fill="FFFFFF"/>
        </w:rPr>
      </w:pPr>
      <w:r>
        <w:rPr>
          <w:rFonts w:hint="eastAsia" w:ascii="仿宋_GB2312" w:hAnsi="微软雅黑" w:eastAsia="仿宋_GB2312" w:cs="仿宋_GB2312"/>
          <w:color w:val="333333"/>
          <w:sz w:val="31"/>
          <w:szCs w:val="31"/>
          <w:shd w:val="clear" w:color="auto" w:fill="FFFFFF"/>
        </w:rPr>
        <w:t>请广大考生和社会各界予以监督。如有异议的，可以通过信函、电话或到单位现场反映。</w:t>
      </w:r>
    </w:p>
    <w:p>
      <w:pPr>
        <w:pStyle w:val="5"/>
        <w:shd w:val="clear" w:color="auto" w:fill="FFFFFF"/>
        <w:spacing w:beforeAutospacing="0" w:afterAutospacing="0" w:line="570" w:lineRule="exact"/>
        <w:ind w:firstLine="620" w:firstLineChars="200"/>
        <w:jc w:val="both"/>
        <w:rPr>
          <w:rFonts w:ascii="仿宋_GB2312" w:hAnsi="微软雅黑" w:eastAsia="仿宋_GB2312" w:cs="仿宋_GB2312"/>
          <w:color w:val="000000" w:themeColor="text1"/>
          <w:sz w:val="31"/>
          <w:szCs w:val="31"/>
          <w:shd w:val="clear" w:color="auto" w:fill="FFFFFF"/>
        </w:rPr>
      </w:pPr>
      <w:r>
        <w:rPr>
          <w:rFonts w:hint="eastAsia" w:ascii="仿宋_GB2312" w:hAnsi="微软雅黑" w:eastAsia="仿宋_GB2312" w:cs="仿宋_GB2312"/>
          <w:color w:val="000000" w:themeColor="text1"/>
          <w:sz w:val="31"/>
          <w:szCs w:val="31"/>
          <w:shd w:val="clear" w:color="auto" w:fill="FFFFFF"/>
        </w:rPr>
        <w:t>监督电话：</w:t>
      </w:r>
    </w:p>
    <w:p>
      <w:pPr>
        <w:pStyle w:val="5"/>
        <w:shd w:val="clear" w:color="auto" w:fill="FFFFFF"/>
        <w:spacing w:beforeAutospacing="0" w:afterAutospacing="0" w:line="570" w:lineRule="exact"/>
        <w:ind w:firstLine="640" w:firstLineChars="200"/>
        <w:jc w:val="both"/>
        <w:rPr>
          <w:rFonts w:ascii="Times New Roman" w:hAnsi="Times New Roman" w:eastAsia="仿宋_GB2312"/>
          <w:kern w:val="2"/>
          <w:sz w:val="32"/>
          <w:szCs w:val="32"/>
          <w:u w:val="dotted"/>
          <w:shd w:val="clear" w:color="auto" w:fill="FFFFFF"/>
        </w:rPr>
      </w:pPr>
      <w:r>
        <w:rPr>
          <w:rFonts w:hint="eastAsia" w:ascii="Times New Roman" w:hAnsi="Times New Roman" w:eastAsia="仿宋_GB2312"/>
          <w:kern w:val="2"/>
          <w:sz w:val="32"/>
          <w:szCs w:val="32"/>
          <w:u w:val="dotted"/>
          <w:shd w:val="clear" w:color="auto" w:fill="FFFFFF"/>
        </w:rPr>
        <w:t>市公安局政治部：</w:t>
      </w:r>
      <w:r>
        <w:rPr>
          <w:rFonts w:ascii="Times New Roman" w:hAnsi="Times New Roman" w:eastAsia="仿宋_GB2312"/>
          <w:kern w:val="2"/>
          <w:sz w:val="32"/>
          <w:szCs w:val="32"/>
          <w:u w:val="dotted"/>
          <w:shd w:val="clear" w:color="auto" w:fill="FFFFFF"/>
        </w:rPr>
        <w:t>0745-2738395</w:t>
      </w:r>
    </w:p>
    <w:p>
      <w:pPr>
        <w:pStyle w:val="5"/>
        <w:shd w:val="clear" w:color="auto" w:fill="FFFFFF"/>
        <w:spacing w:beforeAutospacing="0" w:afterAutospacing="0" w:line="570" w:lineRule="exact"/>
        <w:ind w:firstLine="640" w:firstLineChars="200"/>
        <w:jc w:val="both"/>
        <w:rPr>
          <w:rFonts w:ascii="Times New Roman" w:hAnsi="Times New Roman" w:eastAsia="仿宋_GB2312"/>
          <w:kern w:val="2"/>
          <w:sz w:val="32"/>
          <w:szCs w:val="32"/>
          <w:u w:val="dotted"/>
          <w:shd w:val="clear" w:color="auto" w:fill="FFFFFF"/>
        </w:rPr>
      </w:pPr>
      <w:r>
        <w:rPr>
          <w:rFonts w:hint="eastAsia" w:ascii="Times New Roman" w:hAnsi="Times New Roman" w:eastAsia="仿宋_GB2312"/>
          <w:kern w:val="2"/>
          <w:sz w:val="32"/>
          <w:szCs w:val="32"/>
          <w:u w:val="dotted"/>
          <w:shd w:val="clear" w:color="auto" w:fill="FFFFFF"/>
        </w:rPr>
        <w:t>市纪委驻公安局纪检监察组：</w:t>
      </w:r>
      <w:r>
        <w:rPr>
          <w:rFonts w:ascii="Times New Roman" w:hAnsi="Times New Roman" w:eastAsia="仿宋_GB2312"/>
          <w:kern w:val="2"/>
          <w:sz w:val="32"/>
          <w:szCs w:val="32"/>
          <w:u w:val="dotted"/>
          <w:shd w:val="clear" w:color="auto" w:fill="FFFFFF"/>
        </w:rPr>
        <w:t>0745-2738023</w:t>
      </w:r>
    </w:p>
    <w:p>
      <w:pPr>
        <w:pStyle w:val="5"/>
        <w:shd w:val="clear" w:color="auto" w:fill="FFFFFF"/>
        <w:spacing w:beforeAutospacing="0" w:afterAutospacing="0" w:line="570" w:lineRule="exact"/>
        <w:ind w:firstLine="640" w:firstLineChars="200"/>
        <w:jc w:val="both"/>
        <w:rPr>
          <w:rFonts w:ascii="Times New Roman" w:hAnsi="Times New Roman" w:eastAsia="仿宋_GB2312"/>
          <w:kern w:val="2"/>
          <w:sz w:val="32"/>
          <w:szCs w:val="32"/>
          <w:shd w:val="clear" w:color="auto" w:fill="FFFFFF"/>
        </w:rPr>
      </w:pPr>
      <w:r>
        <w:rPr>
          <w:rFonts w:hint="eastAsia" w:ascii="Times New Roman" w:hAnsi="Times New Roman" w:eastAsia="仿宋_GB2312"/>
          <w:kern w:val="2"/>
          <w:sz w:val="32"/>
          <w:szCs w:val="32"/>
          <w:u w:val="dotted"/>
          <w:shd w:val="clear" w:color="auto" w:fill="FFFFFF"/>
        </w:rPr>
        <w:t>市人社局劳动关系监察科：</w:t>
      </w:r>
      <w:r>
        <w:rPr>
          <w:rFonts w:ascii="Times New Roman" w:hAnsi="Times New Roman" w:eastAsia="仿宋_GB2312"/>
          <w:kern w:val="2"/>
          <w:sz w:val="32"/>
          <w:szCs w:val="32"/>
          <w:u w:val="dotted"/>
          <w:shd w:val="clear" w:color="auto" w:fill="FFFFFF"/>
        </w:rPr>
        <w:t>0745-2714252</w:t>
      </w:r>
    </w:p>
    <w:p>
      <w:pPr>
        <w:pStyle w:val="5"/>
        <w:widowControl/>
        <w:shd w:val="clear" w:color="auto" w:fill="FFFFFF"/>
        <w:spacing w:beforeAutospacing="0" w:afterAutospacing="0" w:line="570" w:lineRule="exact"/>
        <w:ind w:firstLine="420" w:firstLineChars="200"/>
        <w:jc w:val="both"/>
        <w:rPr>
          <w:rFonts w:ascii="微软雅黑" w:hAnsi="微软雅黑" w:eastAsia="微软雅黑" w:cs="微软雅黑"/>
          <w:color w:val="333333"/>
          <w:sz w:val="21"/>
          <w:szCs w:val="21"/>
        </w:rPr>
      </w:pPr>
    </w:p>
    <w:p/>
    <w:p>
      <w:pPr>
        <w:jc w:val="center"/>
        <w:rPr>
          <w:rFonts w:ascii="仿宋_GB2312" w:hAnsi="微软雅黑" w:eastAsia="仿宋_GB2312" w:cs="仿宋_GB2312"/>
          <w:color w:val="333333"/>
          <w:kern w:val="0"/>
          <w:sz w:val="31"/>
          <w:szCs w:val="31"/>
          <w:shd w:val="clear" w:color="auto" w:fill="FFFFFF"/>
        </w:rPr>
      </w:pPr>
      <w:r>
        <w:rPr>
          <w:rFonts w:hint="eastAsia" w:ascii="仿宋_GB2312" w:hAnsi="微软雅黑" w:eastAsia="仿宋_GB2312" w:cs="仿宋_GB2312"/>
          <w:color w:val="333333"/>
          <w:kern w:val="0"/>
          <w:sz w:val="31"/>
          <w:szCs w:val="31"/>
          <w:shd w:val="clear" w:color="auto" w:fill="FFFFFF"/>
        </w:rPr>
        <w:t xml:space="preserve">                                     怀化市公安局</w:t>
      </w:r>
    </w:p>
    <w:p>
      <w:pPr>
        <w:jc w:val="right"/>
        <w:rPr>
          <w:rFonts w:ascii="仿宋_GB2312" w:hAnsi="微软雅黑" w:eastAsia="仿宋_GB2312" w:cs="仿宋_GB2312"/>
          <w:color w:val="333333"/>
          <w:kern w:val="0"/>
          <w:sz w:val="31"/>
          <w:szCs w:val="31"/>
          <w:shd w:val="clear" w:color="auto" w:fill="FFFFFF"/>
        </w:rPr>
        <w:sectPr>
          <w:footerReference r:id="rId3" w:type="default"/>
          <w:pgSz w:w="11906" w:h="16838"/>
          <w:pgMar w:top="1440" w:right="1800" w:bottom="1440" w:left="1800" w:header="851" w:footer="992" w:gutter="0"/>
          <w:pgNumType w:start="1"/>
          <w:cols w:space="425" w:num="1"/>
          <w:docGrid w:type="lines" w:linePitch="312" w:charSpace="0"/>
        </w:sectPr>
      </w:pPr>
      <w:r>
        <w:rPr>
          <w:rFonts w:hint="eastAsia" w:ascii="仿宋_GB2312" w:hAnsi="微软雅黑" w:eastAsia="仿宋_GB2312" w:cs="仿宋_GB2312"/>
          <w:color w:val="333333"/>
          <w:kern w:val="0"/>
          <w:sz w:val="31"/>
          <w:szCs w:val="31"/>
          <w:shd w:val="clear" w:color="auto" w:fill="FFFFFF"/>
        </w:rPr>
        <w:t>2025年8月11日</w:t>
      </w:r>
    </w:p>
    <w:tbl>
      <w:tblPr>
        <w:tblStyle w:val="9"/>
        <w:tblpPr w:leftFromText="180" w:rightFromText="180" w:vertAnchor="text" w:horzAnchor="margin" w:tblpY="1"/>
        <w:tblW w:w="8442" w:type="dxa"/>
        <w:tblInd w:w="0" w:type="dxa"/>
        <w:tblLayout w:type="fixed"/>
        <w:tblCellMar>
          <w:top w:w="0" w:type="dxa"/>
          <w:left w:w="108" w:type="dxa"/>
          <w:bottom w:w="0" w:type="dxa"/>
          <w:right w:w="108" w:type="dxa"/>
        </w:tblCellMar>
      </w:tblPr>
      <w:tblGrid>
        <w:gridCol w:w="786"/>
        <w:gridCol w:w="1518"/>
        <w:gridCol w:w="786"/>
        <w:gridCol w:w="1524"/>
        <w:gridCol w:w="1524"/>
        <w:gridCol w:w="786"/>
        <w:gridCol w:w="1518"/>
      </w:tblGrid>
      <w:tr>
        <w:tblPrEx>
          <w:tblLayout w:type="fixed"/>
          <w:tblCellMar>
            <w:top w:w="0" w:type="dxa"/>
            <w:left w:w="108" w:type="dxa"/>
            <w:bottom w:w="0" w:type="dxa"/>
            <w:right w:w="108" w:type="dxa"/>
          </w:tblCellMar>
        </w:tblPrEx>
        <w:trPr>
          <w:trHeight w:val="702" w:hRule="atLeast"/>
        </w:trPr>
        <w:tc>
          <w:tcPr>
            <w:tcW w:w="8442" w:type="dxa"/>
            <w:gridSpan w:val="7"/>
            <w:tcBorders>
              <w:top w:val="nil"/>
              <w:left w:val="nil"/>
              <w:bottom w:val="nil"/>
              <w:right w:val="nil"/>
            </w:tcBorders>
            <w:shd w:val="clear" w:color="auto" w:fill="auto"/>
            <w:vAlign w:val="center"/>
          </w:tcPr>
          <w:p>
            <w:pPr>
              <w:widowControl/>
              <w:spacing w:line="600" w:lineRule="exact"/>
              <w:jc w:val="center"/>
              <w:rPr>
                <w:rFonts w:ascii="方正小标宋简体" w:hAnsi="方正小标宋简体" w:eastAsia="方正小标宋简体" w:cs="方正小标宋简体"/>
                <w:b/>
                <w:sz w:val="36"/>
                <w:szCs w:val="36"/>
              </w:rPr>
            </w:pPr>
            <w:bookmarkStart w:id="0" w:name="RANGE!A1:G673"/>
            <w:r>
              <w:rPr>
                <w:rFonts w:hint="eastAsia" w:ascii="方正小标宋简体" w:hAnsi="方正小标宋简体" w:eastAsia="方正小标宋简体" w:cs="方正小标宋简体"/>
                <w:b/>
                <w:sz w:val="36"/>
                <w:szCs w:val="36"/>
              </w:rPr>
              <w:t>怀化市公安局公开招聘警务辅助人员笔试成绩</w:t>
            </w:r>
            <w:bookmarkEnd w:id="0"/>
          </w:p>
        </w:tc>
      </w:tr>
      <w:tr>
        <w:tblPrEx>
          <w:tblLayout w:type="fixed"/>
          <w:tblCellMar>
            <w:top w:w="0" w:type="dxa"/>
            <w:left w:w="108" w:type="dxa"/>
            <w:bottom w:w="0" w:type="dxa"/>
            <w:right w:w="108" w:type="dxa"/>
          </w:tblCellMar>
        </w:tblPrEx>
        <w:trPr>
          <w:trHeight w:val="425" w:hRule="atLeast"/>
        </w:trPr>
        <w:tc>
          <w:tcPr>
            <w:tcW w:w="786" w:type="dxa"/>
            <w:tcBorders>
              <w:top w:val="single" w:color="000000"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000000"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000000"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000000"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000000"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000000"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000000"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伍劲松</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88.60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滕东暕</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88.12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谢世强</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87.60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李东儒</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87.60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尹山茂</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86.64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张城熠</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86.22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贺斌</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85.24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杨芷思</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84.78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9</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宋文杰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84.51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10</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王文凯</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84.49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11</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方箫</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84.28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12</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肖鹏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84.22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13</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邱腾</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84.09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14</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段杰峰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84.05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15</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张靖</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84.05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16</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唐绍方</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84.05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17</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彭志伟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84.03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18</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舒友明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84.01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19</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杨贤华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83.82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20</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黄泽海</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83.61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杨团</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83.59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陈卓</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83.57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舒煜堯</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83.57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尹文杰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83.34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邱健</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83.09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万科</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82.86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向福根</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82.84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黄磊</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82.63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伍钟元</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82.63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28</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蒋杰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82.61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罗欣</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82.61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位雪峰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82.59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蒲怀铁</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82.55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尹凯琦</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82.38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82.38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苏皇吉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82.32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刘良岩</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82.15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梁涛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82.11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张卫华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82.11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何林峰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81.90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石梓锋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81.67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胡贤德</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81.65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唐星宇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81.65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黄兵</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81.65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廖云龙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81.59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米峥宇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81.42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毛文鑫</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81.19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杨英杰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81.17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魏征</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81.17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毛宁</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81.13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田明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80.96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贺金秋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80.96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谢磊</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80.94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陆佳豪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男 </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80.92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易锦锋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80.86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彭晓峰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80.73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闫月晧</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80.71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谢宇涛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80.71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邓锴</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80.71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易文涛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80.69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何佳庆</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80.69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倪楚</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80.48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颜布衣</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80.46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潘俊铭</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80.44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何浪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80.29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王潘</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80.25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曾楚雄</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79.94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夏德林</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79.75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周小涌</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79.73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70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李靖</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79.48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71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彭召源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79.25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72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俞哲宇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73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冯成龙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78.98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74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黄靖翔</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78.77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75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刘毅靖</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58092303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78.77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76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罗子轩</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78.52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77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王宇晖</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78.29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78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王冠杰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78.08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79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段继淞</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78.04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80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吴远宁</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78.02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81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宋广</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77.81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82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彭天成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77.79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83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易俊米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77.58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84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胡俊泉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77.37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85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蒋洪巍</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77.12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86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舒斌</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77.10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87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张有军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76.89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88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蒲泳霖</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76.87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89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曾清</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76.87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90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杨祺</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76.85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91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邓杰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76.62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92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邹巍</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76.14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93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简讯</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76.12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94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舒程鹏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76.12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95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李俊毅</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75.89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96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戴华兵</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75.89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97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石杨曌</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75.45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98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鲁洋成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75.45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97</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99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刘俊</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75.43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100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刘钦成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75.41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101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蒲彬</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75.20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102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张富强</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75.20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103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郑小明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75.20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104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陈奎钢</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75.18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105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王克龙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75.16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106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舒升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74.99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107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张全</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74.95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108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谢明珂</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74.95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109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付智利</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74.93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110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潘金文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74.49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111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赵颉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74.22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112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石勇文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74.22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113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杨骏彪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74.01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114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杨凯文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73.99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115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阳礼</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73.99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116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蒲彦臣</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73.78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117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刘嘉武</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73.78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118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丁子健</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73.74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119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尹江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73.53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120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廖躁</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73.32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121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刘锦程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73.28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122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金永情</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73.28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123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刘炀</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73.28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124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粟嘉鹏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73.28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125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罗星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73.26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126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魏子皓</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58092306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73.26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127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夏国梁</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72.99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128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陈嘉余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72.80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129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72.80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130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罗梓圻</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72.59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131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曾鑫</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72.59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132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王玉文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72.57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133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张会东</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72.11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134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汤文杰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72.07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135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李文广</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72.07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136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 浩</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男 </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71.86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137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刘歉苹</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71.84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138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谭俊轩</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71.84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139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肖映辉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71.84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140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刘志祥</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71.84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141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徐健</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71.82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142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张恒锋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71.65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143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舒旭</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71.63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144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李欢</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71.61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145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米友态</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71.13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146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潘清华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71.11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147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赵峰锐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70.92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148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满家兴</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70.92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149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向梁正雄</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70.90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150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林增辉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70.90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151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田恒瑜</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70.90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152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蒋佩佩</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70.88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153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李彦樟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70.71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154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罗云辉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70.65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155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米泽民</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70.44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156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邵鹏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70.44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157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申毅民</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70.44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158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宋思颖</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70.42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159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杨华健</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70.40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160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滕芷源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70.38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161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阳海鹏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70.19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162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李靖淮</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70.19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163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李诗豪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70.19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164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杨家豪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69.96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165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周智嘉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69.96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166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欧阳玉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69.94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167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陈彦佐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69.94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168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陈文洁</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69.94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169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潘俊杰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69.94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170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米荐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69.94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171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陈全科</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69.73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172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彭文豪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69.69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173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蒲荣臻</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69.48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174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代粤</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69.48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175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谌谋平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69.48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176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69.46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177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江轩宏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69.21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178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周威存</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179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周孝全</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180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冯程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181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张瑞</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182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蔡鸿勋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68.79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183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舒彦霖</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68.77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184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李咏奇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68.77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185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滕明学</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68.73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186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吴津</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68.73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187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田雨奇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68.52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188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刘俊成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68.50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189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邓振洪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68.50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190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谢米峰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68.29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191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刘一誉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68.29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192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杨家宝</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68.27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193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彭智</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68.06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194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周俊宇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68.04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195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彭宏海</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68.04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196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高际翔</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68.04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197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代宇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68.04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198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韩朝雯</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68.02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199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梁胜晟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67.83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200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赵威吉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67.81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201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余杰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67.79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202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钟伟淞</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67.77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203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滕兵</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67.77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204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胡同荣</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67.58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205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周世雄</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67.58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206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彭铁刚</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67.58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207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黄志强</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67.56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208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杨江平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男 </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67.56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209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67.54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210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欧阳邹成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67.54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211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冯春彬</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67.54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212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林健超</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67.33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213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瞿波</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67.29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214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滕冬冬</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67.14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215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廖云川</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67.08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216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张理文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67.08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217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谌海龙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67.08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218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杨志新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67.04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219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代令</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67.04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220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曾柏霖</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66.87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221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杨明翰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66.64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222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杨斯淇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66.62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223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邓睿</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66.62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224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肖尊峰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66.62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225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向智豪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66.60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226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黄湘</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66.58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227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周思成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66.41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228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唐茗</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66.39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229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吴友粮</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66.39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230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丁建辉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66.37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230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231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李诗铭</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66.35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231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232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杨益民</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66.35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231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233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张芷瑞</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66.33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233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234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潘冬林</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66.14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234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235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胡根</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66.14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234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236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陈立坤</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66.12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236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237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秦经华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65.95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237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238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覃燚</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65.91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238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239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彭忠伟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65.66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239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240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张亚鸣</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65.64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240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241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胡佳杰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65.45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241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242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颜亮</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65.43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242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243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张帆</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65.24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243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244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郝佚</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65.22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244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245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杨泽羽</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65.18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245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246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曹凯伦</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65.16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246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247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李文卿</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64.95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247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248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李佳和</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64.93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248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249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杨朝文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64.72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249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250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张承晧</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64.72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249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251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刘什</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64.49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251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252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李影华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64.47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252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253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史海瑞</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64.47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252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254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曾祥宾</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64.47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252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255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胡炜程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64.24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255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256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丁立雨</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64.24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255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257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刘逸辉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64.24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255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258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张祥堇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64.24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255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259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黄鹏臣</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64.24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255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260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尹远杰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64.03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260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261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尹仁颉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64.03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260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262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邓文权</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63.99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262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263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杨政</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63.99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262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264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陈禹乔</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63.97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264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265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杨泽龙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63.95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265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266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贺丽君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63.55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266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267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张建</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63.53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267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268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贺晨</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63.51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268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269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姚茂坤</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63.51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268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270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梁壮冬</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63.47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270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271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付一凌</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63.32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271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272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满益静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63.26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272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273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米思</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63.24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273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274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李力铭</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63.09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274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275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宋思清</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63.03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275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276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钟高亮</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62.78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276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277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李艾程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62.57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277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278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龙梁鑫</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62.55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278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279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段成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62.36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279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280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彭俊杰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62.32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280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281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尹德鹏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62.30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281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282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张驰林</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62.11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282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283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米磊</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62.11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282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284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62.09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284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285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贺孜</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62.07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285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286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夏蒙蒙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62.07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285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287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张森</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62.05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287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288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张昊</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61.86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288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289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余庆浩</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61.84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289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290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万涛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61.63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290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291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刘卓航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61.63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290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292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杨大德</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61.61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292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293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李承威</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61.59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293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294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张志勇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61.59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293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295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61.38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295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296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武政乐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男 </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61.36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297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王莹</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61.15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297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298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张举华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61.15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297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299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滕伟舟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61.15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297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300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邓军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61.13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300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301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曾佑西</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61.11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301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302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张益铭</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60.92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302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303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张强</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60.90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303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304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姚林椿</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60.90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303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305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贺杰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60.90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303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306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蒋世民</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60.88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306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307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涂宇骏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60.67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307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308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黄健城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60.65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308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309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任明权</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60.65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309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310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李文泽</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60.42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310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311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58092310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60.42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311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312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谭俊杰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60.21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312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313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杨定飞</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60.19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313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314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米攀军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60.17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314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315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王玮豪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60.15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315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316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唐金城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59.92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316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317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余杰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59.71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317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318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周恒钊</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59.71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317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319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文兆哲</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59.69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319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320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武星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59.50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320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321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59.46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321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322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王怀</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59.00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322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323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边诗斌</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59.00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322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324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黄卓</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58.96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324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325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吴颖拓</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58.29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325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326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朱星宇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58.29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325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327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魏子豪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58.25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328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蒋博文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58.04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328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329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58.02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329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330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覃爱军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57.81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330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331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舒孝云</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57.81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330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332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黄煜杰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57.77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332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333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肖鑫</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57.35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333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334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何云鹏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57.31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334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335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57.29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335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336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罗明卫</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57.29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335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337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57.10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337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338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贺杰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57.10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337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339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张中文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57.08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339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340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赵磊</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57.06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340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341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孙俊</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56.87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341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342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田镇嘉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56.85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342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343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钟明丹</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56.66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343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344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陈友昌</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56.62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344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345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彭子凡</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56.58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345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346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肖开波</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56.39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346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347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杨蔚</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56.12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347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348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雷熙苹</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55.93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348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349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杨炳坤</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55.47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349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350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黄晏彰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55.41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350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351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冯思敏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55.41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350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352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丁宇豪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55.20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352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353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李焯</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55.18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353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354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54.93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354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355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李治铭</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54.66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355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356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陈旭</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54.49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356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357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莫斌斌</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58092301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54.45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357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358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54.24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358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359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田耀璋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54.24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358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360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54.22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360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361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李佳俊</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53.97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361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362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彭志强</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53.03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362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363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朱旭</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53.01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363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364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陈鹏辉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52.80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364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365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曾子豪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52.80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364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366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郑清</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52.57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366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367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潘章</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52.51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367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368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丁嘉豪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52.28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368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369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蒋俊南</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52.03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369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370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张必祥</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51.86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370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371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李建设</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51.63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371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372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丁俊文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51.63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371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373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杨超</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51.61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373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374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蒋松涛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51.38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374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375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杨申辉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58092311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51.13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375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376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吴波</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50.69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376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377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舒相骏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50.65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377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378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彭佳军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49.96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378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379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姚登辉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48.71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379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380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张春楚</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48.54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380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381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曾文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48.00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381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382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张宸玮</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47.81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382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383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贺政</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47.79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383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384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邓竣文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47.29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384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385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李家有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47.08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385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386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陆钥</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44.49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386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387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舒有志</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44.43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387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388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蒋钇钒</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44.24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388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389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汤信</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42.82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389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390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贺帆</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40.65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391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姚海</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40.38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392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曾鑫</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38.52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393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向红星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36.60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394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毛群文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35.87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395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金睿哲</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29.00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396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刘锡华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397</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何明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398</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刘享</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399</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龙书良</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空白卷</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400</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李维航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401</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马丽华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402</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卢双奇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403</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吴斌杰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404</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梁兆龙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405</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彭佳康</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406</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杨泽渊</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407</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田程铭</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408</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杨帅杰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409</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刘亮</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410</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杨睿</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411</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潘太平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412</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林羽中</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413</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蒲阿康</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414</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蒋锋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415</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邱鹏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416</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蔡永韬</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417</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瞿韬凌</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418</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尹雯铁</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419</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粟胤</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420</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向亚鹏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421</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傅林鸿</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422</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423</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单家源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424</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425</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刘桥</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426</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彭金座</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58092307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427</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肖坤</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男</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58092309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428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苏婵娟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85.47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429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侯金叶</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85.24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430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易丽萍</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84.51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431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谢雅琳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84.30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432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邹心仪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84.28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433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刘婧雯</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83.78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434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潘希瑶</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83.36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435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舒子怡</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83.34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436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何凤元</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83.32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437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陈宜平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83.30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438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滕皓月</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83.20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439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8</w:t>
            </w:r>
            <w:r>
              <w:rPr>
                <w:rFonts w:hint="eastAsia" w:ascii="宋体" w:hAnsi="宋体" w:eastAsia="宋体" w:cs="宋体"/>
                <w:kern w:val="0"/>
                <w:sz w:val="22"/>
                <w:szCs w:val="22"/>
                <w:lang w:val="en-US" w:eastAsia="zh-CN"/>
              </w:rPr>
              <w:t>3.11</w:t>
            </w:r>
            <w:bookmarkStart w:id="1" w:name="_GoBack"/>
            <w:bookmarkEnd w:id="1"/>
            <w:r>
              <w:rPr>
                <w:rFonts w:hint="eastAsia" w:ascii="宋体" w:hAnsi="宋体" w:eastAsia="宋体" w:cs="宋体"/>
                <w:kern w:val="0"/>
                <w:sz w:val="22"/>
                <w:szCs w:val="22"/>
              </w:rPr>
              <w:t xml:space="preserve">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440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彭弯弯</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83.05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441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杨丹</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82.84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442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田桦</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82.82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443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邓静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82.72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444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82.61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445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罗娇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82.59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446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向玲莹</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82.49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447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杨芊芊</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82.32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448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胡佳荟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81.88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449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魏向会</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81.84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450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胡奕</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81.57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451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瞿燕</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81.19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452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熊慧婕</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453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米凤英</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80.92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454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唐晨欣</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80.73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455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罗婷婷</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80.61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456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蒋雅雯</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80.44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457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王晓雪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80.23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458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肖丁秀</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80.17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459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舒梦娜</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80.06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460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杨莹</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80.02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461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王婷</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79.98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462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杨丝驭</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79.96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463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廖玉华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79.96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464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李心缘</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79.94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465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滕立锦</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79.73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入围面试</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466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胡青</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79.50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467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王文静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79.48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468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蒋青梅</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79.48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469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陈诗琴</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79.27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470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符钶</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79.02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471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陈序仪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78.58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472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龙丽霞</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78.54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473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彭湘涒</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78.27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474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肖紫涵</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77.58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475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向艳红</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77.33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476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姜荷春</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76.85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477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王尹娜</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76.83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478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杨小雨</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76.64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479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罗茂彬</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76.62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480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林亭希</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76.60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481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黄琴</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76.39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482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陈至立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76.37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483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段君燕</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76.37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484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唐玉芝</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75.91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485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杨诗琴</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75.43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486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刘涵</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75.18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487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刘志花</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58092305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75.16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488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唐思敏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74.45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489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周玉珍</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74.26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490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谢依婷</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74.03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491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刘青艳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73.99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492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滕伊冉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73.97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493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张双双</w:t>
            </w:r>
          </w:p>
        </w:tc>
        <w:tc>
          <w:tcPr>
            <w:tcW w:w="786"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58090229</w:t>
            </w:r>
          </w:p>
        </w:tc>
        <w:tc>
          <w:tcPr>
            <w:tcW w:w="1524"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73.74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 </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494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田慧</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73.51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495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胡倩</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73.26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496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杨承凤</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73.26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497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黄红方</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73.24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498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李茜</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73.09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499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刘诗琦</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73.05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500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文美亚</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72.82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501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贺秋秋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72.55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502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向云</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72.53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503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姚晓繁</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72.36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504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田炆艳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72.09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505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石雯嫣</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72.09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506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向星谕</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72.07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507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张滢汐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72.05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508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聂佩瑶</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71.86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509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仇文霞</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71.86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510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高雪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71.84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511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李颖</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71.67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512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雷平芳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71.63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513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71.38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514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向悦</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71.38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515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彭怡卿</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71.13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516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李梦君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71.13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88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517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肖文湘</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70.67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518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杨彦娟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70.42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519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杨珍珍</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58092304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70.42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520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彭桢</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69.98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521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龚怡婷</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69.96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522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刘青</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69.94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523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彭文静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58092308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69.94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524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谢祎顺</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69.71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525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粟雨</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69.69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526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胡馨文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527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张贤</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69.00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99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528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舒贵芳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68.77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529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徐一平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68.77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530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曾佳欣</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68.77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531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贺元晖</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68.75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532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赵相萍</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68.54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533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李广琳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68.52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534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张园</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68.29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535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彭晶</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68.27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536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滕梦云</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68.27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108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537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李昀泽</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68.25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538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罗金平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68.04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539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郭陇丽</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68.02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540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黄奕茗</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68.00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541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黄文静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67.83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542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莫晓萍</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67.79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543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杨语佳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67.58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544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黄茜</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67.56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545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龙燕银</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67.33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546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李星乐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67.12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119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547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向倩</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67.06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548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66.62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549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冉伊凡</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66.39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550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李菁</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66.39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551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刘雯</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66.39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552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曾琳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66.37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553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周煜璇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66.18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554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王锦</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66.14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555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蒲文华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66.14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556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田微</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65.93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129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557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杨玉娇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65.89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558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王秋贤</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65.89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559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向姿瑾</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65.66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560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陈琴斯娃</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65.66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561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赵华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65.43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562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高玉红</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65.43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563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宁慧佳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65.41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564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付昱</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65.18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565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石月</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58092302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65.16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566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李诗语</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64.93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567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陈靓</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64.93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139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568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严思佳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64.91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569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石莹玉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64.68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570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肖扬</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64.45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571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沈吟燕</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64.43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572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向佳宁</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64.24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573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李娅玲</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64.20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574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李梅</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64.01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575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唐芝</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58090829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63.99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576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周瑞茜</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63.99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148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577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张钰薇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58091106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63.95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578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63.76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579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罗丽芳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63.74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蒲思蓉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63.49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63.30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扈婵</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63.30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曾秋菊</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63.30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王永红</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63.30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龙蓉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63.28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王培灵</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63.28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曾倩瑶</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63.28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158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黄紫菱</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58091015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62.80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张玉玲</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62.57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590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谢朵琪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62.55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591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邓入佳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62.28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592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田小平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62.13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593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刘子仙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62.09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594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62.07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595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周妍君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61.82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596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赵伟娜</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61.63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169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597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杨彦</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61.38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598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丁子叶</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61.17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599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严思沂</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58091407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61.15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600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熊妍</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61.13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601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舒秋燕</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58092027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60.92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602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唐丁湘</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60.69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603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姚蓉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60.46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604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彭丽</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60.17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605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盛海燕</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60.15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606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符微</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59.96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607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王伊丽</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59.96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179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608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杨旖真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59.71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609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周悦</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59.21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610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周欣蕾</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59.02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611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龙盼</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58090828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59.00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612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张婷</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58.98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613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李兰兰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58.98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614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陈柏旭</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58.73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615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肖玉龙</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58.54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616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吴尚明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58.54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188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617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杨何乐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58091621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58.50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618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梁琴</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58.31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619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毛珏霏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58.04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620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彭梅梅</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58.02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621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周慧敏</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57.81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622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丁秀程</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57.79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623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曾跃兰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57.58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624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杨境</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57.52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625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李荟</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57.35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626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杨馨婷</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57.33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199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627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张湘砚</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57.31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628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杨慧</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57.08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629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杨叶侠</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56.89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630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洪梦琳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56.83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631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米蕾</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58092201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56.62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632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潘兰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56.60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633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谢姣姣</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56.12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634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黄璐</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55.91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635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任轩瑶</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58092024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55.89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636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周密</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55.64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209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637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周黎</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58090506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54.95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638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彭修仪</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58090704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54.95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639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祁欣芮</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58091528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54.22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序号</w:t>
            </w:r>
          </w:p>
        </w:tc>
        <w:tc>
          <w:tcPr>
            <w:tcW w:w="15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姓名</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性别</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准考证号</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笔试成绩</w:t>
            </w:r>
          </w:p>
        </w:tc>
        <w:tc>
          <w:tcPr>
            <w:tcW w:w="786"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排名</w:t>
            </w:r>
          </w:p>
        </w:tc>
        <w:tc>
          <w:tcPr>
            <w:tcW w:w="1518" w:type="dxa"/>
            <w:tcBorders>
              <w:top w:val="single" w:color="auto" w:sz="4" w:space="0"/>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备注</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640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陈薇</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58090719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53.97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641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张晓芳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58091820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53.28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642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王雪涵</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53.24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643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陈盈</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52.80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644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段小兰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58092005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52.38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645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周媛媛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58090613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49.94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218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646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黄保丽</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58091409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48.75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219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647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杨爱娥</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46.62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220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648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彭姿</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58092017</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45.43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221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649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吴淓樰</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58092130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45.14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222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650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杨冬萍</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43.05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223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651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冯以惜</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58090418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42.05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224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652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满芳萍</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58090303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33.28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225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653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张红平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22.07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226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654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邱莉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58090122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655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苏芹卉</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58090214</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656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田婧瑶</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58090416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657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张婉君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58090526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658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周宴琼</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58090910</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659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段芳琴</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58091203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660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杨莹</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58091308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661</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王卓</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58091612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662</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刘斯斯</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58091702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663</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田佳宁</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58091811</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664</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吴文瑛</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58091815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665</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杨丹</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58091823</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666</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段麟宣</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58091926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667</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龙燕飞</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58092025</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668</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王维佳</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58092028</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669</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向芷庆</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58092122</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670</w:t>
            </w:r>
          </w:p>
        </w:tc>
        <w:tc>
          <w:tcPr>
            <w:tcW w:w="1518" w:type="dxa"/>
            <w:tcBorders>
              <w:top w:val="nil"/>
              <w:left w:val="nil"/>
              <w:bottom w:val="single" w:color="auto"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马娜</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58092126</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r>
        <w:tblPrEx>
          <w:tblLayout w:type="fixed"/>
          <w:tblCellMar>
            <w:top w:w="0" w:type="dxa"/>
            <w:left w:w="108" w:type="dxa"/>
            <w:bottom w:w="0" w:type="dxa"/>
            <w:right w:w="108" w:type="dxa"/>
          </w:tblCellMar>
        </w:tblPrEx>
        <w:trPr>
          <w:trHeight w:val="402" w:hRule="atLeast"/>
        </w:trPr>
        <w:tc>
          <w:tcPr>
            <w:tcW w:w="786" w:type="dxa"/>
            <w:tcBorders>
              <w:top w:val="nil"/>
              <w:left w:val="single" w:color="auto" w:sz="4" w:space="0"/>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671</w:t>
            </w:r>
          </w:p>
        </w:tc>
        <w:tc>
          <w:tcPr>
            <w:tcW w:w="1518" w:type="dxa"/>
            <w:tcBorders>
              <w:top w:val="nil"/>
              <w:left w:val="nil"/>
              <w:bottom w:val="single" w:color="000000" w:sz="4" w:space="0"/>
              <w:right w:val="single" w:color="auto" w:sz="4" w:space="0"/>
            </w:tcBorders>
            <w:shd w:val="clear" w:color="000000" w:fill="FFFFFF"/>
            <w:vAlign w:val="center"/>
          </w:tcPr>
          <w:p>
            <w:pPr>
              <w:widowControl/>
              <w:spacing w:line="34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杨茜</w:t>
            </w:r>
          </w:p>
        </w:tc>
        <w:tc>
          <w:tcPr>
            <w:tcW w:w="786" w:type="dxa"/>
            <w:tcBorders>
              <w:top w:val="nil"/>
              <w:left w:val="nil"/>
              <w:bottom w:val="single" w:color="000000"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女</w:t>
            </w:r>
          </w:p>
        </w:tc>
        <w:tc>
          <w:tcPr>
            <w:tcW w:w="1524" w:type="dxa"/>
            <w:tcBorders>
              <w:top w:val="nil"/>
              <w:left w:val="nil"/>
              <w:bottom w:val="single" w:color="000000"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58092219</w:t>
            </w:r>
          </w:p>
        </w:tc>
        <w:tc>
          <w:tcPr>
            <w:tcW w:w="1524"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0.00 </w:t>
            </w:r>
          </w:p>
        </w:tc>
        <w:tc>
          <w:tcPr>
            <w:tcW w:w="786"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 xml:space="preserve">227 </w:t>
            </w:r>
          </w:p>
        </w:tc>
        <w:tc>
          <w:tcPr>
            <w:tcW w:w="1518" w:type="dxa"/>
            <w:tcBorders>
              <w:top w:val="nil"/>
              <w:left w:val="nil"/>
              <w:bottom w:val="single" w:color="auto" w:sz="4" w:space="0"/>
              <w:right w:val="single" w:color="auto" w:sz="4" w:space="0"/>
            </w:tcBorders>
            <w:shd w:val="clear" w:color="auto" w:fill="auto"/>
            <w:vAlign w:val="center"/>
          </w:tcPr>
          <w:p>
            <w:pPr>
              <w:widowControl/>
              <w:spacing w:line="340" w:lineRule="exact"/>
              <w:jc w:val="center"/>
              <w:rPr>
                <w:rFonts w:ascii="宋体" w:hAnsi="宋体" w:eastAsia="宋体" w:cs="宋体"/>
                <w:kern w:val="0"/>
                <w:sz w:val="22"/>
                <w:szCs w:val="22"/>
              </w:rPr>
            </w:pPr>
            <w:r>
              <w:rPr>
                <w:rFonts w:hint="eastAsia" w:ascii="宋体" w:hAnsi="宋体" w:eastAsia="宋体" w:cs="宋体"/>
                <w:kern w:val="0"/>
                <w:sz w:val="22"/>
                <w:szCs w:val="22"/>
              </w:rPr>
              <w:t>缺考</w:t>
            </w:r>
          </w:p>
        </w:tc>
      </w:tr>
    </w:tbl>
    <w:p>
      <w:pPr>
        <w:jc w:val="right"/>
        <w:rPr>
          <w:rFonts w:ascii="仿宋_GB2312" w:hAnsi="微软雅黑" w:eastAsia="仿宋_GB2312" w:cs="仿宋_GB2312"/>
          <w:color w:val="333333"/>
          <w:kern w:val="0"/>
          <w:sz w:val="31"/>
          <w:szCs w:val="31"/>
          <w:shd w:val="clear" w:color="auto" w:fill="FFFFFF"/>
        </w:rPr>
        <w:sectPr>
          <w:pgSz w:w="11906" w:h="16838"/>
          <w:pgMar w:top="1440" w:right="1800" w:bottom="1440" w:left="1800" w:header="851" w:footer="992" w:gutter="0"/>
          <w:pgNumType w:start="1"/>
          <w:cols w:space="425" w:num="1"/>
          <w:docGrid w:type="lines" w:linePitch="312" w:charSpace="0"/>
        </w:sectPr>
      </w:pPr>
    </w:p>
    <w:p>
      <w:pPr>
        <w:jc w:val="right"/>
        <w:rPr>
          <w:rFonts w:ascii="仿宋_GB2312" w:hAnsi="微软雅黑" w:eastAsia="仿宋_GB2312" w:cs="仿宋_GB2312"/>
          <w:color w:val="333333"/>
          <w:kern w:val="0"/>
          <w:sz w:val="31"/>
          <w:szCs w:val="31"/>
          <w:shd w:val="clear" w:color="auto" w:fill="FFFFFF"/>
        </w:rPr>
      </w:pPr>
    </w:p>
    <w:p>
      <w:pPr>
        <w:jc w:val="right"/>
        <w:rPr>
          <w:rFonts w:ascii="仿宋_GB2312" w:hAnsi="微软雅黑" w:eastAsia="仿宋_GB2312" w:cs="仿宋_GB2312"/>
          <w:color w:val="333333"/>
          <w:kern w:val="0"/>
          <w:sz w:val="31"/>
          <w:szCs w:val="31"/>
          <w:shd w:val="clear" w:color="auto" w:fill="FFFFFF"/>
        </w:rPr>
      </w:pPr>
    </w:p>
    <w:p>
      <w:pPr>
        <w:spacing w:line="340" w:lineRule="exact"/>
        <w:jc w:val="left"/>
        <w:rPr>
          <w:rFonts w:ascii="仿宋_GB2312" w:hAnsi="微软雅黑" w:eastAsia="仿宋_GB2312" w:cs="仿宋_GB2312"/>
          <w:color w:val="333333"/>
          <w:kern w:val="0"/>
          <w:sz w:val="31"/>
          <w:szCs w:val="31"/>
          <w:shd w:val="clear" w:color="auto" w:fill="FFFFFF"/>
        </w:rPr>
      </w:pP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0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Calibri Light">
    <w:altName w:val="Calibri"/>
    <w:panose1 w:val="020F0302020204030204"/>
    <w:charset w:val="00"/>
    <w:family w:val="swiss"/>
    <w:pitch w:val="default"/>
    <w:sig w:usb0="00000000" w:usb1="00000000" w:usb2="00000000" w:usb3="00000000" w:csb0="000001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35A879E8"/>
    <w:rsid w:val="00001565"/>
    <w:rsid w:val="00077F5A"/>
    <w:rsid w:val="00081517"/>
    <w:rsid w:val="000859C3"/>
    <w:rsid w:val="00265BC2"/>
    <w:rsid w:val="00285ABA"/>
    <w:rsid w:val="00296470"/>
    <w:rsid w:val="00297F5D"/>
    <w:rsid w:val="002A2C6B"/>
    <w:rsid w:val="00307AF7"/>
    <w:rsid w:val="00400C5B"/>
    <w:rsid w:val="00430231"/>
    <w:rsid w:val="004407F0"/>
    <w:rsid w:val="00516AAE"/>
    <w:rsid w:val="005C24AF"/>
    <w:rsid w:val="005D5517"/>
    <w:rsid w:val="006C3C6D"/>
    <w:rsid w:val="007A48E6"/>
    <w:rsid w:val="0084469A"/>
    <w:rsid w:val="008B5B27"/>
    <w:rsid w:val="009608DC"/>
    <w:rsid w:val="00A15415"/>
    <w:rsid w:val="00A2520C"/>
    <w:rsid w:val="00A3180C"/>
    <w:rsid w:val="00C43821"/>
    <w:rsid w:val="00CD1FEB"/>
    <w:rsid w:val="00CE0A46"/>
    <w:rsid w:val="00D02E90"/>
    <w:rsid w:val="00E0509F"/>
    <w:rsid w:val="00E247BC"/>
    <w:rsid w:val="00E257E5"/>
    <w:rsid w:val="00F32382"/>
    <w:rsid w:val="00F63788"/>
    <w:rsid w:val="04D57A6D"/>
    <w:rsid w:val="339D0372"/>
    <w:rsid w:val="35A879E8"/>
    <w:rsid w:val="4B092817"/>
    <w:rsid w:val="4EEA1192"/>
    <w:rsid w:val="545E1D5E"/>
    <w:rsid w:val="569D1D6A"/>
    <w:rsid w:val="590D40EF"/>
    <w:rsid w:val="6FA42243"/>
    <w:rsid w:val="73E96AFF"/>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3"/>
    <w:qFormat/>
    <w:uiPriority w:val="0"/>
    <w:pPr>
      <w:ind w:left="100" w:leftChars="2500"/>
    </w:pPr>
  </w:style>
  <w:style w:type="paragraph" w:styleId="3">
    <w:name w:val="footer"/>
    <w:basedOn w:val="1"/>
    <w:link w:val="12"/>
    <w:uiPriority w:val="99"/>
    <w:pPr>
      <w:tabs>
        <w:tab w:val="center" w:pos="4153"/>
        <w:tab w:val="right" w:pos="8306"/>
      </w:tabs>
      <w:snapToGrid w:val="0"/>
      <w:jc w:val="left"/>
    </w:pPr>
    <w:rPr>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jc w:val="left"/>
    </w:pPr>
    <w:rPr>
      <w:rFonts w:cs="Times New Roman"/>
      <w:kern w:val="0"/>
      <w:sz w:val="24"/>
    </w:rPr>
  </w:style>
  <w:style w:type="character" w:styleId="7">
    <w:name w:val="FollowedHyperlink"/>
    <w:basedOn w:val="6"/>
    <w:unhideWhenUsed/>
    <w:qFormat/>
    <w:uiPriority w:val="99"/>
    <w:rPr>
      <w:color w:val="800080"/>
      <w:u w:val="single"/>
    </w:rPr>
  </w:style>
  <w:style w:type="character" w:styleId="8">
    <w:name w:val="Hyperlink"/>
    <w:basedOn w:val="6"/>
    <w:unhideWhenUsed/>
    <w:qFormat/>
    <w:uiPriority w:val="99"/>
    <w:rPr>
      <w:color w:val="0000FF"/>
      <w:u w:val="single"/>
    </w:rPr>
  </w:style>
  <w:style w:type="character" w:customStyle="1" w:styleId="10">
    <w:name w:val="UserStyle_1"/>
    <w:semiHidden/>
    <w:qFormat/>
    <w:uiPriority w:val="0"/>
  </w:style>
  <w:style w:type="character" w:customStyle="1" w:styleId="11">
    <w:name w:val="页眉 Char"/>
    <w:basedOn w:val="6"/>
    <w:link w:val="4"/>
    <w:qFormat/>
    <w:uiPriority w:val="0"/>
    <w:rPr>
      <w:rFonts w:asciiTheme="minorHAnsi" w:hAnsiTheme="minorHAnsi" w:eastAsiaTheme="minorEastAsia" w:cstheme="minorBidi"/>
      <w:kern w:val="2"/>
      <w:sz w:val="18"/>
      <w:szCs w:val="18"/>
    </w:rPr>
  </w:style>
  <w:style w:type="character" w:customStyle="1" w:styleId="12">
    <w:name w:val="页脚 Char"/>
    <w:basedOn w:val="6"/>
    <w:link w:val="3"/>
    <w:qFormat/>
    <w:uiPriority w:val="99"/>
    <w:rPr>
      <w:rFonts w:asciiTheme="minorHAnsi" w:hAnsiTheme="minorHAnsi" w:eastAsiaTheme="minorEastAsia" w:cstheme="minorBidi"/>
      <w:kern w:val="2"/>
      <w:sz w:val="18"/>
      <w:szCs w:val="18"/>
    </w:rPr>
  </w:style>
  <w:style w:type="character" w:customStyle="1" w:styleId="13">
    <w:name w:val="日期 Char"/>
    <w:basedOn w:val="6"/>
    <w:link w:val="2"/>
    <w:uiPriority w:val="0"/>
    <w:rPr>
      <w:rFonts w:asciiTheme="minorHAnsi" w:hAnsiTheme="minorHAnsi" w:eastAsiaTheme="minorEastAsia" w:cstheme="minorBidi"/>
      <w:kern w:val="2"/>
      <w:sz w:val="21"/>
      <w:szCs w:val="24"/>
    </w:rPr>
  </w:style>
  <w:style w:type="paragraph" w:customStyle="1" w:styleId="14">
    <w:name w:val="xl65"/>
    <w:basedOn w:val="1"/>
    <w:qFormat/>
    <w:uiPriority w:val="0"/>
    <w:pPr>
      <w:widowControl/>
      <w:shd w:val="clear" w:color="000000" w:fill="FFFFFF"/>
      <w:spacing w:before="100" w:beforeAutospacing="1" w:after="100" w:afterAutospacing="1"/>
      <w:jc w:val="left"/>
    </w:pPr>
    <w:rPr>
      <w:rFonts w:ascii="宋体" w:hAnsi="宋体" w:eastAsia="宋体" w:cs="宋体"/>
      <w:kern w:val="0"/>
      <w:sz w:val="24"/>
    </w:rPr>
  </w:style>
  <w:style w:type="paragraph" w:customStyle="1" w:styleId="15">
    <w:name w:val="xl66"/>
    <w:basedOn w:val="1"/>
    <w:uiPriority w:val="0"/>
    <w:pPr>
      <w:widowControl/>
      <w:pBdr>
        <w:top w:val="single" w:color="000000"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16">
    <w:name w:val="xl67"/>
    <w:basedOn w:val="1"/>
    <w:uiPriority w:val="0"/>
    <w:pPr>
      <w:widowControl/>
      <w:pBdr>
        <w:top w:val="single" w:color="000000"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b/>
      <w:bCs/>
      <w:kern w:val="0"/>
      <w:sz w:val="24"/>
    </w:rPr>
  </w:style>
  <w:style w:type="paragraph" w:customStyle="1" w:styleId="17">
    <w:name w:val="xl68"/>
    <w:basedOn w:val="1"/>
    <w:qFormat/>
    <w:uiPriority w:val="0"/>
    <w:pPr>
      <w:widowControl/>
      <w:pBdr>
        <w:top w:val="single" w:color="000000"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1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19">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4"/>
    </w:rPr>
  </w:style>
  <w:style w:type="paragraph" w:customStyle="1" w:styleId="20">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21">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22">
    <w:name w:val="xl7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23">
    <w:name w:val="xl7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4"/>
    </w:rPr>
  </w:style>
  <w:style w:type="paragraph" w:customStyle="1" w:styleId="24">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4"/>
    </w:rPr>
  </w:style>
  <w:style w:type="paragraph" w:customStyle="1" w:styleId="25">
    <w:name w:val="xl76"/>
    <w:basedOn w:val="1"/>
    <w:qFormat/>
    <w:uiPriority w:val="0"/>
    <w:pPr>
      <w:widowControl/>
      <w:pBdr>
        <w:top w:val="single" w:color="auto" w:sz="4" w:space="0"/>
        <w:left w:val="single" w:color="auto" w:sz="4" w:space="0"/>
        <w:bottom w:val="single" w:color="000000" w:sz="4" w:space="0"/>
        <w:right w:val="single" w:color="auto" w:sz="4" w:space="0"/>
      </w:pBdr>
      <w:shd w:val="clear" w:color="000000" w:fill="FFFFFF"/>
      <w:spacing w:before="100" w:beforeAutospacing="1" w:after="100" w:afterAutospacing="1"/>
      <w:jc w:val="center"/>
    </w:pPr>
    <w:rPr>
      <w:rFonts w:ascii="宋体" w:hAnsi="宋体" w:eastAsia="宋体" w:cs="宋体"/>
      <w:kern w:val="0"/>
      <w:sz w:val="24"/>
    </w:rPr>
  </w:style>
  <w:style w:type="paragraph" w:customStyle="1" w:styleId="26">
    <w:name w:val="xl77"/>
    <w:basedOn w:val="1"/>
    <w:qFormat/>
    <w:uiPriority w:val="0"/>
    <w:pPr>
      <w:widowControl/>
      <w:pBdr>
        <w:top w:val="single" w:color="auto" w:sz="4" w:space="0"/>
        <w:left w:val="single" w:color="auto" w:sz="4" w:space="0"/>
        <w:bottom w:val="single" w:color="000000"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27">
    <w:name w:val="xl78"/>
    <w:basedOn w:val="1"/>
    <w:uiPriority w:val="0"/>
    <w:pPr>
      <w:widowControl/>
      <w:spacing w:before="100" w:beforeAutospacing="1" w:after="100" w:afterAutospacing="1"/>
      <w:jc w:val="center"/>
    </w:pPr>
    <w:rPr>
      <w:rFonts w:ascii="黑体" w:hAnsi="黑体" w:eastAsia="黑体" w:cs="宋体"/>
      <w:b/>
      <w:bCs/>
      <w:kern w:val="0"/>
      <w:sz w:val="28"/>
      <w:szCs w:val="28"/>
    </w:rPr>
  </w:style>
  <w:style w:type="paragraph" w:customStyle="1" w:styleId="28">
    <w:name w:val="xl79"/>
    <w:basedOn w:val="1"/>
    <w:qFormat/>
    <w:uiPriority w:val="0"/>
    <w:pPr>
      <w:widowControl/>
      <w:shd w:val="clear" w:color="000000" w:fill="FFFFFF"/>
      <w:spacing w:before="100" w:beforeAutospacing="1" w:after="100" w:afterAutospacing="1"/>
      <w:jc w:val="center"/>
    </w:pPr>
    <w:rPr>
      <w:rFonts w:ascii="黑体" w:hAnsi="黑体" w:eastAsia="黑体" w:cs="宋体"/>
      <w:b/>
      <w:bCs/>
      <w:kern w:val="0"/>
      <w:sz w:val="28"/>
      <w:szCs w:val="28"/>
    </w:rPr>
  </w:style>
  <w:style w:type="paragraph" w:customStyle="1" w:styleId="29">
    <w:name w:val="xl80"/>
    <w:basedOn w:val="1"/>
    <w:uiPriority w:val="0"/>
    <w:pPr>
      <w:widowControl/>
      <w:spacing w:before="100" w:beforeAutospacing="1" w:after="100" w:afterAutospacing="1"/>
      <w:jc w:val="center"/>
    </w:pPr>
    <w:rPr>
      <w:rFonts w:ascii="黑体" w:hAnsi="黑体" w:eastAsia="黑体" w:cs="宋体"/>
      <w:b/>
      <w:bCs/>
      <w:kern w:val="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6936</Words>
  <Characters>17215</Characters>
  <Lines>143</Lines>
  <Paragraphs>48</Paragraphs>
  <TotalTime>0</TotalTime>
  <ScaleCrop>false</ScaleCrop>
  <LinksUpToDate>false</LinksUpToDate>
  <CharactersWithSpaces>24103</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2025-08-11T06:42:00Z</dcterms:created>
  <dc:creator>ωǒ'27.歳</dc:creator>
  <cp:lastModifiedBy>XCK</cp:lastModifiedBy>
  <cp:lastPrinted>2025-08-11T03:04:00Z</cp:lastPrinted>
  <dcterms:modified xsi:type="dcterms:W3CDTF">2025-08-11T08:24:18Z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y fmtid="{D5CDD505-2E9C-101B-9397-08002B2CF9AE}" pid="3" name="ICV">
    <vt:lpwstr>E952169F67DB4413AA136161FB834BF8_11</vt:lpwstr>
  </property>
  <property fmtid="{D5CDD505-2E9C-101B-9397-08002B2CF9AE}" pid="4" name="KSOTemplateDocerSaveRecord">
    <vt:lpwstr>eyJoZGlkIjoiZDM1MWM5NDVlNjg1NTFlZGIyZmZjNGM0NjgzNzZjZDYiLCJ1c2VySWQiOiIyNTc3NTE2NDYifQ==</vt:lpwstr>
  </property>
</Properties>
</file>