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contextualSpacing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880" w:firstLineChars="200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</w:rPr>
        <w:t>工伤预防项目实施方案（提纲模版）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880" w:firstLineChars="200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一、基本情况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（一）申报单位基本情况：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单位名称、单位类型（大型企业、中型企业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）、上年度营业收入、资产总额、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职工人数、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业务范围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地址等情况。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（二）工伤预防项目负责人基本情况：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姓名、性别、年龄、职务、学历、专业、专业技术职称、职业（执业）资格，历年项目（包括工伤预防、安全生产、职业病防治宣传培训项目）负责情况，与项目相关的其它情况。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二、必要性和可行性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（一）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实施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工伤预防项目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背景情况。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近两年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安全教育和工伤预防宣传培训情况，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工伤发生情况，项目需求分析等。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（二）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实施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工伤预防项目的必要性。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对预防工伤事故和职业病的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针对性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作用，对企业和职工的影响。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（三）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实施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工伤预防项目的可行性。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实施项目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的主要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流程和环节、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设施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设备和人员配置、时间安排；项目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实施的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绩效目标分析。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ind w:firstLine="640" w:firstLineChars="200"/>
        <w:jc w:val="both"/>
        <w:textAlignment w:val="auto"/>
        <w:outlineLvl w:val="8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（四）项目实施风险及应对措施。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实施过程存在的主要风险与不确定性分析；对风险的应对措施。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三、实施条件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（一）硬件条件。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具备满足项目实施所需的设施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设备等相关条件。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（二）人员条件。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项目负责人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、主要专业技术人员、管理人员基本情况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（包括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专业背景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职责分工、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经验、工作成效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等情况。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（三）技术条件。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近两年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企业开展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工伤预防（含安全生产事故预防、职业病预防）宣传或培训的经验；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项目的方法和技术手段等。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（四）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实施方式。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直接实施或委托第三方实施。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其他相关条件。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工作任务及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绩效目标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工伤预防项目的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具体工作任务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和预期效果等。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主要工作任务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</w:rPr>
        <w:t>实施内容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</w:rPr>
        <w:t>实施方法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  <w:t>、工作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</w:rPr>
        <w:t>进度和技术手段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</w:rPr>
        <w:t>组织保障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  <w:t>措施等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具体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目标。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五、费用预算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预算总金额、明细。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预算应当经本单位财务部门审核，做到详尽翔实、精细节约，包含完成本项目所需的所有费用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各项费用均须列出明细清单，报价精确到整数，提供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简要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依据和说明。</w:t>
      </w:r>
    </w:p>
    <w:p>
      <w:pPr>
        <w:pStyle w:val="4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培训项目的费用预算，参照怀化市财政局关于印发《怀化市市直行政事业单位培训费管理办法的通知》（怀财行〔2018〕22号）等相关规定及项目标准执行。</w:t>
      </w:r>
    </w:p>
    <w:p>
      <w:pPr>
        <w:pStyle w:val="4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9" w:lineRule="exact"/>
        <w:ind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申报单位（盖章）：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sectPr>
          <w:pgSz w:w="11906" w:h="16838"/>
          <w:pgMar w:top="2098" w:right="1474" w:bottom="1984" w:left="1587" w:header="851" w:footer="1587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77B7E5"/>
    <w:multiLevelType w:val="singleLevel"/>
    <w:tmpl w:val="FD77B7E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8A"/>
    <w:rsid w:val="0085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2024-11-18T07:08:00Z</dcterms:created>
  <dc:creator>Administrator</dc:creator>
  <cp:lastModifiedBy>Administrator</cp:lastModifiedBy>
  <dcterms:modified xsi:type="dcterms:W3CDTF">2024-11-18T07:09:16Z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