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bidi="ar-SA"/>
        </w:rPr>
        <w:t>《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eastAsia="zh-CN" w:bidi="ar-SA"/>
        </w:rPr>
        <w:t>怀化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bidi="ar-SA"/>
        </w:rPr>
        <w:t>市烟花爆竹经营（批发）企业布点规划（2024-2028年）》听证会代表遴选办法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为使《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怀化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市烟花爆竹经营（批发）企业布点规划（2024-2028年）》听证会的听证代表遴选公平公开，确保产生的听证代表具有广泛的代表性，根据国务院《重大行政决策程序暂行条例》《湖南省行政程序规定》，结合我市实际，特制定本次听证会代表遴选办法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本次听证会代表共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39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根据本次听证工作需要，听证会代表结构分别为烟花爆竹批发企业负责人代表5人、烟花爆竹零售业主代表5人、烟花爆竹行业专家代表2人、村民代表2人、安全技术咨询服务中介机构1人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；同时邀请市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党代表1人、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人大代表1人、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政协委员代表1人、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县市区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烟花爆竹行业监管部门代表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1人、市直相关部门（市公安局、市交通运输局、市市场监督管理局、市消防救援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）代表各1人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，市应急管理局政策法规科、宣传教育科、机关纪委各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both"/>
        <w:textAlignment w:val="center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二、听证会代表条件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听证会代表应符合下列条件：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年满18周岁（2006年3月8日以前出生）且具有完全民事行为能力，未被剥夺政治权利和限制人身自由；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熟悉听证事项，对与听证事项相关的法律、法规、规章和政策有一定了解；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具备正常的语言组织及语言表达能力；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同意公开必要的个人信息（如姓名、性别、身份职业、联系方式等）；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法律法规规定的其他条件。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怀化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市应急管理局审核报名人员资格，局机关纪委派员全程监督。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center"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三、听证会代表产生方式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听证会代表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（除邀请）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从符合条件的自愿报名者中产生。各类报名人数少于分配名额的，所有报名者自动成为听证会代表，不足部分由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怀化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市应急管理局邀请符合条件的代表参加听证会。各类报名人数多于分配名额的，通过随机遴选方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式产生听证会代表。听证会代表名单经资格审核后于2024年</w: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日在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lang w:eastAsia="zh-CN"/>
        </w:rPr>
        <w:t>怀化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市应急管理局门户网进行公示。产生的听证会代表因故不能参加听证会的，不再另行遴选听证会代表。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/>
        <w:jc w:val="both"/>
        <w:textAlignment w:val="center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420"/>
        <w:jc w:val="both"/>
        <w:textAlignment w:val="center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420"/>
        <w:jc w:val="both"/>
        <w:textAlignment w:val="center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420"/>
        <w:jc w:val="both"/>
        <w:textAlignment w:val="center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 w:line="420" w:lineRule="atLeast"/>
        <w:ind w:left="0" w:right="0" w:firstLine="420"/>
        <w:jc w:val="both"/>
        <w:textAlignment w:val="center"/>
        <w:rPr>
          <w:rFonts w:hint="eastAsia" w:ascii="宋体" w:hAnsi="宋体" w:eastAsia="宋体" w:cs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6EDD42"/>
    <w:multiLevelType w:val="singleLevel"/>
    <w:tmpl w:val="F56EDD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20BC7D04"/>
    <w:rsid w:val="20B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2024-07-26T02:13:00Z</dcterms:created>
  <dc:creator>丁慧敏</dc:creator>
  <cp:lastModifiedBy>丁慧敏</cp:lastModifiedBy>
  <dcterms:modified xsi:type="dcterms:W3CDTF">2024-07-26T02:15:18Z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A7A79D4C76FC4E3EA51EB144319B3E4B_11</vt:lpwstr>
  </property>
</Properties>
</file>